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b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012"/>
      </w:tblGrid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муниципальной 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(далее - Программа)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Статьи 179 Бюджетного кодекса Российской федерации;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Постановление № 270-п от 30.07.2013 (в редакции постановления № 278 –п от 10.10.2018 г.) «Об утверждении порядка принятия решений о разработке муниципальных программ Большеулуйского района, их формирования и реализации»;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Распоряжение администрации Большеулуйского района № 365-р от 21.06.2024 г. «Об утверждении перечня муниципальных программ Большеулуйского района на 2025 год»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Администрация Большеулуйского района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-----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1.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2.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 «Обеспечение профилактики и тушения пожаров в Большеулуйском районе».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3.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«О мерах противодействию терроризму и экстремизму».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4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5.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«Профилактика правонарушений на территории Большеулуйского района».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Осуществление и совершенствование системы профилактических (превентивных) мероприятий по обеспечению безопасности людей на объектах </w:t>
            </w: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муниципального образования, охране их жизни и здоровья.</w:t>
            </w:r>
          </w:p>
          <w:p w:rsidR="00731709" w:rsidRPr="00731709" w:rsidRDefault="00731709" w:rsidP="007317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731709" w:rsidRPr="00731709" w:rsidRDefault="00731709" w:rsidP="007317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731709" w:rsidRPr="00731709" w:rsidRDefault="00731709" w:rsidP="00731709">
            <w:pPr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731709" w:rsidRPr="00731709" w:rsidRDefault="00731709" w:rsidP="00731709">
            <w:pPr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Обеспечение правопорядка в общественных местах и на улицах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сроки реализации муниципальной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 обеспечить: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- отсутствие затороопасных явлений на затопляемых территориях района в период весеннего паводка (ежегодно) – 0 случаев;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731709" w:rsidRPr="00731709" w:rsidRDefault="00731709" w:rsidP="007317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количества пожаров в сельских населённых пунктах до 16 пожаров в 2027 году по отношению к 2021 году (19 пожаров);     </w:t>
            </w:r>
            <w:r w:rsidRPr="007317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- отсутствие несанкционированных проникновений на административные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объекты (ежегодно) – 0 случаев;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отсутствие отказа фиксаций видеоаппаратурой случаев несанкционированного проникновения на объекты с массовым пребыванием людей (ежегодно) -  0 случаев;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проведённых лекций и занятий в области антитеррористической деятельности до 4 лекций в 2027 году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отношению к 2020 году (3 лекции); </w:t>
            </w:r>
          </w:p>
          <w:p w:rsidR="00731709" w:rsidRPr="00731709" w:rsidRDefault="00731709" w:rsidP="0073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- отсутствие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увеличение количества лекций, занятий населения в области гражданской обороны, при возникновении чрезвычайных ситуаций: до 4 лекций к 2027 году;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сокращение количества зарегистрированных преступлений с 130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31709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до 126 в 2027 году;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снижение количества лиц, ранее судимых и вновь совершивших преступления с 51 в 2020 г. до 47 в 2027 году.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731709" w:rsidRPr="00731709" w:rsidTr="002F3616">
        <w:tc>
          <w:tcPr>
            <w:tcW w:w="2336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 программы</w:t>
            </w:r>
          </w:p>
        </w:tc>
        <w:tc>
          <w:tcPr>
            <w:tcW w:w="715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составляет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33586,3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28208,9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5377,4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в том числе по годам: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за 2022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5278,6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 них за счёт средств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3392,7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1885,9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6359,7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5120,2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1239,5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2024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7007,4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4755,4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2252,0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2025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5139,8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5139,8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2026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4900,4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4900,4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2027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4900,4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4900,4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территориях.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</w:t>
      </w:r>
      <w:r w:rsidRPr="00731709">
        <w:rPr>
          <w:rFonts w:ascii="Arial" w:eastAsia="Times New Roman" w:hAnsi="Arial" w:cs="Arial"/>
          <w:sz w:val="24"/>
          <w:szCs w:val="24"/>
        </w:rPr>
        <w:lastRenderedPageBreak/>
        <w:t>требует ежегодного проведения мероприятий, направленных на предупреждение ЧС вызванных паводком.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Разработка 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Решение этих сложных задач, с учётом реально сложившейся экономической обстановки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Основные усилия следует сосредоточить на решении главной задачи: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5" w:history="1">
        <w:r w:rsidRPr="00731709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731709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№ 213-п создана комиссия по социальной профилактике правонарушений.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</w:t>
      </w:r>
      <w:r w:rsidRPr="00731709">
        <w:rPr>
          <w:rFonts w:ascii="Arial" w:eastAsia="Times New Roman" w:hAnsi="Arial" w:cs="Arial"/>
          <w:sz w:val="24"/>
          <w:szCs w:val="24"/>
        </w:rPr>
        <w:lastRenderedPageBreak/>
        <w:t>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Возможными последствиями реализации подпрограммы «Профилактика правонарушений» на 2022 - 2027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31709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гражданской обороны, защиты населения и территории района от ЧС являются: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оперативное реагирование   на ЧС природного и техногенного характера и различного рода происшествия;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природного и техногенного характера;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дежурной службы Администрации Большеулуйского района согласно штатного расписания;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усиление безопасности и защиты информации автоматизированных систем.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731709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пожарной безопасности являются: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организация и осуществление пожарной охраны населённых пунктов района;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профилактическая работа на объектах жилого назначения (населённых пунктов).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пожарной безопасности, безопасности людей на водных объектах;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31709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противодействия терроризму и экстремизму являются: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технической защищённости административных объектов и объектов с массовым пребыванием людей;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качества обучения населения в вопросах профилактики проявлений терроризма и экстремизма, повышение бдительности.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31709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профилактики правонарушений являются: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ответственности граждан в оказании содействия по охране общественного порядка.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ситуаций природного и техногенного характера.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u w:val="single"/>
          <w:lang w:val="en-US"/>
        </w:rPr>
        <w:t>Задачи программы: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</w:p>
    <w:p w:rsidR="00731709" w:rsidRPr="00731709" w:rsidRDefault="00731709" w:rsidP="007317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731709" w:rsidRPr="00731709" w:rsidRDefault="00731709" w:rsidP="007317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>Обеспечение необходимых условий для предотвращения гибели и травматизма людей при пожарах.</w:t>
      </w:r>
    </w:p>
    <w:p w:rsidR="00731709" w:rsidRPr="00731709" w:rsidRDefault="00731709" w:rsidP="007317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731709" w:rsidRPr="00731709" w:rsidRDefault="00731709" w:rsidP="007317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731709" w:rsidRPr="00731709" w:rsidRDefault="00731709" w:rsidP="007317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>Обеспечение правопорядка в общественных местах и на улицах.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4.Прогноз конечных результатов 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В результате реализации программных мероприятий будут обеспечены: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пожарная охрана пяти населённых пунктов района;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функционирование и поддержание в готовности технических средств оповещения населения района на случай ЧС и объявления военных действий;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5.Перечень подпрограмм с указанием сроков их реализации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и ожидаемых результатов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31709">
        <w:rPr>
          <w:rFonts w:ascii="Arial" w:eastAsia="Times New Roman" w:hAnsi="Arial" w:cs="Arial"/>
          <w:sz w:val="24"/>
          <w:szCs w:val="24"/>
          <w:u w:val="single"/>
        </w:rPr>
        <w:t>Подпрограмма 1</w:t>
      </w:r>
      <w:r w:rsidRPr="00731709">
        <w:rPr>
          <w:rFonts w:ascii="Arial" w:eastAsia="Times New Roman" w:hAnsi="Arial" w:cs="Arial"/>
          <w:sz w:val="24"/>
          <w:szCs w:val="24"/>
        </w:rPr>
        <w:t>: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 – приложение № 3 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31709">
        <w:rPr>
          <w:rFonts w:ascii="Arial" w:eastAsia="Times New Roman" w:hAnsi="Arial" w:cs="Arial"/>
          <w:sz w:val="24"/>
          <w:szCs w:val="24"/>
          <w:u w:val="single"/>
        </w:rPr>
        <w:t>Подпрограмма 2</w:t>
      </w:r>
      <w:r w:rsidRPr="00731709">
        <w:rPr>
          <w:rFonts w:ascii="Arial" w:eastAsia="Times New Roman" w:hAnsi="Arial" w:cs="Arial"/>
          <w:sz w:val="24"/>
          <w:szCs w:val="24"/>
        </w:rPr>
        <w:t>: «Обеспечение профилактики и тушения пожаров в районе» – приложение № 4 к 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31709">
        <w:rPr>
          <w:rFonts w:ascii="Arial" w:eastAsia="Times New Roman" w:hAnsi="Arial" w:cs="Arial"/>
          <w:sz w:val="24"/>
          <w:szCs w:val="24"/>
          <w:u w:val="single"/>
        </w:rPr>
        <w:t>Подпрограмма 3:</w:t>
      </w:r>
      <w:r w:rsidRPr="00731709">
        <w:rPr>
          <w:rFonts w:ascii="Arial" w:eastAsia="Times New Roman" w:hAnsi="Arial" w:cs="Arial"/>
          <w:sz w:val="24"/>
          <w:szCs w:val="24"/>
        </w:rPr>
        <w:t xml:space="preserve"> «О мерах противодействию терроризму и экстремизму» – приложение № 5 программе.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31709">
        <w:rPr>
          <w:rFonts w:ascii="Arial" w:eastAsia="Times New Roman" w:hAnsi="Arial" w:cs="Arial"/>
          <w:sz w:val="24"/>
          <w:szCs w:val="24"/>
          <w:u w:val="single"/>
        </w:rPr>
        <w:t>Подпрограмма 4:</w:t>
      </w:r>
      <w:r w:rsidRPr="00731709">
        <w:rPr>
          <w:rFonts w:ascii="Arial" w:eastAsia="Times New Roman" w:hAnsi="Arial" w:cs="Arial"/>
          <w:sz w:val="24"/>
          <w:szCs w:val="24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 – приложение № 6 к программе.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731709">
        <w:rPr>
          <w:rFonts w:ascii="Arial" w:eastAsia="Times New Roman" w:hAnsi="Arial" w:cs="Arial"/>
          <w:sz w:val="24"/>
          <w:szCs w:val="24"/>
          <w:u w:val="single"/>
        </w:rPr>
        <w:t>Подпрограмма 5:</w:t>
      </w:r>
      <w:r w:rsidRPr="00731709">
        <w:rPr>
          <w:rFonts w:ascii="Arial" w:eastAsia="Times New Roman" w:hAnsi="Arial" w:cs="Arial"/>
          <w:sz w:val="24"/>
          <w:szCs w:val="24"/>
        </w:rPr>
        <w:t xml:space="preserve"> «Профилактика правонарушений на территории Большеулуйского района» - приложение 7 к программе.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Сроки реализации с 2022 по 2027 годы.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- отсутствие затороопасных явлений на затопляемых территориях района в период весеннего паводка;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- отсутствие случаев взлома автоматизированных систем и утечек информации, составляющей государственную тайну;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-  создание комфортных условий на рабочем месте диспетчера, отсутствие текучести кадров;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- снижение количества пожаров в сельских населённых пунктах;     </w:t>
      </w:r>
      <w:r w:rsidRPr="007317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- отсутствие несанкционированных проникновений на административные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объекты;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        - отсутствие фиксаций видеоаппаратурой случаев несанкционированного проникновения на объекты с массовым пребыванием людей;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- отсутствие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увеличение количества лекций, занятий населения в области гражданской обороны, при возникновении чрезвычайных ситуаций;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совершения правонарушений и преступлений.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а также по годам реализации 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</w:t>
      </w:r>
      <w:r w:rsidRPr="00731709">
        <w:rPr>
          <w:rFonts w:ascii="Arial" w:eastAsia="Times New Roman" w:hAnsi="Arial" w:cs="Arial"/>
          <w:sz w:val="24"/>
          <w:szCs w:val="24"/>
        </w:rPr>
        <w:lastRenderedPageBreak/>
        <w:t>реализации муниципальной программы приведены в приложении № 1 к настоящей Программе.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731709" w:rsidRPr="00731709" w:rsidSect="00E3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7317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86"/>
        <w:gridCol w:w="2954"/>
        <w:gridCol w:w="1198"/>
        <w:gridCol w:w="1134"/>
        <w:gridCol w:w="1134"/>
        <w:gridCol w:w="1134"/>
        <w:gridCol w:w="1134"/>
        <w:gridCol w:w="1275"/>
        <w:gridCol w:w="1276"/>
        <w:gridCol w:w="1559"/>
      </w:tblGrid>
      <w:tr w:rsidR="00731709" w:rsidRPr="00731709" w:rsidTr="002F3616"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</w:p>
        </w:tc>
      </w:tr>
      <w:tr w:rsidR="00731709" w:rsidRPr="00731709" w:rsidTr="002F3616"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731709" w:rsidRPr="00731709" w:rsidTr="002F3616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Цель муниципальной программы: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показатель: количество случаев чрезвычайных ситуаций природного и техногенного характера.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1: "Обеспечение предупреждения возникновения и </w:t>
            </w: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развития ЧС природного и техногенного характера, снижение ущерба и потерь от ЧС муниципального характера"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0,0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0,0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1.1.1.3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Проц. (%).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100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2:</w:t>
            </w: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пожаров в сельских населённых пунктах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Кол-во.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16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3: 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 мерах по противодействию терроризму и экстремизму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3: Усиление мер по защите населения, объектов первоочередной антитеррористической защиты, расположенных на </w:t>
            </w: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4: 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Организация обучения населения в области гражданской обороны, защиты от ЧС природного и техногенного </w:t>
            </w: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характера, информирование населения о мерах по предупреждению ЧС.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Отказ в работе имеющейся аппаратуры системы централизованного оповещения  ГО (АСЦО) населения района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0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лекций, занятий с населением в области гражданской обороны, при возникновении ЧС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5: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5: Обеспечение правопорядка в </w:t>
            </w: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общественных местах и на улице.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127</w:t>
            </w:r>
          </w:p>
        </w:tc>
      </w:tr>
      <w:tr w:rsidR="00731709" w:rsidRPr="00731709" w:rsidTr="002F3616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31709">
              <w:rPr>
                <w:rFonts w:ascii="Arial" w:eastAsia="Calibri" w:hAnsi="Arial" w:cs="Arial"/>
                <w:sz w:val="24"/>
                <w:szCs w:val="24"/>
              </w:rPr>
              <w:t xml:space="preserve"> 47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731709">
        <w:rPr>
          <w:rFonts w:ascii="Arial" w:eastAsia="Times New Roman" w:hAnsi="Arial" w:cs="Arial"/>
          <w:sz w:val="24"/>
          <w:szCs w:val="24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 программе «Защита населения и территории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31709">
        <w:rPr>
          <w:rFonts w:ascii="Arial" w:eastAsia="Times New Roman" w:hAnsi="Arial" w:cs="Arial"/>
          <w:sz w:val="24"/>
          <w:szCs w:val="24"/>
        </w:rPr>
        <w:t>Большеулуйского района от чрезвычайных ситуаций природного и техногенного характера».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1891"/>
        <w:gridCol w:w="1892"/>
        <w:gridCol w:w="739"/>
        <w:gridCol w:w="860"/>
        <w:gridCol w:w="659"/>
        <w:gridCol w:w="550"/>
        <w:gridCol w:w="746"/>
        <w:gridCol w:w="709"/>
        <w:gridCol w:w="738"/>
        <w:gridCol w:w="709"/>
        <w:gridCol w:w="709"/>
        <w:gridCol w:w="799"/>
        <w:gridCol w:w="1358"/>
      </w:tblGrid>
      <w:tr w:rsidR="00731709" w:rsidRPr="00731709" w:rsidTr="002F3616">
        <w:trPr>
          <w:trHeight w:val="675"/>
        </w:trPr>
        <w:tc>
          <w:tcPr>
            <w:tcW w:w="189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Статус     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(муниципальная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программа, подпрограмма)</w:t>
            </w:r>
          </w:p>
        </w:tc>
        <w:tc>
          <w:tcPr>
            <w:tcW w:w="189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  программы, подпрограммы</w:t>
            </w:r>
          </w:p>
        </w:tc>
        <w:tc>
          <w:tcPr>
            <w:tcW w:w="1892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 ГРБС</w:t>
            </w:r>
          </w:p>
        </w:tc>
        <w:tc>
          <w:tcPr>
            <w:tcW w:w="1599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Код бюджетной классификации </w:t>
            </w:r>
          </w:p>
        </w:tc>
        <w:tc>
          <w:tcPr>
            <w:tcW w:w="6977" w:type="dxa"/>
            <w:gridSpan w:val="9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(тыс.руб.), годы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1354"/>
        </w:trPr>
        <w:tc>
          <w:tcPr>
            <w:tcW w:w="189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86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Пр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46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2022 год </w:t>
            </w:r>
          </w:p>
        </w:tc>
        <w:tc>
          <w:tcPr>
            <w:tcW w:w="709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 2023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2025 </w:t>
            </w:r>
          </w:p>
        </w:tc>
        <w:tc>
          <w:tcPr>
            <w:tcW w:w="709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799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358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</w:tr>
      <w:tr w:rsidR="00731709" w:rsidRPr="00731709" w:rsidTr="002F3616">
        <w:trPr>
          <w:trHeight w:val="360"/>
        </w:trPr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Муниципальная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5278,6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6359,7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7007,4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5139,8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4900,4    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4900,4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33586,3</w:t>
            </w:r>
          </w:p>
        </w:tc>
      </w:tr>
      <w:tr w:rsidR="00731709" w:rsidRPr="00731709" w:rsidTr="002F3616">
        <w:trPr>
          <w:trHeight w:val="360"/>
        </w:trPr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31709" w:rsidRPr="00731709" w:rsidTr="002F3616">
        <w:trPr>
          <w:trHeight w:val="360"/>
        </w:trPr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626,2 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1441,0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3306,7</w:t>
            </w:r>
          </w:p>
        </w:tc>
      </w:tr>
      <w:tr w:rsidR="00731709" w:rsidRPr="00731709" w:rsidTr="002F3616">
        <w:trPr>
          <w:trHeight w:val="359"/>
        </w:trPr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Администрация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Большеулуйского района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4652,4     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5120,2     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5566,4</w:t>
            </w:r>
          </w:p>
        </w:tc>
        <w:tc>
          <w:tcPr>
            <w:tcW w:w="709" w:type="dxa"/>
            <w:shd w:val="clear" w:color="auto" w:fill="FFFFFF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5139,8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4900,4    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4900,4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30279,6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Подпрограмма 1</w:t>
            </w:r>
          </w:p>
        </w:tc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4348,4 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5913,6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4119,8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29152,3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626,2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</w:t>
            </w:r>
          </w:p>
        </w:tc>
      </w:tr>
      <w:tr w:rsidR="00731709" w:rsidRPr="00731709" w:rsidTr="002F3616">
        <w:trPr>
          <w:trHeight w:val="399"/>
        </w:trPr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3722,2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4190,2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4566,3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4119,8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25939,3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2</w:t>
            </w:r>
          </w:p>
        </w:tc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163,8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451,1 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93,7 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      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</w:tr>
      <w:tr w:rsidR="00731709" w:rsidRPr="00731709" w:rsidTr="002F3616">
        <w:trPr>
          <w:trHeight w:val="588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Подпрограмма  3</w:t>
            </w:r>
          </w:p>
        </w:tc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5</w:t>
            </w:r>
          </w:p>
        </w:tc>
        <w:tc>
          <w:tcPr>
            <w:tcW w:w="1891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правонарушений на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Большеулуйского района</w:t>
            </w: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9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731709" w:rsidRPr="00731709" w:rsidTr="002F3616">
        <w:trPr>
          <w:trHeight w:val="300"/>
        </w:trPr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                                         С. В. Быков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Приложение № 2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ind w:right="-390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к программе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4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2933"/>
        <w:gridCol w:w="2263"/>
        <w:gridCol w:w="1134"/>
        <w:gridCol w:w="1134"/>
        <w:gridCol w:w="1189"/>
        <w:gridCol w:w="1094"/>
        <w:gridCol w:w="1054"/>
        <w:gridCol w:w="910"/>
        <w:gridCol w:w="111"/>
        <w:gridCol w:w="998"/>
      </w:tblGrid>
      <w:tr w:rsidR="00731709" w:rsidRPr="00731709" w:rsidTr="002F3616">
        <w:trPr>
          <w:trHeight w:val="600"/>
        </w:trPr>
        <w:tc>
          <w:tcPr>
            <w:tcW w:w="1756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Статус</w:t>
            </w:r>
          </w:p>
        </w:tc>
        <w:tc>
          <w:tcPr>
            <w:tcW w:w="2933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63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624" w:type="dxa"/>
            <w:gridSpan w:val="8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(тыс. руб.), годы</w:t>
            </w:r>
          </w:p>
        </w:tc>
      </w:tr>
      <w:tr w:rsidR="00731709" w:rsidRPr="00731709" w:rsidTr="002F3616">
        <w:trPr>
          <w:trHeight w:val="1653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2022 год </w:t>
            </w:r>
          </w:p>
        </w:tc>
        <w:tc>
          <w:tcPr>
            <w:tcW w:w="11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 2023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9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2025 </w:t>
            </w:r>
          </w:p>
        </w:tc>
        <w:tc>
          <w:tcPr>
            <w:tcW w:w="105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1021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998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</w:tr>
      <w:tr w:rsidR="00731709" w:rsidRPr="00731709" w:rsidTr="002F3616">
        <w:trPr>
          <w:trHeight w:val="315"/>
        </w:trPr>
        <w:tc>
          <w:tcPr>
            <w:tcW w:w="1756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Муниципальная программа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33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             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5278,6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6359,7    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7007,4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5139,8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4900,4     </w:t>
            </w:r>
          </w:p>
        </w:tc>
        <w:tc>
          <w:tcPr>
            <w:tcW w:w="102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4900,4     </w:t>
            </w:r>
          </w:p>
        </w:tc>
        <w:tc>
          <w:tcPr>
            <w:tcW w:w="998" w:type="dxa"/>
          </w:tcPr>
          <w:p w:rsidR="00731709" w:rsidRPr="00731709" w:rsidRDefault="00731709" w:rsidP="00731709">
            <w:pPr>
              <w:spacing w:after="0" w:line="240" w:lineRule="auto"/>
              <w:ind w:right="-119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33586,3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1885,9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2252,0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5377,4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245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3392,7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5120,2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4755,4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5139,8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4900,4     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4900,4     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28208,9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Подпрограмма 1</w:t>
            </w:r>
          </w:p>
        </w:tc>
        <w:tc>
          <w:tcPr>
            <w:tcW w:w="2933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 </w:t>
            </w: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4348,4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tabs>
                <w:tab w:val="left" w:pos="6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5913,6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4119,8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29152,3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1885,9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2158,3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5283,7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2462,5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4190,2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3755,3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4119,8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23868,6   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  <w:gridSpan w:val="3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437"/>
        </w:trPr>
        <w:tc>
          <w:tcPr>
            <w:tcW w:w="1756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Подпрограмма 2</w:t>
            </w:r>
          </w:p>
        </w:tc>
        <w:tc>
          <w:tcPr>
            <w:tcW w:w="2933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              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163,8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451,1 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285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731709" w:rsidRPr="00731709" w:rsidTr="002F3616">
        <w:trPr>
          <w:trHeight w:val="289"/>
        </w:trPr>
        <w:tc>
          <w:tcPr>
            <w:tcW w:w="1756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3</w:t>
            </w:r>
          </w:p>
        </w:tc>
        <w:tc>
          <w:tcPr>
            <w:tcW w:w="2933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Противодействие терроризму и экстремизму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Всего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273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255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195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731709" w:rsidRPr="00731709" w:rsidTr="002F3616">
        <w:trPr>
          <w:trHeight w:hRule="exact" w:val="311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4</w:t>
            </w:r>
          </w:p>
        </w:tc>
        <w:tc>
          <w:tcPr>
            <w:tcW w:w="2933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731709" w:rsidRPr="00731709" w:rsidTr="002F3616">
        <w:trPr>
          <w:trHeight w:val="143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6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федеральный бюджет (*)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245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внебюджетные  источники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районный бюджет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5</w:t>
            </w:r>
          </w:p>
        </w:tc>
        <w:tc>
          <w:tcPr>
            <w:tcW w:w="2933" w:type="dxa"/>
            <w:vMerge w:val="restart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731709" w:rsidRPr="00731709" w:rsidTr="002F3616">
        <w:trPr>
          <w:trHeight w:val="143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306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федеральный бюджет (*)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245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внебюджетные  источники</w:t>
            </w: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районный бюджет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731709" w:rsidRPr="00731709" w:rsidTr="002F3616">
        <w:trPr>
          <w:trHeight w:val="80"/>
        </w:trPr>
        <w:tc>
          <w:tcPr>
            <w:tcW w:w="1756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8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9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073" w:type="dxa"/>
            <w:gridSpan w:val="4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3170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                                            С.В. Быков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Pr="007317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sz w:val="24"/>
          <w:szCs w:val="24"/>
        </w:rPr>
        <w:t>№3.</w:t>
      </w:r>
      <w:r w:rsidRPr="007317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ПАСПОРТ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Подпрограммы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17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и совершенствование системы профилактических (превентивных)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1).  Повышение эффективности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от ЧС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2). Усиление безопасности и защиты информации и автоматизированных систем.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3). Обеспечение деятельности подведомственных учреждений (ЕДДС).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6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>1). Отсутствие затороопасных явлений на затопляемых территориях района в период весеннего паводка (ежегодно) – 0 случаев.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2). Отсутствие случаев взлома автоматизированных систем или утечек информации, составляющей государственную тайну.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3). Поддержание укомплектованности кадров Единой диспетчерской дежурной службы Администрации </w:t>
            </w: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Большеулуйского района (ЕДДС) согласно штатному расписанию.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и краевого бюджетов – </w:t>
            </w:r>
            <w:r w:rsidRPr="007317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29152,3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23868,6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5283,7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2022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4348,4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2462,5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1885,9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5429,7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4190,2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1239,5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2024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5913,6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3755,3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2158,3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2025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4119,8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4119,8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2026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4670,4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4670,4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2027 год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4670,4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4670,4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исполнением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2. Основные разделы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numPr>
          <w:ilvl w:val="1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</w:t>
      </w:r>
      <w:r w:rsidRPr="00731709">
        <w:rPr>
          <w:rFonts w:ascii="Arial" w:eastAsia="Times New Roman" w:hAnsi="Arial" w:cs="Arial"/>
          <w:sz w:val="24"/>
          <w:szCs w:val="24"/>
        </w:rPr>
        <w:lastRenderedPageBreak/>
        <w:t>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районах.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в периоды возникновения чрезвычайных ситуаций используя потенциал единой диспетчерской дежурной службы района (ЕДДС).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 осуществление и совершенствование системы профилактических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Задачи подпрограммы: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усиление безопасности и защиты информации и автоматизированных систем;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- обеспечение деятельности подведомственных учреждений (ЕДДС).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Реализация мероприятий подпрограммы рассчитана на 2022 – 2027 годы.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731709" w:rsidRPr="00731709" w:rsidRDefault="00731709" w:rsidP="0073170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731709" w:rsidRPr="00731709" w:rsidRDefault="00731709" w:rsidP="0073170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731709" w:rsidRPr="00731709" w:rsidRDefault="00731709" w:rsidP="0073170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службы Администрации Большеулуйского района (ЕДДС), согласно штатному расписанию.</w:t>
      </w:r>
    </w:p>
    <w:p w:rsidR="00731709" w:rsidRPr="00731709" w:rsidRDefault="00731709" w:rsidP="0073170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731709" w:rsidRPr="00731709" w:rsidRDefault="00731709" w:rsidP="0073170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2.3. Мероприятия подпрограммы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Изложены в приложении 2   подпрограммы.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2.4. Механизм реализации мероприятий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         Реализация мероприятия подпрограммы осуществляется в соответствии с </w:t>
      </w:r>
      <w:r w:rsidRPr="007317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Решением на выделение денежных средств, принимаемым ежегодными противопаводковыми комиссией, создаваемой </w:t>
      </w:r>
      <w:r w:rsidRPr="00731709">
        <w:rPr>
          <w:rFonts w:ascii="Arial" w:eastAsia="Times New Roman" w:hAnsi="Arial" w:cs="Arial"/>
          <w:sz w:val="24"/>
          <w:szCs w:val="24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№ 306-п от 30.11.2017 г. «О районном звене краевой подсистемы единой государственной системы предупреждения и ликвидации ЧС Красноярского края»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2.5. Управления подпрограммой и контроль за ходом ее выполнения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Контрольно-счетный орган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2.6.  Оценка социально-экономической эффективности подпрограммы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- снижение затрат на проведение аварийно-спасательных работ;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- снижение гибели, сохранения здоровья людей;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спасение материальных ценностей;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-  снижение рисков чрезвычайных ситуаций;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повысится безопасность населения и защищённость объектов от угроз природного характера.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1709" w:rsidRPr="00731709" w:rsidRDefault="00731709" w:rsidP="0073170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even" r:id="rId6"/>
          <w:headerReference w:type="default" r:id="rId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подпрограмме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«Обеспечение предупреждения возникновения и развития чрезвычайных ситуаций природного и техногенного характера»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48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20"/>
        <w:gridCol w:w="1210"/>
        <w:gridCol w:w="1980"/>
        <w:gridCol w:w="1118"/>
        <w:gridCol w:w="1134"/>
        <w:gridCol w:w="1149"/>
        <w:gridCol w:w="1433"/>
        <w:gridCol w:w="1575"/>
        <w:gridCol w:w="1575"/>
        <w:gridCol w:w="84"/>
      </w:tblGrid>
      <w:tr w:rsidR="00731709" w:rsidRPr="00731709" w:rsidTr="002F3616">
        <w:trPr>
          <w:gridAfter w:val="1"/>
          <w:wAfter w:w="8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год планового периода 2026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148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731709" w:rsidRPr="00731709" w:rsidTr="002F3616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1: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случаев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09" w:rsidRPr="00731709" w:rsidTr="002F3616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случаев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tabs>
                <w:tab w:val="center" w:pos="-5185"/>
                <w:tab w:val="left" w:pos="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000000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31709" w:rsidRPr="00731709" w:rsidTr="002F3616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3: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Поддержание укомплектованности кадров Единой дежурной диспетчерской службы Администрации Большеулуйского района (ЕДДС)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Табель рабочего времени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lastRenderedPageBreak/>
        <w:br w:type="textWrapping" w:clear="all"/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Ответственный исполнитель программы                                                                                                          С.В. Быков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подпрограмме «Обеспечение предупреждения возникновения и развития чрезвычайных ситуаций природного и техногенного характера».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31709" w:rsidRPr="00731709" w:rsidRDefault="00731709" w:rsidP="0073170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9"/>
        <w:gridCol w:w="1277"/>
        <w:gridCol w:w="830"/>
        <w:gridCol w:w="770"/>
        <w:gridCol w:w="1100"/>
        <w:gridCol w:w="660"/>
        <w:gridCol w:w="752"/>
        <w:gridCol w:w="710"/>
        <w:gridCol w:w="843"/>
        <w:gridCol w:w="8"/>
        <w:gridCol w:w="745"/>
        <w:gridCol w:w="27"/>
        <w:gridCol w:w="888"/>
        <w:gridCol w:w="14"/>
        <w:gridCol w:w="27"/>
        <w:gridCol w:w="896"/>
        <w:gridCol w:w="27"/>
        <w:gridCol w:w="202"/>
        <w:gridCol w:w="860"/>
        <w:gridCol w:w="27"/>
        <w:gridCol w:w="2527"/>
        <w:gridCol w:w="16"/>
        <w:gridCol w:w="11"/>
      </w:tblGrid>
      <w:tr w:rsidR="00731709" w:rsidRPr="00731709" w:rsidTr="002F3616">
        <w:trPr>
          <w:gridAfter w:val="1"/>
          <w:wAfter w:w="11" w:type="dxa"/>
          <w:trHeight w:val="675"/>
        </w:trPr>
        <w:tc>
          <w:tcPr>
            <w:tcW w:w="1839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8569" w:type="dxa"/>
            <w:gridSpan w:val="16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731709" w:rsidRPr="00731709" w:rsidTr="002F3616">
        <w:trPr>
          <w:gridAfter w:val="2"/>
          <w:wAfter w:w="27" w:type="dxa"/>
          <w:trHeight w:val="1354"/>
        </w:trPr>
        <w:tc>
          <w:tcPr>
            <w:tcW w:w="1839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6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2023</w:t>
            </w:r>
          </w:p>
        </w:tc>
        <w:tc>
          <w:tcPr>
            <w:tcW w:w="843" w:type="dxa"/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753" w:type="dxa"/>
            <w:gridSpan w:val="2"/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5" w:type="dxa"/>
            <w:gridSpan w:val="2"/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год планового периода 2026 </w:t>
            </w:r>
          </w:p>
        </w:tc>
        <w:tc>
          <w:tcPr>
            <w:tcW w:w="1166" w:type="dxa"/>
            <w:gridSpan w:val="5"/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  <w:tc>
          <w:tcPr>
            <w:tcW w:w="86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2554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1709" w:rsidRPr="00731709" w:rsidTr="002F3616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731709" w:rsidRPr="00731709" w:rsidTr="002F3616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731709" w:rsidRPr="00731709" w:rsidTr="002F3616">
        <w:trPr>
          <w:gridAfter w:val="2"/>
          <w:wAfter w:w="27" w:type="dxa"/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1.1.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Чернение льда на затороопасных участках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р. Чулым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0510083010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79,9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80,0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43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110.0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599,9 </w:t>
            </w:r>
          </w:p>
        </w:tc>
        <w:tc>
          <w:tcPr>
            <w:tcW w:w="2554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затороопасных явлений на затопляемых территориях района в период весеннего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паводка (ежегодно) – 0 случаев</w:t>
            </w:r>
          </w:p>
        </w:tc>
      </w:tr>
      <w:tr w:rsidR="00731709" w:rsidRPr="00731709" w:rsidTr="002F3616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Задача 2: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731709" w:rsidRPr="00731709" w:rsidTr="002F3616">
        <w:trPr>
          <w:gridAfter w:val="2"/>
          <w:wAfter w:w="27" w:type="dxa"/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2.1.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аттестации автоматической системы для обеспечения безопасности информации, составляющие государственную тайну.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0510083020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94.0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94,0   </w:t>
            </w:r>
          </w:p>
        </w:tc>
        <w:tc>
          <w:tcPr>
            <w:tcW w:w="843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94,0</w:t>
            </w:r>
          </w:p>
        </w:tc>
        <w:tc>
          <w:tcPr>
            <w:tcW w:w="75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94.0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300,0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300,0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976,0</w:t>
            </w:r>
          </w:p>
        </w:tc>
        <w:tc>
          <w:tcPr>
            <w:tcW w:w="2554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731709" w:rsidRPr="00731709" w:rsidTr="002F3616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Задача 3: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деятельности подведомственных учреждений (ЕДДС).</w:t>
            </w:r>
          </w:p>
        </w:tc>
      </w:tr>
      <w:tr w:rsidR="00731709" w:rsidRPr="00731709" w:rsidTr="002F3616">
        <w:trPr>
          <w:trHeight w:val="2404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3.1.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программы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0309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240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850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175,6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1808,0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63,2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3535,0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97,2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3307,7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55,5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3714,3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0,2 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55,5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4058,9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55,5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4058,9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502,5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20482,8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31709" w:rsidRPr="00731709" w:rsidTr="002F3616">
        <w:trPr>
          <w:trHeight w:val="2431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выплаты, обеспечивающие уровень заработной платы работникам ЕДДС не ниже минимального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размера оплаты труда.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0510010490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304,9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417,9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1306,0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31709" w:rsidRPr="00731709" w:rsidTr="002F3616">
        <w:trPr>
          <w:trHeight w:val="1408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Проведение мероприятий   на частичное финансирование (возмещение) расходов на содержание ЕДДС Б-улуйского района за счёт районного бюджета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05100S4130 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31709" w:rsidRPr="00731709" w:rsidTr="002F3616">
        <w:trPr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мероприятий   на частичное финансирование (возмещение) расходов на содержание ЕДДС Б-улуйского района за счёт краевого бюджета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0510074130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20,0 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20,0  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Доукомплектование оборудованием ЕДДС. Улучшение возможности коммуникации и связи.</w:t>
            </w:r>
          </w:p>
        </w:tc>
      </w:tr>
      <w:tr w:rsidR="00731709" w:rsidRPr="00731709" w:rsidTr="002F3616">
        <w:trPr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Администрация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0510027240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986,5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811,0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1797,5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комфортных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условий на рабочем месте, отсутствие текучести кадров</w:t>
            </w:r>
          </w:p>
        </w:tc>
      </w:tr>
      <w:tr w:rsidR="00731709" w:rsidRPr="00731709" w:rsidTr="002F3616">
        <w:trPr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образований района на обеспечение первичных мер пожарной безопасности 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ФЭУ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05100074120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540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626,2 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 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   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Снижение количества пожаров в нас. пунктах района.  с 17 случаев в 2022 г. до 16 случаев в 2027 г.</w:t>
            </w:r>
          </w:p>
        </w:tc>
      </w:tr>
      <w:tr w:rsidR="00731709" w:rsidRPr="00731709" w:rsidTr="002F3616">
        <w:trPr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на финансовое обеспечение (возмещение) расходных обязательств, связанных с увеличением с 01.06.2022 года, региональных выплат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0510010340</w:t>
            </w: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253,2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253,2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731709" w:rsidRPr="00731709" w:rsidTr="002F3616">
        <w:trPr>
          <w:trHeight w:val="300"/>
        </w:trPr>
        <w:tc>
          <w:tcPr>
            <w:tcW w:w="1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2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6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5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4348,4 </w:t>
            </w:r>
          </w:p>
        </w:tc>
        <w:tc>
          <w:tcPr>
            <w:tcW w:w="71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85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5913,6</w:t>
            </w:r>
          </w:p>
        </w:tc>
        <w:tc>
          <w:tcPr>
            <w:tcW w:w="772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4119,8</w:t>
            </w:r>
          </w:p>
        </w:tc>
        <w:tc>
          <w:tcPr>
            <w:tcW w:w="92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92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4670,4</w:t>
            </w:r>
          </w:p>
        </w:tc>
        <w:tc>
          <w:tcPr>
            <w:tcW w:w="1089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29152,3</w:t>
            </w:r>
          </w:p>
        </w:tc>
        <w:tc>
          <w:tcPr>
            <w:tcW w:w="2554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Ответственный исполнитель программы                                                                                                                     С.В. Быков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default" r:id="rId8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ПАСПОРТ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Подпрограммы «Обеспечение профилактики и тушения пожаров в Большеулуйском районе»,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количества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пожаров в сельских населённых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пунктах до 16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случаев к 2026 году по отношению к 2021 году (18 случаев);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Снижение количества в погибших (пострадавших) при пожарах в жилье с 3 чел. в 2024 г. до 0 чел. в 2027 г.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451,1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357,4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93,7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 и в том числе по годам: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2022 год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37,3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 год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163,8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70,1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93,7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2027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70,0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тыс. рублей.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 за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исполнением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Служба ГО и ЧС Администрации Большеулуйского района;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Основные разделы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около 18-ти пожаров в жилом секторе, 3 лесных пожара.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Пожары наносят экономике района значительный ущерб. Прямой материальный ущерб от них ежегодно составляет 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2022-2027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Для уменьшения экономического ущерба и снижения уровня травматизма и гибели людей при пожарах требуется кардинальное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Невысокая эффективность работы по предупреждению и тушению</w:t>
      </w:r>
      <w:r w:rsidRPr="00731709">
        <w:rPr>
          <w:rFonts w:ascii="Arial" w:eastAsia="Times New Roman" w:hAnsi="Arial" w:cs="Arial"/>
          <w:sz w:val="24"/>
          <w:szCs w:val="24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Пожар легче предупредить, чем потушить, и меньше будет затрат и потерь. В связи с этим в подпрограмму включаются мероприятия по профилактике 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Задача подпрограммы: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>- защита сельских населённых пунктов Большеулуйского района от лесных огневых палов в весенне-летний пожароопасный период.</w:t>
      </w:r>
      <w:r w:rsidRPr="0073170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Реализация мероприятий подпрограммы рассчитана на 2022 – 2027 годы.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         - снижение количества</w:t>
      </w:r>
      <w:r w:rsidRPr="007317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пожаров в сельских населённых </w:t>
      </w:r>
      <w:r w:rsidRPr="00731709">
        <w:rPr>
          <w:rFonts w:ascii="Arial" w:eastAsia="Times New Roman" w:hAnsi="Arial" w:cs="Arial"/>
          <w:sz w:val="24"/>
          <w:szCs w:val="24"/>
        </w:rPr>
        <w:t>пунктах до 16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случаев к 2025 году по отношению к 2021 году (18 случаев);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- снижение количества в погибших (пострадавших) при пожарах в жилье с 3 чел. в 2024 г. до 0 чел. в 2027 г.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2.3. Мероприятия подпрограммы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Представлены в приложении 2 подпрограммы.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2.4. Механизм реализации мероприятий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>Реализация мероприятий подпрограммы осуществляется в соответствии со следующими законными актами Большеулуйского района: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104-р от 05.03.2021 г. «О неотложных мерах по предупреждению пожаров и гибели людей на них» и в соответствии с ежегодно разрабатываемыми Постановлениями района «О подготовке к пожароопасному сезону и защите населения и населённых пунктов от лесных пожаров на территории Большеулуйского района» и соответственного Плана организационно-технических мероприятий.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317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731709" w:rsidRPr="00731709" w:rsidRDefault="00731709" w:rsidP="0073170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2.5. Управление подпрограммой и контроль за ходом её выполнения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 Служба ГО и ЧС Администрации Большеулуйского района (далее – Служба).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 экономической эффективности.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сокращение материальных потерь от пожаров на территории Большеулуйского района;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- уменьшение количества пожаров;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- уменьшение количества людей, погибших и травмированных при пожарах;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- снижение количества случаев переноса огня от лесных огневых палов на населённые пункты.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31709" w:rsidRPr="00731709" w:rsidRDefault="00731709" w:rsidP="0073170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even" r:id="rId9"/>
          <w:head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к подпрограмме  «Обеспечение  профилактики и тушения пожаров в районе»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2820" w:type="dxa"/>
        <w:tblInd w:w="10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08"/>
        <w:gridCol w:w="993"/>
        <w:gridCol w:w="992"/>
        <w:gridCol w:w="1134"/>
        <w:gridCol w:w="992"/>
        <w:gridCol w:w="1152"/>
        <w:gridCol w:w="1152"/>
      </w:tblGrid>
      <w:tr w:rsidR="00731709" w:rsidRPr="00731709" w:rsidTr="002F36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12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731709" w:rsidRPr="00731709" w:rsidTr="002F361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Целевой индикатор1: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Случ.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31709" w:rsidRPr="00731709" w:rsidTr="002F361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Целевой индикатор2: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погибших (пострадавших) при пожарах в жилье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Ответственный исполнитель подпрограммы                                                                                      С.В. Быков   </w:t>
      </w:r>
    </w:p>
    <w:p w:rsidR="00731709" w:rsidRPr="00731709" w:rsidRDefault="00731709" w:rsidP="00731709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к подпрограмме «Обеспечение профилактики и тушения пожаров в Большеулуйском районе»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pPr w:leftFromText="180" w:rightFromText="180" w:vertAnchor="text" w:horzAnchor="margin" w:tblpY="50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1689"/>
        <w:gridCol w:w="740"/>
        <w:gridCol w:w="770"/>
        <w:gridCol w:w="1100"/>
        <w:gridCol w:w="550"/>
        <w:gridCol w:w="856"/>
        <w:gridCol w:w="708"/>
        <w:gridCol w:w="851"/>
        <w:gridCol w:w="850"/>
        <w:gridCol w:w="850"/>
        <w:gridCol w:w="851"/>
        <w:gridCol w:w="1275"/>
        <w:gridCol w:w="1701"/>
      </w:tblGrid>
      <w:tr w:rsidR="00731709" w:rsidRPr="00731709" w:rsidTr="002F3616">
        <w:trPr>
          <w:trHeight w:val="675"/>
        </w:trPr>
        <w:tc>
          <w:tcPr>
            <w:tcW w:w="2200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1689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7942" w:type="dxa"/>
            <w:gridSpan w:val="8"/>
          </w:tcPr>
          <w:p w:rsidR="00731709" w:rsidRPr="00731709" w:rsidRDefault="00731709" w:rsidP="00731709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731709" w:rsidRPr="00731709" w:rsidRDefault="00731709" w:rsidP="00731709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731709" w:rsidRPr="00731709" w:rsidTr="002F3616">
        <w:trPr>
          <w:trHeight w:val="1354"/>
        </w:trPr>
        <w:tc>
          <w:tcPr>
            <w:tcW w:w="2200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56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708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8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85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275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70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1709" w:rsidRPr="00731709" w:rsidTr="002F3616">
        <w:trPr>
          <w:trHeight w:val="473"/>
        </w:trPr>
        <w:tc>
          <w:tcPr>
            <w:tcW w:w="14991" w:type="dxa"/>
            <w:gridSpan w:val="14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731709" w:rsidRPr="00731709" w:rsidTr="002F3616">
        <w:trPr>
          <w:trHeight w:val="522"/>
        </w:trPr>
        <w:tc>
          <w:tcPr>
            <w:tcW w:w="14991" w:type="dxa"/>
            <w:gridSpan w:val="14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731709" w:rsidRPr="00731709" w:rsidTr="002F3616">
        <w:trPr>
          <w:trHeight w:val="2263"/>
        </w:trPr>
        <w:tc>
          <w:tcPr>
            <w:tcW w:w="22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 1: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0520083030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70.0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27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357,3 </w:t>
            </w:r>
          </w:p>
        </w:tc>
        <w:tc>
          <w:tcPr>
            <w:tcW w:w="170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пожаров в сельских населённых пунктах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до, 17 случаев в 2022 г. и до 16 случаев в -2027 г.    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31709" w:rsidRPr="00731709" w:rsidTr="002F3616">
        <w:trPr>
          <w:trHeight w:val="2263"/>
        </w:trPr>
        <w:tc>
          <w:tcPr>
            <w:tcW w:w="22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 2: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мероприятия на приобретение извещателей дымовых автономных </w:t>
            </w:r>
          </w:p>
        </w:tc>
        <w:tc>
          <w:tcPr>
            <w:tcW w:w="168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05200S6750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70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Снижение количества в погибших (пострадавших) при пожарах в жилье с 3 чел. в 2024 г.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 0 чел. в 2027 г. </w:t>
            </w:r>
          </w:p>
        </w:tc>
      </w:tr>
      <w:tr w:rsidR="00731709" w:rsidRPr="00731709" w:rsidTr="002F3616">
        <w:trPr>
          <w:trHeight w:val="2263"/>
        </w:trPr>
        <w:tc>
          <w:tcPr>
            <w:tcW w:w="22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обеспечение мероприятия на приобретение извещателей дымовых автономных</w:t>
            </w:r>
          </w:p>
        </w:tc>
        <w:tc>
          <w:tcPr>
            <w:tcW w:w="168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05200S6750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  <w:tc>
          <w:tcPr>
            <w:tcW w:w="170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количества в погибших (пострадавших) при пожарах в жилье с 3 чел. в 2024 г. до 0 чел. в 2027 г.</w:t>
            </w:r>
          </w:p>
        </w:tc>
      </w:tr>
      <w:tr w:rsidR="00731709" w:rsidRPr="00731709" w:rsidTr="002F3616">
        <w:trPr>
          <w:trHeight w:val="902"/>
        </w:trPr>
        <w:tc>
          <w:tcPr>
            <w:tcW w:w="22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8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163,8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27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451,1 </w:t>
            </w:r>
          </w:p>
        </w:tc>
        <w:tc>
          <w:tcPr>
            <w:tcW w:w="170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1709" w:rsidRPr="00731709" w:rsidRDefault="00731709" w:rsidP="00731709">
      <w:pPr>
        <w:tabs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tabs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Ответственный исполнитель подпрограммы                                                                                      С.В. Быков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default" r:id="rId11"/>
          <w:pgSz w:w="16838" w:h="11905" w:orient="landscape"/>
          <w:pgMar w:top="709" w:right="1218" w:bottom="284" w:left="993" w:header="142" w:footer="720" w:gutter="0"/>
          <w:cols w:space="720"/>
          <w:noEndnote/>
          <w:docGrid w:linePitch="299"/>
        </w:sect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ПАСПОРТ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Подпрограммы «О мерах противодействию терроризму и экстремизму»,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6952"/>
      </w:tblGrid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«О мерах противодействию терроризму и экстремизму» (далее - подпрограмма) 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чрезвычайной ситуаций природного и техногенного характера»  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Задачи 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731709" w:rsidRPr="00731709" w:rsidTr="002F3616">
        <w:trPr>
          <w:trHeight w:val="2419"/>
        </w:trPr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Целевые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индикаторы 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Отсутствие несанкционированных проникновений на административные объекты (ежегодно) – 0 случаев.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Отсутствие отказа фиксаций видеоаппаратурой тер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рористической деятельности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случаев несанкционированного проникновения на объекты с массовым пребыванием людей (ежегодно) -  0 случаев.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3. Увеличение количества проведённых лекций и занятий в области антитеррора в 2026 году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4-х. по отношению к 2020 году (3 лекций)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Сроки реализации 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выявляются.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Объемы и источники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финансирования  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бюджета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290,0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2022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30,00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731709" w:rsidRPr="00731709" w:rsidTr="002F3616">
        <w:tc>
          <w:tcPr>
            <w:tcW w:w="2755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149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bCs/>
          <w:sz w:val="24"/>
          <w:szCs w:val="24"/>
        </w:rPr>
        <w:t>2. Основные разделы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2.1. Постановка общерайонной проблемы и обоснование необходимости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разработки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Наличие на территории района автомобильной трассы «Ачинск-Н-Бирилюссы», железнодорожных станций «Таежка» и «Кытат», через которые проходит поток ж/д транспорта и пассажиров, реально обуславливают потенциальную</w:t>
      </w:r>
      <w:r w:rsidRPr="00731709">
        <w:rPr>
          <w:rFonts w:ascii="Arial" w:eastAsia="Times New Roman" w:hAnsi="Arial" w:cs="Arial"/>
          <w:sz w:val="24"/>
          <w:szCs w:val="24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Бирилюсский район.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>Правоохранительными органами Большеулуйского района в период 2022 по 2024 го</w:t>
      </w:r>
      <w:r w:rsidRPr="00731709">
        <w:rPr>
          <w:rFonts w:ascii="Arial" w:eastAsia="Times New Roman" w:hAnsi="Arial" w:cs="Arial"/>
          <w:sz w:val="24"/>
          <w:szCs w:val="24"/>
        </w:rPr>
        <w:t>ды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ab/>
        <w:t>Подпрограмма носит межведомственный характер, поскольку проблема борьбы</w:t>
      </w:r>
      <w:r w:rsidRPr="00731709">
        <w:rPr>
          <w:rFonts w:ascii="Arial" w:eastAsia="Times New Roman" w:hAnsi="Arial" w:cs="Arial"/>
          <w:sz w:val="24"/>
          <w:szCs w:val="24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>2.2. Основные цели, задачи, этапы и сроки выполнения подпрограммы,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1709">
        <w:rPr>
          <w:rFonts w:ascii="Arial" w:eastAsia="Times New Roman" w:hAnsi="Arial" w:cs="Arial"/>
          <w:bCs/>
          <w:sz w:val="24"/>
          <w:szCs w:val="24"/>
        </w:rPr>
        <w:t>целевые индикаторы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 xml:space="preserve"> Задачи подпрограммы: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ab/>
        <w:t>2. Проведение воспитательной, пропагандистской работы с населением го района, направленной на предупреждение террористической и экстремистской деятельности, повышение бдительности.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Реализация мероприятий подпрограммы рассчитана на 2022 – 2027 годы.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1. Отсутствие несанкционированных проникновений на административные объекты (ежегодно) – 0 случаев.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         2.</w:t>
      </w:r>
      <w:r w:rsidRPr="00731709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>Отсутствие сбоев фиксации видеоаппаратурой случаев несанкционированного проникновения на объекты с массовым пребыванием людей (ежегодно) -  0 случаев.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3. Увеличение количества проведенных лекций и занятий в области антитеррористической деятельности до 4 лекций в 2027 году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по отношению к 2020 году (3 лекции)</w:t>
      </w:r>
      <w:r w:rsidRPr="00731709">
        <w:rPr>
          <w:rFonts w:ascii="Arial" w:eastAsia="Times New Roman" w:hAnsi="Arial" w:cs="Arial"/>
          <w:sz w:val="24"/>
          <w:szCs w:val="24"/>
        </w:rPr>
        <w:t>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2.3 Мероприятия подпрограммы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Изложены в приложении 2 подпрограммы.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bCs/>
          <w:sz w:val="24"/>
          <w:szCs w:val="24"/>
        </w:rPr>
        <w:t>2.4. Механизм реализации мероприятий подпрограммы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подпрограммы осуществляется в соответствии с решениями районной антитеррористической комиссии, действующей на основании </w:t>
      </w:r>
      <w:r w:rsidRPr="00731709">
        <w:rPr>
          <w:rFonts w:ascii="Arial" w:eastAsia="Times New Roman" w:hAnsi="Arial" w:cs="Arial"/>
          <w:sz w:val="24"/>
          <w:szCs w:val="24"/>
        </w:rPr>
        <w:t>Постановления администрации Большеулуйского района № 15-п от 01.02.2023 г. «О создании антитеррористической комиссии Большеулуйского района.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ab/>
        <w:t xml:space="preserve"> 2.5. Управления подпрограммой и контроль за ходом ее выполнения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2.6.  Оценка социально-экономической эффективности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-  повышение оперативного реагирования на угрозы террористического характера в административных зданиях и на объектах с массовым пребыванием людей;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-  Повысится грамотность и подготовленность населения в вопросах обучения действиям при террористической угрозе, повышение бдительности населения;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бдительности. </w:t>
      </w:r>
    </w:p>
    <w:p w:rsidR="00731709" w:rsidRPr="00731709" w:rsidRDefault="00731709" w:rsidP="0073170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default" r:id="rId12"/>
          <w:footerReference w:type="default" r:id="rId13"/>
          <w:pgSz w:w="12240" w:h="15840"/>
          <w:pgMar w:top="1134" w:right="851" w:bottom="1134" w:left="1701" w:header="720" w:footer="720" w:gutter="0"/>
          <w:pgNumType w:start="2"/>
          <w:cols w:space="720"/>
          <w:noEndnote/>
        </w:sect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«О мерах по противодействию терроризму и экстремизму»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2548" w:type="dxa"/>
        <w:tblInd w:w="1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6"/>
        <w:gridCol w:w="851"/>
        <w:gridCol w:w="1134"/>
        <w:gridCol w:w="992"/>
        <w:gridCol w:w="992"/>
        <w:gridCol w:w="992"/>
        <w:gridCol w:w="993"/>
        <w:gridCol w:w="1134"/>
        <w:gridCol w:w="1134"/>
      </w:tblGrid>
      <w:tr w:rsidR="00731709" w:rsidRPr="00731709" w:rsidTr="002F36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125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731709" w:rsidRPr="00731709" w:rsidTr="002F361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  1: несанкционированные проникновения на административные объекты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Случ.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количество проведённых лекций, занятий на тематику в области антитеррористической защиты населения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индикатор3:  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фиксаций  видеоаппаратурой случаев несанкционированного проникновения  на объекты с массовым пребыванием людей, отсутствие сбоев работы аппаратуры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Ответственный исполнитель подпрограммы                                                            С.В. Быков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Приложение № 2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«О мерах по противодействию терроризму и экстремизму»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73"/>
        <w:gridCol w:w="1700"/>
        <w:gridCol w:w="610"/>
        <w:gridCol w:w="770"/>
        <w:gridCol w:w="1100"/>
        <w:gridCol w:w="552"/>
        <w:gridCol w:w="867"/>
        <w:gridCol w:w="992"/>
        <w:gridCol w:w="850"/>
        <w:gridCol w:w="851"/>
        <w:gridCol w:w="851"/>
        <w:gridCol w:w="850"/>
        <w:gridCol w:w="1276"/>
        <w:gridCol w:w="15"/>
        <w:gridCol w:w="1909"/>
        <w:gridCol w:w="15"/>
      </w:tblGrid>
      <w:tr w:rsidR="00731709" w:rsidRPr="00731709" w:rsidTr="002F3616">
        <w:trPr>
          <w:trHeight w:val="675"/>
        </w:trPr>
        <w:tc>
          <w:tcPr>
            <w:tcW w:w="2140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552" w:type="dxa"/>
            <w:gridSpan w:val="8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1709" w:rsidRPr="00731709" w:rsidTr="002F3616">
        <w:trPr>
          <w:gridAfter w:val="1"/>
          <w:wAfter w:w="15" w:type="dxa"/>
          <w:trHeight w:val="1354"/>
        </w:trPr>
        <w:tc>
          <w:tcPr>
            <w:tcW w:w="2140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2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67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85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8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24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485"/>
        </w:trPr>
        <w:tc>
          <w:tcPr>
            <w:tcW w:w="15421" w:type="dxa"/>
            <w:gridSpan w:val="17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731709" w:rsidRPr="00731709" w:rsidTr="002F3616">
        <w:trPr>
          <w:trHeight w:val="521"/>
        </w:trPr>
        <w:tc>
          <w:tcPr>
            <w:tcW w:w="15421" w:type="dxa"/>
            <w:gridSpan w:val="17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731709" w:rsidRPr="00731709" w:rsidTr="002F3616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 xml:space="preserve">Мероприятие 1.1: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Монтаж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видеонаблюдения</w:t>
            </w:r>
          </w:p>
        </w:tc>
        <w:tc>
          <w:tcPr>
            <w:tcW w:w="17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Администрация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Большеулуйского района</w:t>
            </w:r>
          </w:p>
        </w:tc>
        <w:tc>
          <w:tcPr>
            <w:tcW w:w="61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0530083040</w:t>
            </w:r>
          </w:p>
        </w:tc>
        <w:tc>
          <w:tcPr>
            <w:tcW w:w="552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67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20,0  </w:t>
            </w:r>
          </w:p>
        </w:tc>
        <w:tc>
          <w:tcPr>
            <w:tcW w:w="99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20,0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27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230,0</w:t>
            </w:r>
          </w:p>
        </w:tc>
        <w:tc>
          <w:tcPr>
            <w:tcW w:w="1924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несанкционированных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проникновений на административные объекты и на объекты с массовым пребыванием людей (ежегодно) – 0 случаев  </w:t>
            </w:r>
          </w:p>
        </w:tc>
      </w:tr>
      <w:tr w:rsidR="00731709" w:rsidRPr="00731709" w:rsidTr="002F3616">
        <w:trPr>
          <w:trHeight w:val="300"/>
        </w:trPr>
        <w:tc>
          <w:tcPr>
            <w:tcW w:w="15421" w:type="dxa"/>
            <w:gridSpan w:val="17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Задача 2: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731709" w:rsidRPr="00731709" w:rsidTr="002F3616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Мероприятие 2.1: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0314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0530083050</w:t>
            </w:r>
          </w:p>
        </w:tc>
        <w:tc>
          <w:tcPr>
            <w:tcW w:w="552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67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99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10,0    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27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924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грамотности и навыков при проявлениях терроризма.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Воспитание отрицания экстремизма.</w:t>
            </w:r>
          </w:p>
        </w:tc>
      </w:tr>
      <w:tr w:rsidR="00731709" w:rsidRPr="00731709" w:rsidTr="002F3616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Всего:</w:t>
            </w:r>
          </w:p>
        </w:tc>
        <w:tc>
          <w:tcPr>
            <w:tcW w:w="170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2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6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99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276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  <w:tc>
          <w:tcPr>
            <w:tcW w:w="1924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подпрограммы                                                                                                          С.В. Быков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default" r:id="rId14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ПАСПОРТ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Подпрограммы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 (далее - подпрограмма)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731709" w:rsidRPr="00731709" w:rsidTr="002F3616">
        <w:tc>
          <w:tcPr>
            <w:tcW w:w="22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731709" w:rsidRPr="00731709" w:rsidTr="002F3616">
        <w:trPr>
          <w:trHeight w:val="987"/>
        </w:trPr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>3.Первый этап реконструкции муниципальной системы оповещения (МСО).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Cs/>
                <w:sz w:val="24"/>
                <w:szCs w:val="24"/>
              </w:rPr>
              <w:t>4. Приобретение квадрокоптера в целях своевременного обнаружения опасностей для населения и принятия оперативных мер по информированию и (или) эвакуации.</w:t>
            </w:r>
          </w:p>
        </w:tc>
      </w:tr>
      <w:tr w:rsidR="00731709" w:rsidRPr="00731709" w:rsidTr="002F3616">
        <w:trPr>
          <w:trHeight w:val="2074"/>
        </w:trPr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731709" w:rsidRPr="00731709" w:rsidRDefault="00731709" w:rsidP="0073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2027 году </w:t>
            </w:r>
          </w:p>
        </w:tc>
      </w:tr>
      <w:tr w:rsidR="00731709" w:rsidRPr="00731709" w:rsidTr="002F3616">
        <w:trPr>
          <w:trHeight w:val="1070"/>
        </w:trPr>
        <w:tc>
          <w:tcPr>
            <w:tcW w:w="22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выделяются.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бюджета - 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3310,00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2022 год –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2023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2024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820,00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731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731709" w:rsidRPr="00731709" w:rsidTr="002F3616">
        <w:tc>
          <w:tcPr>
            <w:tcW w:w="2234" w:type="dxa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и контроля  за исполнением подпрограммы</w:t>
            </w:r>
          </w:p>
        </w:tc>
        <w:tc>
          <w:tcPr>
            <w:tcW w:w="726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Основные разделы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numPr>
          <w:ilvl w:val="1"/>
          <w:numId w:val="5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</w:t>
      </w: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Целью подпрограммы является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Задачи подпрограммы: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Реализация мероприятий подпрограммы рассчитана на 2022 – 2027 годы.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3.Осуществление первого этапа реконструкции муниципальной системы оповещения (МСО).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>2. Увеличение количества лекций, занятий населения в области гражданской обороны, при возникновении чрезвычайных ситуаций: до 4 лекций к 2027 году.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       2.3. Мероприятия подпрограммы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Изложены в приложении 2 подпрограммы. 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Постановления администрации Большеулуйского района № 19-п от 09.02.2021 г. «О своевременном оповещении и информирования населения района об угрозе возникновения чрезвычайных ситуаций».  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317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2.5. Управление подпрограммой и контроль за ходом её выполнения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 экономической эффективности.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731709" w:rsidRPr="00731709" w:rsidRDefault="00731709" w:rsidP="00731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even" r:id="rId15"/>
          <w:headerReference w:type="default" r:id="rId16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77"/>
        <w:gridCol w:w="1276"/>
        <w:gridCol w:w="1275"/>
        <w:gridCol w:w="1134"/>
        <w:gridCol w:w="1276"/>
        <w:gridCol w:w="1276"/>
        <w:gridCol w:w="1276"/>
        <w:gridCol w:w="1417"/>
        <w:gridCol w:w="1418"/>
      </w:tblGrid>
      <w:tr w:rsidR="00731709" w:rsidRPr="00731709" w:rsidTr="002F3616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731709" w:rsidRPr="00731709" w:rsidTr="002F3616">
        <w:trPr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1: 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Случ. 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 краевая проверка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Ответственный исполнитель подпрограммы                                                                                  С.В. Быков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к подпрограмме 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5"/>
        <w:gridCol w:w="1330"/>
        <w:gridCol w:w="84"/>
        <w:gridCol w:w="665"/>
        <w:gridCol w:w="20"/>
        <w:gridCol w:w="15"/>
        <w:gridCol w:w="739"/>
        <w:gridCol w:w="16"/>
        <w:gridCol w:w="44"/>
        <w:gridCol w:w="1043"/>
        <w:gridCol w:w="14"/>
        <w:gridCol w:w="677"/>
        <w:gridCol w:w="838"/>
        <w:gridCol w:w="850"/>
        <w:gridCol w:w="851"/>
        <w:gridCol w:w="850"/>
        <w:gridCol w:w="851"/>
        <w:gridCol w:w="850"/>
        <w:gridCol w:w="1134"/>
        <w:gridCol w:w="1985"/>
      </w:tblGrid>
      <w:tr w:rsidR="00731709" w:rsidRPr="00731709" w:rsidTr="002F3616">
        <w:trPr>
          <w:trHeight w:val="883"/>
        </w:trPr>
        <w:tc>
          <w:tcPr>
            <w:tcW w:w="2185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Цели, задачи, мероприятия подпрограммы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233" w:type="dxa"/>
            <w:gridSpan w:val="9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224" w:type="dxa"/>
            <w:gridSpan w:val="7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85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1709" w:rsidRPr="00731709" w:rsidTr="002F3616">
        <w:trPr>
          <w:trHeight w:val="1354"/>
        </w:trPr>
        <w:tc>
          <w:tcPr>
            <w:tcW w:w="2185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4" w:type="dxa"/>
            <w:gridSpan w:val="3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3" w:type="dxa"/>
            <w:gridSpan w:val="3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91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38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851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8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85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255"/>
        </w:trPr>
        <w:tc>
          <w:tcPr>
            <w:tcW w:w="15041" w:type="dxa"/>
            <w:gridSpan w:val="20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731709" w:rsidRPr="00731709" w:rsidTr="002F3616">
        <w:trPr>
          <w:trHeight w:val="255"/>
        </w:trPr>
        <w:tc>
          <w:tcPr>
            <w:tcW w:w="15041" w:type="dxa"/>
            <w:gridSpan w:val="20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731709" w:rsidRPr="00731709" w:rsidTr="002F3616">
        <w:trPr>
          <w:trHeight w:val="255"/>
        </w:trPr>
        <w:tc>
          <w:tcPr>
            <w:tcW w:w="21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и ремонт имеющейся аппаратуры системы централизованного оповещения ГО (АСЦО) населения Большеулуйског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района, приобретение квадрокоптера.</w:t>
            </w:r>
          </w:p>
        </w:tc>
        <w:tc>
          <w:tcPr>
            <w:tcW w:w="1414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65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4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3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0540083060</w:t>
            </w:r>
          </w:p>
        </w:tc>
        <w:tc>
          <w:tcPr>
            <w:tcW w:w="691" w:type="dxa"/>
            <w:gridSpan w:val="2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38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800.0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3220,0</w:t>
            </w:r>
          </w:p>
        </w:tc>
        <w:tc>
          <w:tcPr>
            <w:tcW w:w="19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отказов в работе имеющейся аппаратуры системы централизованного оповещения ГО (АСЦО) населения района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(ежегодно) – 0 случаев, своевременное обнаружение и оценка возникающих угроз, связанных с природными пожарами и паводками</w:t>
            </w:r>
          </w:p>
        </w:tc>
      </w:tr>
      <w:tr w:rsidR="00731709" w:rsidRPr="00731709" w:rsidTr="002F3616">
        <w:trPr>
          <w:trHeight w:val="255"/>
        </w:trPr>
        <w:tc>
          <w:tcPr>
            <w:tcW w:w="15041" w:type="dxa"/>
            <w:gridSpan w:val="20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Задача 2: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731709" w:rsidRPr="00731709" w:rsidTr="002F3616">
        <w:trPr>
          <w:trHeight w:val="300"/>
        </w:trPr>
        <w:tc>
          <w:tcPr>
            <w:tcW w:w="21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методических, учебных материалов по тематике области гражданской обороны, при возникновении чрезвычайных ситуаций, проведение лекций, занятий</w:t>
            </w:r>
          </w:p>
        </w:tc>
        <w:tc>
          <w:tcPr>
            <w:tcW w:w="133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69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1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0540083070</w:t>
            </w:r>
          </w:p>
        </w:tc>
        <w:tc>
          <w:tcPr>
            <w:tcW w:w="677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240   </w:t>
            </w:r>
          </w:p>
        </w:tc>
        <w:tc>
          <w:tcPr>
            <w:tcW w:w="8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90,0</w:t>
            </w:r>
          </w:p>
        </w:tc>
        <w:tc>
          <w:tcPr>
            <w:tcW w:w="19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лекций, занятий населения в области гражданской обороны, при возникновении чрезвычайных ситуаций: 3 лекций в 2022г., 4 лекций в 2027 г.    </w:t>
            </w:r>
          </w:p>
        </w:tc>
      </w:tr>
      <w:tr w:rsidR="00731709" w:rsidRPr="00731709" w:rsidTr="002F3616">
        <w:trPr>
          <w:trHeight w:val="887"/>
        </w:trPr>
        <w:tc>
          <w:tcPr>
            <w:tcW w:w="21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33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4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21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33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4" w:type="dxa"/>
            <w:gridSpan w:val="4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  <w:gridSpan w:val="3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7" w:type="dxa"/>
            <w:gridSpan w:val="2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77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810,0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851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50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34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  <w:tc>
          <w:tcPr>
            <w:tcW w:w="198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Ответственный исполнитель подпрограммы                                                                                                              С.В. Быков 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default" r:id="rId17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ПАСПОРТ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Подпрограммы «Профилактика правонарушений на территории Большеулуйского района»,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731709" w:rsidRPr="00731709" w:rsidRDefault="00731709" w:rsidP="007317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</w:t>
      </w:r>
    </w:p>
    <w:tbl>
      <w:tblPr>
        <w:tblW w:w="9240" w:type="dxa"/>
        <w:tblCellSpacing w:w="5" w:type="nil"/>
        <w:tblInd w:w="5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7"/>
        <w:gridCol w:w="5583"/>
      </w:tblGrid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«Профилактика правонарушений» на 2022 - 2027 годы (далее - подпрограмма)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Исполнитель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 и задачи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предупреждение совершения правонарушений и преступлений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Задача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Целевые индикаторы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количество зарегистрированных преступлений сократится со 130 в 2020 году до 126 в 2027 году;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количество лиц, ранее судимых и вновь совершивших преступления, снизится с 51 в 2020 году до 47 в 2027 году;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2022 - 2027 годы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муниципального бюджета.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382,9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2022 год – </w:t>
            </w:r>
            <w:r w:rsidRPr="007317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52,9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2023 год - </w:t>
            </w:r>
            <w:r w:rsidRPr="007317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50,0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2024 год – </w:t>
            </w:r>
            <w:r w:rsidRPr="007317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</w:t>
            </w: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2025 год – </w:t>
            </w:r>
            <w:r w:rsidRPr="007317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2026 год – </w:t>
            </w:r>
            <w:r w:rsidRPr="007317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2027 год – </w:t>
            </w:r>
            <w:r w:rsidRPr="007317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731709" w:rsidRPr="00731709" w:rsidTr="002F36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09" w:rsidRPr="00731709" w:rsidRDefault="00731709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</w:tbl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3" w:name="Par968"/>
      <w:bookmarkEnd w:id="3"/>
      <w:r w:rsidRPr="00731709">
        <w:rPr>
          <w:rFonts w:ascii="Arial" w:eastAsia="Times New Roman" w:hAnsi="Arial" w:cs="Arial"/>
          <w:sz w:val="24"/>
          <w:szCs w:val="24"/>
        </w:rPr>
        <w:t>2. ОСНОВНЫЕ РАЗДЕЛЫ ПОДПРОГРАММ</w:t>
      </w:r>
      <w:bookmarkStart w:id="4" w:name="Par970"/>
      <w:bookmarkEnd w:id="4"/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необходимости разработки подпрограммы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</w:t>
      </w:r>
      <w:smartTag w:uri="urn:schemas-microsoft-com:office:smarttags" w:element="metricconverter">
        <w:smartTagPr>
          <w:attr w:name="ProductID" w:val="2018 г"/>
        </w:smartTagPr>
        <w:r w:rsidRPr="00731709">
          <w:rPr>
            <w:rFonts w:ascii="Arial" w:eastAsia="Times New Roman" w:hAnsi="Arial" w:cs="Arial"/>
            <w:sz w:val="24"/>
            <w:szCs w:val="24"/>
          </w:rPr>
          <w:t>2018 г</w:t>
        </w:r>
      </w:smartTag>
      <w:r w:rsidRPr="00731709">
        <w:rPr>
          <w:rFonts w:ascii="Arial" w:eastAsia="Times New Roman" w:hAnsi="Arial" w:cs="Arial"/>
          <w:sz w:val="24"/>
          <w:szCs w:val="24"/>
        </w:rPr>
        <w:t>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731709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Несмотря на принимаемые меры по итогам 2020 года в сравнении с 2019 годом общее число зарегистрированных в Большеулуйском районе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731709" w:rsidRPr="00731709" w:rsidRDefault="00731709" w:rsidP="0073170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731709">
        <w:rPr>
          <w:rFonts w:ascii="Arial" w:eastAsia="Times New Roman" w:hAnsi="Arial" w:cs="Arial"/>
          <w:sz w:val="24"/>
          <w:szCs w:val="24"/>
          <w:lang w:eastAsia="ru-RU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731709" w:rsidRPr="00731709" w:rsidRDefault="00731709" w:rsidP="0073170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Большеулуйского района Красноярского края предусмотрено, что </w:t>
      </w:r>
      <w:r w:rsidRPr="00731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7317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18" w:history="1">
        <w:r w:rsidRPr="00731709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731709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№ 213-п создана комиссия по социальной профилактике правонарушений.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2022-2027 годы.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>Возможными последствиями реализации подпрограммы «Профилактика правонарушений» на 2022 - 2027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5" w:name="Par1006"/>
      <w:bookmarkEnd w:id="5"/>
      <w:r w:rsidRPr="00731709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подпрограммы, целевые индикаторы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Целью подпрограммы является предупреждение совершения</w:t>
      </w:r>
      <w:r w:rsidRPr="007317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1709">
        <w:rPr>
          <w:rFonts w:ascii="Arial" w:eastAsia="Times New Roman" w:hAnsi="Arial" w:cs="Arial"/>
          <w:sz w:val="24"/>
          <w:szCs w:val="24"/>
        </w:rPr>
        <w:t>правонарушений и преступлений.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Сроки выполнения подпрограммы: 2022 - 2027 годы.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w:anchor="Par1147" w:history="1">
        <w:r w:rsidRPr="00731709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731709">
        <w:rPr>
          <w:rFonts w:ascii="Arial" w:eastAsia="Times New Roman" w:hAnsi="Arial" w:cs="Arial"/>
          <w:sz w:val="24"/>
          <w:szCs w:val="24"/>
        </w:rPr>
        <w:t xml:space="preserve"> целевых индикаторов подпрограммы представлен в приложении № 1 к подпрограмме «Профилактика правонарушений» на 2022 - 2027 годы.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2.3. Мероприятия подпрограммы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Изложены в приложении 2 подпрограммы.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6" w:name="Par1035"/>
      <w:bookmarkEnd w:id="6"/>
      <w:r w:rsidRPr="00731709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Реализация подпрограммы осуществляется за счет средств муниципального бюджета. 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Главными распорядителями бюджетных средств выступает Администрация Большеулуйского района.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19" w:history="1">
        <w:r w:rsidRPr="00731709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731709">
        <w:rPr>
          <w:rFonts w:ascii="Arial" w:eastAsia="Times New Roman" w:hAnsi="Arial" w:cs="Arial"/>
          <w:sz w:val="24"/>
          <w:szCs w:val="24"/>
        </w:rPr>
        <w:t xml:space="preserve"> от 05.04.2013 </w:t>
      </w:r>
      <w:r w:rsidRPr="00731709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731709">
        <w:rPr>
          <w:rFonts w:ascii="Arial" w:eastAsia="Times New Roman" w:hAnsi="Arial" w:cs="Arial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7" w:name="Par1095"/>
      <w:bookmarkEnd w:id="7"/>
      <w:r w:rsidRPr="00731709">
        <w:rPr>
          <w:rFonts w:ascii="Arial" w:eastAsia="Times New Roman" w:hAnsi="Arial" w:cs="Arial"/>
          <w:sz w:val="24"/>
          <w:szCs w:val="24"/>
        </w:rPr>
        <w:t>2.5. Управление подпрограммой и контроль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за ходом ее выполнения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Служба ГО и ЧС администрации Большеулуйского района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Служба ежеквартально до 1-го числа второго месяца, следующего за отчетным, и по </w:t>
      </w:r>
      <w:r w:rsidRPr="00731709">
        <w:rPr>
          <w:rFonts w:ascii="Arial" w:eastAsia="Times New Roman" w:hAnsi="Arial" w:cs="Arial"/>
          <w:sz w:val="24"/>
          <w:szCs w:val="24"/>
        </w:rPr>
        <w:lastRenderedPageBreak/>
        <w:t>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 финансово-экономическое управление   Большеулуйского района.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8" w:name="Par1106"/>
      <w:bookmarkEnd w:id="8"/>
      <w:r w:rsidRPr="00731709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количество зарегистрированных преступлений сократится со 130 в 2018 году до 126 в 2027 году;</w:t>
      </w:r>
    </w:p>
    <w:p w:rsidR="00731709" w:rsidRPr="00731709" w:rsidRDefault="00731709" w:rsidP="0073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8000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количество лиц, ранее судимых и вновь совершивших преступления, снизится с 51 в 2019 году до 47 в 2027 году. </w:t>
      </w:r>
      <w:bookmarkStart w:id="9" w:name="Par1116"/>
      <w:bookmarkStart w:id="10" w:name="Par1120"/>
      <w:bookmarkEnd w:id="9"/>
      <w:bookmarkEnd w:id="10"/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31709" w:rsidRPr="00731709" w:rsidSect="00CF0639">
          <w:headerReference w:type="even" r:id="rId20"/>
          <w:headerReference w:type="default" r:id="rId21"/>
          <w:pgSz w:w="11905" w:h="16838"/>
          <w:pgMar w:top="1134" w:right="851" w:bottom="851" w:left="1418" w:header="720" w:footer="720" w:gutter="0"/>
          <w:cols w:space="720"/>
          <w:noEndnote/>
        </w:sect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«Профилактика правонарушений»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1709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47" w:type="dxa"/>
        <w:tblInd w:w="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128"/>
        <w:gridCol w:w="1328"/>
        <w:gridCol w:w="1581"/>
        <w:gridCol w:w="1134"/>
        <w:gridCol w:w="1134"/>
        <w:gridCol w:w="1134"/>
        <w:gridCol w:w="1134"/>
        <w:gridCol w:w="1276"/>
        <w:gridCol w:w="1276"/>
        <w:gridCol w:w="12"/>
      </w:tblGrid>
      <w:tr w:rsidR="00731709" w:rsidRPr="00731709" w:rsidTr="002F3616">
        <w:trPr>
          <w:gridAfter w:val="1"/>
          <w:wAfter w:w="12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</w:tr>
      <w:tr w:rsidR="00731709" w:rsidRPr="00731709" w:rsidTr="002F3616">
        <w:trPr>
          <w:cantSplit/>
          <w:trHeight w:val="240"/>
        </w:trPr>
        <w:tc>
          <w:tcPr>
            <w:tcW w:w="143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Предупреждение совершения правонарушений и преступлений</w:t>
            </w:r>
          </w:p>
        </w:tc>
      </w:tr>
      <w:tr w:rsidR="00731709" w:rsidRPr="00731709" w:rsidTr="002F3616">
        <w:trPr>
          <w:gridAfter w:val="1"/>
          <w:wAfter w:w="12" w:type="dxa"/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  1: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МВД РФ «Большеулуйское»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</w:tr>
      <w:tr w:rsidR="00731709" w:rsidRPr="00731709" w:rsidTr="002F3616">
        <w:trPr>
          <w:gridAfter w:val="1"/>
          <w:wAfter w:w="12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количество  лиц, раннее судимых и вновь совершивших преступления</w:t>
            </w:r>
            <w:r w:rsidRPr="0073170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МВД РФ «Большеулуйское»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09" w:rsidRPr="00731709" w:rsidRDefault="00731709" w:rsidP="0073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  <w:lang w:eastAsia="ru-RU"/>
        </w:rPr>
        <w:t xml:space="preserve">          Ответственный исполнитель подпрограммы                                                                               С.В. Быков  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731709">
        <w:rPr>
          <w:rFonts w:ascii="Arial" w:eastAsia="Times New Roman" w:hAnsi="Arial" w:cs="Arial"/>
          <w:sz w:val="24"/>
          <w:szCs w:val="24"/>
          <w:lang w:val="en-US"/>
        </w:rPr>
        <w:t>Приложение № 2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 xml:space="preserve">к подпрограмме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«Профилактика правонарушений»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31709" w:rsidRPr="00731709" w:rsidRDefault="00731709" w:rsidP="0073170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731709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5"/>
        <w:gridCol w:w="8"/>
        <w:gridCol w:w="1689"/>
        <w:gridCol w:w="610"/>
        <w:gridCol w:w="770"/>
        <w:gridCol w:w="1100"/>
        <w:gridCol w:w="550"/>
        <w:gridCol w:w="880"/>
        <w:gridCol w:w="11"/>
        <w:gridCol w:w="839"/>
        <w:gridCol w:w="708"/>
        <w:gridCol w:w="835"/>
        <w:gridCol w:w="822"/>
        <w:gridCol w:w="13"/>
        <w:gridCol w:w="6"/>
        <w:gridCol w:w="973"/>
        <w:gridCol w:w="1322"/>
        <w:gridCol w:w="6"/>
        <w:gridCol w:w="1977"/>
      </w:tblGrid>
      <w:tr w:rsidR="00731709" w:rsidRPr="00731709" w:rsidTr="002F3616">
        <w:trPr>
          <w:trHeight w:val="675"/>
        </w:trPr>
        <w:tc>
          <w:tcPr>
            <w:tcW w:w="2213" w:type="dxa"/>
            <w:gridSpan w:val="2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415" w:type="dxa"/>
            <w:gridSpan w:val="11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77" w:type="dxa"/>
            <w:shd w:val="clear" w:color="auto" w:fill="auto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1709" w:rsidRPr="00731709" w:rsidTr="002F3616">
        <w:trPr>
          <w:trHeight w:val="1354"/>
        </w:trPr>
        <w:tc>
          <w:tcPr>
            <w:tcW w:w="2213" w:type="dxa"/>
            <w:gridSpan w:val="2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80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2022 год</w:t>
            </w:r>
          </w:p>
        </w:tc>
        <w:tc>
          <w:tcPr>
            <w:tcW w:w="850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Год предшествующий отчетному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35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Текущий финансовый год 2025 </w:t>
            </w:r>
          </w:p>
        </w:tc>
        <w:tc>
          <w:tcPr>
            <w:tcW w:w="835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2026 </w:t>
            </w:r>
          </w:p>
        </w:tc>
        <w:tc>
          <w:tcPr>
            <w:tcW w:w="979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322" w:type="dxa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83" w:type="dxa"/>
            <w:gridSpan w:val="2"/>
            <w:vAlign w:val="center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31709" w:rsidRPr="00731709" w:rsidTr="002F3616">
        <w:trPr>
          <w:trHeight w:val="300"/>
        </w:trPr>
        <w:tc>
          <w:tcPr>
            <w:tcW w:w="15324" w:type="dxa"/>
            <w:gridSpan w:val="19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Предупреждение совершения правонарушений и преступлений.</w:t>
            </w:r>
          </w:p>
        </w:tc>
      </w:tr>
      <w:tr w:rsidR="00731709" w:rsidRPr="00731709" w:rsidTr="002F3616">
        <w:trPr>
          <w:trHeight w:val="300"/>
        </w:trPr>
        <w:tc>
          <w:tcPr>
            <w:tcW w:w="15324" w:type="dxa"/>
            <w:gridSpan w:val="19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709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правопорядка в общественных местах и на улице.</w:t>
            </w:r>
          </w:p>
        </w:tc>
      </w:tr>
      <w:tr w:rsidR="00731709" w:rsidRPr="00731709" w:rsidTr="002F3616">
        <w:trPr>
          <w:trHeight w:val="300"/>
        </w:trPr>
        <w:tc>
          <w:tcPr>
            <w:tcW w:w="220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формы и технических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для деятельности добровольной народной дружины</w:t>
            </w:r>
          </w:p>
        </w:tc>
        <w:tc>
          <w:tcPr>
            <w:tcW w:w="1697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0550083090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9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32,9</w:t>
            </w:r>
          </w:p>
        </w:tc>
        <w:tc>
          <w:tcPr>
            <w:tcW w:w="83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83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82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992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32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222,9</w:t>
            </w:r>
          </w:p>
        </w:tc>
        <w:tc>
          <w:tcPr>
            <w:tcW w:w="198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профилактической деятельности </w:t>
            </w:r>
            <w:r w:rsidRPr="007317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субъектов системы профилактики, снижение количества преступлений, совершённых нам улице и общественных местах, снижение количества лиц, вновь совершивших преступления  </w:t>
            </w:r>
          </w:p>
        </w:tc>
      </w:tr>
      <w:tr w:rsidR="00731709" w:rsidRPr="00731709" w:rsidTr="002F3616">
        <w:trPr>
          <w:trHeight w:val="300"/>
        </w:trPr>
        <w:tc>
          <w:tcPr>
            <w:tcW w:w="15324" w:type="dxa"/>
            <w:gridSpan w:val="19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31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2: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731709" w:rsidRPr="00731709" w:rsidTr="002F3616">
        <w:trPr>
          <w:trHeight w:val="300"/>
        </w:trPr>
        <w:tc>
          <w:tcPr>
            <w:tcW w:w="220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2.1: </w:t>
            </w:r>
            <w:r w:rsidRPr="00731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7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0550083100</w:t>
            </w: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9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39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3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41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73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2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160,0</w:t>
            </w:r>
          </w:p>
        </w:tc>
        <w:tc>
          <w:tcPr>
            <w:tcW w:w="198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731709" w:rsidRPr="00731709" w:rsidTr="002F3616">
        <w:trPr>
          <w:trHeight w:val="300"/>
        </w:trPr>
        <w:tc>
          <w:tcPr>
            <w:tcW w:w="2205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97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noWrap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91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839" w:type="dxa"/>
          </w:tcPr>
          <w:p w:rsidR="00731709" w:rsidRPr="00731709" w:rsidRDefault="00731709" w:rsidP="007317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8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35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41" w:type="dxa"/>
            <w:gridSpan w:val="3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73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22" w:type="dxa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17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  <w:tc>
          <w:tcPr>
            <w:tcW w:w="1983" w:type="dxa"/>
            <w:gridSpan w:val="2"/>
          </w:tcPr>
          <w:p w:rsidR="00731709" w:rsidRPr="00731709" w:rsidRDefault="00731709" w:rsidP="00731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31709" w:rsidRPr="00731709" w:rsidRDefault="00731709" w:rsidP="00731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Ответственный исполнитель подпрограммы                                                                                                            С.В. Быков  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17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1709" w:rsidRPr="00731709" w:rsidRDefault="00731709" w:rsidP="00731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080D" w:rsidRDefault="00731709"/>
    <w:sectPr w:rsidR="00F6080D" w:rsidSect="00C6278F">
      <w:headerReference w:type="default" r:id="rId22"/>
      <w:pgSz w:w="16838" w:h="11905" w:orient="landscape"/>
      <w:pgMar w:top="709" w:right="1328" w:bottom="284" w:left="993" w:header="142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b"/>
      <w:framePr w:wrap="auto" w:vAnchor="text" w:hAnchor="margin" w:xAlign="right" w:y="1"/>
      <w:rPr>
        <w:rStyle w:val="a9"/>
      </w:rPr>
    </w:pPr>
  </w:p>
  <w:p w:rsidR="00CF0639" w:rsidRDefault="00731709" w:rsidP="00CF0639">
    <w:pPr>
      <w:pStyle w:val="a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CF0639" w:rsidRDefault="00731709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Pr="00B479AB" w:rsidRDefault="00731709" w:rsidP="00CF0639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12</w:t>
    </w:r>
    <w:r w:rsidRPr="00B479AB">
      <w:rPr>
        <w:rStyle w:val="a9"/>
        <w:sz w:val="20"/>
        <w:szCs w:val="20"/>
      </w:rPr>
      <w:fldChar w:fldCharType="end"/>
    </w:r>
  </w:p>
  <w:p w:rsidR="00CF0639" w:rsidRDefault="00731709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>
    <w:pPr>
      <w:pStyle w:val="a7"/>
      <w:jc w:val="center"/>
    </w:pPr>
  </w:p>
  <w:p w:rsidR="00CF0639" w:rsidRDefault="00731709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0639" w:rsidRDefault="00731709">
    <w:pPr>
      <w:pStyle w:val="a7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:rsidR="00CF0639" w:rsidRDefault="00731709">
    <w:pPr>
      <w:pStyle w:val="a7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8F" w:rsidRDefault="00731709">
    <w:pPr>
      <w:pStyle w:val="a7"/>
      <w:jc w:val="center"/>
    </w:pPr>
  </w:p>
  <w:p w:rsidR="00C6278F" w:rsidRDefault="007317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Pr="00B479AB" w:rsidRDefault="00731709" w:rsidP="00CF0639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26</w:t>
    </w:r>
    <w:r w:rsidRPr="00B479AB">
      <w:rPr>
        <w:rStyle w:val="a9"/>
        <w:sz w:val="20"/>
        <w:szCs w:val="20"/>
      </w:rPr>
      <w:fldChar w:fldCharType="end"/>
    </w:r>
  </w:p>
  <w:p w:rsidR="00CF0639" w:rsidRDefault="007317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>
    <w:pPr>
      <w:pStyle w:val="a7"/>
      <w:jc w:val="center"/>
    </w:pPr>
  </w:p>
  <w:p w:rsidR="00CF0639" w:rsidRDefault="0073170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CF0639" w:rsidRDefault="00731709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Pr="00B479AB" w:rsidRDefault="00731709" w:rsidP="00CF0639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37</w:t>
    </w:r>
    <w:r w:rsidRPr="00B479AB">
      <w:rPr>
        <w:rStyle w:val="a9"/>
        <w:sz w:val="20"/>
        <w:szCs w:val="20"/>
      </w:rPr>
      <w:fldChar w:fldCharType="end"/>
    </w:r>
  </w:p>
  <w:p w:rsidR="00CF0639" w:rsidRDefault="00731709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>
    <w:pPr>
      <w:pStyle w:val="a7"/>
      <w:jc w:val="center"/>
    </w:pPr>
  </w:p>
  <w:p w:rsidR="00CF0639" w:rsidRDefault="00731709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CF0639" w:rsidRDefault="00731709" w:rsidP="00CF0639">
    <w:pPr>
      <w:pStyle w:val="a7"/>
      <w:framePr w:wrap="auto" w:vAnchor="text" w:hAnchor="margin" w:xAlign="center" w:y="1"/>
      <w:rPr>
        <w:rStyle w:val="a9"/>
      </w:rPr>
    </w:pPr>
  </w:p>
  <w:p w:rsidR="00CF0639" w:rsidRDefault="00731709" w:rsidP="00CF0639">
    <w:pPr>
      <w:pStyle w:val="a7"/>
      <w:framePr w:wrap="auto" w:vAnchor="text" w:hAnchor="margin" w:xAlign="center" w:y="1"/>
      <w:rPr>
        <w:rStyle w:val="a9"/>
      </w:rPr>
    </w:pPr>
  </w:p>
  <w:p w:rsidR="00CF0639" w:rsidRDefault="00731709" w:rsidP="00CF0639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>
    <w:pPr>
      <w:pStyle w:val="a7"/>
      <w:jc w:val="center"/>
    </w:pPr>
  </w:p>
  <w:p w:rsidR="00CF0639" w:rsidRDefault="00731709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731709" w:rsidP="00CF0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CF0639" w:rsidRDefault="007317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A646">
      <w:numFmt w:val="none"/>
      <w:lvlText w:val=""/>
      <w:lvlJc w:val="left"/>
      <w:pPr>
        <w:tabs>
          <w:tab w:val="num" w:pos="360"/>
        </w:tabs>
      </w:pPr>
    </w:lvl>
    <w:lvl w:ilvl="2" w:tplc="53C2A96C">
      <w:numFmt w:val="none"/>
      <w:lvlText w:val=""/>
      <w:lvlJc w:val="left"/>
      <w:pPr>
        <w:tabs>
          <w:tab w:val="num" w:pos="360"/>
        </w:tabs>
      </w:pPr>
    </w:lvl>
    <w:lvl w:ilvl="3" w:tplc="00E0DA02">
      <w:numFmt w:val="none"/>
      <w:lvlText w:val=""/>
      <w:lvlJc w:val="left"/>
      <w:pPr>
        <w:tabs>
          <w:tab w:val="num" w:pos="360"/>
        </w:tabs>
      </w:pPr>
    </w:lvl>
    <w:lvl w:ilvl="4" w:tplc="1676F4A8">
      <w:numFmt w:val="none"/>
      <w:lvlText w:val=""/>
      <w:lvlJc w:val="left"/>
      <w:pPr>
        <w:tabs>
          <w:tab w:val="num" w:pos="360"/>
        </w:tabs>
      </w:pPr>
    </w:lvl>
    <w:lvl w:ilvl="5" w:tplc="79F63884">
      <w:numFmt w:val="none"/>
      <w:lvlText w:val=""/>
      <w:lvlJc w:val="left"/>
      <w:pPr>
        <w:tabs>
          <w:tab w:val="num" w:pos="360"/>
        </w:tabs>
      </w:pPr>
    </w:lvl>
    <w:lvl w:ilvl="6" w:tplc="8DE2BF2C">
      <w:numFmt w:val="none"/>
      <w:lvlText w:val=""/>
      <w:lvlJc w:val="left"/>
      <w:pPr>
        <w:tabs>
          <w:tab w:val="num" w:pos="360"/>
        </w:tabs>
      </w:pPr>
    </w:lvl>
    <w:lvl w:ilvl="7" w:tplc="B46076EE">
      <w:numFmt w:val="none"/>
      <w:lvlText w:val=""/>
      <w:lvlJc w:val="left"/>
      <w:pPr>
        <w:tabs>
          <w:tab w:val="num" w:pos="360"/>
        </w:tabs>
      </w:pPr>
    </w:lvl>
    <w:lvl w:ilvl="8" w:tplc="0314888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6D1F4">
      <w:numFmt w:val="none"/>
      <w:lvlText w:val=""/>
      <w:lvlJc w:val="left"/>
      <w:pPr>
        <w:tabs>
          <w:tab w:val="num" w:pos="360"/>
        </w:tabs>
      </w:pPr>
    </w:lvl>
    <w:lvl w:ilvl="2" w:tplc="18C8FDEE">
      <w:numFmt w:val="none"/>
      <w:lvlText w:val=""/>
      <w:lvlJc w:val="left"/>
      <w:pPr>
        <w:tabs>
          <w:tab w:val="num" w:pos="360"/>
        </w:tabs>
      </w:pPr>
    </w:lvl>
    <w:lvl w:ilvl="3" w:tplc="40045DE2">
      <w:numFmt w:val="none"/>
      <w:lvlText w:val=""/>
      <w:lvlJc w:val="left"/>
      <w:pPr>
        <w:tabs>
          <w:tab w:val="num" w:pos="360"/>
        </w:tabs>
      </w:pPr>
    </w:lvl>
    <w:lvl w:ilvl="4" w:tplc="1B5A9F62">
      <w:numFmt w:val="none"/>
      <w:lvlText w:val=""/>
      <w:lvlJc w:val="left"/>
      <w:pPr>
        <w:tabs>
          <w:tab w:val="num" w:pos="360"/>
        </w:tabs>
      </w:pPr>
    </w:lvl>
    <w:lvl w:ilvl="5" w:tplc="0ADC0E34">
      <w:numFmt w:val="none"/>
      <w:lvlText w:val=""/>
      <w:lvlJc w:val="left"/>
      <w:pPr>
        <w:tabs>
          <w:tab w:val="num" w:pos="360"/>
        </w:tabs>
      </w:pPr>
    </w:lvl>
    <w:lvl w:ilvl="6" w:tplc="251ABA78">
      <w:numFmt w:val="none"/>
      <w:lvlText w:val=""/>
      <w:lvlJc w:val="left"/>
      <w:pPr>
        <w:tabs>
          <w:tab w:val="num" w:pos="360"/>
        </w:tabs>
      </w:pPr>
    </w:lvl>
    <w:lvl w:ilvl="7" w:tplc="3B28DF16">
      <w:numFmt w:val="none"/>
      <w:lvlText w:val=""/>
      <w:lvlJc w:val="left"/>
      <w:pPr>
        <w:tabs>
          <w:tab w:val="num" w:pos="360"/>
        </w:tabs>
      </w:pPr>
    </w:lvl>
    <w:lvl w:ilvl="8" w:tplc="CE6EDF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A6035C"/>
    <w:multiLevelType w:val="hybridMultilevel"/>
    <w:tmpl w:val="CC3801F0"/>
    <w:lvl w:ilvl="0" w:tplc="5C78F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33A7D"/>
    <w:multiLevelType w:val="hybridMultilevel"/>
    <w:tmpl w:val="5F2EE110"/>
    <w:lvl w:ilvl="0" w:tplc="A3D809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F2"/>
    <w:rsid w:val="00111BB0"/>
    <w:rsid w:val="00731709"/>
    <w:rsid w:val="00922F7D"/>
    <w:rsid w:val="00C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18783"/>
  <w15:chartTrackingRefBased/>
  <w15:docId w15:val="{81FF755C-5360-4EBF-9437-CB0E7C9A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31709"/>
  </w:style>
  <w:style w:type="paragraph" w:styleId="a3">
    <w:name w:val="Balloon Text"/>
    <w:basedOn w:val="a"/>
    <w:link w:val="a4"/>
    <w:semiHidden/>
    <w:rsid w:val="0073170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73170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Body Text Indent"/>
    <w:basedOn w:val="a"/>
    <w:link w:val="a6"/>
    <w:rsid w:val="00731709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1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31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1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317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31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731709"/>
  </w:style>
  <w:style w:type="table" w:styleId="aa">
    <w:name w:val="Table Grid"/>
    <w:basedOn w:val="a1"/>
    <w:uiPriority w:val="99"/>
    <w:rsid w:val="0073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7317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3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Îáû÷íûé"/>
    <w:rsid w:val="0073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89CC7FB7A8C65235BAEB1B0D81F3164F5D353477B02A57685D1C43965BEFCB0V3hAE" TargetMode="Externa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89CC7FB7A8C65235BAEB1B0D81F3164F5D353477B02A57685D1C43965BEFCB0V3hAE" TargetMode="Externa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5.xml"/><Relationship Id="rId19" Type="http://schemas.openxmlformats.org/officeDocument/2006/relationships/hyperlink" Target="consultantplus://offline/ref=389CC7FB7A8C65235BAEAFBDCE736E6BF7DD0A4A7F07AF20D08E9F6432VBh7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8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14080</Words>
  <Characters>80260</Characters>
  <Application>Microsoft Office Word</Application>
  <DocSecurity>0</DocSecurity>
  <Lines>668</Lines>
  <Paragraphs>188</Paragraphs>
  <ScaleCrop>false</ScaleCrop>
  <Company>SPecialiST RePack</Company>
  <LinksUpToDate>false</LinksUpToDate>
  <CharactersWithSpaces>94152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2025-07-11T03:09:00Z</dcterms:created>
  <dcterms:modified xsi:type="dcterms:W3CDTF">2025-07-11T03:09:00Z</dcterms:modified>
</cp:coreProperties>
</file>