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123" w:rsidRDefault="00153123" w:rsidP="00CC0449">
      <w:pPr>
        <w:pStyle w:val="1fffffffffffffffffffffffffffffffffffffffffffffffffa"/>
        <w:spacing w:line="276" w:lineRule="auto"/>
        <w:jc w:val="left"/>
        <w:rPr>
          <w:szCs w:val="24"/>
        </w:rPr>
      </w:pPr>
    </w:p>
    <w:p w:rsidR="00153123" w:rsidRDefault="00153123" w:rsidP="00CC0449">
      <w:pPr>
        <w:pStyle w:val="1fffffffffffffffffffffffffffffffffffffffffffffffffa"/>
        <w:spacing w:line="276" w:lineRule="auto"/>
        <w:jc w:val="left"/>
        <w:rPr>
          <w:szCs w:val="24"/>
        </w:rPr>
      </w:pPr>
    </w:p>
    <w:p w:rsidR="00153123" w:rsidRDefault="00153123" w:rsidP="00CC0449">
      <w:pPr>
        <w:pStyle w:val="1fffffffffffffffffffffffffffffffffffffffffffffffffa"/>
        <w:spacing w:line="276" w:lineRule="auto"/>
        <w:jc w:val="left"/>
        <w:rPr>
          <w:szCs w:val="24"/>
        </w:rPr>
      </w:pPr>
      <w:r>
        <w:rPr>
          <w:szCs w:val="24"/>
        </w:rPr>
        <w:t xml:space="preserve">                                                                                                         </w:t>
      </w:r>
      <w:r w:rsidR="00592927">
        <w:rPr>
          <w:szCs w:val="24"/>
        </w:rPr>
        <w:t xml:space="preserve">  </w:t>
      </w:r>
      <w:r>
        <w:rPr>
          <w:szCs w:val="24"/>
        </w:rPr>
        <w:t>Приложение 1.</w:t>
      </w:r>
    </w:p>
    <w:p w:rsidR="00CC0449" w:rsidRDefault="00CC0449" w:rsidP="00CC0449">
      <w:pPr>
        <w:pStyle w:val="1fffffffffffffffffffffffffffffffffffffffffffffffffa"/>
        <w:spacing w:line="276" w:lineRule="auto"/>
        <w:jc w:val="left"/>
        <w:rPr>
          <w:szCs w:val="24"/>
        </w:rPr>
      </w:pPr>
      <w:r>
        <w:rPr>
          <w:szCs w:val="24"/>
        </w:rPr>
        <w:t xml:space="preserve">                                                                                                         </w:t>
      </w:r>
      <w:r w:rsidR="00592927">
        <w:rPr>
          <w:szCs w:val="24"/>
        </w:rPr>
        <w:t xml:space="preserve">  </w:t>
      </w:r>
      <w:r>
        <w:rPr>
          <w:szCs w:val="24"/>
        </w:rPr>
        <w:t>Утверждена:</w:t>
      </w:r>
    </w:p>
    <w:p w:rsidR="00457023" w:rsidRDefault="00457023" w:rsidP="00457023">
      <w:pPr>
        <w:pStyle w:val="1fffffffffffffffffffffffffffffffffffffffffffffffffa"/>
        <w:spacing w:line="276" w:lineRule="auto"/>
        <w:jc w:val="center"/>
        <w:rPr>
          <w:szCs w:val="24"/>
        </w:rPr>
      </w:pPr>
      <w:r>
        <w:rPr>
          <w:szCs w:val="24"/>
        </w:rPr>
        <w:t xml:space="preserve">                                                                                         </w:t>
      </w:r>
      <w:r w:rsidR="007B1B44">
        <w:rPr>
          <w:szCs w:val="24"/>
        </w:rPr>
        <w:t xml:space="preserve">    </w:t>
      </w:r>
      <w:bookmarkStart w:id="0" w:name="_GoBack"/>
      <w:r>
        <w:rPr>
          <w:szCs w:val="24"/>
        </w:rPr>
        <w:t>п</w:t>
      </w:r>
      <w:r w:rsidR="00153123">
        <w:rPr>
          <w:szCs w:val="24"/>
        </w:rPr>
        <w:t>остановлением</w:t>
      </w:r>
      <w:r>
        <w:rPr>
          <w:szCs w:val="24"/>
        </w:rPr>
        <w:t xml:space="preserve"> Главы                                          </w:t>
      </w:r>
    </w:p>
    <w:p w:rsidR="00CC0449" w:rsidRDefault="00457023" w:rsidP="007B1B44">
      <w:pPr>
        <w:pStyle w:val="1fffffffffffffffffffffffffffffffffffffffffffffffffa"/>
        <w:spacing w:line="276" w:lineRule="auto"/>
        <w:jc w:val="center"/>
        <w:rPr>
          <w:szCs w:val="24"/>
        </w:rPr>
      </w:pPr>
      <w:r>
        <w:rPr>
          <w:szCs w:val="24"/>
        </w:rPr>
        <w:t xml:space="preserve">                                                                                                  Большеулуйского </w:t>
      </w:r>
      <w:r w:rsidR="007B1B44">
        <w:rPr>
          <w:szCs w:val="24"/>
        </w:rPr>
        <w:t>района</w:t>
      </w:r>
      <w:r w:rsidR="00CC0449">
        <w:rPr>
          <w:szCs w:val="24"/>
        </w:rPr>
        <w:t xml:space="preserve">    </w:t>
      </w:r>
    </w:p>
    <w:p w:rsidR="0078158D" w:rsidRPr="00592927" w:rsidRDefault="00592927" w:rsidP="008122DA">
      <w:pPr>
        <w:ind w:left="-1134" w:right="-285"/>
        <w:jc w:val="center"/>
        <w:rPr>
          <w:szCs w:val="24"/>
        </w:rPr>
      </w:pPr>
      <w:r>
        <w:rPr>
          <w:sz w:val="28"/>
          <w:szCs w:val="28"/>
        </w:rPr>
        <w:t xml:space="preserve">                                                                                                 </w:t>
      </w:r>
      <w:r w:rsidRPr="00592927">
        <w:rPr>
          <w:szCs w:val="24"/>
        </w:rPr>
        <w:t>от 02.06.2025г. № 84-п</w:t>
      </w:r>
    </w:p>
    <w:bookmarkEnd w:id="0"/>
    <w:p w:rsidR="00683A8C" w:rsidRPr="00683A8C" w:rsidRDefault="00683A8C" w:rsidP="00683A8C">
      <w:pPr>
        <w:pStyle w:val="a1"/>
      </w:pPr>
    </w:p>
    <w:p w:rsidR="00427367" w:rsidRDefault="00427367" w:rsidP="0078158D">
      <w:pPr>
        <w:widowControl w:val="0"/>
        <w:tabs>
          <w:tab w:val="left" w:pos="3261"/>
        </w:tabs>
        <w:jc w:val="center"/>
        <w:rPr>
          <w:sz w:val="28"/>
          <w:szCs w:val="28"/>
        </w:rPr>
      </w:pPr>
    </w:p>
    <w:p w:rsidR="00B96883" w:rsidRDefault="00B96883" w:rsidP="0078158D">
      <w:pPr>
        <w:widowControl w:val="0"/>
        <w:tabs>
          <w:tab w:val="left" w:pos="3261"/>
        </w:tabs>
        <w:jc w:val="center"/>
        <w:rPr>
          <w:sz w:val="28"/>
          <w:szCs w:val="28"/>
        </w:rPr>
      </w:pPr>
    </w:p>
    <w:p w:rsidR="00B96883" w:rsidRDefault="00B96883" w:rsidP="0078158D">
      <w:pPr>
        <w:widowControl w:val="0"/>
        <w:tabs>
          <w:tab w:val="left" w:pos="3261"/>
        </w:tabs>
        <w:jc w:val="center"/>
        <w:rPr>
          <w:sz w:val="28"/>
          <w:szCs w:val="28"/>
        </w:rPr>
      </w:pPr>
    </w:p>
    <w:p w:rsidR="00B96883" w:rsidRDefault="00B96883" w:rsidP="0078158D">
      <w:pPr>
        <w:widowControl w:val="0"/>
        <w:tabs>
          <w:tab w:val="left" w:pos="3261"/>
        </w:tabs>
        <w:jc w:val="center"/>
        <w:rPr>
          <w:sz w:val="28"/>
          <w:szCs w:val="28"/>
        </w:rPr>
      </w:pPr>
    </w:p>
    <w:p w:rsidR="00B96883" w:rsidRDefault="00B96883" w:rsidP="0078158D">
      <w:pPr>
        <w:widowControl w:val="0"/>
        <w:tabs>
          <w:tab w:val="left" w:pos="3261"/>
        </w:tabs>
        <w:jc w:val="center"/>
        <w:rPr>
          <w:sz w:val="28"/>
          <w:szCs w:val="28"/>
        </w:rPr>
      </w:pPr>
    </w:p>
    <w:p w:rsidR="00B96883" w:rsidRDefault="00B96883" w:rsidP="0078158D">
      <w:pPr>
        <w:widowControl w:val="0"/>
        <w:tabs>
          <w:tab w:val="left" w:pos="3261"/>
        </w:tabs>
        <w:jc w:val="center"/>
        <w:rPr>
          <w:sz w:val="28"/>
          <w:szCs w:val="28"/>
        </w:rPr>
      </w:pPr>
    </w:p>
    <w:p w:rsidR="00B96883" w:rsidRDefault="00B96883" w:rsidP="0078158D">
      <w:pPr>
        <w:widowControl w:val="0"/>
        <w:tabs>
          <w:tab w:val="left" w:pos="3261"/>
        </w:tabs>
        <w:jc w:val="center"/>
        <w:rPr>
          <w:sz w:val="28"/>
          <w:szCs w:val="28"/>
        </w:rPr>
      </w:pPr>
    </w:p>
    <w:p w:rsidR="00427367" w:rsidRPr="00427367" w:rsidRDefault="00427367" w:rsidP="00427367">
      <w:pPr>
        <w:widowControl w:val="0"/>
        <w:tabs>
          <w:tab w:val="left" w:pos="3261"/>
        </w:tabs>
        <w:jc w:val="center"/>
        <w:rPr>
          <w:sz w:val="28"/>
          <w:szCs w:val="28"/>
        </w:rPr>
      </w:pPr>
    </w:p>
    <w:p w:rsidR="00B74C08" w:rsidRDefault="00B74C08" w:rsidP="00B74C08">
      <w:pPr>
        <w:widowControl w:val="0"/>
        <w:kinsoku w:val="0"/>
        <w:overflowPunct w:val="0"/>
        <w:autoSpaceDE w:val="0"/>
        <w:autoSpaceDN w:val="0"/>
        <w:adjustRightInd w:val="0"/>
        <w:spacing w:line="276" w:lineRule="auto"/>
        <w:ind w:right="-1"/>
        <w:jc w:val="center"/>
        <w:rPr>
          <w:rFonts w:eastAsia="Times New Roman" w:cs="Times New Roman"/>
          <w:b/>
          <w:bCs/>
          <w:sz w:val="36"/>
          <w:szCs w:val="36"/>
          <w:lang w:eastAsia="ru-RU"/>
        </w:rPr>
      </w:pPr>
      <w:r>
        <w:rPr>
          <w:rFonts w:eastAsia="Times New Roman" w:cs="Times New Roman"/>
          <w:b/>
          <w:bCs/>
          <w:spacing w:val="-1"/>
          <w:sz w:val="36"/>
          <w:szCs w:val="36"/>
          <w:lang w:eastAsia="ru-RU"/>
        </w:rPr>
        <w:t>СХЕМА</w:t>
      </w:r>
      <w:r>
        <w:rPr>
          <w:rFonts w:eastAsia="Times New Roman" w:cs="Times New Roman"/>
          <w:b/>
          <w:bCs/>
          <w:sz w:val="36"/>
          <w:szCs w:val="36"/>
          <w:lang w:eastAsia="ru-RU"/>
        </w:rPr>
        <w:t xml:space="preserve"> ТЕПЛОСНАБЖЕНИЯ</w:t>
      </w:r>
    </w:p>
    <w:p w:rsidR="00B74C08" w:rsidRDefault="00807166" w:rsidP="00B74C08">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Pr>
          <w:rFonts w:eastAsia="Times New Roman" w:cs="Times New Roman"/>
          <w:b/>
          <w:bCs/>
          <w:spacing w:val="-1"/>
          <w:sz w:val="36"/>
          <w:szCs w:val="36"/>
          <w:lang w:eastAsia="ru-RU"/>
        </w:rPr>
        <w:t>с. Большой Улуй</w:t>
      </w:r>
    </w:p>
    <w:p w:rsidR="00B74C08" w:rsidRPr="00A64C33" w:rsidRDefault="00B74C08" w:rsidP="00B74C08">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A64C33">
        <w:rPr>
          <w:rFonts w:eastAsia="Times New Roman" w:cs="Times New Roman"/>
          <w:b/>
          <w:bCs/>
          <w:spacing w:val="-1"/>
          <w:sz w:val="36"/>
          <w:szCs w:val="36"/>
          <w:lang w:eastAsia="ru-RU"/>
        </w:rPr>
        <w:t>Большеулуйского района</w:t>
      </w:r>
    </w:p>
    <w:p w:rsidR="00B74C08" w:rsidRPr="00A64C33" w:rsidRDefault="00B74C08" w:rsidP="00B74C08">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A64C33">
        <w:rPr>
          <w:rFonts w:eastAsia="Times New Roman" w:cs="Times New Roman"/>
          <w:b/>
          <w:bCs/>
          <w:spacing w:val="-1"/>
          <w:sz w:val="36"/>
          <w:szCs w:val="36"/>
          <w:lang w:eastAsia="ru-RU"/>
        </w:rPr>
        <w:t>Красноярского края</w:t>
      </w:r>
    </w:p>
    <w:p w:rsidR="00B74C08" w:rsidRPr="00B56385" w:rsidRDefault="00B74C08" w:rsidP="00B74C08">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4A18D7">
        <w:rPr>
          <w:rFonts w:eastAsia="Times New Roman" w:cs="Times New Roman"/>
          <w:b/>
          <w:bCs/>
          <w:spacing w:val="-1"/>
          <w:sz w:val="36"/>
          <w:szCs w:val="36"/>
          <w:lang w:eastAsia="ru-RU"/>
        </w:rPr>
        <w:t>на</w:t>
      </w:r>
      <w:r w:rsidR="00532797">
        <w:rPr>
          <w:rFonts w:eastAsia="Times New Roman" w:cs="Times New Roman"/>
          <w:b/>
          <w:bCs/>
          <w:spacing w:val="-1"/>
          <w:sz w:val="36"/>
          <w:szCs w:val="36"/>
          <w:lang w:eastAsia="ru-RU"/>
        </w:rPr>
        <w:t xml:space="preserve"> </w:t>
      </w:r>
      <w:r>
        <w:rPr>
          <w:rFonts w:eastAsia="Times New Roman" w:cs="Times New Roman"/>
          <w:b/>
          <w:bCs/>
          <w:spacing w:val="-1"/>
          <w:sz w:val="36"/>
          <w:szCs w:val="36"/>
          <w:lang w:eastAsia="ru-RU"/>
        </w:rPr>
        <w:t>период</w:t>
      </w:r>
      <w:r w:rsidR="00532797">
        <w:rPr>
          <w:rFonts w:eastAsia="Times New Roman" w:cs="Times New Roman"/>
          <w:b/>
          <w:bCs/>
          <w:spacing w:val="-1"/>
          <w:sz w:val="36"/>
          <w:szCs w:val="36"/>
          <w:lang w:eastAsia="ru-RU"/>
        </w:rPr>
        <w:t xml:space="preserve"> </w:t>
      </w:r>
      <w:r>
        <w:rPr>
          <w:rFonts w:eastAsia="Times New Roman" w:cs="Times New Roman"/>
          <w:b/>
          <w:bCs/>
          <w:spacing w:val="-1"/>
          <w:sz w:val="36"/>
          <w:szCs w:val="36"/>
          <w:lang w:eastAsia="ru-RU"/>
        </w:rPr>
        <w:t>до</w:t>
      </w:r>
      <w:r w:rsidR="00532797">
        <w:rPr>
          <w:rFonts w:eastAsia="Times New Roman" w:cs="Times New Roman"/>
          <w:b/>
          <w:bCs/>
          <w:spacing w:val="-1"/>
          <w:sz w:val="36"/>
          <w:szCs w:val="36"/>
          <w:lang w:eastAsia="ru-RU"/>
        </w:rPr>
        <w:t xml:space="preserve"> </w:t>
      </w:r>
      <w:r>
        <w:rPr>
          <w:rFonts w:eastAsia="Times New Roman" w:cs="Times New Roman"/>
          <w:b/>
          <w:bCs/>
          <w:spacing w:val="-1"/>
          <w:sz w:val="36"/>
          <w:szCs w:val="36"/>
          <w:lang w:eastAsia="ru-RU"/>
        </w:rPr>
        <w:t>2033</w:t>
      </w:r>
      <w:r w:rsidRPr="004A18D7">
        <w:rPr>
          <w:rFonts w:eastAsia="Times New Roman" w:cs="Times New Roman"/>
          <w:b/>
          <w:bCs/>
          <w:spacing w:val="-1"/>
          <w:sz w:val="36"/>
          <w:szCs w:val="36"/>
          <w:lang w:eastAsia="ru-RU"/>
        </w:rPr>
        <w:t>год</w:t>
      </w:r>
      <w:r>
        <w:rPr>
          <w:rFonts w:eastAsia="Times New Roman" w:cs="Times New Roman"/>
          <w:b/>
          <w:bCs/>
          <w:spacing w:val="-1"/>
          <w:sz w:val="36"/>
          <w:szCs w:val="36"/>
          <w:lang w:eastAsia="ru-RU"/>
        </w:rPr>
        <w:t>а</w:t>
      </w:r>
    </w:p>
    <w:p w:rsidR="0078158D" w:rsidRPr="00427367" w:rsidRDefault="0078158D" w:rsidP="00427367">
      <w:pPr>
        <w:ind w:right="-1"/>
        <w:jc w:val="center"/>
        <w:rPr>
          <w:sz w:val="28"/>
          <w:szCs w:val="28"/>
        </w:rPr>
      </w:pPr>
    </w:p>
    <w:p w:rsidR="00427367" w:rsidRPr="00427367" w:rsidRDefault="0078158D" w:rsidP="00427367">
      <w:pPr>
        <w:ind w:right="-1"/>
        <w:jc w:val="center"/>
        <w:rPr>
          <w:sz w:val="32"/>
          <w:szCs w:val="28"/>
        </w:rPr>
      </w:pPr>
      <w:r w:rsidRPr="00427367">
        <w:rPr>
          <w:sz w:val="32"/>
          <w:szCs w:val="28"/>
        </w:rPr>
        <w:t xml:space="preserve">ОБОСНОВЫВАЮЩИЕ МАТЕРИАЛЫ </w:t>
      </w:r>
    </w:p>
    <w:p w:rsidR="0078158D" w:rsidRPr="00427367" w:rsidRDefault="0078158D" w:rsidP="00427367">
      <w:pPr>
        <w:ind w:right="-1"/>
        <w:jc w:val="center"/>
        <w:rPr>
          <w:sz w:val="32"/>
          <w:szCs w:val="28"/>
        </w:rPr>
      </w:pPr>
    </w:p>
    <w:p w:rsidR="0078158D" w:rsidRDefault="0078158D" w:rsidP="0078158D">
      <w:pPr>
        <w:widowControl w:val="0"/>
        <w:tabs>
          <w:tab w:val="left" w:pos="3261"/>
        </w:tabs>
        <w:jc w:val="center"/>
        <w:rPr>
          <w:sz w:val="28"/>
          <w:szCs w:val="28"/>
        </w:rPr>
      </w:pPr>
    </w:p>
    <w:p w:rsidR="00B96883" w:rsidRDefault="00B96883" w:rsidP="0078158D">
      <w:pPr>
        <w:widowControl w:val="0"/>
        <w:tabs>
          <w:tab w:val="left" w:pos="3261"/>
        </w:tabs>
        <w:jc w:val="center"/>
        <w:rPr>
          <w:sz w:val="28"/>
          <w:szCs w:val="28"/>
        </w:rPr>
      </w:pPr>
    </w:p>
    <w:p w:rsidR="00B96883" w:rsidRDefault="00B96883" w:rsidP="0078158D">
      <w:pPr>
        <w:widowControl w:val="0"/>
        <w:tabs>
          <w:tab w:val="left" w:pos="3261"/>
        </w:tabs>
        <w:jc w:val="center"/>
        <w:rPr>
          <w:sz w:val="28"/>
          <w:szCs w:val="28"/>
        </w:rPr>
      </w:pPr>
    </w:p>
    <w:p w:rsidR="00B96883" w:rsidRDefault="00B96883" w:rsidP="0078158D">
      <w:pPr>
        <w:widowControl w:val="0"/>
        <w:tabs>
          <w:tab w:val="left" w:pos="3261"/>
        </w:tabs>
        <w:jc w:val="center"/>
        <w:rPr>
          <w:sz w:val="28"/>
          <w:szCs w:val="28"/>
        </w:rPr>
      </w:pPr>
    </w:p>
    <w:p w:rsidR="00B96883" w:rsidRDefault="00B96883" w:rsidP="0078158D">
      <w:pPr>
        <w:widowControl w:val="0"/>
        <w:tabs>
          <w:tab w:val="left" w:pos="3261"/>
        </w:tabs>
        <w:jc w:val="center"/>
        <w:rPr>
          <w:sz w:val="28"/>
          <w:szCs w:val="28"/>
        </w:rPr>
      </w:pPr>
    </w:p>
    <w:p w:rsidR="00B96883" w:rsidRDefault="00B96883" w:rsidP="0078158D">
      <w:pPr>
        <w:widowControl w:val="0"/>
        <w:tabs>
          <w:tab w:val="left" w:pos="3261"/>
        </w:tabs>
        <w:jc w:val="center"/>
        <w:rPr>
          <w:sz w:val="28"/>
          <w:szCs w:val="28"/>
        </w:rPr>
      </w:pPr>
    </w:p>
    <w:p w:rsidR="00B96883" w:rsidRDefault="00B96883" w:rsidP="0078158D">
      <w:pPr>
        <w:widowControl w:val="0"/>
        <w:tabs>
          <w:tab w:val="left" w:pos="3261"/>
        </w:tabs>
        <w:jc w:val="center"/>
        <w:rPr>
          <w:sz w:val="28"/>
          <w:szCs w:val="28"/>
        </w:rPr>
      </w:pPr>
    </w:p>
    <w:p w:rsidR="00B96883" w:rsidRDefault="00B96883" w:rsidP="0078158D">
      <w:pPr>
        <w:widowControl w:val="0"/>
        <w:tabs>
          <w:tab w:val="left" w:pos="3261"/>
        </w:tabs>
        <w:jc w:val="center"/>
        <w:rPr>
          <w:sz w:val="28"/>
          <w:szCs w:val="28"/>
        </w:rPr>
      </w:pPr>
    </w:p>
    <w:p w:rsidR="005B4CFD" w:rsidRDefault="005B4CFD" w:rsidP="005B4CFD">
      <w:pPr>
        <w:pStyle w:val="a1"/>
      </w:pPr>
    </w:p>
    <w:p w:rsidR="005B4CFD" w:rsidRDefault="005B4CFD" w:rsidP="005B4CFD">
      <w:pPr>
        <w:pStyle w:val="a1"/>
      </w:pPr>
    </w:p>
    <w:p w:rsidR="005B4CFD" w:rsidRDefault="005B4CFD" w:rsidP="005B4CFD">
      <w:pPr>
        <w:pStyle w:val="a1"/>
      </w:pPr>
    </w:p>
    <w:p w:rsidR="005B4CFD" w:rsidRDefault="005B4CFD" w:rsidP="005B4CFD">
      <w:pPr>
        <w:pStyle w:val="a1"/>
      </w:pPr>
    </w:p>
    <w:p w:rsidR="005B4CFD" w:rsidRDefault="005B4CFD" w:rsidP="005B4CFD">
      <w:pPr>
        <w:pStyle w:val="a1"/>
      </w:pPr>
    </w:p>
    <w:p w:rsidR="005B4CFD" w:rsidRDefault="005B4CFD" w:rsidP="005B4CFD">
      <w:pPr>
        <w:pStyle w:val="a1"/>
      </w:pPr>
    </w:p>
    <w:p w:rsidR="005B4CFD" w:rsidRPr="005B4CFD" w:rsidRDefault="005B4CFD" w:rsidP="005B4CFD">
      <w:pPr>
        <w:pStyle w:val="a1"/>
      </w:pPr>
    </w:p>
    <w:p w:rsidR="0078158D" w:rsidRDefault="0078158D" w:rsidP="0078158D">
      <w:pPr>
        <w:widowControl w:val="0"/>
        <w:tabs>
          <w:tab w:val="left" w:pos="3261"/>
        </w:tabs>
        <w:jc w:val="center"/>
        <w:rPr>
          <w:sz w:val="28"/>
          <w:szCs w:val="28"/>
        </w:rPr>
      </w:pPr>
    </w:p>
    <w:p w:rsidR="00FD1DFB" w:rsidRDefault="00FD1DFB" w:rsidP="0078158D"/>
    <w:p w:rsidR="0078158D" w:rsidRDefault="005B4CFD" w:rsidP="0078158D">
      <w:pPr>
        <w:jc w:val="center"/>
      </w:pPr>
      <w:r>
        <w:t>202</w:t>
      </w:r>
      <w:r w:rsidR="001C20AF">
        <w:t>5</w:t>
      </w:r>
      <w:r>
        <w:t>г.</w:t>
      </w:r>
    </w:p>
    <w:p w:rsidR="0078158D" w:rsidRPr="005D3CB4" w:rsidRDefault="0078158D" w:rsidP="008122DA">
      <w:pPr>
        <w:ind w:left="-1134" w:right="-285"/>
        <w:jc w:val="center"/>
        <w:rPr>
          <w:sz w:val="28"/>
          <w:szCs w:val="28"/>
        </w:rPr>
      </w:pPr>
    </w:p>
    <w:p w:rsidR="00436C60" w:rsidRDefault="00436C60">
      <w:pPr>
        <w:sectPr w:rsidR="00436C60" w:rsidSect="00E32C7C">
          <w:footerReference w:type="default" r:id="rId9"/>
          <w:pgSz w:w="11906" w:h="16838"/>
          <w:pgMar w:top="709" w:right="850" w:bottom="1134" w:left="1701" w:header="708" w:footer="708" w:gutter="0"/>
          <w:cols w:space="708"/>
          <w:titlePg/>
          <w:docGrid w:linePitch="360"/>
        </w:sectPr>
      </w:pPr>
    </w:p>
    <w:sdt>
      <w:sdtPr>
        <w:rPr>
          <w:rFonts w:ascii="Times New Roman" w:eastAsiaTheme="minorHAnsi" w:hAnsi="Times New Roman" w:cs="Times New Roman"/>
          <w:color w:val="auto"/>
          <w:sz w:val="24"/>
          <w:szCs w:val="22"/>
          <w:lang w:eastAsia="en-US"/>
        </w:rPr>
        <w:id w:val="814607758"/>
        <w:docPartObj>
          <w:docPartGallery w:val="Table of Contents"/>
          <w:docPartUnique/>
        </w:docPartObj>
      </w:sdtPr>
      <w:sdtEndPr/>
      <w:sdtContent>
        <w:p w:rsidR="00CF4AB2" w:rsidRPr="006C4AB7" w:rsidRDefault="00CF4AB2" w:rsidP="00CF4AB2">
          <w:pPr>
            <w:pStyle w:val="afff2"/>
            <w:rPr>
              <w:rFonts w:ascii="Times New Roman" w:hAnsi="Times New Roman" w:cs="Times New Roman"/>
            </w:rPr>
          </w:pPr>
          <w:r w:rsidRPr="006C4AB7">
            <w:rPr>
              <w:rFonts w:ascii="Times New Roman" w:hAnsi="Times New Roman" w:cs="Times New Roman"/>
            </w:rPr>
            <w:t>Оглавление</w:t>
          </w:r>
        </w:p>
        <w:p w:rsidR="006C4AB7" w:rsidRPr="006C4AB7" w:rsidRDefault="00E86B09">
          <w:pPr>
            <w:pStyle w:val="1fffb"/>
            <w:tabs>
              <w:tab w:val="right" w:leader="dot" w:pos="9345"/>
            </w:tabs>
            <w:rPr>
              <w:rFonts w:ascii="Times New Roman" w:eastAsiaTheme="minorEastAsia" w:hAnsi="Times New Roman" w:cs="Times New Roman"/>
              <w:noProof/>
              <w:lang w:eastAsia="ru-RU"/>
            </w:rPr>
          </w:pPr>
          <w:r w:rsidRPr="006C4AB7">
            <w:rPr>
              <w:rFonts w:ascii="Times New Roman" w:hAnsi="Times New Roman" w:cs="Times New Roman"/>
              <w:b/>
              <w:bCs/>
            </w:rPr>
            <w:fldChar w:fldCharType="begin"/>
          </w:r>
          <w:r w:rsidR="00CF4AB2" w:rsidRPr="006C4AB7">
            <w:rPr>
              <w:rFonts w:ascii="Times New Roman" w:hAnsi="Times New Roman" w:cs="Times New Roman"/>
              <w:b/>
              <w:bCs/>
            </w:rPr>
            <w:instrText xml:space="preserve"> TOC \o "1-3" \h \z \u </w:instrText>
          </w:r>
          <w:r w:rsidRPr="006C4AB7">
            <w:rPr>
              <w:rFonts w:ascii="Times New Roman" w:hAnsi="Times New Roman" w:cs="Times New Roman"/>
              <w:b/>
              <w:bCs/>
            </w:rPr>
            <w:fldChar w:fldCharType="separate"/>
          </w:r>
          <w:hyperlink w:anchor="_Toc147480802" w:history="1">
            <w:r w:rsidR="006C4AB7" w:rsidRPr="006C4AB7">
              <w:rPr>
                <w:rStyle w:val="a8"/>
                <w:rFonts w:ascii="Times New Roman" w:hAnsi="Times New Roman" w:cs="Times New Roman"/>
                <w:noProof/>
              </w:rPr>
              <w:t>ГЛАВА 1. СУЩЕСТВУЮЩЕЕ ПОЛОЖЕНИЕ В СФЕРЕ ПРОИЗВОДСТВА, ПЕРЕДАЧИ И ПОТРЕБЛЕНИЯ ТЕПЛОВОЙ ЭНЕРГИИ ДЛЯ ЦЕЛЕЙ ТЕПЛОСНАБЖЕНИЯ</w:t>
            </w:r>
            <w:r w:rsidR="006C4AB7" w:rsidRPr="006C4AB7">
              <w:rPr>
                <w:rFonts w:ascii="Times New Roman" w:hAnsi="Times New Roman" w:cs="Times New Roman"/>
                <w:noProof/>
                <w:webHidden/>
              </w:rPr>
              <w:tab/>
            </w:r>
            <w:r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_Toc147480802 \h </w:instrText>
            </w:r>
            <w:r w:rsidRPr="006C4AB7">
              <w:rPr>
                <w:rFonts w:ascii="Times New Roman" w:hAnsi="Times New Roman" w:cs="Times New Roman"/>
                <w:noProof/>
                <w:webHidden/>
              </w:rPr>
            </w:r>
            <w:r w:rsidRPr="006C4AB7">
              <w:rPr>
                <w:rFonts w:ascii="Times New Roman" w:hAnsi="Times New Roman" w:cs="Times New Roman"/>
                <w:noProof/>
                <w:webHidden/>
              </w:rPr>
              <w:fldChar w:fldCharType="separate"/>
            </w:r>
            <w:r w:rsidR="004D1883">
              <w:rPr>
                <w:rFonts w:ascii="Times New Roman" w:hAnsi="Times New Roman" w:cs="Times New Roman"/>
                <w:noProof/>
                <w:webHidden/>
              </w:rPr>
              <w:t>12</w:t>
            </w:r>
            <w:r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803" w:history="1">
            <w:r w:rsidR="006C4AB7" w:rsidRPr="006C4AB7">
              <w:rPr>
                <w:rStyle w:val="a8"/>
                <w:rFonts w:ascii="Times New Roman" w:hAnsi="Times New Roman" w:cs="Times New Roman"/>
                <w:noProof/>
              </w:rPr>
              <w:t>Часть 1. ФУНКЦИОНАЛЬНАЯ СТРУКТУРА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_Toc147480803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12</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808" w:history="1">
            <w:r w:rsidR="006C4AB7" w:rsidRPr="006C4AB7">
              <w:rPr>
                <w:rStyle w:val="a8"/>
                <w:rFonts w:ascii="Times New Roman" w:hAnsi="Times New Roman" w:cs="Times New Roman"/>
                <w:noProof/>
              </w:rPr>
              <w:t>Часть 2. ИСТОЧНИКИ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_Toc147480808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13</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822" w:history="1">
            <w:r w:rsidR="006C4AB7" w:rsidRPr="006C4AB7">
              <w:rPr>
                <w:rStyle w:val="a8"/>
                <w:rFonts w:ascii="Times New Roman" w:hAnsi="Times New Roman" w:cs="Times New Roman"/>
                <w:noProof/>
              </w:rPr>
              <w:t>Часть 3. ТЕПЛОВЫЕ СЕТИ, СООРУЖЕНИЯ НА НИХ</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_Toc147480822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17</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846" w:history="1">
            <w:r w:rsidR="006C4AB7" w:rsidRPr="006C4AB7">
              <w:rPr>
                <w:rStyle w:val="a8"/>
                <w:rFonts w:ascii="Times New Roman" w:hAnsi="Times New Roman" w:cs="Times New Roman"/>
                <w:noProof/>
              </w:rPr>
              <w:t>Часть 4. ЗОНЫ ДЕЙСТВИЯ ИСТОЧНИКОВ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_Toc147480846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28</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847" w:history="1">
            <w:r w:rsidR="006C4AB7" w:rsidRPr="006C4AB7">
              <w:rPr>
                <w:rStyle w:val="a8"/>
                <w:rFonts w:ascii="Times New Roman" w:hAnsi="Times New Roman" w:cs="Times New Roman"/>
                <w:noProof/>
              </w:rPr>
              <w:t>Часть 5. ТЕПЛОВЫЕ НАГРУЗКИ ПОТРЕБИТЕЛЕЙ ТЕПЛОВОЙ ЭНЕРГИИ, ГРУПП ПОТРЕБИТЕЛЕЙ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_Toc147480847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30</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855" w:history="1">
            <w:r w:rsidR="006C4AB7" w:rsidRPr="006C4AB7">
              <w:rPr>
                <w:rStyle w:val="a8"/>
                <w:rFonts w:ascii="Times New Roman" w:hAnsi="Times New Roman" w:cs="Times New Roman"/>
                <w:noProof/>
              </w:rPr>
              <w:t>Часть 6. БАЛАНСЫ ТЕПЛОВОЙ МОЩНОСТИ И ТЕПЛОВОЙ НАГРУЗКИ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_Toc147480855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32</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862" w:history="1">
            <w:r w:rsidR="006C4AB7" w:rsidRPr="006C4AB7">
              <w:rPr>
                <w:rStyle w:val="a8"/>
                <w:rFonts w:ascii="Times New Roman" w:hAnsi="Times New Roman" w:cs="Times New Roman"/>
                <w:noProof/>
              </w:rPr>
              <w:t>Часть 7. БАЛАНСЫ ТЕПЛОНОСИТЕЛЯ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_Toc147480862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34</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866" w:history="1">
            <w:r w:rsidR="006C4AB7" w:rsidRPr="006C4AB7">
              <w:rPr>
                <w:rStyle w:val="a8"/>
                <w:rFonts w:ascii="Times New Roman" w:hAnsi="Times New Roman" w:cs="Times New Roman"/>
                <w:noProof/>
              </w:rPr>
              <w:t>Часть 8. ТОПЛИВНЫЕ БАЛАНСЫ ИСТОЧНИКОВ ТЕПЛОВОЙ ЭНЕРГИИ И СИСТЕМА ОБЕСПЕЧЕНИЯ ТОПЛИВОМ</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_Toc147480866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35</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875" w:history="1">
            <w:r w:rsidR="006C4AB7" w:rsidRPr="006C4AB7">
              <w:rPr>
                <w:rStyle w:val="a8"/>
                <w:rFonts w:ascii="Times New Roman" w:hAnsi="Times New Roman" w:cs="Times New Roman"/>
                <w:noProof/>
              </w:rPr>
              <w:t>Часть 9. НАДЕЖНОСТЬ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_Toc147480875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37</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883" w:history="1">
            <w:r w:rsidR="006C4AB7" w:rsidRPr="006C4AB7">
              <w:rPr>
                <w:rStyle w:val="a8"/>
                <w:rFonts w:ascii="Times New Roman" w:hAnsi="Times New Roman" w:cs="Times New Roman"/>
                <w:noProof/>
              </w:rPr>
              <w:t>Часть 10. ТЕХНИКО-ЭКОНОМИЧЕСКИЕ ПОКАЗАТЕЛИ ТЕПЛОСНАБЖАЮЩИХ И ТЕПЛОСЕТЕВЫХ ОРГАНИЗАЦИЙ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_Toc147480883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39</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885" w:history="1">
            <w:r w:rsidR="006C4AB7" w:rsidRPr="006C4AB7">
              <w:rPr>
                <w:rStyle w:val="a8"/>
                <w:rFonts w:ascii="Times New Roman" w:hAnsi="Times New Roman" w:cs="Times New Roman"/>
                <w:noProof/>
              </w:rPr>
              <w:t>Часть 11. ЦЕНЫ (ТАРИФЫ) В СФЕРЕ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_Toc147480885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40</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893" w:history="1">
            <w:r w:rsidR="006C4AB7" w:rsidRPr="006C4AB7">
              <w:rPr>
                <w:rStyle w:val="a8"/>
                <w:rFonts w:ascii="Times New Roman" w:hAnsi="Times New Roman" w:cs="Times New Roman"/>
                <w:noProof/>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_Toc147480893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41</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00" w:history="1">
            <w:r w:rsidR="006C4AB7" w:rsidRPr="006C4AB7">
              <w:rPr>
                <w:rStyle w:val="a8"/>
                <w:rFonts w:ascii="Times New Roman" w:hAnsi="Times New Roman" w:cs="Times New Roman"/>
                <w:noProof/>
              </w:rPr>
              <w:t>ГЛАВА 2. СУЩЕСТВУЮЩЕЕ И ПЕРСПЕКТИВНОЕ ПОТРЕБЛЕНИЕ ТЕПЛОВОЙ ЭНЕРГИИ НА ЦЕЛИ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_Toc147480900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43</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01" w:history="1">
            <w:r w:rsidR="006C4AB7" w:rsidRPr="006C4AB7">
              <w:rPr>
                <w:rStyle w:val="a8"/>
                <w:rFonts w:ascii="Times New Roman" w:hAnsi="Times New Roman" w:cs="Times New Roman"/>
                <w:noProof/>
              </w:rPr>
              <w:t>Часть 1. ДАННЫЕ БАЗОВОГО УРОВНЯ ПОТРЕБЛЕНИЯ ТЕПЛА НА ЦЕЛИ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_Toc147480901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43</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02" w:history="1">
            <w:r w:rsidR="006C4AB7" w:rsidRPr="006C4AB7">
              <w:rPr>
                <w:rStyle w:val="a8"/>
                <w:rFonts w:ascii="Times New Roman" w:hAnsi="Times New Roman" w:cs="Times New Roman"/>
                <w:noProof/>
              </w:rPr>
              <w:t>Часть 2. ПРОГНОЗЫ ПРИРОСТОВ СТРОИТЕЛЬНЫХ ПЛОЩАДЕЙ ФОНДОВ, СГРУПИРОВАННЫЕ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МНОГКВАРТИРНЫЕ ДОМА, ИНДИВИДУАЛЬНЫЕ ЖИЛЫЕ ДОМА, ОБЩЕСТВЕННЫЕ ЗДАНИЯ, ПРОИЗВОДСТВЕННЫЕ ЗДАНИЯ ПРОМЫШЛЕННЫХ ПРЕДПРИЯТИЙ НА КАЖДОМ ЭТАПЕ</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_Toc147480902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44</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03" w:history="1">
            <w:r w:rsidR="006C4AB7" w:rsidRPr="006C4AB7">
              <w:rPr>
                <w:rStyle w:val="a8"/>
                <w:rFonts w:ascii="Times New Roman" w:hAnsi="Times New Roman" w:cs="Times New Roman"/>
                <w:noProof/>
              </w:rPr>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_Toc147480903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44</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04" w:history="1">
            <w:r w:rsidR="006C4AB7" w:rsidRPr="006C4AB7">
              <w:rPr>
                <w:rStyle w:val="a8"/>
                <w:rFonts w:ascii="Times New Roman" w:hAnsi="Times New Roman" w:cs="Times New Roman"/>
                <w:noProof/>
              </w:rPr>
              <w:t>Часть 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_Toc147480904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46</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05" w:history="1">
            <w:r w:rsidR="006C4AB7" w:rsidRPr="006C4AB7">
              <w:rPr>
                <w:rStyle w:val="a8"/>
                <w:rFonts w:ascii="Times New Roman" w:hAnsi="Times New Roman" w:cs="Times New Roman"/>
                <w:noProof/>
              </w:rPr>
              <w:t>Часть 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ИНДИВИДУАЛЬНОГО ТЕПЛОСНАБЖЕНИЯ НА КАЖДОМ ЭТАПЕ</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_Toc147480905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47</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06" w:history="1">
            <w:r w:rsidR="006C4AB7" w:rsidRPr="006C4AB7">
              <w:rPr>
                <w:rStyle w:val="a8"/>
                <w:rFonts w:ascii="Times New Roman" w:hAnsi="Times New Roman" w:cs="Times New Roman"/>
                <w:noProof/>
              </w:rPr>
              <w:t>Часть 6. ПРОГНОЗЫ ПРИРОСТОВ ОБЪЕМОВ ПОТРЕБЛЕНИИ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_Toc147480906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47</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07" w:history="1">
            <w:r w:rsidR="006C4AB7" w:rsidRPr="006C4AB7">
              <w:rPr>
                <w:rStyle w:val="a8"/>
                <w:rFonts w:ascii="Times New Roman" w:hAnsi="Times New Roman" w:cs="Times New Roman"/>
                <w:noProof/>
              </w:rPr>
              <w:t>Часть 7. ОПИСАНИЕ ИЗМЕНЕНИЙ ПОКАЗАТЕЛЕЙ СУЩЕСТВУЮЩЕГО И ПЕРСПЕКТИВНОГО ПОТРЕБЛЕНИЯ ТЕПЛОВОЙ ЭНЕРГИИ НА ЦЕЛИ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_Toc147480907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47</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08" w:history="1">
            <w:r w:rsidR="006C4AB7" w:rsidRPr="006C4AB7">
              <w:rPr>
                <w:rStyle w:val="a8"/>
                <w:rFonts w:ascii="Times New Roman" w:hAnsi="Times New Roman" w:cs="Times New Roman"/>
                <w:noProof/>
              </w:rPr>
              <w:t>Часть 8.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_Toc147480908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48</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09" w:history="1">
            <w:r w:rsidR="006C4AB7" w:rsidRPr="006C4AB7">
              <w:rPr>
                <w:rStyle w:val="a8"/>
                <w:rFonts w:ascii="Times New Roman" w:hAnsi="Times New Roman" w:cs="Times New Roman"/>
                <w:noProof/>
              </w:rPr>
              <w:t>Часть 9.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_Toc147480909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48</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10" w:history="1">
            <w:r w:rsidR="006C4AB7" w:rsidRPr="006C4AB7">
              <w:rPr>
                <w:rStyle w:val="a8"/>
                <w:rFonts w:ascii="Times New Roman" w:hAnsi="Times New Roman" w:cs="Times New Roman"/>
                <w:noProof/>
              </w:rPr>
              <w:t>Часть 10. РАСЧЕТНАЯ ТЕПЛОВАЯ НАГРУЗКА НА КОЛЛЕКТОРАХ ИСТОЧНИКОВ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_Toc147480910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48</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11" w:history="1">
            <w:r w:rsidR="006C4AB7" w:rsidRPr="006C4AB7">
              <w:rPr>
                <w:rStyle w:val="a8"/>
                <w:rFonts w:ascii="Times New Roman" w:hAnsi="Times New Roman" w:cs="Times New Roman"/>
                <w:noProof/>
              </w:rPr>
              <w:t>Часть 11. ФАКТИЧЕСКИЕ РАСХОДЫ ТЕПЛОНОСИТЕЛЯ В ОТОПИТЕЛЬНЫЙ И ЛЕТНИЙ ПЕРИОДЫ</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_Toc147480911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48</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12" w:history="1">
            <w:r w:rsidR="006C4AB7" w:rsidRPr="006C4AB7">
              <w:rPr>
                <w:rStyle w:val="a8"/>
                <w:rFonts w:ascii="Times New Roman" w:hAnsi="Times New Roman" w:cs="Times New Roman"/>
                <w:noProof/>
              </w:rPr>
              <w:t>ГЛАВА 3. ЭЛЕКТРОННАЯ МОДЕЛЬ СИСТЕМЫ ТЕПЛОСНАБЖЕНИЯ ПОСЕЛЕНИЯ, ГОРОДСКОГО ОКРУГА</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_Toc147480912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48</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13" w:history="1">
            <w:r w:rsidR="006C4AB7" w:rsidRPr="006C4AB7">
              <w:rPr>
                <w:rStyle w:val="a8"/>
                <w:rFonts w:ascii="Times New Roman" w:hAnsi="Times New Roman" w:cs="Times New Roman"/>
                <w:noProof/>
              </w:rPr>
              <w:t>ГЛАВА 4. СУЩЕСТВУЮЩИЕ И ПЕРСПЕКТИВНЫЕ БАЛАНСЫ ТЕПЛОВОЙ МОЩНОСТИ ИСТОЧНИКОВ ТЕПЛОВОЙ ЭНЕРГИИ И ТЕПЛОВОЙ НАГРУЗКИ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_Toc147480913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49</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14" w:history="1">
            <w:r w:rsidR="006C4AB7" w:rsidRPr="006C4AB7">
              <w:rPr>
                <w:rStyle w:val="a8"/>
                <w:rFonts w:ascii="Times New Roman" w:hAnsi="Times New Roman" w:cs="Times New Roman"/>
                <w:noProof/>
              </w:rPr>
              <w:t>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КАЖДОМ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 РАСЧЕТНОЙ ТЕПЛОВОЙ НАГРУЗКИ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_Toc147480914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49</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15" w:history="1">
            <w:r w:rsidR="006C4AB7" w:rsidRPr="006C4AB7">
              <w:rPr>
                <w:rStyle w:val="a8"/>
                <w:rFonts w:ascii="Times New Roman" w:hAnsi="Times New Roman" w:cs="Times New Roman"/>
                <w:noProof/>
              </w:rPr>
              <w:t>Часть 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_Toc147480915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52</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16" w:history="1">
            <w:r w:rsidR="006C4AB7" w:rsidRPr="006C4AB7">
              <w:rPr>
                <w:rStyle w:val="a8"/>
                <w:rFonts w:ascii="Times New Roman" w:hAnsi="Times New Roman" w:cs="Times New Roman"/>
                <w:noProof/>
              </w:rPr>
              <w:t>Часть 3. ВЫВОДЫ О РЕЗЕРВАХ (ДЕФИЦИТАХ) СУЩЕСТВУЮЩЕЙ СИСТЕМЫ ТЕПЛОСНАБЖЕНИЯ ПРИ ОБЕСПЕЧЕНИИ ПЕРСПЕКТИВНОЙ ТЕПЛОВОЙ НАГРУЗКИ ПОТРЕБИТЕЛЕЙ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_Toc147480916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53</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17" w:history="1">
            <w:r w:rsidR="006C4AB7" w:rsidRPr="006C4AB7">
              <w:rPr>
                <w:rStyle w:val="a8"/>
                <w:rFonts w:ascii="Times New Roman" w:hAnsi="Times New Roman" w:cs="Times New Roman"/>
                <w:noProof/>
              </w:rPr>
              <w:t>ГЛАВА 5. МАСТЕР-ПЛАН РАЗВИТИЯ СИСТЕМ ТЕПЛОСНАБЖЕНИЯ ПОСЕЛЕНИЯ, ГОРОДСКОГО ОКРУГА</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_Toc147480917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54</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18" w:history="1">
            <w:r w:rsidR="006C4AB7" w:rsidRPr="006C4AB7">
              <w:rPr>
                <w:rStyle w:val="a8"/>
                <w:rFonts w:ascii="Times New Roman" w:hAnsi="Times New Roman" w:cs="Times New Roman"/>
                <w:noProof/>
              </w:rPr>
              <w:t>Часть 1. ОПИСАНИЕ ВАРИАНТОВ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_Toc147480918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54</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19" w:history="1">
            <w:r w:rsidR="006C4AB7" w:rsidRPr="006C4AB7">
              <w:rPr>
                <w:rStyle w:val="a8"/>
                <w:rFonts w:ascii="Times New Roman" w:hAnsi="Times New Roman" w:cs="Times New Roman"/>
                <w:noProof/>
              </w:rPr>
              <w:t>Часть 2. ТЕХНИКО-ЭКОНОМИЧЕСКОЕ СРАВНЕНИЕ ВАРИАНТОВ ПЕРСПЕКТИВНОГО РАЗВИТИЯ СИСТЕМ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_Toc147480919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54</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20" w:history="1">
            <w:r w:rsidR="006C4AB7" w:rsidRPr="006C4AB7">
              <w:rPr>
                <w:rStyle w:val="a8"/>
                <w:rFonts w:ascii="Times New Roman" w:hAnsi="Times New Roman" w:cs="Times New Roman"/>
                <w:noProof/>
              </w:rPr>
              <w:t>Часть 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_Toc147480920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55</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21" w:history="1">
            <w:r w:rsidR="006C4AB7" w:rsidRPr="006C4AB7">
              <w:rPr>
                <w:rStyle w:val="a8"/>
                <w:rFonts w:ascii="Times New Roman" w:hAnsi="Times New Roman" w:cs="Times New Roman"/>
                <w:noProof/>
              </w:rPr>
              <w:t>Часть 4. ОПИСАНИЕ ИЗМЕНЕНИЙ В МАСТЕР-ПЛАНЕ РАЗВИТИЯ СИСТЕМ ТЕПЛОСНАБЖЕНИЯ МУНИЦИПАЛЬНОГО ОБРАЗОВАНИЯ ЗА ПЕРИОД, ПРЕДШЕСТВУЮЩИЙ АКТУАЛИЗАЦИИ СХЕМЫ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_Toc147480921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55</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22" w:history="1">
            <w:r w:rsidR="006C4AB7" w:rsidRPr="006C4AB7">
              <w:rPr>
                <w:rStyle w:val="a8"/>
                <w:rFonts w:ascii="Times New Roman" w:hAnsi="Times New Roman" w:cs="Times New Roman"/>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_Toc147480922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55</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23" w:history="1">
            <w:r w:rsidR="006C4AB7" w:rsidRPr="006C4AB7">
              <w:rPr>
                <w:rStyle w:val="a8"/>
                <w:rFonts w:ascii="Times New Roman" w:hAnsi="Times New Roman" w:cs="Times New Roman"/>
                <w:noProof/>
              </w:rPr>
              <w:t>Часть 1. 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_Toc147480923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55</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24" w:history="1">
            <w:r w:rsidR="006C4AB7" w:rsidRPr="006C4AB7">
              <w:rPr>
                <w:rStyle w:val="a8"/>
                <w:rFonts w:ascii="Times New Roman" w:hAnsi="Times New Roman" w:cs="Times New Roman"/>
                <w:noProof/>
              </w:rPr>
              <w:t>Часть 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_Toc147480924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56</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25" w:history="1">
            <w:r w:rsidR="006C4AB7" w:rsidRPr="006C4AB7">
              <w:rPr>
                <w:rStyle w:val="a8"/>
                <w:rFonts w:ascii="Times New Roman" w:hAnsi="Times New Roman" w:cs="Times New Roman"/>
                <w:noProof/>
              </w:rPr>
              <w:t>Часть 3. СВЕДЕНИЯ О НАЛИЧИИ БАКОВ-АККУМУЛЯТОРОВ</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_Toc147480925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56</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26" w:history="1">
            <w:r w:rsidR="006C4AB7" w:rsidRPr="006C4AB7">
              <w:rPr>
                <w:rStyle w:val="a8"/>
                <w:rFonts w:ascii="Times New Roman" w:hAnsi="Times New Roman" w:cs="Times New Roman"/>
                <w:noProof/>
              </w:rPr>
              <w:t>Часть 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_Toc147480926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57</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27" w:history="1">
            <w:r w:rsidR="006C4AB7" w:rsidRPr="006C4AB7">
              <w:rPr>
                <w:rStyle w:val="a8"/>
                <w:rFonts w:ascii="Times New Roman" w:hAnsi="Times New Roman" w:cs="Times New Roman"/>
                <w:noProof/>
              </w:rPr>
              <w:t>Часть 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_Toc147480927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57</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28" w:history="1">
            <w:r w:rsidR="006C4AB7" w:rsidRPr="006C4AB7">
              <w:rPr>
                <w:rStyle w:val="a8"/>
                <w:rFonts w:ascii="Times New Roman" w:hAnsi="Times New Roman" w:cs="Times New Roman"/>
                <w:noProof/>
              </w:rPr>
              <w:t>Часть 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_Toc147480928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58</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29" w:history="1">
            <w:r w:rsidR="006C4AB7" w:rsidRPr="006C4AB7">
              <w:rPr>
                <w:rStyle w:val="a8"/>
                <w:rFonts w:ascii="Times New Roman" w:hAnsi="Times New Roman" w:cs="Times New Roman"/>
                <w:noProof/>
              </w:rPr>
              <w:t>Часть 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_Toc147480929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58</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30" w:history="1">
            <w:r w:rsidR="006C4AB7" w:rsidRPr="006C4AB7">
              <w:rPr>
                <w:rStyle w:val="a8"/>
                <w:rFonts w:ascii="Times New Roman" w:hAnsi="Times New Roman" w:cs="Times New Roman"/>
                <w:noProof/>
              </w:rPr>
              <w:t>ГЛАВА 7.  ПРЕДЛОЖЕНИЯ ПО СТРОИТЕЛЬСТВУ, РЕКОНСТРУКЦИИ, ТЕХНИЧЕСКОМУ ПЕРЕВООРУЖЕНИЮ И (ИЛИ) МОДЕРНИЗАЦИИ ИСТОЧНИКОВ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_Toc147480930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58</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31" w:history="1">
            <w:r w:rsidR="006C4AB7" w:rsidRPr="006C4AB7">
              <w:rPr>
                <w:rStyle w:val="a8"/>
                <w:rFonts w:ascii="Times New Roman" w:hAnsi="Times New Roman" w:cs="Times New Roman"/>
                <w:noProof/>
              </w:rPr>
              <w:t>Часть 1. ОПИСАНИЕ УСЛОВИЙ ОРГАНИЗАЦИИ ЦЕНТРАЛИЗОВАННОГО ТЕПЛОСНАБЖЕНИЯ, ИНДИВИДУАЛЬНОГО ТЕПЛОСНАБЖЕНИЯ, А ТАКЖЕ ПОКВАРТИРНОГО ОТОПЛЕНИЯ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_Toc147480931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58</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32" w:history="1">
            <w:r w:rsidR="006C4AB7" w:rsidRPr="006C4AB7">
              <w:rPr>
                <w:rStyle w:val="a8"/>
                <w:rFonts w:ascii="Times New Roman" w:hAnsi="Times New Roman" w:cs="Times New Roman"/>
                <w:noProof/>
              </w:rPr>
              <w:t xml:space="preserve">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w:t>
            </w:r>
            <w:r w:rsidR="006C4AB7" w:rsidRPr="006C4AB7">
              <w:rPr>
                <w:rStyle w:val="a8"/>
                <w:rFonts w:ascii="Times New Roman" w:hAnsi="Times New Roman" w:cs="Times New Roman"/>
                <w:noProof/>
              </w:rPr>
              <w:lastRenderedPageBreak/>
              <w:t>ГЕНЕРИРУЮЩИМ ОБЪЕКТАМ, МОЩНОСТЬ КОТОРЫХ ПОСТАВЛЯЕТСЯ В ВЫНУЖДЕННОМ РЕЖИМЕ В ЦЕЛЯХ ОБЕСПЕЧЕНИЯ НАДЕЖНОГО ТЕПЛОСНАБЖЕНИЯ ПОТРЕБИТЕЛЕЙ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_Toc147480932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58</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33" w:history="1">
            <w:r w:rsidR="006C4AB7" w:rsidRPr="006C4AB7">
              <w:rPr>
                <w:rStyle w:val="a8"/>
                <w:rFonts w:ascii="Times New Roman" w:hAnsi="Times New Roman" w:cs="Times New Roman"/>
                <w:noProof/>
              </w:rPr>
              <w:t>Часть 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_Toc147480933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58</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34" w:history="1">
            <w:r w:rsidR="006C4AB7" w:rsidRPr="006C4AB7">
              <w:rPr>
                <w:rStyle w:val="a8"/>
                <w:rFonts w:ascii="Times New Roman" w:hAnsi="Times New Roman" w:cs="Times New Roman"/>
                <w:noProof/>
              </w:rPr>
              <w:t>Часть 4. ОБОСНОВАНИЕ ПРЕДЛАГАЕМЫХ ДЛЯ СТРОИТЕЛЬСТВА ИСТОЧНИКОВ ТЕПЛОВОЙ ЭНЕРГИИ, ФУНКЦИОНИРУЮЩИХ В РЕЖИМЕ КОМБИНИРОВАННОЙ ВЫРАБОТКОЙ ЭЛЕКТРИЧЕСКОЙ И ТЕПЛОВОЙ ЭНЕРГИИ, ДЛЯ ОБЕСПЕЧЕНИЯ ПЕРСПЕКТИВНЫХ ТЕПЛОВЫХ НАГРУЗОК</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_Toc147480934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59</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35" w:history="1">
            <w:r w:rsidR="006C4AB7" w:rsidRPr="006C4AB7">
              <w:rPr>
                <w:rStyle w:val="a8"/>
                <w:rFonts w:ascii="Times New Roman" w:hAnsi="Times New Roman" w:cs="Times New Roman"/>
                <w:noProof/>
              </w:rPr>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_Toc147480935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59</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36" w:history="1">
            <w:r w:rsidR="006C4AB7" w:rsidRPr="006C4AB7">
              <w:rPr>
                <w:rStyle w:val="a8"/>
                <w:rFonts w:ascii="Times New Roman" w:hAnsi="Times New Roman" w:cs="Times New Roman"/>
                <w:noProof/>
              </w:rPr>
              <w:t>Часть 6.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_Toc147480936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59</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37" w:history="1">
            <w:r w:rsidR="006C4AB7" w:rsidRPr="006C4AB7">
              <w:rPr>
                <w:rStyle w:val="a8"/>
                <w:rFonts w:ascii="Times New Roman" w:hAnsi="Times New Roman" w:cs="Times New Roman"/>
                <w:noProof/>
              </w:rPr>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_Toc147480937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59</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38" w:history="1">
            <w:r w:rsidR="006C4AB7" w:rsidRPr="006C4AB7">
              <w:rPr>
                <w:rStyle w:val="a8"/>
                <w:rFonts w:ascii="Times New Roman" w:hAnsi="Times New Roman" w:cs="Times New Roman"/>
                <w:noProof/>
              </w:rPr>
              <w:t>Часть 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_Toc147480938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59</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39" w:history="1">
            <w:r w:rsidR="006C4AB7" w:rsidRPr="006C4AB7">
              <w:rPr>
                <w:rStyle w:val="a8"/>
                <w:rFonts w:ascii="Times New Roman" w:hAnsi="Times New Roman" w:cs="Times New Roman"/>
                <w:noProof/>
              </w:rPr>
              <w:t>Часть 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_Toc147480939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60</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40" w:history="1">
            <w:r w:rsidR="006C4AB7" w:rsidRPr="006C4AB7">
              <w:rPr>
                <w:rStyle w:val="a8"/>
                <w:rFonts w:ascii="Times New Roman" w:hAnsi="Times New Roman" w:cs="Times New Roman"/>
                <w:noProof/>
              </w:rPr>
              <w:t>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_Toc147480940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60</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41" w:history="1">
            <w:r w:rsidR="006C4AB7" w:rsidRPr="006C4AB7">
              <w:rPr>
                <w:rStyle w:val="a8"/>
                <w:rFonts w:ascii="Times New Roman" w:hAnsi="Times New Roman" w:cs="Times New Roman"/>
                <w:noProof/>
              </w:rPr>
              <w:t>Часть 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_Toc147480941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60</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42" w:history="1">
            <w:r w:rsidR="006C4AB7" w:rsidRPr="006C4AB7">
              <w:rPr>
                <w:rStyle w:val="a8"/>
                <w:rFonts w:ascii="Times New Roman" w:hAnsi="Times New Roman" w:cs="Times New Roman"/>
                <w:noProof/>
              </w:rPr>
              <w:t xml:space="preserve">Часть 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w:t>
            </w:r>
            <w:r w:rsidR="006C4AB7" w:rsidRPr="006C4AB7">
              <w:rPr>
                <w:rStyle w:val="a8"/>
                <w:rFonts w:ascii="Times New Roman" w:hAnsi="Times New Roman" w:cs="Times New Roman"/>
                <w:noProof/>
              </w:rPr>
              <w:lastRenderedPageBreak/>
              <w:t>СИСТЕМ ТЕПЛОСНАБЖЕНИЯ ПОСЕЛЕНИЯ, ГОРОДСКОГО ОКРУГА, ГОРОДА ФЕДЕРАЛЬНОГО ЗНАЧЕНИЯ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_Toc147480942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60</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43" w:history="1">
            <w:r w:rsidR="006C4AB7" w:rsidRPr="006C4AB7">
              <w:rPr>
                <w:rStyle w:val="a8"/>
                <w:rFonts w:ascii="Times New Roman" w:hAnsi="Times New Roman" w:cs="Times New Roman"/>
                <w:noProof/>
              </w:rPr>
              <w:t>Часть 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_Toc147480943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61</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44" w:history="1">
            <w:r w:rsidR="006C4AB7" w:rsidRPr="006C4AB7">
              <w:rPr>
                <w:rStyle w:val="a8"/>
                <w:rFonts w:ascii="Times New Roman" w:hAnsi="Times New Roman" w:cs="Times New Roman"/>
                <w:noProof/>
              </w:rPr>
              <w:t>Часть 14. ОБОСНОВАНИЕ ОРГАНИЗАЦИИ ТЕПЛОСНАБЖЕНИЯ В ПРОИЗВОДСТВЕННЫХ ЗОНАХ НА ТЕРРИТОРИИ ПОСЕЛЕНИЯ, ГОРОДСКОГО ОКРУГА, ГОРОДА ФЕДЕРАЛЬНОГО ЗНАЧЕНИЯ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_Toc147480944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61</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45" w:history="1">
            <w:r w:rsidR="006C4AB7" w:rsidRPr="006C4AB7">
              <w:rPr>
                <w:rStyle w:val="a8"/>
                <w:rFonts w:ascii="Times New Roman" w:hAnsi="Times New Roman" w:cs="Times New Roman"/>
                <w:noProof/>
              </w:rPr>
              <w:t>Часть 15. РЕЗУЛЬТАТЫ РАСЧЕТОВ РАДИУСА ЭФФЕКТИВНОГО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_Toc147480945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61</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46" w:history="1">
            <w:r w:rsidR="006C4AB7" w:rsidRPr="006C4AB7">
              <w:rPr>
                <w:rStyle w:val="a8"/>
                <w:rFonts w:ascii="Times New Roman" w:hAnsi="Times New Roman" w:cs="Times New Roman"/>
                <w:noProof/>
              </w:rPr>
              <w:t>Часть 16. ПОКРЫТИЕ ПЕРСПЕКТИВНОЙ ТЕПЛОВОЙ НАГРУЗКИ, НЕ ОБЕСПЕЧЕННОЙ ТЕПЛОВОЙ МОЩНОСТЬЮ</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_Toc147480946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61</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47" w:history="1">
            <w:r w:rsidR="006C4AB7" w:rsidRPr="006C4AB7">
              <w:rPr>
                <w:rStyle w:val="a8"/>
                <w:rFonts w:ascii="Times New Roman" w:hAnsi="Times New Roman" w:cs="Times New Roman"/>
                <w:noProof/>
              </w:rPr>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_Toc147480947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61</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48" w:history="1">
            <w:r w:rsidR="006C4AB7" w:rsidRPr="006C4AB7">
              <w:rPr>
                <w:rStyle w:val="a8"/>
                <w:rFonts w:ascii="Times New Roman" w:hAnsi="Times New Roman" w:cs="Times New Roman"/>
                <w:noProof/>
              </w:rPr>
              <w:t>Часть 18. ОПРЕДЕЛЕНИЕ ПЕРСПЕКТИВНЫХ РЕЖИМОВ ЗАГРУЗКИ ИСТОЧНИКОВ ТЕПЛОВОЙ ЭНЕРГИИ ПО ПРИСОЕДИНЕННОЙ ТЕПЛОВОЙ НАГРУЗКЕ</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_Toc147480948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61</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49" w:history="1">
            <w:r w:rsidR="006C4AB7" w:rsidRPr="006C4AB7">
              <w:rPr>
                <w:rStyle w:val="a8"/>
                <w:rFonts w:ascii="Times New Roman" w:hAnsi="Times New Roman" w:cs="Times New Roman"/>
                <w:noProof/>
              </w:rPr>
              <w:t>Часть 19. ОПРЕДЕЛЕНИЕ ПОТРЕБНОСТИ В ТОПЛИВЕ И РЕКОМЕНДАЦИИ ПО ВИДАМ ИСПОЛЬЗУЕМОГО ТОПЛИВА</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_Toc147480949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62</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50" w:history="1">
            <w:r w:rsidR="006C4AB7" w:rsidRPr="006C4AB7">
              <w:rPr>
                <w:rStyle w:val="a8"/>
                <w:rFonts w:ascii="Times New Roman" w:hAnsi="Times New Roman" w:cs="Times New Roman"/>
                <w:noProof/>
              </w:rPr>
              <w:t>Часть 20.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_Toc147480950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62</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51" w:history="1">
            <w:r w:rsidR="006C4AB7" w:rsidRPr="006C4AB7">
              <w:rPr>
                <w:rStyle w:val="a8"/>
                <w:rFonts w:ascii="Times New Roman" w:hAnsi="Times New Roman" w:cs="Times New Roman"/>
                <w:noProof/>
              </w:rPr>
              <w:t>ГЛАВА 8. ПРЕДЛОЖЕНИЯ ПО СТРОИТЕЛЬСТВУ, РЕКОНСТРУКЦИИ И (ИЛИ) МОДЕРНИЗАЦИИ ТЕПЛОВЫХ СЕТЕЙ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_Toc147480951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62</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52" w:history="1">
            <w:r w:rsidR="006C4AB7" w:rsidRPr="006C4AB7">
              <w:rPr>
                <w:rStyle w:val="a8"/>
                <w:rFonts w:ascii="Times New Roman" w:hAnsi="Times New Roman" w:cs="Times New Roman"/>
                <w:noProof/>
              </w:rPr>
              <w:t>Часть 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_Toc147480952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62</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53" w:history="1">
            <w:r w:rsidR="006C4AB7" w:rsidRPr="006C4AB7">
              <w:rPr>
                <w:rStyle w:val="a8"/>
                <w:rFonts w:ascii="Times New Roman" w:hAnsi="Times New Roman" w:cs="Times New Roman"/>
                <w:noProof/>
              </w:rPr>
              <w:t>Часть 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_Toc147480953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62</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54" w:history="1">
            <w:r w:rsidR="006C4AB7" w:rsidRPr="006C4AB7">
              <w:rPr>
                <w:rStyle w:val="a8"/>
                <w:rFonts w:ascii="Times New Roman" w:hAnsi="Times New Roman" w:cs="Times New Roman"/>
                <w:noProof/>
              </w:rPr>
              <w:t>Часть 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_Toc147480954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63</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55" w:history="1">
            <w:r w:rsidR="006C4AB7" w:rsidRPr="006C4AB7">
              <w:rPr>
                <w:rStyle w:val="a8"/>
                <w:rFonts w:ascii="Times New Roman" w:hAnsi="Times New Roman" w:cs="Times New Roman"/>
                <w:noProof/>
              </w:rPr>
              <w:t xml:space="preserve">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w:t>
            </w:r>
            <w:r w:rsidR="006C4AB7" w:rsidRPr="006C4AB7">
              <w:rPr>
                <w:rStyle w:val="a8"/>
                <w:rFonts w:ascii="Times New Roman" w:hAnsi="Times New Roman" w:cs="Times New Roman"/>
                <w:noProof/>
              </w:rPr>
              <w:lastRenderedPageBreak/>
              <w:t>ПЕРЕВОДА КОТЕЛЬНЫХ В ПИКОВЫЙ РЕЖИМ РАБОТЫ ИЛИ ЛИКВИДАЦИИ КОТЕЛЬНЫХ</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_Toc147480955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63</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56" w:history="1">
            <w:r w:rsidR="006C4AB7" w:rsidRPr="006C4AB7">
              <w:rPr>
                <w:rStyle w:val="a8"/>
                <w:rFonts w:ascii="Times New Roman" w:hAnsi="Times New Roman" w:cs="Times New Roman"/>
                <w:noProof/>
              </w:rPr>
              <w:t>Часть 5. ПРЕДЛОЖЕНИЯ ПО СТРОИТЕЛЬСТВУ ТЕПЛОВЫХ СЕТЕЙ ДЛЯ ОБЕСПЕЧЕНИЯ НОРМАТИВНОЙ НАДЕЖНОСТИ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_Toc147480956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63</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57" w:history="1">
            <w:r w:rsidR="006C4AB7" w:rsidRPr="006C4AB7">
              <w:rPr>
                <w:rStyle w:val="a8"/>
                <w:rFonts w:ascii="Times New Roman" w:hAnsi="Times New Roman" w:cs="Times New Roman"/>
                <w:noProof/>
              </w:rPr>
              <w:t>Часть 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_Toc147480957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63</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58" w:history="1">
            <w:r w:rsidR="006C4AB7" w:rsidRPr="006C4AB7">
              <w:rPr>
                <w:rStyle w:val="a8"/>
                <w:rFonts w:ascii="Times New Roman" w:hAnsi="Times New Roman" w:cs="Times New Roman"/>
                <w:noProof/>
              </w:rPr>
              <w:t>Часть 7. ПРЕДЛОЖЕНИЯ ПО РЕКОНСТРУКЦИИ И (ИЛИ) МОДЕРНИЗАЦИИ ТЕПЛОВЫХ СЕТЕЙ, ПОДЛЕЖАЩИХ ЗАМЕНЕ В СВЯЗИ С ИСЧЕРПАНИЕМ ЭКСПЛУАТАЦИОННОГО РЕСУРСА</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_Toc147480958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63</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59" w:history="1">
            <w:r w:rsidR="006C4AB7" w:rsidRPr="006C4AB7">
              <w:rPr>
                <w:rStyle w:val="a8"/>
                <w:rFonts w:ascii="Times New Roman" w:hAnsi="Times New Roman" w:cs="Times New Roman"/>
                <w:noProof/>
              </w:rPr>
              <w:t>Часть 8. ПРЕДЛОЖЕНИЯ ПО СТРОИТЕЛЬСТВУ, РЕКОНСТРУКЦИИ И (ИЛИ) МОДЕРНИЗАЦИИ НАСОСНЫХ СТАНЦИЙ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_Toc147480959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64</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60" w:history="1">
            <w:r w:rsidR="006C4AB7" w:rsidRPr="006C4AB7">
              <w:rPr>
                <w:rStyle w:val="a8"/>
                <w:rFonts w:ascii="Times New Roman" w:hAnsi="Times New Roman" w:cs="Times New Roman"/>
                <w:noProof/>
              </w:rPr>
              <w:t>Часть 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_Toc147480960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64</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61" w:history="1">
            <w:r w:rsidR="006C4AB7" w:rsidRPr="006C4AB7">
              <w:rPr>
                <w:rStyle w:val="a8"/>
                <w:rFonts w:ascii="Times New Roman" w:hAnsi="Times New Roman" w:cs="Times New Roman"/>
                <w:noProof/>
              </w:rPr>
              <w:t>ГЛАВА 9. ПРЕДЛОЖЕНИЯ ПО ПЕРЕВОДУ ОТКРЫТЫХ СИСТЕМ ТЕПЛОСНАБЖЕНИЯ (ГОРЯЧГО ВОДОСНАБЖЕНИЯ), ОТДЕЛЬНЫХ УЧАСТКОВ ТАКИХ СИСТЕМ В ЗАКРЫТЫЕ СИСТЕМЫ ГОРЯЧЕГО ВОДОСНАБЖЕНИЯ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_Toc147480961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64</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62" w:history="1">
            <w:r w:rsidR="006C4AB7" w:rsidRPr="006C4AB7">
              <w:rPr>
                <w:rStyle w:val="a8"/>
                <w:rFonts w:ascii="Times New Roman" w:hAnsi="Times New Roman" w:cs="Times New Roman"/>
                <w:noProof/>
              </w:rPr>
              <w:t>Часть 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_Toc147480962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64</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63" w:history="1">
            <w:r w:rsidR="006C4AB7" w:rsidRPr="006C4AB7">
              <w:rPr>
                <w:rStyle w:val="a8"/>
                <w:rFonts w:ascii="Times New Roman" w:hAnsi="Times New Roman" w:cs="Times New Roman"/>
                <w:noProof/>
              </w:rPr>
              <w:t>Часть 2. ОБОСНОВАНИЕ И ПЕРЕСМОТР ГРАФИКА ТЕМПЕРАТУР ТЕПЛОНОСИТЕЛЯ И ЕГО РАСХОДА В ОТКРЫТОЙ СИСТЕМЕ ТЕПЛОСНАБЖЕНИЯ (ГОРЯЧЕГО ВОДОСНАБЖЕНИЯ)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_Toc147480963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65</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64" w:history="1">
            <w:r w:rsidR="006C4AB7" w:rsidRPr="006C4AB7">
              <w:rPr>
                <w:rStyle w:val="a8"/>
                <w:rFonts w:ascii="Times New Roman" w:hAnsi="Times New Roman" w:cs="Times New Roman"/>
                <w:noProof/>
              </w:rPr>
              <w:t>Часть 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_Toc147480964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65</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65" w:history="1">
            <w:r w:rsidR="006C4AB7" w:rsidRPr="006C4AB7">
              <w:rPr>
                <w:rStyle w:val="a8"/>
                <w:rFonts w:ascii="Times New Roman" w:hAnsi="Times New Roman" w:cs="Times New Roman"/>
                <w:noProof/>
              </w:rPr>
              <w:t>Часть 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_Toc147480965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65</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66" w:history="1">
            <w:r w:rsidR="006C4AB7" w:rsidRPr="006C4AB7">
              <w:rPr>
                <w:rStyle w:val="a8"/>
                <w:rFonts w:ascii="Times New Roman" w:hAnsi="Times New Roman" w:cs="Times New Roman"/>
                <w:noProof/>
              </w:rPr>
              <w:t>Часть 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_Toc147480966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65</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67" w:history="1">
            <w:r w:rsidR="006C4AB7" w:rsidRPr="006C4AB7">
              <w:rPr>
                <w:rStyle w:val="a8"/>
                <w:rFonts w:ascii="Times New Roman" w:hAnsi="Times New Roman" w:cs="Times New Roman"/>
                <w:noProof/>
              </w:rPr>
              <w:t>Часть 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_Toc147480967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65</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68" w:history="1">
            <w:r w:rsidR="006C4AB7" w:rsidRPr="006C4AB7">
              <w:rPr>
                <w:rStyle w:val="a8"/>
                <w:rFonts w:ascii="Times New Roman" w:hAnsi="Times New Roman" w:cs="Times New Roman"/>
                <w:noProof/>
              </w:rPr>
              <w:t xml:space="preserve">Часть 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w:t>
            </w:r>
            <w:r w:rsidR="006C4AB7" w:rsidRPr="006C4AB7">
              <w:rPr>
                <w:rStyle w:val="a8"/>
                <w:rFonts w:ascii="Times New Roman" w:hAnsi="Times New Roman" w:cs="Times New Roman"/>
                <w:noProof/>
              </w:rPr>
              <w:lastRenderedPageBreak/>
              <w:t>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_Toc147480968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65</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69" w:history="1">
            <w:r w:rsidR="006C4AB7" w:rsidRPr="006C4AB7">
              <w:rPr>
                <w:rStyle w:val="a8"/>
                <w:rFonts w:ascii="Times New Roman" w:hAnsi="Times New Roman" w:cs="Times New Roman"/>
                <w:noProof/>
              </w:rPr>
              <w:t>ГЛАВА 10. ПЕРСПЕКТИВНЫЕ ТОПЛИВНЫЕ БАЛАНСЫ</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_Toc147480969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66</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70" w:history="1">
            <w:r w:rsidR="006C4AB7" w:rsidRPr="006C4AB7">
              <w:rPr>
                <w:rStyle w:val="a8"/>
                <w:rFonts w:ascii="Times New Roman" w:hAnsi="Times New Roman" w:cs="Times New Roman"/>
                <w:noProof/>
              </w:rPr>
              <w:t>Часть 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_Toc147480970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66</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71" w:history="1">
            <w:r w:rsidR="006C4AB7" w:rsidRPr="006C4AB7">
              <w:rPr>
                <w:rStyle w:val="a8"/>
                <w:rFonts w:ascii="Times New Roman" w:hAnsi="Times New Roman" w:cs="Times New Roman"/>
                <w:noProof/>
              </w:rPr>
              <w:t>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_Toc147480971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67</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72" w:history="1">
            <w:r w:rsidR="006C4AB7" w:rsidRPr="006C4AB7">
              <w:rPr>
                <w:rStyle w:val="a8"/>
                <w:rFonts w:ascii="Times New Roman" w:hAnsi="Times New Roman" w:cs="Times New Roman"/>
                <w:noProof/>
              </w:rPr>
              <w:t>Часть 4. ВИД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_Toc147480972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68</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73" w:history="1">
            <w:r w:rsidR="006C4AB7" w:rsidRPr="006C4AB7">
              <w:rPr>
                <w:rStyle w:val="a8"/>
                <w:rFonts w:ascii="Times New Roman" w:hAnsi="Times New Roman" w:cs="Times New Roman"/>
                <w:noProof/>
              </w:rPr>
              <w:t>Часть 5.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_Toc147480973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68</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74" w:history="1">
            <w:r w:rsidR="006C4AB7" w:rsidRPr="006C4AB7">
              <w:rPr>
                <w:rStyle w:val="a8"/>
                <w:rFonts w:ascii="Times New Roman" w:hAnsi="Times New Roman" w:cs="Times New Roman"/>
                <w:noProof/>
              </w:rPr>
              <w:t>Часть 6. ПРИОРИТЕТНОЕ НАПРАВЛЕНИЕ РАЗВИИЯ ТОПЛИВНОГО БАЛАНСА ПОСЕЛЕНИЯ, ГОРОДСКОГО ОКРУГА.</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_Toc147480974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68</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75" w:history="1">
            <w:r w:rsidR="006C4AB7" w:rsidRPr="006C4AB7">
              <w:rPr>
                <w:rStyle w:val="a8"/>
                <w:rFonts w:ascii="Times New Roman" w:hAnsi="Times New Roman" w:cs="Times New Roman"/>
                <w:noProof/>
              </w:rPr>
              <w:t>Часть 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_Toc147480975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68</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76" w:history="1">
            <w:r w:rsidR="006C4AB7" w:rsidRPr="006C4AB7">
              <w:rPr>
                <w:rStyle w:val="a8"/>
                <w:rFonts w:ascii="Times New Roman" w:hAnsi="Times New Roman" w:cs="Times New Roman"/>
                <w:noProof/>
              </w:rPr>
              <w:t>ГЛАВА 11. ОЦЕНКА НАДЕЖНОСТИ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_Toc147480976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69</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77" w:history="1">
            <w:r w:rsidR="006C4AB7" w:rsidRPr="006C4AB7">
              <w:rPr>
                <w:rStyle w:val="a8"/>
                <w:rFonts w:ascii="Times New Roman" w:hAnsi="Times New Roman" w:cs="Times New Roman"/>
                <w:noProof/>
              </w:rPr>
              <w:t>Часть 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_Toc147480977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69</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78" w:history="1">
            <w:r w:rsidR="006C4AB7" w:rsidRPr="006C4AB7">
              <w:rPr>
                <w:rStyle w:val="a8"/>
                <w:rFonts w:ascii="Times New Roman" w:hAnsi="Times New Roman" w:cs="Times New Roman"/>
                <w:noProof/>
              </w:rPr>
              <w:t>Часть 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_Toc147480978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70</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79" w:history="1">
            <w:r w:rsidR="006C4AB7" w:rsidRPr="006C4AB7">
              <w:rPr>
                <w:rStyle w:val="a8"/>
                <w:rFonts w:ascii="Times New Roman" w:hAnsi="Times New Roman" w:cs="Times New Roman"/>
                <w:noProof/>
              </w:rPr>
              <w:t>Часть 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_Toc147480979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71</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80" w:history="1">
            <w:r w:rsidR="006C4AB7" w:rsidRPr="006C4AB7">
              <w:rPr>
                <w:rStyle w:val="a8"/>
                <w:rFonts w:ascii="Times New Roman" w:hAnsi="Times New Roman" w:cs="Times New Roman"/>
                <w:noProof/>
              </w:rPr>
              <w:t>Часть 4. РЕЗУЛЬТАТЫ ОЦЕНКИ КОЭФФИЦИЕНТОВ ГОТОВНОСТИ ТЕПЛОПРОВОДОВ К НЕСЕНИЮ ТЕПЛОВОЙ НАГРУЗКИ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_Toc147480980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71</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81" w:history="1">
            <w:r w:rsidR="006C4AB7" w:rsidRPr="006C4AB7">
              <w:rPr>
                <w:rStyle w:val="a8"/>
                <w:rFonts w:ascii="Times New Roman" w:hAnsi="Times New Roman" w:cs="Times New Roman"/>
                <w:noProof/>
              </w:rPr>
              <w:t>Часть 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_Toc147480981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71</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82" w:history="1">
            <w:r w:rsidR="006C4AB7" w:rsidRPr="006C4AB7">
              <w:rPr>
                <w:rStyle w:val="a8"/>
                <w:rFonts w:ascii="Times New Roman" w:hAnsi="Times New Roman" w:cs="Times New Roman"/>
                <w:noProof/>
              </w:rPr>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_Toc147480982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72</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83" w:history="1">
            <w:r w:rsidR="006C4AB7" w:rsidRPr="006C4AB7">
              <w:rPr>
                <w:rStyle w:val="a8"/>
                <w:rFonts w:ascii="Times New Roman" w:hAnsi="Times New Roman" w:cs="Times New Roman"/>
                <w:noProof/>
              </w:rPr>
              <w:t>Часть 7. УСТАНОВКА РЕЗЕРВНОГО ОБОРУДОВАНИЯ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_Toc147480983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72</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84" w:history="1">
            <w:r w:rsidR="006C4AB7" w:rsidRPr="006C4AB7">
              <w:rPr>
                <w:rStyle w:val="a8"/>
                <w:rFonts w:ascii="Times New Roman" w:hAnsi="Times New Roman" w:cs="Times New Roman"/>
                <w:noProof/>
              </w:rPr>
              <w:t>Часть 8. ОРГАНИЗАЦИЯ СОВМЕСТНОЙ РАБОТЫ НЕСКОЛЬКИХ ИСТОЧНИКОВ ТЕПЛОВОЙ ЭНЕРГИИ НА ЕДИНУЮ ТЕПЛОВУЮ СЕТЬ</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_Toc147480984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72</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85" w:history="1">
            <w:r w:rsidR="006C4AB7" w:rsidRPr="006C4AB7">
              <w:rPr>
                <w:rStyle w:val="a8"/>
                <w:rFonts w:ascii="Times New Roman" w:hAnsi="Times New Roman" w:cs="Times New Roman"/>
                <w:noProof/>
              </w:rPr>
              <w:t>Часть 9. РЕЗЕРВИРОВАНИЕ ТЕПЛОВЫХ СЕТЕЙ СМЕЖНЫХ РАЙОНОВ ПОСЕЛЕНИЯ, ГОРОДСКОГО ОКРУГА, ГОРОДА ФЕДЕРАЛЬНОГО ЗНАЧЕНИЯ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_Toc147480985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72</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86" w:history="1">
            <w:r w:rsidR="006C4AB7" w:rsidRPr="006C4AB7">
              <w:rPr>
                <w:rStyle w:val="a8"/>
                <w:rFonts w:ascii="Times New Roman" w:hAnsi="Times New Roman" w:cs="Times New Roman"/>
                <w:noProof/>
              </w:rPr>
              <w:t>Часть 10. УСТРОЙСТВО РЕЗЕРВНЫХ НАСОСНЫХ СТАНЦИЙ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_Toc147480986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72</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87" w:history="1">
            <w:r w:rsidR="006C4AB7" w:rsidRPr="006C4AB7">
              <w:rPr>
                <w:rStyle w:val="a8"/>
                <w:rFonts w:ascii="Times New Roman" w:hAnsi="Times New Roman" w:cs="Times New Roman"/>
                <w:noProof/>
              </w:rPr>
              <w:t>Часть 11. УСТАНОВКА БАКОВ-АККУМУЛЯТОРОВ</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_Toc147480987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72</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88" w:history="1">
            <w:r w:rsidR="006C4AB7" w:rsidRPr="006C4AB7">
              <w:rPr>
                <w:rStyle w:val="a8"/>
                <w:rFonts w:ascii="Times New Roman" w:hAnsi="Times New Roman" w:cs="Times New Roman"/>
                <w:noProof/>
              </w:rPr>
              <w:t>Часть 12. 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_Toc147480988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73</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89" w:history="1">
            <w:r w:rsidR="006C4AB7" w:rsidRPr="006C4AB7">
              <w:rPr>
                <w:rStyle w:val="a8"/>
                <w:rFonts w:ascii="Times New Roman" w:hAnsi="Times New Roman" w:cs="Times New Roman"/>
                <w:noProof/>
              </w:rPr>
              <w:t>Часть 13.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_Toc147480989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77</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90" w:history="1">
            <w:r w:rsidR="006C4AB7" w:rsidRPr="006C4AB7">
              <w:rPr>
                <w:rStyle w:val="a8"/>
                <w:rFonts w:ascii="Times New Roman" w:hAnsi="Times New Roman" w:cs="Times New Roman"/>
                <w:noProof/>
              </w:rPr>
              <w:t>ГЛАВА 12. ОБОСНОВАНИЕ ИНВЕСТИЦИЙ В СТРОИТЕЛЬСТВО, РЕКОНСТРУКЦИЮ, ТЕХНИЧЕСКОЕ ПЕРЕВООРУЖЕНИЕ И (ИЛИ) МОДЕРНИЗАЦИЮ</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_Toc147480990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78</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91" w:history="1">
            <w:r w:rsidR="006C4AB7" w:rsidRPr="006C4AB7">
              <w:rPr>
                <w:rStyle w:val="a8"/>
                <w:rFonts w:ascii="Times New Roman" w:hAnsi="Times New Roman" w:cs="Times New Roman"/>
                <w:noProof/>
              </w:rPr>
              <w:t>Часть 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_Toc147480991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78</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92" w:history="1">
            <w:r w:rsidR="006C4AB7" w:rsidRPr="006C4AB7">
              <w:rPr>
                <w:rStyle w:val="a8"/>
                <w:rFonts w:ascii="Times New Roman" w:hAnsi="Times New Roman" w:cs="Times New Roman"/>
                <w:noProof/>
              </w:rPr>
              <w:t>Часть 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_Toc147480992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80</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93" w:history="1">
            <w:r w:rsidR="006C4AB7" w:rsidRPr="006C4AB7">
              <w:rPr>
                <w:rStyle w:val="a8"/>
                <w:rFonts w:ascii="Times New Roman" w:hAnsi="Times New Roman" w:cs="Times New Roman"/>
                <w:noProof/>
              </w:rPr>
              <w:t>Часть 3. РАСЧЕТЫ ЭКОНОМИЧЕСКОЙ ЭФФЕКТИВНОСТИ ИНВЕСТИЦИЙ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_Toc147480993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80</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94" w:history="1">
            <w:r w:rsidR="006C4AB7" w:rsidRPr="006C4AB7">
              <w:rPr>
                <w:rStyle w:val="a8"/>
                <w:rFonts w:ascii="Times New Roman" w:hAnsi="Times New Roman" w:cs="Times New Roman"/>
                <w:noProof/>
              </w:rPr>
              <w:t>Часть 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_Toc147480994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80</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95" w:history="1">
            <w:r w:rsidR="006C4AB7" w:rsidRPr="006C4AB7">
              <w:rPr>
                <w:rStyle w:val="a8"/>
                <w:rFonts w:ascii="Times New Roman" w:hAnsi="Times New Roman" w:cs="Times New Roman"/>
                <w:noProof/>
              </w:rPr>
              <w:t>Часть 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_Toc147480995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80</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96" w:history="1">
            <w:r w:rsidR="006C4AB7" w:rsidRPr="006C4AB7">
              <w:rPr>
                <w:rStyle w:val="a8"/>
                <w:rFonts w:ascii="Times New Roman" w:hAnsi="Times New Roman" w:cs="Times New Roman"/>
                <w:noProof/>
              </w:rPr>
              <w:t>ГЛАВА 13. ИНДИКАТОРЫ РАЗВИТИЯ СИСТЕМ ТЕПЛОСНАБЖЕНИЯ ПОСЕЛЕНИЯ, ГОРОДСКОГО ОКРУГА</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_Toc147480996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81</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97" w:history="1">
            <w:r w:rsidR="006C4AB7" w:rsidRPr="006C4AB7">
              <w:rPr>
                <w:rStyle w:val="a8"/>
                <w:rFonts w:ascii="Times New Roman" w:hAnsi="Times New Roman" w:cs="Times New Roman"/>
                <w:noProof/>
              </w:rPr>
              <w:t>Часть 1.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_Toc147480997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85</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98" w:history="1">
            <w:r w:rsidR="006C4AB7" w:rsidRPr="006C4AB7">
              <w:rPr>
                <w:rStyle w:val="a8"/>
                <w:rFonts w:ascii="Times New Roman" w:hAnsi="Times New Roman" w:cs="Times New Roman"/>
                <w:noProof/>
              </w:rPr>
              <w:t>ГЛАВА 14. ЦЕНОВЫЕ (ТАРИФНЫЕ) ПОСЛЕДСТВИЯ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_Toc147480998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85</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0999" w:history="1">
            <w:r w:rsidR="006C4AB7" w:rsidRPr="006C4AB7">
              <w:rPr>
                <w:rStyle w:val="a8"/>
                <w:rFonts w:ascii="Times New Roman" w:hAnsi="Times New Roman" w:cs="Times New Roman"/>
                <w:noProof/>
              </w:rPr>
              <w:t>Часть 1. ТАРИФНО-БАЛАНСОВЫЕ РАСЧЕТНЫЕ МОДЕЛИ ТЕПЛОСНАБЖЕНИЯ ПОТРЕБИТЕЛЕЙ ПО КАЖДОЙ СИСТЕМЕ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_Toc147480999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85</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1000" w:history="1">
            <w:r w:rsidR="006C4AB7" w:rsidRPr="006C4AB7">
              <w:rPr>
                <w:rStyle w:val="a8"/>
                <w:rFonts w:ascii="Times New Roman" w:hAnsi="Times New Roman" w:cs="Times New Roman"/>
                <w:noProof/>
              </w:rPr>
              <w:t>Часть 2. ТАРИФНО-БАЛАНСОВЫЕ РАСЧЕТНЫЕ МОДЕЛИ ТЕПЛОСНАБЖЕНИЯ ПОТРЕБИТЕЛЕЙ ПО КАЖДОЙ ЕДИНОЙ ТЕПЛОСНАБЖАЮЩЕЙ ОРГАНИЗАЦИИ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_Toc147481000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85</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1001" w:history="1">
            <w:r w:rsidR="006C4AB7" w:rsidRPr="006C4AB7">
              <w:rPr>
                <w:rStyle w:val="a8"/>
                <w:rFonts w:ascii="Times New Roman" w:hAnsi="Times New Roman" w:cs="Times New Roman"/>
                <w:noProof/>
              </w:rPr>
              <w:t>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_Toc147481001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85</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1002" w:history="1">
            <w:r w:rsidR="006C4AB7" w:rsidRPr="006C4AB7">
              <w:rPr>
                <w:rStyle w:val="a8"/>
                <w:rFonts w:ascii="Times New Roman" w:hAnsi="Times New Roman" w:cs="Times New Roman"/>
                <w:noProof/>
              </w:rPr>
              <w:t>Часть 4. ОПИСАНИЕ ИЗМЕНЕНИЙ (ФАКТИЧЕСКИХ ДАННЫХ) В ОЦЕНКЕ ЦЕНОВЫХ (ТАРИФНЫХ) ПОСЛЕДСТВИЙ РЕАЛИЗАЦИИ ПРОЕКТОВ СХЕМЫ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_Toc147481002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87</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1003" w:history="1">
            <w:r w:rsidR="006C4AB7" w:rsidRPr="006C4AB7">
              <w:rPr>
                <w:rStyle w:val="a8"/>
                <w:rFonts w:ascii="Times New Roman" w:hAnsi="Times New Roman" w:cs="Times New Roman"/>
                <w:noProof/>
              </w:rPr>
              <w:t>ГЛАВА 15. РЕЕСТР ЕДИНЫХ ТЕПЛОСНАБЖАЮЩИХ ОРГАНИЗАЦИЙ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_Toc147481003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87</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1004" w:history="1">
            <w:r w:rsidR="006C4AB7" w:rsidRPr="006C4AB7">
              <w:rPr>
                <w:rStyle w:val="a8"/>
                <w:rFonts w:ascii="Times New Roman" w:hAnsi="Times New Roman" w:cs="Times New Roman"/>
                <w:noProof/>
              </w:rPr>
              <w:t>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_Toc147481004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87</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1005" w:history="1">
            <w:r w:rsidR="006C4AB7" w:rsidRPr="006C4AB7">
              <w:rPr>
                <w:rStyle w:val="a8"/>
                <w:rFonts w:ascii="Times New Roman" w:hAnsi="Times New Roman" w:cs="Times New Roman"/>
                <w:noProof/>
              </w:rPr>
              <w:t>Часть 2. РЕЕСТР ЕДИНЫХ ТЕПЛОСНАБЖАЮЩИХ ОРГАНИЗАЦИЙ, СОДЕРЖАЩИЙ ПЕРЕЧЕНЬ СИСТЕМ ТЕПЛОСНАБЖЕНИЯ, ВХОДЯЩИХ В СОСТАВ ЕДИНОЙ ТЕПЛОСНАБЖАЮЩЕЙ ОРГАНИЗАЦИИ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_Toc147481005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87</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1006" w:history="1">
            <w:r w:rsidR="006C4AB7" w:rsidRPr="006C4AB7">
              <w:rPr>
                <w:rStyle w:val="a8"/>
                <w:rFonts w:ascii="Times New Roman" w:hAnsi="Times New Roman" w:cs="Times New Roman"/>
                <w:noProof/>
              </w:rPr>
              <w:t>Часть 3. ОСНОВАНИЯ, В ТОМ ЧИСЛЕ КРИТЕРИИ, В СООТВЕТСТВИИ С КОТОРЫМИ ТЕПЛОСНАБЖАЮЩАЯ ОРГАНИЗАЦИЯ ОПРЕДЕЛЕНА ЕДИНОЙ ТЕПЛОСНАБЖАЮЩЕЙ ОРГАНИЗАЦИЕЙ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_Toc147481006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87</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1007" w:history="1">
            <w:r w:rsidR="006C4AB7" w:rsidRPr="006C4AB7">
              <w:rPr>
                <w:rStyle w:val="a8"/>
                <w:rFonts w:ascii="Times New Roman" w:hAnsi="Times New Roman" w:cs="Times New Roman"/>
                <w:noProof/>
              </w:rPr>
              <w:t>Часть 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_Toc147481007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89</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1008" w:history="1">
            <w:r w:rsidR="006C4AB7" w:rsidRPr="006C4AB7">
              <w:rPr>
                <w:rStyle w:val="a8"/>
                <w:rFonts w:ascii="Times New Roman" w:hAnsi="Times New Roman" w:cs="Times New Roman"/>
                <w:noProof/>
              </w:rPr>
              <w:t>Часть 5. ОПИСАНИЕ ГРАНИЦ ЗОН ДЕЯТЕЛЬНОСТИ ЕДИНОЙ ТЕПЛОСНАБЖАЮЩЕЙ ОРГАНИЗАЦИИ (ОРГАНИЗАЦИЙ)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_Toc147481008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89</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1009" w:history="1">
            <w:r w:rsidR="006C4AB7" w:rsidRPr="006C4AB7">
              <w:rPr>
                <w:rStyle w:val="a8"/>
                <w:rFonts w:ascii="Times New Roman" w:hAnsi="Times New Roman" w:cs="Times New Roman"/>
                <w:noProof/>
              </w:rPr>
              <w:t>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_Toc147481009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89</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1010" w:history="1">
            <w:r w:rsidR="006C4AB7" w:rsidRPr="006C4AB7">
              <w:rPr>
                <w:rStyle w:val="a8"/>
                <w:rFonts w:ascii="Times New Roman" w:hAnsi="Times New Roman" w:cs="Times New Roman"/>
                <w:noProof/>
              </w:rPr>
              <w:t>ГЛАВА 16. РЕЕСТР МЕРОПРИЯТИЙ СХЕМЫ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_Toc147481010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90</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1011" w:history="1">
            <w:r w:rsidR="006C4AB7" w:rsidRPr="006C4AB7">
              <w:rPr>
                <w:rStyle w:val="a8"/>
                <w:rFonts w:ascii="Times New Roman" w:hAnsi="Times New Roman" w:cs="Times New Roman"/>
                <w:noProof/>
              </w:rPr>
              <w:t>Часть 1. ПЕРЕЧЕНЬ МЕРОПРИЯТИЙ ПО СТРОИТЕЛЬСТВУ, РЕКОНСТРУКЦИИ, ТЕХНИЧЕСКОМУ ПЕРЕВООРУЖЕНИЮ И (ИЛИ) МОДЕРНИЗАЦИИ ИСТОЧНИКОВ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_Toc147481011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90</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1012" w:history="1">
            <w:r w:rsidR="006C4AB7" w:rsidRPr="006C4AB7">
              <w:rPr>
                <w:rStyle w:val="a8"/>
                <w:rFonts w:ascii="Times New Roman" w:hAnsi="Times New Roman" w:cs="Times New Roman"/>
                <w:noProof/>
              </w:rPr>
              <w:t>Часть 2. ПЕРЕЧЕНЬ МЕРОПРИЯТИЙ ПО СТРОИТЕЛЬСТВУ, РЕКОНСТРУКЦИИ, ТЕХНИЧЕСКОМУ ПЕРЕВООРУЖЕНИЮ И (ИЛИ) МОДЕРНИЗАЦИИ ТЕПЛОВЫХ СЕТЕЙ И СООРУЖЕНИЙ НА НИХ</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_Toc147481012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90</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1013" w:history="1">
            <w:r w:rsidR="006C4AB7" w:rsidRPr="006C4AB7">
              <w:rPr>
                <w:rStyle w:val="a8"/>
                <w:rFonts w:ascii="Times New Roman" w:hAnsi="Times New Roman" w:cs="Times New Roman"/>
                <w:noProof/>
              </w:rPr>
              <w:t>Часть 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_Toc147481013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90</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1014" w:history="1">
            <w:r w:rsidR="006C4AB7" w:rsidRPr="006C4AB7">
              <w:rPr>
                <w:rStyle w:val="a8"/>
                <w:rFonts w:ascii="Times New Roman" w:hAnsi="Times New Roman" w:cs="Times New Roman"/>
                <w:noProof/>
              </w:rPr>
              <w:t>ГЛАВА 17. ЗАМЕЧАНИЯ И ПРЕДЛОЖЕНИЯ К ПРОЕКТУ СХЕМЫ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_Toc147481014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91</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1015" w:history="1">
            <w:r w:rsidR="006C4AB7" w:rsidRPr="006C4AB7">
              <w:rPr>
                <w:rStyle w:val="a8"/>
                <w:rFonts w:ascii="Times New Roman" w:hAnsi="Times New Roman" w:cs="Times New Roman"/>
                <w:noProof/>
              </w:rPr>
              <w:t>ГЛАВА 18. СВОДНЫЙ ТОМ ИЗМЕНЕНИЙ, ВЫПОЛНЕННЫХ В ДОРАБОТАННОЙ И (ИЛИ) АКТУАЛИЗИРОВАННОЙ СХЕМЕ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_Toc147481015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91</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1016" w:history="1">
            <w:r w:rsidR="006C4AB7" w:rsidRPr="006C4AB7">
              <w:rPr>
                <w:rStyle w:val="a8"/>
                <w:rFonts w:ascii="Times New Roman" w:hAnsi="Times New Roman" w:cs="Times New Roman"/>
                <w:noProof/>
              </w:rPr>
              <w:t xml:space="preserve">ГЛАВА 19.  СЦЕНАРИИ РАЗВИТИЯ АВАРИЙ В СХЕМАХ ТЕПЛОСНАБЖЕНИЯ С МОДЕЛИРОВАНИЕМ ГИДРАВЛИЧЕСКИХ РЕЖИМОВ ТАКИХ СИСТЕМ, В ТОМ ЧИСЛЕ </w:t>
            </w:r>
            <w:r w:rsidR="006C4AB7" w:rsidRPr="006C4AB7">
              <w:rPr>
                <w:rStyle w:val="a8"/>
                <w:rFonts w:ascii="Times New Roman" w:hAnsi="Times New Roman" w:cs="Times New Roman"/>
                <w:noProof/>
              </w:rPr>
              <w:lastRenderedPageBreak/>
              <w:t>ПРИ ОТКАЗЕ ЭЛЕМЕНТОВ ТЕПЛОВЫХ СЕТЕЙ И ПРИ АВАРИЙНЫХ РЕЖИМАХ РАБОТЫ СИСТЕМ ТЕПЛОСНАБЖЕНИЯ, СВЯЗАННЫХ С ПРЕКРАЩЕНИЕМ ПОДАЧИ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_Toc147481016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91</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1017" w:history="1">
            <w:r w:rsidR="006C4AB7" w:rsidRPr="006C4AB7">
              <w:rPr>
                <w:rStyle w:val="a8"/>
                <w:rFonts w:ascii="Times New Roman" w:hAnsi="Times New Roman" w:cs="Times New Roman"/>
                <w:noProof/>
              </w:rPr>
              <w:t>6.1 Отказ элементов тепловых сетей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_Toc147481017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95</w:t>
            </w:r>
            <w:r w:rsidR="00E86B09" w:rsidRPr="006C4AB7">
              <w:rPr>
                <w:rFonts w:ascii="Times New Roman" w:hAnsi="Times New Roman" w:cs="Times New Roman"/>
                <w:noProof/>
                <w:webHidden/>
              </w:rPr>
              <w:fldChar w:fldCharType="end"/>
            </w:r>
          </w:hyperlink>
        </w:p>
        <w:p w:rsidR="006C4AB7" w:rsidRPr="006C4AB7" w:rsidRDefault="00A54323">
          <w:pPr>
            <w:pStyle w:val="2fffb"/>
            <w:tabs>
              <w:tab w:val="right" w:leader="dot" w:pos="9345"/>
            </w:tabs>
            <w:rPr>
              <w:rFonts w:ascii="Times New Roman" w:eastAsiaTheme="minorEastAsia" w:hAnsi="Times New Roman" w:cs="Times New Roman"/>
              <w:noProof/>
              <w:lang w:eastAsia="ru-RU"/>
            </w:rPr>
          </w:pPr>
          <w:hyperlink w:anchor="_Toc147481018" w:history="1">
            <w:r w:rsidR="006C4AB7" w:rsidRPr="006C4AB7">
              <w:rPr>
                <w:rStyle w:val="a8"/>
                <w:rFonts w:ascii="Times New Roman" w:hAnsi="Times New Roman" w:cs="Times New Roman"/>
                <w:noProof/>
              </w:rPr>
              <w:t>6.2 Аварийные режимы работы систем теплоснабжения, связанные с прекращением (или ограничением) подачи тепловой энергии на источниках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_Toc147481018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95</w:t>
            </w:r>
            <w:r w:rsidR="00E86B09" w:rsidRPr="006C4AB7">
              <w:rPr>
                <w:rFonts w:ascii="Times New Roman" w:hAnsi="Times New Roman" w:cs="Times New Roman"/>
                <w:noProof/>
                <w:webHidden/>
              </w:rPr>
              <w:fldChar w:fldCharType="end"/>
            </w:r>
          </w:hyperlink>
        </w:p>
        <w:p w:rsidR="00CF4AB2" w:rsidRPr="006C4AB7" w:rsidRDefault="00E86B09" w:rsidP="00CF4AB2">
          <w:pPr>
            <w:rPr>
              <w:rFonts w:cs="Times New Roman"/>
            </w:rPr>
          </w:pPr>
          <w:r w:rsidRPr="006C4AB7">
            <w:rPr>
              <w:rFonts w:cs="Times New Roman"/>
            </w:rPr>
            <w:fldChar w:fldCharType="end"/>
          </w:r>
        </w:p>
      </w:sdtContent>
    </w:sdt>
    <w:p w:rsidR="00CF4AB2" w:rsidRPr="006C4AB7" w:rsidRDefault="00CF4AB2" w:rsidP="00CF4AB2">
      <w:pPr>
        <w:spacing w:after="160" w:line="259" w:lineRule="auto"/>
        <w:rPr>
          <w:rFonts w:cs="Times New Roman"/>
        </w:rPr>
      </w:pPr>
      <w:r w:rsidRPr="006C4AB7">
        <w:rPr>
          <w:rFonts w:cs="Times New Roman"/>
        </w:rPr>
        <w:br w:type="page"/>
      </w:r>
    </w:p>
    <w:p w:rsidR="00CF4AB2" w:rsidRPr="008D5F87" w:rsidRDefault="00A54323" w:rsidP="00CF4AB2">
      <w:pPr>
        <w:pStyle w:val="1"/>
        <w:ind w:left="0"/>
        <w:jc w:val="both"/>
      </w:pPr>
      <w:hyperlink r:id="rId10" w:anchor="bookmark0" w:history="1">
        <w:bookmarkStart w:id="1" w:name="_Toc29995670"/>
        <w:bookmarkStart w:id="2" w:name="_Toc29995780"/>
        <w:bookmarkStart w:id="3" w:name="_Toc29996498"/>
        <w:bookmarkStart w:id="4" w:name="_Toc29998095"/>
        <w:bookmarkStart w:id="5" w:name="_Toc30058658"/>
        <w:bookmarkStart w:id="6" w:name="_Toc31810020"/>
        <w:bookmarkStart w:id="7" w:name="_Toc147480802"/>
        <w:r w:rsidR="00CF4AB2" w:rsidRPr="008D5F87">
          <w:t xml:space="preserve">ГЛАВА </w:t>
        </w:r>
        <w:r w:rsidR="00CF4AB2">
          <w:t>1</w:t>
        </w:r>
        <w:r w:rsidR="00CF4AB2" w:rsidRPr="008D5F87">
          <w:t>. СУЩЕСТВУЮЩЕЕ ПОЛОЖЕНИЕ В СФЕРЕ ПРОИЗВОДСТВА, ПЕРЕДАЧИ И</w:t>
        </w:r>
      </w:hyperlink>
      <w:hyperlink r:id="rId11" w:anchor="bookmark0" w:history="1">
        <w:r w:rsidR="00CF4AB2" w:rsidRPr="008D5F87">
          <w:t>ПОТРЕБЛЕНИЯ ТЕПЛОВОЙ ЭНЕРГИИ ДЛЯ ЦЕЛЕЙ ТЕПЛОСНАБЖЕНИЯ</w:t>
        </w:r>
        <w:bookmarkEnd w:id="1"/>
        <w:bookmarkEnd w:id="2"/>
        <w:bookmarkEnd w:id="3"/>
        <w:bookmarkEnd w:id="4"/>
        <w:bookmarkEnd w:id="5"/>
        <w:bookmarkEnd w:id="6"/>
        <w:bookmarkEnd w:id="7"/>
        <w:r w:rsidR="00CF4AB2" w:rsidRPr="008D5F87">
          <w:tab/>
        </w:r>
      </w:hyperlink>
    </w:p>
    <w:p w:rsidR="00CF4AB2" w:rsidRDefault="00CF4AB2" w:rsidP="00CF4AB2">
      <w:pPr>
        <w:rPr>
          <w:lang w:eastAsia="ru-RU"/>
        </w:rPr>
      </w:pPr>
    </w:p>
    <w:p w:rsidR="00CF4AB2" w:rsidRPr="00944B44" w:rsidRDefault="00CF4AB2" w:rsidP="00CF4AB2">
      <w:pPr>
        <w:tabs>
          <w:tab w:val="left" w:pos="1234"/>
        </w:tabs>
        <w:ind w:firstLine="709"/>
        <w:jc w:val="both"/>
        <w:rPr>
          <w:lang w:eastAsia="ru-RU"/>
        </w:rPr>
      </w:pPr>
      <w:r w:rsidRPr="00944B44">
        <w:rPr>
          <w:lang w:eastAsia="ru-RU"/>
        </w:rPr>
        <w:t xml:space="preserve">В данной главе и в дальнейших материалах проекта под базовой версией Схемы теплоснабжения принимается актуализированный проект Схемы теплоснабжения на </w:t>
      </w:r>
      <w:r>
        <w:rPr>
          <w:lang w:eastAsia="ru-RU"/>
        </w:rPr>
        <w:t>202</w:t>
      </w:r>
      <w:r w:rsidR="00807166">
        <w:rPr>
          <w:lang w:eastAsia="ru-RU"/>
        </w:rPr>
        <w:t>4</w:t>
      </w:r>
      <w:r w:rsidRPr="00944B44">
        <w:rPr>
          <w:lang w:eastAsia="ru-RU"/>
        </w:rPr>
        <w:t xml:space="preserve"> г., утвержденный Постановлением </w:t>
      </w:r>
      <w:r>
        <w:rPr>
          <w:lang w:eastAsia="ru-RU"/>
        </w:rPr>
        <w:t>администрации Большеулуйского сельсовета Большеулуйского района Красноярского края</w:t>
      </w:r>
      <w:r w:rsidRPr="00944B44">
        <w:rPr>
          <w:lang w:eastAsia="ru-RU"/>
        </w:rPr>
        <w:t xml:space="preserve"> от </w:t>
      </w:r>
      <w:r w:rsidR="00807166">
        <w:rPr>
          <w:lang w:eastAsia="ru-RU"/>
        </w:rPr>
        <w:t>2</w:t>
      </w:r>
      <w:r>
        <w:rPr>
          <w:lang w:eastAsia="ru-RU"/>
        </w:rPr>
        <w:t>8.0</w:t>
      </w:r>
      <w:r w:rsidR="00807166">
        <w:rPr>
          <w:lang w:eastAsia="ru-RU"/>
        </w:rPr>
        <w:t>2.2024</w:t>
      </w:r>
      <w:r w:rsidRPr="00944B44">
        <w:rPr>
          <w:lang w:eastAsia="ru-RU"/>
        </w:rPr>
        <w:t xml:space="preserve"> года №</w:t>
      </w:r>
      <w:r w:rsidR="00807166">
        <w:rPr>
          <w:lang w:eastAsia="ru-RU"/>
        </w:rPr>
        <w:t xml:space="preserve"> 18</w:t>
      </w:r>
      <w:r w:rsidRPr="00944B44">
        <w:rPr>
          <w:lang w:eastAsia="ru-RU"/>
        </w:rPr>
        <w:t xml:space="preserve"> «</w:t>
      </w:r>
      <w:r w:rsidRPr="00E31995">
        <w:rPr>
          <w:lang w:eastAsia="ru-RU"/>
        </w:rPr>
        <w:t>Об актуализации</w:t>
      </w:r>
      <w:r w:rsidR="008B6C01">
        <w:rPr>
          <w:lang w:eastAsia="ru-RU"/>
        </w:rPr>
        <w:t xml:space="preserve"> </w:t>
      </w:r>
      <w:r w:rsidRPr="00E31995">
        <w:rPr>
          <w:lang w:eastAsia="ru-RU"/>
        </w:rPr>
        <w:t>схемы теплоснабжения</w:t>
      </w:r>
      <w:r w:rsidR="008B6C01">
        <w:rPr>
          <w:lang w:eastAsia="ru-RU"/>
        </w:rPr>
        <w:t xml:space="preserve"> </w:t>
      </w:r>
      <w:r>
        <w:rPr>
          <w:lang w:eastAsia="ru-RU"/>
        </w:rPr>
        <w:t>села Большой Улуй</w:t>
      </w:r>
      <w:r w:rsidR="008B6C01">
        <w:rPr>
          <w:lang w:eastAsia="ru-RU"/>
        </w:rPr>
        <w:t xml:space="preserve"> </w:t>
      </w:r>
      <w:r>
        <w:rPr>
          <w:lang w:eastAsia="ru-RU"/>
        </w:rPr>
        <w:t>Большеулуйского района Красноярского края</w:t>
      </w:r>
      <w:r w:rsidRPr="00944B44">
        <w:rPr>
          <w:lang w:eastAsia="ru-RU"/>
        </w:rPr>
        <w:t xml:space="preserve"> до </w:t>
      </w:r>
      <w:r>
        <w:rPr>
          <w:lang w:eastAsia="ru-RU"/>
        </w:rPr>
        <w:t>2033</w:t>
      </w:r>
      <w:r w:rsidRPr="00944B44">
        <w:rPr>
          <w:lang w:eastAsia="ru-RU"/>
        </w:rPr>
        <w:t xml:space="preserve"> года</w:t>
      </w:r>
      <w:r w:rsidR="00807166">
        <w:rPr>
          <w:lang w:eastAsia="ru-RU"/>
        </w:rPr>
        <w:t>»</w:t>
      </w:r>
      <w:r w:rsidRPr="00944B44">
        <w:rPr>
          <w:lang w:eastAsia="ru-RU"/>
        </w:rPr>
        <w:t>.</w:t>
      </w:r>
    </w:p>
    <w:p w:rsidR="00CF4AB2" w:rsidRPr="00944B44" w:rsidRDefault="00CF4AB2" w:rsidP="00CF4AB2">
      <w:pPr>
        <w:tabs>
          <w:tab w:val="left" w:pos="1234"/>
        </w:tabs>
        <w:ind w:firstLine="709"/>
        <w:jc w:val="both"/>
        <w:rPr>
          <w:lang w:eastAsia="ru-RU"/>
        </w:rPr>
      </w:pPr>
      <w:r w:rsidRPr="00944B44">
        <w:rPr>
          <w:lang w:eastAsia="ru-RU"/>
        </w:rPr>
        <w:t xml:space="preserve">При актуализации Схемы теплоснабжения на период до </w:t>
      </w:r>
      <w:r>
        <w:rPr>
          <w:lang w:eastAsia="ru-RU"/>
        </w:rPr>
        <w:t>2033</w:t>
      </w:r>
      <w:r w:rsidRPr="00944B44">
        <w:rPr>
          <w:lang w:eastAsia="ru-RU"/>
        </w:rPr>
        <w:t xml:space="preserve"> года, за базовый период актуализации принять </w:t>
      </w:r>
      <w:r>
        <w:rPr>
          <w:lang w:eastAsia="ru-RU"/>
        </w:rPr>
        <w:t>202</w:t>
      </w:r>
      <w:r w:rsidR="00807166">
        <w:rPr>
          <w:lang w:eastAsia="ru-RU"/>
        </w:rPr>
        <w:t>4</w:t>
      </w:r>
      <w:r w:rsidRPr="00944B44">
        <w:rPr>
          <w:lang w:eastAsia="ru-RU"/>
        </w:rPr>
        <w:t>год.</w:t>
      </w:r>
    </w:p>
    <w:p w:rsidR="00CF4AB2" w:rsidRPr="009F1834" w:rsidRDefault="00CF4AB2" w:rsidP="00CF4AB2">
      <w:pPr>
        <w:pStyle w:val="a1"/>
        <w:rPr>
          <w:lang w:eastAsia="ru-RU"/>
        </w:rPr>
      </w:pPr>
    </w:p>
    <w:p w:rsidR="00CF4AB2" w:rsidRDefault="00A54323" w:rsidP="00CF4AB2">
      <w:pPr>
        <w:pStyle w:val="2"/>
        <w:ind w:left="0" w:firstLine="0"/>
      </w:pPr>
      <w:hyperlink r:id="rId12" w:anchor="bookmark1" w:history="1">
        <w:bookmarkStart w:id="8" w:name="_Toc29995671"/>
        <w:bookmarkStart w:id="9" w:name="_Toc29995781"/>
        <w:bookmarkStart w:id="10" w:name="_Toc29996499"/>
        <w:bookmarkStart w:id="11" w:name="_Toc29998096"/>
        <w:bookmarkStart w:id="12" w:name="_Toc30058659"/>
        <w:bookmarkStart w:id="13" w:name="_Toc31810021"/>
        <w:bookmarkStart w:id="14" w:name="_Toc147480803"/>
        <w:r w:rsidR="00CF4AB2" w:rsidRPr="008D5F87">
          <w:t xml:space="preserve">Часть </w:t>
        </w:r>
        <w:r w:rsidR="00CF4AB2">
          <w:t>1</w:t>
        </w:r>
        <w:r w:rsidR="00CF4AB2" w:rsidRPr="008D5F87">
          <w:t>. ФУНКЦИОНАЛЬНАЯ СТРУКТУРА ТЕПЛОСНАБЖЕНИЯ</w:t>
        </w:r>
        <w:bookmarkEnd w:id="8"/>
        <w:bookmarkEnd w:id="9"/>
        <w:bookmarkEnd w:id="10"/>
        <w:bookmarkEnd w:id="11"/>
        <w:bookmarkEnd w:id="12"/>
        <w:bookmarkEnd w:id="13"/>
        <w:bookmarkEnd w:id="14"/>
      </w:hyperlink>
    </w:p>
    <w:p w:rsidR="00CF4AB2" w:rsidRDefault="00CF4AB2" w:rsidP="00CF4AB2">
      <w:bookmarkStart w:id="15" w:name="_Toc29995672"/>
      <w:bookmarkStart w:id="16" w:name="_Toc29995782"/>
      <w:bookmarkStart w:id="17" w:name="_Toc29996500"/>
      <w:bookmarkStart w:id="18" w:name="_Toc29998097"/>
      <w:bookmarkStart w:id="19" w:name="_Toc30058660"/>
      <w:bookmarkStart w:id="20" w:name="_Toc31810022"/>
    </w:p>
    <w:p w:rsidR="00CF4AB2" w:rsidRPr="003E1C34" w:rsidRDefault="00CF4AB2" w:rsidP="00CF4AB2">
      <w:pPr>
        <w:pStyle w:val="2"/>
        <w:ind w:left="0" w:firstLine="0"/>
        <w:rPr>
          <w:bCs w:val="0"/>
        </w:rPr>
      </w:pPr>
      <w:bookmarkStart w:id="21" w:name="_Toc147153388"/>
      <w:bookmarkStart w:id="22" w:name="_Toc147480804"/>
      <w:r>
        <w:rPr>
          <w:bCs w:val="0"/>
        </w:rPr>
        <w:t>1.1</w:t>
      </w:r>
      <w:r w:rsidRPr="003E1C34">
        <w:rPr>
          <w:bCs w:val="0"/>
        </w:rPr>
        <w:t xml:space="preserve">.1 </w:t>
      </w:r>
      <w:bookmarkEnd w:id="15"/>
      <w:bookmarkEnd w:id="16"/>
      <w:bookmarkEnd w:id="17"/>
      <w:bookmarkEnd w:id="18"/>
      <w:bookmarkEnd w:id="19"/>
      <w:bookmarkEnd w:id="20"/>
      <w:r w:rsidRPr="003E1C34">
        <w:rPr>
          <w:bCs w:val="0"/>
        </w:rPr>
        <w:t>Описание зон деятельности (эксплуатационной ответственности) теплоснабжающих и теплосетевых организаций</w:t>
      </w:r>
      <w:bookmarkEnd w:id="21"/>
      <w:bookmarkEnd w:id="22"/>
    </w:p>
    <w:p w:rsidR="00CF4AB2" w:rsidRPr="008F2C53" w:rsidRDefault="00CF4AB2" w:rsidP="00CF4AB2">
      <w:pPr>
        <w:tabs>
          <w:tab w:val="left" w:pos="1234"/>
        </w:tabs>
        <w:ind w:firstLine="709"/>
        <w:rPr>
          <w:lang w:eastAsia="ru-RU"/>
        </w:rPr>
      </w:pPr>
    </w:p>
    <w:p w:rsidR="00CF4AB2" w:rsidRPr="002C0A8B" w:rsidRDefault="00CF4AB2" w:rsidP="00CF4AB2">
      <w:pPr>
        <w:ind w:firstLine="709"/>
        <w:jc w:val="both"/>
        <w:rPr>
          <w:rFonts w:cs="Times New Roman"/>
          <w:lang w:eastAsia="ru-RU"/>
        </w:rPr>
      </w:pPr>
      <w:r w:rsidRPr="00377DA9">
        <w:rPr>
          <w:lang w:eastAsia="ru-RU"/>
        </w:rPr>
        <w:t xml:space="preserve">На территории Большеулуйского сельсовета расположено </w:t>
      </w:r>
      <w:r w:rsidR="006D2FC9">
        <w:rPr>
          <w:lang w:eastAsia="ru-RU"/>
        </w:rPr>
        <w:t>3</w:t>
      </w:r>
      <w:r w:rsidRPr="00377DA9">
        <w:rPr>
          <w:lang w:eastAsia="ru-RU"/>
        </w:rPr>
        <w:t xml:space="preserve"> источник</w:t>
      </w:r>
      <w:r w:rsidR="006D2FC9">
        <w:rPr>
          <w:lang w:eastAsia="ru-RU"/>
        </w:rPr>
        <w:t>а</w:t>
      </w:r>
      <w:r w:rsidRPr="00377DA9">
        <w:rPr>
          <w:lang w:eastAsia="ru-RU"/>
        </w:rPr>
        <w:t xml:space="preserve"> тепловой энергии,</w:t>
      </w:r>
      <w:r w:rsidR="008B6C01">
        <w:rPr>
          <w:lang w:eastAsia="ru-RU"/>
        </w:rPr>
        <w:t xml:space="preserve"> </w:t>
      </w:r>
      <w:r w:rsidR="006D2FC9">
        <w:rPr>
          <w:rFonts w:cs="Times New Roman"/>
          <w:lang w:eastAsia="ru-RU"/>
        </w:rPr>
        <w:t xml:space="preserve">все </w:t>
      </w:r>
      <w:r w:rsidRPr="00377DA9">
        <w:rPr>
          <w:rFonts w:cs="Times New Roman"/>
          <w:lang w:eastAsia="ru-RU"/>
        </w:rPr>
        <w:t>являются централизованными источниками теплоснабжения,</w:t>
      </w:r>
      <w:r w:rsidR="00E369E5" w:rsidRPr="00377DA9">
        <w:rPr>
          <w:rFonts w:cs="Times New Roman"/>
          <w:lang w:eastAsia="ru-RU"/>
        </w:rPr>
        <w:t xml:space="preserve"> из них 1</w:t>
      </w:r>
      <w:r w:rsidR="003E7D66" w:rsidRPr="00377DA9">
        <w:rPr>
          <w:rFonts w:cs="Times New Roman"/>
          <w:lang w:eastAsia="ru-RU"/>
        </w:rPr>
        <w:t xml:space="preserve">источник тепловой энергии </w:t>
      </w:r>
      <w:r w:rsidR="00E369E5" w:rsidRPr="00377DA9">
        <w:rPr>
          <w:rFonts w:cs="Times New Roman"/>
          <w:lang w:eastAsia="ru-RU"/>
        </w:rPr>
        <w:t>находится на консервации,</w:t>
      </w:r>
      <w:r w:rsidR="008B6C01">
        <w:rPr>
          <w:rFonts w:cs="Times New Roman"/>
          <w:lang w:eastAsia="ru-RU"/>
        </w:rPr>
        <w:t xml:space="preserve"> </w:t>
      </w:r>
      <w:r w:rsidR="003E7D66" w:rsidRPr="00377DA9">
        <w:rPr>
          <w:szCs w:val="24"/>
        </w:rPr>
        <w:t xml:space="preserve">потребители тепловой энергии </w:t>
      </w:r>
      <w:r w:rsidR="006D2FC9">
        <w:rPr>
          <w:szCs w:val="24"/>
        </w:rPr>
        <w:t xml:space="preserve">которой </w:t>
      </w:r>
      <w:r w:rsidR="003E7D66" w:rsidRPr="00377DA9">
        <w:rPr>
          <w:szCs w:val="24"/>
        </w:rPr>
        <w:t xml:space="preserve">подключены к «Блочно-модульной котельной </w:t>
      </w:r>
      <w:r w:rsidR="003E7D66" w:rsidRPr="00377DA9">
        <w:rPr>
          <w:szCs w:val="24"/>
          <w:lang w:val="en-US"/>
        </w:rPr>
        <w:t>NR</w:t>
      </w:r>
      <w:r w:rsidR="003E7D66" w:rsidRPr="00377DA9">
        <w:rPr>
          <w:szCs w:val="24"/>
        </w:rPr>
        <w:t>-2000 2ПрА»</w:t>
      </w:r>
      <w:proofErr w:type="gramStart"/>
      <w:r w:rsidR="003E7D66" w:rsidRPr="00377DA9">
        <w:rPr>
          <w:szCs w:val="24"/>
        </w:rPr>
        <w:t>,и</w:t>
      </w:r>
      <w:proofErr w:type="gramEnd"/>
      <w:r w:rsidR="003E7D66" w:rsidRPr="00377DA9">
        <w:rPr>
          <w:szCs w:val="24"/>
        </w:rPr>
        <w:t xml:space="preserve"> образую</w:t>
      </w:r>
      <w:r w:rsidR="00377DA9" w:rsidRPr="00377DA9">
        <w:rPr>
          <w:szCs w:val="24"/>
        </w:rPr>
        <w:t>т</w:t>
      </w:r>
      <w:r w:rsidR="003E7D66" w:rsidRPr="00377DA9">
        <w:rPr>
          <w:szCs w:val="24"/>
        </w:rPr>
        <w:t xml:space="preserve"> единую тепловую сеть, подключенная нагрузка составляет </w:t>
      </w:r>
      <w:r w:rsidR="003E7D66" w:rsidRPr="00377DA9">
        <w:rPr>
          <w:bCs/>
          <w:szCs w:val="24"/>
        </w:rPr>
        <w:t>0,29203</w:t>
      </w:r>
      <w:r w:rsidR="003E7D66" w:rsidRPr="00377DA9">
        <w:rPr>
          <w:szCs w:val="24"/>
        </w:rPr>
        <w:t xml:space="preserve"> Гкал/час.</w:t>
      </w:r>
    </w:p>
    <w:p w:rsidR="00CF4AB2" w:rsidRDefault="00CF4AB2" w:rsidP="00CF4AB2">
      <w:pPr>
        <w:spacing w:before="400" w:after="200"/>
      </w:pPr>
      <w:r>
        <w:rPr>
          <w:b/>
        </w:rPr>
        <w:t xml:space="preserve">Таблица 1.1.1.1 - </w:t>
      </w:r>
      <w:r w:rsidRPr="002C0A8B">
        <w:rPr>
          <w:rFonts w:cs="Times New Roman"/>
          <w:b/>
        </w:rPr>
        <w:t>Источники тепловой энергии</w:t>
      </w:r>
      <w:r w:rsidR="00807166">
        <w:rPr>
          <w:rFonts w:cs="Times New Roman"/>
          <w:b/>
        </w:rPr>
        <w:t xml:space="preserve"> </w:t>
      </w:r>
      <w:r>
        <w:rPr>
          <w:rFonts w:cs="Times New Roman"/>
          <w:b/>
        </w:rPr>
        <w:t>Большеулуйского сельсовета</w:t>
      </w:r>
    </w:p>
    <w:tbl>
      <w:tblPr>
        <w:tblStyle w:val="aa"/>
        <w:tblW w:w="5000" w:type="pct"/>
        <w:tblInd w:w="0" w:type="dxa"/>
        <w:tblLook w:val="04A0" w:firstRow="1" w:lastRow="0" w:firstColumn="1" w:lastColumn="0" w:noHBand="0" w:noVBand="1"/>
      </w:tblPr>
      <w:tblGrid>
        <w:gridCol w:w="301"/>
        <w:gridCol w:w="2398"/>
        <w:gridCol w:w="3272"/>
        <w:gridCol w:w="3409"/>
      </w:tblGrid>
      <w:tr w:rsidR="00CF4AB2" w:rsidTr="00831D1E">
        <w:tc>
          <w:tcPr>
            <w:tcW w:w="301"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w:t>
            </w:r>
          </w:p>
        </w:tc>
        <w:tc>
          <w:tcPr>
            <w:tcW w:w="2398"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Теплового источника</w:t>
            </w:r>
          </w:p>
        </w:tc>
        <w:tc>
          <w:tcPr>
            <w:tcW w:w="3272" w:type="dxa"/>
            <w:shd w:val="clear" w:color="auto" w:fill="F2F2F2"/>
            <w:tcMar>
              <w:top w:w="120" w:type="dxa"/>
              <w:left w:w="20" w:type="dxa"/>
              <w:bottom w:w="120" w:type="dxa"/>
              <w:right w:w="20" w:type="dxa"/>
            </w:tcMar>
            <w:vAlign w:val="center"/>
          </w:tcPr>
          <w:p w:rsidR="00CF4AB2" w:rsidRPr="00062243" w:rsidRDefault="00CF4AB2" w:rsidP="00FE38A2">
            <w:pPr>
              <w:jc w:val="center"/>
            </w:pPr>
            <w:r>
              <w:rPr>
                <w:rFonts w:eastAsia="Times New Roman" w:cs="Times New Roman"/>
                <w:sz w:val="22"/>
              </w:rPr>
              <w:t>Организация, обслуживающая источник ТЭ</w:t>
            </w:r>
          </w:p>
        </w:tc>
        <w:tc>
          <w:tcPr>
            <w:tcW w:w="3409" w:type="dxa"/>
            <w:shd w:val="clear" w:color="auto" w:fill="F2F2F2"/>
            <w:vAlign w:val="center"/>
          </w:tcPr>
          <w:p w:rsidR="00CF4AB2" w:rsidRDefault="00CF4AB2" w:rsidP="00FE38A2">
            <w:pPr>
              <w:jc w:val="center"/>
              <w:rPr>
                <w:rFonts w:eastAsia="Times New Roman" w:cs="Times New Roman"/>
              </w:rPr>
            </w:pPr>
            <w:r>
              <w:rPr>
                <w:rFonts w:eastAsia="Times New Roman" w:cs="Times New Roman"/>
                <w:sz w:val="22"/>
              </w:rPr>
              <w:t>Организация, обслуживающая тепловые сети</w:t>
            </w:r>
          </w:p>
        </w:tc>
      </w:tr>
      <w:tr w:rsidR="00CF4AB2" w:rsidTr="00831D1E">
        <w:trPr>
          <w:trHeight w:val="24"/>
        </w:trPr>
        <w:tc>
          <w:tcPr>
            <w:tcW w:w="9380" w:type="dxa"/>
            <w:gridSpan w:val="4"/>
            <w:shd w:val="clear" w:color="auto" w:fill="DEEAF6" w:themeFill="accent1" w:themeFillTint="33"/>
            <w:tcMar>
              <w:top w:w="120" w:type="dxa"/>
              <w:left w:w="20" w:type="dxa"/>
              <w:bottom w:w="120" w:type="dxa"/>
              <w:right w:w="20" w:type="dxa"/>
            </w:tcMar>
            <w:vAlign w:val="center"/>
          </w:tcPr>
          <w:p w:rsidR="00CF4AB2" w:rsidRPr="00CC4685" w:rsidRDefault="00CF4AB2" w:rsidP="00FE38A2">
            <w:pPr>
              <w:jc w:val="center"/>
              <w:rPr>
                <w:rFonts w:eastAsia="Times New Roman" w:cs="Times New Roman"/>
                <w:b/>
              </w:rPr>
            </w:pPr>
            <w:r w:rsidRPr="002C0A8B">
              <w:rPr>
                <w:rFonts w:eastAsia="Times New Roman" w:cs="Times New Roman"/>
                <w:color w:val="000000"/>
                <w:szCs w:val="24"/>
                <w:lang w:eastAsia="ru-RU"/>
              </w:rPr>
              <w:t>Централизованные источники ТЭ</w:t>
            </w:r>
          </w:p>
        </w:tc>
      </w:tr>
      <w:tr w:rsidR="00CF4AB2" w:rsidTr="00831D1E">
        <w:tc>
          <w:tcPr>
            <w:tcW w:w="301" w:type="dxa"/>
            <w:shd w:val="clear" w:color="auto" w:fill="FFFFFF"/>
            <w:tcMar>
              <w:top w:w="40" w:type="dxa"/>
              <w:left w:w="20" w:type="dxa"/>
              <w:bottom w:w="40" w:type="dxa"/>
              <w:right w:w="20" w:type="dxa"/>
            </w:tcMar>
            <w:vAlign w:val="center"/>
          </w:tcPr>
          <w:p w:rsidR="00CF4AB2" w:rsidRPr="00CC4685" w:rsidRDefault="00CF4AB2" w:rsidP="00FE38A2">
            <w:pPr>
              <w:jc w:val="center"/>
            </w:pPr>
            <w:r>
              <w:t>1</w:t>
            </w:r>
          </w:p>
        </w:tc>
        <w:tc>
          <w:tcPr>
            <w:tcW w:w="2398"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Котельная № 1 (ЦК)</w:t>
            </w:r>
          </w:p>
        </w:tc>
        <w:tc>
          <w:tcPr>
            <w:tcW w:w="3272"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ООО «КоммунСтройСервис»</w:t>
            </w:r>
          </w:p>
        </w:tc>
        <w:tc>
          <w:tcPr>
            <w:tcW w:w="3409" w:type="dxa"/>
            <w:shd w:val="clear" w:color="auto" w:fill="FFFFFF"/>
            <w:vAlign w:val="center"/>
          </w:tcPr>
          <w:p w:rsidR="00CF4AB2" w:rsidRDefault="00CF4AB2" w:rsidP="00FE38A2">
            <w:pPr>
              <w:jc w:val="center"/>
              <w:rPr>
                <w:rFonts w:eastAsia="Times New Roman" w:cs="Times New Roman"/>
              </w:rPr>
            </w:pPr>
            <w:r>
              <w:rPr>
                <w:rFonts w:eastAsia="Times New Roman" w:cs="Times New Roman"/>
                <w:sz w:val="22"/>
              </w:rPr>
              <w:t>ООО «КоммунСтройСервис»</w:t>
            </w:r>
          </w:p>
        </w:tc>
      </w:tr>
      <w:tr w:rsidR="00CF4AB2" w:rsidTr="00831D1E">
        <w:trPr>
          <w:trHeight w:val="376"/>
        </w:trPr>
        <w:tc>
          <w:tcPr>
            <w:tcW w:w="301" w:type="dxa"/>
            <w:shd w:val="clear" w:color="auto" w:fill="FFFFFF"/>
            <w:vAlign w:val="center"/>
          </w:tcPr>
          <w:p w:rsidR="00CF4AB2" w:rsidRPr="00CC4685" w:rsidRDefault="00CF4AB2" w:rsidP="00FE38A2">
            <w:pPr>
              <w:jc w:val="center"/>
            </w:pPr>
            <w:r>
              <w:t>2</w:t>
            </w:r>
          </w:p>
        </w:tc>
        <w:tc>
          <w:tcPr>
            <w:tcW w:w="2398"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БМК NR-2000 2ПрА</w:t>
            </w:r>
          </w:p>
        </w:tc>
        <w:tc>
          <w:tcPr>
            <w:tcW w:w="3272" w:type="dxa"/>
            <w:shd w:val="clear" w:color="auto" w:fill="FFFFFF"/>
            <w:tcMar>
              <w:top w:w="40" w:type="dxa"/>
              <w:left w:w="200" w:type="dxa"/>
              <w:bottom w:w="40" w:type="dxa"/>
              <w:right w:w="200" w:type="dxa"/>
            </w:tcMar>
            <w:vAlign w:val="center"/>
          </w:tcPr>
          <w:p w:rsidR="00E369E5" w:rsidRPr="00831D1E" w:rsidRDefault="00CF4AB2" w:rsidP="00831D1E">
            <w:pPr>
              <w:jc w:val="center"/>
              <w:rPr>
                <w:rFonts w:eastAsia="Times New Roman" w:cs="Times New Roman"/>
              </w:rPr>
            </w:pPr>
            <w:r>
              <w:rPr>
                <w:rFonts w:eastAsia="Times New Roman" w:cs="Times New Roman"/>
                <w:sz w:val="22"/>
              </w:rPr>
              <w:t>ООО «КоммунСтройСервис»</w:t>
            </w:r>
          </w:p>
        </w:tc>
        <w:tc>
          <w:tcPr>
            <w:tcW w:w="3409" w:type="dxa"/>
            <w:shd w:val="clear" w:color="auto" w:fill="FFFFFF"/>
            <w:vAlign w:val="center"/>
          </w:tcPr>
          <w:p w:rsidR="00CF4AB2" w:rsidRDefault="00CF4AB2" w:rsidP="00FE38A2">
            <w:pPr>
              <w:jc w:val="center"/>
              <w:rPr>
                <w:rFonts w:eastAsia="Times New Roman" w:cs="Times New Roman"/>
              </w:rPr>
            </w:pPr>
            <w:r>
              <w:rPr>
                <w:rFonts w:eastAsia="Times New Roman" w:cs="Times New Roman"/>
                <w:sz w:val="22"/>
              </w:rPr>
              <w:t>ООО «КоммунСтройСервис»</w:t>
            </w:r>
          </w:p>
        </w:tc>
      </w:tr>
      <w:tr w:rsidR="00E369E5" w:rsidTr="00831D1E">
        <w:trPr>
          <w:trHeight w:val="150"/>
        </w:trPr>
        <w:tc>
          <w:tcPr>
            <w:tcW w:w="301" w:type="dxa"/>
            <w:shd w:val="clear" w:color="auto" w:fill="FFFFFF"/>
            <w:vAlign w:val="center"/>
          </w:tcPr>
          <w:p w:rsidR="00E369E5" w:rsidRPr="00377DA9" w:rsidRDefault="00E369E5" w:rsidP="00FE38A2">
            <w:pPr>
              <w:jc w:val="center"/>
            </w:pPr>
            <w:r w:rsidRPr="00377DA9">
              <w:t>3</w:t>
            </w:r>
          </w:p>
        </w:tc>
        <w:tc>
          <w:tcPr>
            <w:tcW w:w="2398" w:type="dxa"/>
            <w:shd w:val="clear" w:color="auto" w:fill="FFFFFF"/>
            <w:tcMar>
              <w:top w:w="40" w:type="dxa"/>
              <w:left w:w="200" w:type="dxa"/>
              <w:bottom w:w="40" w:type="dxa"/>
              <w:right w:w="200" w:type="dxa"/>
            </w:tcMar>
            <w:vAlign w:val="center"/>
          </w:tcPr>
          <w:p w:rsidR="006D2FC9" w:rsidRDefault="00E369E5" w:rsidP="00E369E5">
            <w:pPr>
              <w:jc w:val="center"/>
              <w:rPr>
                <w:rFonts w:eastAsia="Times New Roman" w:cs="Times New Roman"/>
              </w:rPr>
            </w:pPr>
            <w:r w:rsidRPr="00377DA9">
              <w:rPr>
                <w:rFonts w:eastAsia="Times New Roman" w:cs="Times New Roman"/>
                <w:sz w:val="22"/>
              </w:rPr>
              <w:t xml:space="preserve">Котельная № 2 (РОВД) </w:t>
            </w:r>
          </w:p>
          <w:p w:rsidR="00E369E5" w:rsidRPr="00377DA9" w:rsidRDefault="00E369E5" w:rsidP="00E369E5">
            <w:pPr>
              <w:jc w:val="center"/>
              <w:rPr>
                <w:rFonts w:eastAsia="Times New Roman" w:cs="Times New Roman"/>
              </w:rPr>
            </w:pPr>
            <w:r w:rsidRPr="00377DA9">
              <w:rPr>
                <w:rFonts w:eastAsia="Times New Roman" w:cs="Times New Roman"/>
                <w:sz w:val="22"/>
              </w:rPr>
              <w:t>на консервации</w:t>
            </w:r>
          </w:p>
        </w:tc>
        <w:tc>
          <w:tcPr>
            <w:tcW w:w="3272" w:type="dxa"/>
            <w:shd w:val="clear" w:color="auto" w:fill="FFFFFF"/>
            <w:tcMar>
              <w:top w:w="40" w:type="dxa"/>
              <w:left w:w="200" w:type="dxa"/>
              <w:bottom w:w="40" w:type="dxa"/>
              <w:right w:w="200" w:type="dxa"/>
            </w:tcMar>
            <w:vAlign w:val="center"/>
          </w:tcPr>
          <w:p w:rsidR="00E369E5" w:rsidRPr="00377DA9" w:rsidRDefault="00E369E5" w:rsidP="00E369E5">
            <w:pPr>
              <w:pStyle w:val="a1"/>
              <w:rPr>
                <w:rFonts w:eastAsia="Times New Roman" w:cs="Times New Roman"/>
                <w:sz w:val="22"/>
              </w:rPr>
            </w:pPr>
            <w:r w:rsidRPr="00377DA9">
              <w:rPr>
                <w:rFonts w:eastAsia="Times New Roman" w:cs="Times New Roman"/>
                <w:sz w:val="22"/>
              </w:rPr>
              <w:t>ООО «КоммунСтройСервис»</w:t>
            </w:r>
          </w:p>
        </w:tc>
        <w:tc>
          <w:tcPr>
            <w:tcW w:w="3409" w:type="dxa"/>
            <w:shd w:val="clear" w:color="auto" w:fill="FFFFFF"/>
            <w:vAlign w:val="center"/>
          </w:tcPr>
          <w:p w:rsidR="00E369E5" w:rsidRPr="00377DA9" w:rsidRDefault="00E369E5" w:rsidP="00FE38A2">
            <w:pPr>
              <w:jc w:val="center"/>
              <w:rPr>
                <w:rFonts w:eastAsia="Times New Roman" w:cs="Times New Roman"/>
              </w:rPr>
            </w:pPr>
            <w:r w:rsidRPr="00377DA9">
              <w:rPr>
                <w:rFonts w:eastAsia="Times New Roman" w:cs="Times New Roman"/>
                <w:sz w:val="22"/>
              </w:rPr>
              <w:t>ООО «КоммунСтройСервис»</w:t>
            </w:r>
          </w:p>
        </w:tc>
      </w:tr>
      <w:tr w:rsidR="00CF4AB2" w:rsidTr="00831D1E">
        <w:trPr>
          <w:trHeight w:val="435"/>
        </w:trPr>
        <w:tc>
          <w:tcPr>
            <w:tcW w:w="9380" w:type="dxa"/>
            <w:gridSpan w:val="4"/>
            <w:shd w:val="clear" w:color="auto" w:fill="DEEAF6" w:themeFill="accent1" w:themeFillTint="33"/>
            <w:vAlign w:val="center"/>
          </w:tcPr>
          <w:p w:rsidR="00CF4AB2" w:rsidRDefault="00CF4AB2" w:rsidP="00FE38A2">
            <w:pPr>
              <w:jc w:val="center"/>
              <w:rPr>
                <w:rFonts w:eastAsia="Times New Roman" w:cs="Times New Roman"/>
              </w:rPr>
            </w:pPr>
          </w:p>
        </w:tc>
      </w:tr>
      <w:tr w:rsidR="00CF4AB2" w:rsidTr="00831D1E">
        <w:tc>
          <w:tcPr>
            <w:tcW w:w="301" w:type="dxa"/>
            <w:shd w:val="clear" w:color="auto" w:fill="FFFFFF"/>
            <w:vAlign w:val="center"/>
          </w:tcPr>
          <w:p w:rsidR="00CF4AB2" w:rsidRPr="00CC4685" w:rsidRDefault="00CF4AB2" w:rsidP="00FE38A2">
            <w:pPr>
              <w:jc w:val="center"/>
            </w:pPr>
          </w:p>
        </w:tc>
        <w:tc>
          <w:tcPr>
            <w:tcW w:w="2398" w:type="dxa"/>
            <w:shd w:val="clear" w:color="auto" w:fill="FFFFFF"/>
            <w:tcMar>
              <w:top w:w="40" w:type="dxa"/>
              <w:left w:w="200" w:type="dxa"/>
              <w:bottom w:w="40" w:type="dxa"/>
              <w:right w:w="200" w:type="dxa"/>
            </w:tcMar>
            <w:vAlign w:val="center"/>
          </w:tcPr>
          <w:p w:rsidR="00CF4AB2" w:rsidRDefault="00CF4AB2" w:rsidP="00FE38A2">
            <w:pPr>
              <w:jc w:val="center"/>
            </w:pPr>
          </w:p>
        </w:tc>
        <w:tc>
          <w:tcPr>
            <w:tcW w:w="3272" w:type="dxa"/>
            <w:shd w:val="clear" w:color="auto" w:fill="FFFFFF"/>
            <w:tcMar>
              <w:top w:w="40" w:type="dxa"/>
              <w:left w:w="200" w:type="dxa"/>
              <w:bottom w:w="40" w:type="dxa"/>
              <w:right w:w="200" w:type="dxa"/>
            </w:tcMar>
            <w:vAlign w:val="center"/>
          </w:tcPr>
          <w:p w:rsidR="00CF4AB2" w:rsidRDefault="00CF4AB2" w:rsidP="00FE38A2">
            <w:pPr>
              <w:jc w:val="center"/>
            </w:pPr>
          </w:p>
        </w:tc>
        <w:tc>
          <w:tcPr>
            <w:tcW w:w="3409" w:type="dxa"/>
            <w:shd w:val="clear" w:color="auto" w:fill="FFFFFF"/>
            <w:vAlign w:val="center"/>
          </w:tcPr>
          <w:p w:rsidR="00CF4AB2" w:rsidRDefault="00CF4AB2" w:rsidP="00FE38A2">
            <w:pPr>
              <w:jc w:val="center"/>
              <w:rPr>
                <w:rFonts w:eastAsia="Times New Roman" w:cs="Times New Roman"/>
              </w:rPr>
            </w:pPr>
          </w:p>
        </w:tc>
      </w:tr>
    </w:tbl>
    <w:p w:rsidR="00CF4AB2" w:rsidRPr="003E1C34" w:rsidRDefault="00CF4AB2" w:rsidP="00CF4AB2">
      <w:pPr>
        <w:pStyle w:val="2"/>
        <w:ind w:left="0" w:firstLine="0"/>
        <w:rPr>
          <w:bCs w:val="0"/>
        </w:rPr>
      </w:pPr>
      <w:bookmarkStart w:id="23" w:name="_Toc29995783"/>
      <w:bookmarkStart w:id="24" w:name="_Toc29996501"/>
      <w:bookmarkStart w:id="25" w:name="_Toc29998098"/>
      <w:bookmarkStart w:id="26" w:name="_Toc30058661"/>
      <w:bookmarkStart w:id="27" w:name="_Toc31810023"/>
      <w:bookmarkStart w:id="28" w:name="_Toc147153389"/>
      <w:bookmarkStart w:id="29" w:name="_Toc147480805"/>
      <w:r>
        <w:rPr>
          <w:bCs w:val="0"/>
        </w:rPr>
        <w:t>1.1</w:t>
      </w:r>
      <w:r w:rsidRPr="003E1C34">
        <w:rPr>
          <w:bCs w:val="0"/>
        </w:rPr>
        <w:t xml:space="preserve">.2 </w:t>
      </w:r>
      <w:hyperlink r:id="rId13" w:anchor="bookmark3" w:history="1">
        <w:r w:rsidRPr="003E1C34">
          <w:rPr>
            <w:rFonts w:eastAsiaTheme="minorHAnsi" w:cstheme="minorBidi"/>
            <w:bCs w:val="0"/>
            <w:szCs w:val="22"/>
          </w:rPr>
          <w:t>Зоны действия производственных котельных</w:t>
        </w:r>
        <w:bookmarkEnd w:id="23"/>
        <w:bookmarkEnd w:id="24"/>
        <w:bookmarkEnd w:id="25"/>
        <w:bookmarkEnd w:id="26"/>
        <w:bookmarkEnd w:id="27"/>
        <w:bookmarkEnd w:id="28"/>
        <w:bookmarkEnd w:id="29"/>
      </w:hyperlink>
    </w:p>
    <w:p w:rsidR="00CF4AB2" w:rsidRPr="00180AED" w:rsidRDefault="00CF4AB2" w:rsidP="00CF4AB2">
      <w:pPr>
        <w:tabs>
          <w:tab w:val="left" w:pos="1234"/>
        </w:tabs>
        <w:ind w:firstLine="709"/>
        <w:rPr>
          <w:lang w:eastAsia="ru-RU"/>
        </w:rPr>
      </w:pPr>
    </w:p>
    <w:p w:rsidR="00CF4AB2" w:rsidRPr="00F81776" w:rsidRDefault="00CF4AB2" w:rsidP="00CF4AB2">
      <w:pPr>
        <w:pStyle w:val="a1"/>
        <w:ind w:firstLine="709"/>
        <w:jc w:val="both"/>
        <w:rPr>
          <w:lang w:eastAsia="ru-RU"/>
        </w:rPr>
      </w:pPr>
      <w:r w:rsidRPr="006C08D7">
        <w:rPr>
          <w:lang w:eastAsia="ru-RU"/>
        </w:rPr>
        <w:t>На территории муниципального образования отсутствуют производственные котельные.</w:t>
      </w:r>
    </w:p>
    <w:p w:rsidR="00CF4AB2" w:rsidRPr="00180AED" w:rsidRDefault="00CF4AB2" w:rsidP="00CF4AB2">
      <w:pPr>
        <w:tabs>
          <w:tab w:val="left" w:pos="1234"/>
        </w:tabs>
        <w:ind w:firstLine="709"/>
        <w:rPr>
          <w:lang w:eastAsia="ru-RU"/>
        </w:rPr>
      </w:pPr>
    </w:p>
    <w:p w:rsidR="00CF4AB2" w:rsidRPr="003E1C34" w:rsidRDefault="00CF4AB2" w:rsidP="00CF4AB2">
      <w:pPr>
        <w:pStyle w:val="2"/>
        <w:ind w:left="0" w:firstLine="0"/>
        <w:rPr>
          <w:bCs w:val="0"/>
        </w:rPr>
      </w:pPr>
      <w:bookmarkStart w:id="30" w:name="_Toc29995784"/>
      <w:bookmarkStart w:id="31" w:name="_Toc29996502"/>
      <w:bookmarkStart w:id="32" w:name="_Toc29998099"/>
      <w:bookmarkStart w:id="33" w:name="_Toc30058662"/>
      <w:bookmarkStart w:id="34" w:name="_Toc31810024"/>
      <w:bookmarkStart w:id="35" w:name="_Toc147153390"/>
      <w:bookmarkStart w:id="36" w:name="_Toc147480806"/>
      <w:r>
        <w:rPr>
          <w:bCs w:val="0"/>
        </w:rPr>
        <w:t>1.1</w:t>
      </w:r>
      <w:r w:rsidRPr="003E1C34">
        <w:rPr>
          <w:bCs w:val="0"/>
        </w:rPr>
        <w:t xml:space="preserve">.3 </w:t>
      </w:r>
      <w:hyperlink r:id="rId14" w:anchor="bookmark4" w:history="1">
        <w:r w:rsidRPr="003E1C34">
          <w:rPr>
            <w:rFonts w:eastAsiaTheme="minorHAnsi" w:cstheme="minorBidi"/>
            <w:bCs w:val="0"/>
            <w:szCs w:val="22"/>
          </w:rPr>
          <w:t>Зоны действия индивидуального теплоснабжения</w:t>
        </w:r>
        <w:bookmarkEnd w:id="30"/>
        <w:bookmarkEnd w:id="31"/>
        <w:bookmarkEnd w:id="32"/>
        <w:bookmarkEnd w:id="33"/>
        <w:bookmarkEnd w:id="34"/>
        <w:bookmarkEnd w:id="35"/>
        <w:bookmarkEnd w:id="36"/>
      </w:hyperlink>
    </w:p>
    <w:p w:rsidR="00CF4AB2" w:rsidRDefault="00CF4AB2" w:rsidP="00CF4AB2">
      <w:pPr>
        <w:rPr>
          <w:lang w:eastAsia="ru-RU"/>
        </w:rPr>
      </w:pPr>
    </w:p>
    <w:p w:rsidR="00CF4AB2" w:rsidRDefault="00CF4AB2" w:rsidP="00CF4AB2">
      <w:pPr>
        <w:pStyle w:val="TableParagraphffff1"/>
        <w:kinsoku w:val="0"/>
        <w:overflowPunct w:val="0"/>
        <w:ind w:right="-1" w:firstLine="709"/>
        <w:jc w:val="both"/>
      </w:pPr>
      <w:r w:rsidRPr="006C08D7">
        <w:t xml:space="preserve">На территории муниципального образования теплоснабжение жилого фонда, а также административных и общественных объектов, не подключенных к централизованному теплоснабжению, осуществляется от автономных источников </w:t>
      </w:r>
      <w:r w:rsidRPr="006C08D7">
        <w:lastRenderedPageBreak/>
        <w:t>теплоснабжения (печи, котлы).</w:t>
      </w:r>
    </w:p>
    <w:p w:rsidR="00CF4AB2" w:rsidRPr="00F241CA" w:rsidRDefault="00CF4AB2" w:rsidP="00CF4AB2">
      <w:pPr>
        <w:pStyle w:val="a1"/>
        <w:rPr>
          <w:lang w:eastAsia="ru-RU"/>
        </w:rPr>
      </w:pPr>
    </w:p>
    <w:p w:rsidR="00CF4AB2" w:rsidRPr="003E1C34" w:rsidRDefault="00CF4AB2" w:rsidP="00CF4AB2">
      <w:pPr>
        <w:pStyle w:val="2"/>
        <w:ind w:left="0" w:firstLine="0"/>
        <w:rPr>
          <w:bCs w:val="0"/>
        </w:rPr>
      </w:pPr>
      <w:bookmarkStart w:id="37" w:name="_Toc53926860"/>
      <w:bookmarkStart w:id="38" w:name="_Toc54952750"/>
      <w:bookmarkStart w:id="39" w:name="_Toc147153391"/>
      <w:bookmarkStart w:id="40" w:name="_Toc147480807"/>
      <w:r>
        <w:rPr>
          <w:bCs w:val="0"/>
        </w:rPr>
        <w:t>1.1</w:t>
      </w:r>
      <w:r w:rsidRPr="008E6970">
        <w:rPr>
          <w:bCs w:val="0"/>
        </w:rPr>
        <w:t>.4</w:t>
      </w:r>
      <w:bookmarkEnd w:id="37"/>
      <w:bookmarkEnd w:id="38"/>
      <w:r w:rsidRPr="006B377C">
        <w:rPr>
          <w:bCs w:val="0"/>
        </w:rPr>
        <w:t>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теплоснабжения</w:t>
      </w:r>
      <w:bookmarkEnd w:id="39"/>
      <w:bookmarkEnd w:id="40"/>
    </w:p>
    <w:p w:rsidR="00CF4AB2" w:rsidRPr="005F19BE" w:rsidRDefault="00CF4AB2" w:rsidP="00CF4AB2">
      <w:pPr>
        <w:rPr>
          <w:lang w:eastAsia="ru-RU"/>
        </w:rPr>
      </w:pPr>
    </w:p>
    <w:p w:rsidR="00CF4AB2" w:rsidRPr="009F1834" w:rsidRDefault="00CF4AB2" w:rsidP="00CF4AB2">
      <w:pPr>
        <w:tabs>
          <w:tab w:val="left" w:pos="1234"/>
        </w:tabs>
        <w:ind w:firstLine="709"/>
        <w:jc w:val="both"/>
        <w:rPr>
          <w:lang w:eastAsia="ru-RU"/>
        </w:rPr>
      </w:pPr>
      <w:r w:rsidRPr="009F1834">
        <w:rPr>
          <w:lang w:eastAsia="ru-RU"/>
        </w:rPr>
        <w:t xml:space="preserve">За базовый период актуализации в части изменений функциональной структуры теплоснабжения </w:t>
      </w:r>
      <w:r>
        <w:rPr>
          <w:rFonts w:cs="Times New Roman"/>
          <w:lang w:eastAsia="ru-RU"/>
        </w:rPr>
        <w:t>был</w:t>
      </w:r>
      <w:r w:rsidR="001205BB">
        <w:rPr>
          <w:rFonts w:cs="Times New Roman"/>
          <w:lang w:eastAsia="ru-RU"/>
        </w:rPr>
        <w:t>и</w:t>
      </w:r>
      <w:r>
        <w:rPr>
          <w:rFonts w:cs="Times New Roman"/>
          <w:lang w:eastAsia="ru-RU"/>
        </w:rPr>
        <w:t xml:space="preserve"> выведен</w:t>
      </w:r>
      <w:r w:rsidR="001205BB">
        <w:rPr>
          <w:rFonts w:cs="Times New Roman"/>
          <w:lang w:eastAsia="ru-RU"/>
        </w:rPr>
        <w:t>ы</w:t>
      </w:r>
      <w:r>
        <w:rPr>
          <w:rFonts w:cs="Times New Roman"/>
          <w:lang w:eastAsia="ru-RU"/>
        </w:rPr>
        <w:t xml:space="preserve"> из эксплуатации котельная </w:t>
      </w:r>
      <w:r w:rsidRPr="003E7D66">
        <w:rPr>
          <w:rFonts w:cs="Times New Roman"/>
          <w:lang w:eastAsia="ru-RU"/>
        </w:rPr>
        <w:t xml:space="preserve">№2 </w:t>
      </w:r>
      <w:r w:rsidR="003E7D66" w:rsidRPr="003E7D66">
        <w:rPr>
          <w:rFonts w:cs="Times New Roman"/>
          <w:lang w:eastAsia="ru-RU"/>
        </w:rPr>
        <w:t>(</w:t>
      </w:r>
      <w:r w:rsidR="003E7D66" w:rsidRPr="00377DA9">
        <w:rPr>
          <w:rFonts w:cs="Times New Roman"/>
          <w:lang w:eastAsia="ru-RU"/>
        </w:rPr>
        <w:t xml:space="preserve">Средней школы) </w:t>
      </w:r>
      <w:r w:rsidRPr="00377DA9">
        <w:rPr>
          <w:rFonts w:cs="Times New Roman"/>
          <w:lang w:eastAsia="ru-RU"/>
        </w:rPr>
        <w:t>и № 3 (РОВД). Нагрузк</w:t>
      </w:r>
      <w:r w:rsidR="003E7D66" w:rsidRPr="00377DA9">
        <w:rPr>
          <w:rFonts w:cs="Times New Roman"/>
          <w:lang w:eastAsia="ru-RU"/>
        </w:rPr>
        <w:t>а</w:t>
      </w:r>
      <w:r w:rsidR="008B6C01">
        <w:rPr>
          <w:rFonts w:cs="Times New Roman"/>
          <w:lang w:eastAsia="ru-RU"/>
        </w:rPr>
        <w:t xml:space="preserve"> </w:t>
      </w:r>
      <w:r w:rsidR="003E7D66" w:rsidRPr="00377DA9">
        <w:rPr>
          <w:rFonts w:cs="Times New Roman"/>
          <w:lang w:eastAsia="ru-RU"/>
        </w:rPr>
        <w:t>и</w:t>
      </w:r>
      <w:r w:rsidR="008B6C01">
        <w:rPr>
          <w:rFonts w:cs="Times New Roman"/>
          <w:lang w:eastAsia="ru-RU"/>
        </w:rPr>
        <w:t xml:space="preserve"> </w:t>
      </w:r>
      <w:r w:rsidR="003E7D66" w:rsidRPr="00377DA9">
        <w:rPr>
          <w:szCs w:val="24"/>
        </w:rPr>
        <w:t>потребители тепловой энергии</w:t>
      </w:r>
      <w:r w:rsidR="008B6C01">
        <w:rPr>
          <w:szCs w:val="24"/>
        </w:rPr>
        <w:t xml:space="preserve"> </w:t>
      </w:r>
      <w:r w:rsidRPr="00377DA9">
        <w:rPr>
          <w:rFonts w:cs="Times New Roman"/>
          <w:lang w:eastAsia="ru-RU"/>
        </w:rPr>
        <w:t xml:space="preserve">переключены на новую блочно-модульную котельную </w:t>
      </w:r>
      <w:r w:rsidRPr="00377DA9">
        <w:rPr>
          <w:rFonts w:eastAsia="Times New Roman" w:cs="Times New Roman"/>
          <w:sz w:val="22"/>
        </w:rPr>
        <w:t>NR-2000 2ПрА</w:t>
      </w:r>
      <w:proofErr w:type="gramStart"/>
      <w:r w:rsidRPr="00377DA9">
        <w:rPr>
          <w:rFonts w:eastAsia="Times New Roman" w:cs="Times New Roman"/>
          <w:sz w:val="22"/>
        </w:rPr>
        <w:t>.</w:t>
      </w:r>
      <w:r w:rsidR="003E7D66" w:rsidRPr="00377DA9">
        <w:rPr>
          <w:szCs w:val="24"/>
        </w:rPr>
        <w:t>и</w:t>
      </w:r>
      <w:proofErr w:type="gramEnd"/>
      <w:r w:rsidR="003E7D66" w:rsidRPr="00377DA9">
        <w:rPr>
          <w:szCs w:val="24"/>
        </w:rPr>
        <w:t xml:space="preserve"> образую</w:t>
      </w:r>
      <w:r w:rsidR="00070BA0">
        <w:rPr>
          <w:szCs w:val="24"/>
        </w:rPr>
        <w:t>т</w:t>
      </w:r>
      <w:r w:rsidR="003E7D66" w:rsidRPr="00377DA9">
        <w:rPr>
          <w:szCs w:val="24"/>
        </w:rPr>
        <w:t xml:space="preserve"> единую тепловую сеть.</w:t>
      </w:r>
    </w:p>
    <w:p w:rsidR="00CF4AB2" w:rsidRPr="003E1C34" w:rsidRDefault="00CF4AB2" w:rsidP="00CF4AB2">
      <w:pPr>
        <w:pStyle w:val="a1"/>
      </w:pPr>
    </w:p>
    <w:p w:rsidR="00CF4AB2" w:rsidRDefault="00A54323" w:rsidP="00CF4AB2">
      <w:pPr>
        <w:pStyle w:val="2"/>
        <w:ind w:left="0" w:firstLine="0"/>
      </w:pPr>
      <w:hyperlink r:id="rId15" w:anchor="bookmark5" w:history="1">
        <w:bookmarkStart w:id="41" w:name="_Toc29996503"/>
        <w:bookmarkStart w:id="42" w:name="_Toc29998100"/>
        <w:bookmarkStart w:id="43" w:name="_Toc30058663"/>
        <w:bookmarkStart w:id="44" w:name="_Toc31810025"/>
        <w:bookmarkStart w:id="45" w:name="_Toc147480808"/>
        <w:r w:rsidR="00CF4AB2" w:rsidRPr="00B153F8">
          <w:t xml:space="preserve">Часть </w:t>
        </w:r>
        <w:r w:rsidR="00CF4AB2">
          <w:t>2</w:t>
        </w:r>
        <w:r w:rsidR="00CF4AB2" w:rsidRPr="00B153F8">
          <w:t>. ИСТОЧНИКИ ТЕПЛОВОЙ ЭНЕРГИИ</w:t>
        </w:r>
        <w:bookmarkEnd w:id="41"/>
        <w:bookmarkEnd w:id="42"/>
        <w:bookmarkEnd w:id="43"/>
        <w:bookmarkEnd w:id="44"/>
        <w:bookmarkEnd w:id="45"/>
      </w:hyperlink>
    </w:p>
    <w:p w:rsidR="00CF4AB2" w:rsidRPr="00204137" w:rsidRDefault="00CF4AB2" w:rsidP="00CF4AB2">
      <w:pPr>
        <w:rPr>
          <w:lang w:eastAsia="ru-RU"/>
        </w:rPr>
      </w:pPr>
    </w:p>
    <w:p w:rsidR="00CF4AB2" w:rsidRPr="00B956BE" w:rsidRDefault="00CF4AB2" w:rsidP="00CF4AB2">
      <w:pPr>
        <w:pStyle w:val="2"/>
        <w:ind w:left="0" w:firstLine="0"/>
        <w:rPr>
          <w:bCs w:val="0"/>
        </w:rPr>
      </w:pPr>
      <w:bookmarkStart w:id="46" w:name="_Toc147153393"/>
      <w:bookmarkStart w:id="47" w:name="_Toc147480809"/>
      <w:r>
        <w:rPr>
          <w:bCs w:val="0"/>
        </w:rPr>
        <w:t>1.2</w:t>
      </w:r>
      <w:r w:rsidRPr="0011524D">
        <w:rPr>
          <w:bCs w:val="0"/>
        </w:rPr>
        <w:t>.1</w:t>
      </w:r>
      <w:r w:rsidRPr="0011524D">
        <w:t>Структура и технические характеристики основного оборудования</w:t>
      </w:r>
      <w:bookmarkEnd w:id="46"/>
      <w:bookmarkEnd w:id="47"/>
    </w:p>
    <w:p w:rsidR="00CF4AB2" w:rsidRPr="00180AED" w:rsidRDefault="00CF4AB2" w:rsidP="00CF4AB2">
      <w:pPr>
        <w:tabs>
          <w:tab w:val="left" w:pos="1234"/>
        </w:tabs>
        <w:rPr>
          <w:lang w:eastAsia="ru-RU"/>
        </w:rPr>
      </w:pPr>
    </w:p>
    <w:p w:rsidR="00CF4AB2" w:rsidRDefault="00CF4AB2" w:rsidP="00CF4AB2">
      <w:pPr>
        <w:tabs>
          <w:tab w:val="left" w:pos="1234"/>
        </w:tabs>
        <w:ind w:firstLine="709"/>
        <w:rPr>
          <w:lang w:eastAsia="ru-RU"/>
        </w:rPr>
      </w:pPr>
      <w:r w:rsidRPr="00180AED">
        <w:rPr>
          <w:lang w:eastAsia="ru-RU"/>
        </w:rPr>
        <w:t>Состав основного оборудования представлен в таблицах ниже.</w:t>
      </w:r>
    </w:p>
    <w:p w:rsidR="00CF4AB2" w:rsidRDefault="00CF4AB2" w:rsidP="00CF4AB2">
      <w:pPr>
        <w:spacing w:before="400" w:after="200"/>
      </w:pPr>
      <w:bookmarkStart w:id="48" w:name="OLE_LINK31"/>
      <w:bookmarkEnd w:id="48"/>
      <w:r>
        <w:rPr>
          <w:b/>
        </w:rPr>
        <w:t>Таблица 1.2.1.1 - Основное оборудование тепловых источников</w:t>
      </w:r>
    </w:p>
    <w:tbl>
      <w:tblPr>
        <w:tblStyle w:val="aa"/>
        <w:tblW w:w="5000" w:type="pct"/>
        <w:jc w:val="center"/>
        <w:tblInd w:w="0" w:type="dxa"/>
        <w:tblLook w:val="04A0" w:firstRow="1" w:lastRow="0" w:firstColumn="1" w:lastColumn="0" w:noHBand="0" w:noVBand="1"/>
      </w:tblPr>
      <w:tblGrid>
        <w:gridCol w:w="306"/>
        <w:gridCol w:w="2792"/>
        <w:gridCol w:w="2149"/>
        <w:gridCol w:w="1747"/>
        <w:gridCol w:w="2401"/>
      </w:tblGrid>
      <w:tr w:rsidR="00CF4AB2" w:rsidTr="00764BF7">
        <w:trPr>
          <w:tblHeader/>
          <w:jc w:val="center"/>
        </w:trPr>
        <w:tc>
          <w:tcPr>
            <w:tcW w:w="309"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w:t>
            </w:r>
          </w:p>
        </w:tc>
        <w:tc>
          <w:tcPr>
            <w:tcW w:w="2858"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Наименование оборудования</w:t>
            </w:r>
          </w:p>
        </w:tc>
        <w:tc>
          <w:tcPr>
            <w:tcW w:w="2175"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Тип котла</w:t>
            </w:r>
          </w:p>
        </w:tc>
        <w:tc>
          <w:tcPr>
            <w:tcW w:w="1771"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Год ввода в эксплуатацию</w:t>
            </w:r>
          </w:p>
        </w:tc>
        <w:tc>
          <w:tcPr>
            <w:tcW w:w="2462" w:type="dxa"/>
            <w:shd w:val="clear" w:color="auto" w:fill="F2F2F2"/>
            <w:tcMar>
              <w:top w:w="120" w:type="dxa"/>
              <w:left w:w="20" w:type="dxa"/>
              <w:bottom w:w="120" w:type="dxa"/>
              <w:right w:w="20" w:type="dxa"/>
            </w:tcMar>
            <w:vAlign w:val="center"/>
          </w:tcPr>
          <w:p w:rsidR="00CF4AB2" w:rsidRPr="00807166" w:rsidRDefault="00CF4AB2" w:rsidP="00FE38A2">
            <w:pPr>
              <w:jc w:val="center"/>
            </w:pPr>
            <w:r w:rsidRPr="00807166">
              <w:rPr>
                <w:rFonts w:eastAsia="Times New Roman" w:cs="Times New Roman"/>
                <w:sz w:val="22"/>
              </w:rPr>
              <w:t>Установленная мощность котла, Гкал/</w:t>
            </w:r>
            <w:proofErr w:type="gramStart"/>
            <w:r w:rsidRPr="00807166">
              <w:rPr>
                <w:rFonts w:eastAsia="Times New Roman" w:cs="Times New Roman"/>
                <w:sz w:val="22"/>
              </w:rPr>
              <w:t>ч</w:t>
            </w:r>
            <w:proofErr w:type="gramEnd"/>
          </w:p>
        </w:tc>
      </w:tr>
      <w:tr w:rsidR="00CF4AB2" w:rsidTr="00764BF7">
        <w:trPr>
          <w:tblHeader/>
          <w:jc w:val="center"/>
        </w:trPr>
        <w:tc>
          <w:tcPr>
            <w:tcW w:w="9575" w:type="dxa"/>
            <w:gridSpan w:val="5"/>
            <w:shd w:val="clear" w:color="auto" w:fill="DBE5F1"/>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ООО «КоммунСтройСервис»</w:t>
            </w:r>
          </w:p>
        </w:tc>
      </w:tr>
      <w:tr w:rsidR="00CF4AB2" w:rsidTr="00764BF7">
        <w:trPr>
          <w:jc w:val="center"/>
        </w:trPr>
        <w:tc>
          <w:tcPr>
            <w:tcW w:w="9575" w:type="dxa"/>
            <w:gridSpan w:val="5"/>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Котельная № 1 (ЦК)</w:t>
            </w:r>
          </w:p>
        </w:tc>
      </w:tr>
      <w:tr w:rsidR="00CF4AB2" w:rsidTr="00764BF7">
        <w:trPr>
          <w:jc w:val="center"/>
        </w:trPr>
        <w:tc>
          <w:tcPr>
            <w:tcW w:w="309"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w:t>
            </w:r>
          </w:p>
        </w:tc>
        <w:tc>
          <w:tcPr>
            <w:tcW w:w="2858" w:type="dxa"/>
            <w:shd w:val="clear" w:color="auto" w:fill="FFFFFF"/>
            <w:tcMar>
              <w:top w:w="40" w:type="dxa"/>
              <w:left w:w="200" w:type="dxa"/>
              <w:bottom w:w="40" w:type="dxa"/>
              <w:right w:w="200" w:type="dxa"/>
            </w:tcMar>
            <w:vAlign w:val="center"/>
          </w:tcPr>
          <w:p w:rsidR="00CF4AB2" w:rsidRPr="00377DA9" w:rsidRDefault="00CF4AB2" w:rsidP="00FE38A2">
            <w:pPr>
              <w:jc w:val="center"/>
            </w:pPr>
            <w:r w:rsidRPr="00377DA9">
              <w:rPr>
                <w:rFonts w:eastAsia="Times New Roman" w:cs="Times New Roman"/>
                <w:sz w:val="22"/>
              </w:rPr>
              <w:t>КВр-1,28</w:t>
            </w:r>
            <w:r w:rsidR="009B4960" w:rsidRPr="00377DA9">
              <w:rPr>
                <w:rFonts w:eastAsia="Times New Roman" w:cs="Times New Roman"/>
                <w:sz w:val="22"/>
              </w:rPr>
              <w:t>МВт</w:t>
            </w:r>
          </w:p>
        </w:tc>
        <w:tc>
          <w:tcPr>
            <w:tcW w:w="2175" w:type="dxa"/>
            <w:shd w:val="clear" w:color="auto" w:fill="FFFFFF"/>
            <w:tcMar>
              <w:top w:w="40" w:type="dxa"/>
              <w:left w:w="20" w:type="dxa"/>
              <w:bottom w:w="40" w:type="dxa"/>
              <w:right w:w="20" w:type="dxa"/>
            </w:tcMar>
            <w:vAlign w:val="center"/>
          </w:tcPr>
          <w:p w:rsidR="00CF4AB2" w:rsidRPr="00377DA9" w:rsidRDefault="00CF4AB2" w:rsidP="00FE38A2">
            <w:pPr>
              <w:jc w:val="center"/>
            </w:pPr>
            <w:r w:rsidRPr="00377DA9">
              <w:rPr>
                <w:rFonts w:eastAsia="Times New Roman" w:cs="Times New Roman"/>
                <w:sz w:val="22"/>
              </w:rPr>
              <w:t>Твердотопливный</w:t>
            </w:r>
          </w:p>
        </w:tc>
        <w:tc>
          <w:tcPr>
            <w:tcW w:w="1771" w:type="dxa"/>
            <w:shd w:val="clear" w:color="auto" w:fill="FFFFFF"/>
            <w:tcMar>
              <w:top w:w="40" w:type="dxa"/>
              <w:left w:w="20" w:type="dxa"/>
              <w:bottom w:w="40" w:type="dxa"/>
              <w:right w:w="20" w:type="dxa"/>
            </w:tcMar>
            <w:vAlign w:val="center"/>
          </w:tcPr>
          <w:p w:rsidR="00CF4AB2" w:rsidRPr="00377DA9" w:rsidRDefault="00CF4AB2" w:rsidP="009B4960">
            <w:pPr>
              <w:jc w:val="center"/>
            </w:pPr>
            <w:r w:rsidRPr="00377DA9">
              <w:rPr>
                <w:rFonts w:eastAsia="Times New Roman" w:cs="Times New Roman"/>
                <w:sz w:val="22"/>
              </w:rPr>
              <w:t>202</w:t>
            </w:r>
            <w:r w:rsidR="009B4960" w:rsidRPr="00377DA9">
              <w:rPr>
                <w:rFonts w:eastAsia="Times New Roman" w:cs="Times New Roman"/>
                <w:sz w:val="22"/>
              </w:rPr>
              <w:t>3</w:t>
            </w:r>
          </w:p>
        </w:tc>
        <w:tc>
          <w:tcPr>
            <w:tcW w:w="2462" w:type="dxa"/>
            <w:shd w:val="clear" w:color="auto" w:fill="FFFFFF"/>
            <w:tcMar>
              <w:top w:w="40" w:type="dxa"/>
              <w:left w:w="20" w:type="dxa"/>
              <w:bottom w:w="40" w:type="dxa"/>
              <w:right w:w="20" w:type="dxa"/>
            </w:tcMar>
            <w:vAlign w:val="center"/>
          </w:tcPr>
          <w:p w:rsidR="00CF4AB2" w:rsidRPr="00377DA9" w:rsidRDefault="00CF4AB2" w:rsidP="009B4960">
            <w:pPr>
              <w:jc w:val="center"/>
              <w:rPr>
                <w:color w:val="000000"/>
              </w:rPr>
            </w:pPr>
            <w:r w:rsidRPr="00377DA9">
              <w:rPr>
                <w:color w:val="000000"/>
                <w:sz w:val="22"/>
              </w:rPr>
              <w:t>1,</w:t>
            </w:r>
            <w:r w:rsidR="009B4960" w:rsidRPr="00377DA9">
              <w:rPr>
                <w:color w:val="000000"/>
                <w:sz w:val="22"/>
              </w:rPr>
              <w:t>1</w:t>
            </w:r>
          </w:p>
        </w:tc>
      </w:tr>
      <w:tr w:rsidR="00CF4AB2" w:rsidTr="00764BF7">
        <w:trPr>
          <w:jc w:val="center"/>
        </w:trPr>
        <w:tc>
          <w:tcPr>
            <w:tcW w:w="309"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2</w:t>
            </w:r>
          </w:p>
        </w:tc>
        <w:tc>
          <w:tcPr>
            <w:tcW w:w="2858" w:type="dxa"/>
            <w:shd w:val="clear" w:color="auto" w:fill="FFFFFF"/>
            <w:tcMar>
              <w:top w:w="40" w:type="dxa"/>
              <w:left w:w="200" w:type="dxa"/>
              <w:bottom w:w="40" w:type="dxa"/>
              <w:right w:w="200" w:type="dxa"/>
            </w:tcMar>
            <w:vAlign w:val="center"/>
          </w:tcPr>
          <w:p w:rsidR="00CF4AB2" w:rsidRPr="00377DA9" w:rsidRDefault="00CF4AB2" w:rsidP="00FE38A2">
            <w:pPr>
              <w:jc w:val="center"/>
            </w:pPr>
            <w:r w:rsidRPr="00377DA9">
              <w:rPr>
                <w:rFonts w:eastAsia="Times New Roman" w:cs="Times New Roman"/>
                <w:sz w:val="22"/>
              </w:rPr>
              <w:t>КВр-1,28</w:t>
            </w:r>
            <w:r w:rsidR="009B4960" w:rsidRPr="00377DA9">
              <w:rPr>
                <w:rFonts w:eastAsia="Times New Roman" w:cs="Times New Roman"/>
                <w:sz w:val="22"/>
              </w:rPr>
              <w:t>МВт</w:t>
            </w:r>
          </w:p>
        </w:tc>
        <w:tc>
          <w:tcPr>
            <w:tcW w:w="2175" w:type="dxa"/>
            <w:shd w:val="clear" w:color="auto" w:fill="FFFFFF"/>
            <w:tcMar>
              <w:top w:w="40" w:type="dxa"/>
              <w:left w:w="20" w:type="dxa"/>
              <w:bottom w:w="40" w:type="dxa"/>
              <w:right w:w="20" w:type="dxa"/>
            </w:tcMar>
            <w:vAlign w:val="center"/>
          </w:tcPr>
          <w:p w:rsidR="00CF4AB2" w:rsidRPr="00377DA9" w:rsidRDefault="00CF4AB2" w:rsidP="00FE38A2">
            <w:pPr>
              <w:jc w:val="center"/>
            </w:pPr>
            <w:r w:rsidRPr="00377DA9">
              <w:rPr>
                <w:rFonts w:eastAsia="Times New Roman" w:cs="Times New Roman"/>
                <w:sz w:val="22"/>
              </w:rPr>
              <w:t>Твердотопливный</w:t>
            </w:r>
          </w:p>
        </w:tc>
        <w:tc>
          <w:tcPr>
            <w:tcW w:w="1771" w:type="dxa"/>
            <w:shd w:val="clear" w:color="auto" w:fill="FFFFFF"/>
            <w:tcMar>
              <w:top w:w="40" w:type="dxa"/>
              <w:left w:w="20" w:type="dxa"/>
              <w:bottom w:w="40" w:type="dxa"/>
              <w:right w:w="20" w:type="dxa"/>
            </w:tcMar>
            <w:vAlign w:val="center"/>
          </w:tcPr>
          <w:p w:rsidR="00CF4AB2" w:rsidRPr="00377DA9" w:rsidRDefault="009B4960" w:rsidP="009B4960">
            <w:pPr>
              <w:jc w:val="center"/>
            </w:pPr>
            <w:r w:rsidRPr="00377DA9">
              <w:rPr>
                <w:rFonts w:eastAsia="Times New Roman" w:cs="Times New Roman"/>
                <w:sz w:val="22"/>
              </w:rPr>
              <w:t>2022</w:t>
            </w:r>
          </w:p>
        </w:tc>
        <w:tc>
          <w:tcPr>
            <w:tcW w:w="2462" w:type="dxa"/>
            <w:shd w:val="clear" w:color="auto" w:fill="FFFFFF"/>
            <w:tcMar>
              <w:top w:w="40" w:type="dxa"/>
              <w:left w:w="20" w:type="dxa"/>
              <w:bottom w:w="40" w:type="dxa"/>
              <w:right w:w="20" w:type="dxa"/>
            </w:tcMar>
            <w:vAlign w:val="center"/>
          </w:tcPr>
          <w:p w:rsidR="00CF4AB2" w:rsidRPr="00377DA9" w:rsidRDefault="009B4960" w:rsidP="00FE38A2">
            <w:pPr>
              <w:jc w:val="center"/>
              <w:rPr>
                <w:color w:val="000000"/>
              </w:rPr>
            </w:pPr>
            <w:r w:rsidRPr="00377DA9">
              <w:rPr>
                <w:color w:val="000000"/>
                <w:sz w:val="22"/>
              </w:rPr>
              <w:t>1,1</w:t>
            </w:r>
          </w:p>
        </w:tc>
      </w:tr>
      <w:tr w:rsidR="00CF4AB2" w:rsidTr="00764BF7">
        <w:trPr>
          <w:jc w:val="center"/>
        </w:trPr>
        <w:tc>
          <w:tcPr>
            <w:tcW w:w="309"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3</w:t>
            </w:r>
          </w:p>
        </w:tc>
        <w:tc>
          <w:tcPr>
            <w:tcW w:w="2858" w:type="dxa"/>
            <w:shd w:val="clear" w:color="auto" w:fill="FFFFFF"/>
            <w:tcMar>
              <w:top w:w="40" w:type="dxa"/>
              <w:left w:w="200" w:type="dxa"/>
              <w:bottom w:w="40" w:type="dxa"/>
              <w:right w:w="200" w:type="dxa"/>
            </w:tcMar>
            <w:vAlign w:val="center"/>
          </w:tcPr>
          <w:p w:rsidR="00CF4AB2" w:rsidRPr="00377DA9" w:rsidRDefault="00CF4AB2" w:rsidP="009B4960">
            <w:pPr>
              <w:jc w:val="center"/>
            </w:pPr>
            <w:r w:rsidRPr="00377DA9">
              <w:rPr>
                <w:rFonts w:eastAsia="Times New Roman" w:cs="Times New Roman"/>
                <w:sz w:val="22"/>
              </w:rPr>
              <w:t>КВр-1,2</w:t>
            </w:r>
            <w:r w:rsidR="009B4960" w:rsidRPr="00377DA9">
              <w:rPr>
                <w:rFonts w:eastAsia="Times New Roman" w:cs="Times New Roman"/>
                <w:sz w:val="22"/>
              </w:rPr>
              <w:t>8МВт</w:t>
            </w:r>
          </w:p>
        </w:tc>
        <w:tc>
          <w:tcPr>
            <w:tcW w:w="2175" w:type="dxa"/>
            <w:shd w:val="clear" w:color="auto" w:fill="FFFFFF"/>
            <w:tcMar>
              <w:top w:w="40" w:type="dxa"/>
              <w:left w:w="20" w:type="dxa"/>
              <w:bottom w:w="40" w:type="dxa"/>
              <w:right w:w="20" w:type="dxa"/>
            </w:tcMar>
            <w:vAlign w:val="center"/>
          </w:tcPr>
          <w:p w:rsidR="00CF4AB2" w:rsidRPr="00377DA9" w:rsidRDefault="00CF4AB2" w:rsidP="00FE38A2">
            <w:pPr>
              <w:jc w:val="center"/>
            </w:pPr>
            <w:r w:rsidRPr="00377DA9">
              <w:rPr>
                <w:rFonts w:eastAsia="Times New Roman" w:cs="Times New Roman"/>
                <w:sz w:val="22"/>
              </w:rPr>
              <w:t>Твердотопливный</w:t>
            </w:r>
          </w:p>
        </w:tc>
        <w:tc>
          <w:tcPr>
            <w:tcW w:w="1771" w:type="dxa"/>
            <w:shd w:val="clear" w:color="auto" w:fill="FFFFFF"/>
            <w:tcMar>
              <w:top w:w="40" w:type="dxa"/>
              <w:left w:w="20" w:type="dxa"/>
              <w:bottom w:w="40" w:type="dxa"/>
              <w:right w:w="20" w:type="dxa"/>
            </w:tcMar>
            <w:vAlign w:val="center"/>
          </w:tcPr>
          <w:p w:rsidR="00CF4AB2" w:rsidRPr="00377DA9" w:rsidRDefault="009B4960" w:rsidP="009B4960">
            <w:pPr>
              <w:jc w:val="center"/>
            </w:pPr>
            <w:r w:rsidRPr="00377DA9">
              <w:rPr>
                <w:rFonts w:eastAsia="Times New Roman" w:cs="Times New Roman"/>
                <w:sz w:val="22"/>
              </w:rPr>
              <w:t>2021</w:t>
            </w:r>
          </w:p>
        </w:tc>
        <w:tc>
          <w:tcPr>
            <w:tcW w:w="2462" w:type="dxa"/>
            <w:shd w:val="clear" w:color="auto" w:fill="FFFFFF"/>
            <w:tcMar>
              <w:top w:w="40" w:type="dxa"/>
              <w:left w:w="20" w:type="dxa"/>
              <w:bottom w:w="40" w:type="dxa"/>
              <w:right w:w="20" w:type="dxa"/>
            </w:tcMar>
            <w:vAlign w:val="center"/>
          </w:tcPr>
          <w:p w:rsidR="00CF4AB2" w:rsidRPr="00377DA9" w:rsidRDefault="009B4960" w:rsidP="00FE38A2">
            <w:pPr>
              <w:jc w:val="center"/>
              <w:rPr>
                <w:color w:val="000000"/>
              </w:rPr>
            </w:pPr>
            <w:r w:rsidRPr="00377DA9">
              <w:rPr>
                <w:color w:val="000000"/>
                <w:sz w:val="22"/>
              </w:rPr>
              <w:t>1,1</w:t>
            </w:r>
          </w:p>
        </w:tc>
      </w:tr>
      <w:tr w:rsidR="00CF4AB2" w:rsidTr="00764BF7">
        <w:trPr>
          <w:jc w:val="center"/>
        </w:trPr>
        <w:tc>
          <w:tcPr>
            <w:tcW w:w="309"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4</w:t>
            </w:r>
          </w:p>
        </w:tc>
        <w:tc>
          <w:tcPr>
            <w:tcW w:w="2858" w:type="dxa"/>
            <w:shd w:val="clear" w:color="auto" w:fill="FFFFFF"/>
            <w:tcMar>
              <w:top w:w="40" w:type="dxa"/>
              <w:left w:w="200" w:type="dxa"/>
              <w:bottom w:w="40" w:type="dxa"/>
              <w:right w:w="200" w:type="dxa"/>
            </w:tcMar>
            <w:vAlign w:val="center"/>
          </w:tcPr>
          <w:p w:rsidR="00CF4AB2" w:rsidRPr="00377DA9" w:rsidRDefault="00CF4AB2" w:rsidP="00FE38A2">
            <w:pPr>
              <w:jc w:val="center"/>
            </w:pPr>
            <w:r w:rsidRPr="00377DA9">
              <w:rPr>
                <w:rFonts w:eastAsia="Times New Roman" w:cs="Times New Roman"/>
                <w:sz w:val="22"/>
              </w:rPr>
              <w:t>КВр-1,28</w:t>
            </w:r>
            <w:r w:rsidR="009B4960" w:rsidRPr="00377DA9">
              <w:rPr>
                <w:rFonts w:eastAsia="Times New Roman" w:cs="Times New Roman"/>
                <w:sz w:val="22"/>
              </w:rPr>
              <w:t>МВт</w:t>
            </w:r>
          </w:p>
        </w:tc>
        <w:tc>
          <w:tcPr>
            <w:tcW w:w="2175" w:type="dxa"/>
            <w:shd w:val="clear" w:color="auto" w:fill="FFFFFF"/>
            <w:tcMar>
              <w:top w:w="40" w:type="dxa"/>
              <w:left w:w="20" w:type="dxa"/>
              <w:bottom w:w="40" w:type="dxa"/>
              <w:right w:w="20" w:type="dxa"/>
            </w:tcMar>
            <w:vAlign w:val="center"/>
          </w:tcPr>
          <w:p w:rsidR="00CF4AB2" w:rsidRPr="00377DA9" w:rsidRDefault="00CF4AB2" w:rsidP="00FE38A2">
            <w:pPr>
              <w:jc w:val="center"/>
            </w:pPr>
            <w:r w:rsidRPr="00377DA9">
              <w:rPr>
                <w:rFonts w:eastAsia="Times New Roman" w:cs="Times New Roman"/>
                <w:sz w:val="22"/>
              </w:rPr>
              <w:t>Твердотопливный</w:t>
            </w:r>
          </w:p>
        </w:tc>
        <w:tc>
          <w:tcPr>
            <w:tcW w:w="1771" w:type="dxa"/>
            <w:shd w:val="clear" w:color="auto" w:fill="FFFFFF"/>
            <w:tcMar>
              <w:top w:w="40" w:type="dxa"/>
              <w:left w:w="20" w:type="dxa"/>
              <w:bottom w:w="40" w:type="dxa"/>
              <w:right w:w="20" w:type="dxa"/>
            </w:tcMar>
            <w:vAlign w:val="center"/>
          </w:tcPr>
          <w:p w:rsidR="00CF4AB2" w:rsidRPr="00377DA9" w:rsidRDefault="00CF4AB2" w:rsidP="009B4960">
            <w:pPr>
              <w:jc w:val="center"/>
            </w:pPr>
            <w:r w:rsidRPr="00377DA9">
              <w:rPr>
                <w:rFonts w:eastAsia="Times New Roman" w:cs="Times New Roman"/>
                <w:sz w:val="22"/>
              </w:rPr>
              <w:t>20</w:t>
            </w:r>
            <w:r w:rsidR="009B4960" w:rsidRPr="00377DA9">
              <w:rPr>
                <w:rFonts w:eastAsia="Times New Roman" w:cs="Times New Roman"/>
                <w:sz w:val="22"/>
              </w:rPr>
              <w:t>22</w:t>
            </w:r>
          </w:p>
        </w:tc>
        <w:tc>
          <w:tcPr>
            <w:tcW w:w="2462" w:type="dxa"/>
            <w:shd w:val="clear" w:color="auto" w:fill="FFFFFF"/>
            <w:tcMar>
              <w:top w:w="40" w:type="dxa"/>
              <w:left w:w="20" w:type="dxa"/>
              <w:bottom w:w="40" w:type="dxa"/>
              <w:right w:w="20" w:type="dxa"/>
            </w:tcMar>
            <w:vAlign w:val="center"/>
          </w:tcPr>
          <w:p w:rsidR="00CF4AB2" w:rsidRPr="00377DA9" w:rsidRDefault="009B4960" w:rsidP="00FE38A2">
            <w:pPr>
              <w:jc w:val="center"/>
              <w:rPr>
                <w:color w:val="000000"/>
              </w:rPr>
            </w:pPr>
            <w:r w:rsidRPr="00377DA9">
              <w:rPr>
                <w:color w:val="000000"/>
                <w:sz w:val="22"/>
              </w:rPr>
              <w:t>1,1</w:t>
            </w:r>
          </w:p>
        </w:tc>
      </w:tr>
      <w:tr w:rsidR="00CF4AB2" w:rsidTr="00764BF7">
        <w:trPr>
          <w:jc w:val="center"/>
        </w:trPr>
        <w:tc>
          <w:tcPr>
            <w:tcW w:w="9575" w:type="dxa"/>
            <w:gridSpan w:val="5"/>
            <w:shd w:val="clear" w:color="auto" w:fill="FFFFFF"/>
            <w:tcMar>
              <w:top w:w="40" w:type="dxa"/>
              <w:left w:w="20" w:type="dxa"/>
              <w:bottom w:w="40" w:type="dxa"/>
              <w:right w:w="20" w:type="dxa"/>
            </w:tcMar>
            <w:vAlign w:val="center"/>
          </w:tcPr>
          <w:p w:rsidR="00CF4AB2" w:rsidRPr="00377DA9" w:rsidRDefault="00CF4AB2" w:rsidP="00FE38A2">
            <w:pPr>
              <w:jc w:val="center"/>
            </w:pPr>
            <w:r w:rsidRPr="00377DA9">
              <w:rPr>
                <w:rFonts w:eastAsia="Times New Roman" w:cs="Times New Roman"/>
                <w:sz w:val="22"/>
              </w:rPr>
              <w:t>БМК NR-2000 2ПрА</w:t>
            </w:r>
          </w:p>
        </w:tc>
      </w:tr>
      <w:tr w:rsidR="00764BF7" w:rsidTr="00764BF7">
        <w:trPr>
          <w:jc w:val="center"/>
        </w:trPr>
        <w:tc>
          <w:tcPr>
            <w:tcW w:w="309" w:type="dxa"/>
            <w:shd w:val="clear" w:color="auto" w:fill="FFFFFF"/>
            <w:tcMar>
              <w:top w:w="40" w:type="dxa"/>
              <w:left w:w="20" w:type="dxa"/>
              <w:bottom w:w="40" w:type="dxa"/>
              <w:right w:w="20" w:type="dxa"/>
            </w:tcMar>
            <w:vAlign w:val="center"/>
          </w:tcPr>
          <w:p w:rsidR="00764BF7" w:rsidRDefault="00764BF7" w:rsidP="00FE38A2">
            <w:pPr>
              <w:jc w:val="center"/>
            </w:pPr>
            <w:r>
              <w:rPr>
                <w:rFonts w:eastAsia="Times New Roman" w:cs="Times New Roman"/>
                <w:sz w:val="22"/>
              </w:rPr>
              <w:t>1</w:t>
            </w:r>
          </w:p>
        </w:tc>
        <w:tc>
          <w:tcPr>
            <w:tcW w:w="2858" w:type="dxa"/>
            <w:shd w:val="clear" w:color="auto" w:fill="FFFFFF"/>
            <w:tcMar>
              <w:top w:w="40" w:type="dxa"/>
              <w:left w:w="200" w:type="dxa"/>
              <w:bottom w:w="40" w:type="dxa"/>
              <w:right w:w="200" w:type="dxa"/>
            </w:tcMar>
            <w:vAlign w:val="center"/>
          </w:tcPr>
          <w:p w:rsidR="00764BF7" w:rsidRPr="00377DA9" w:rsidRDefault="00764BF7" w:rsidP="00FE38A2">
            <w:pPr>
              <w:jc w:val="center"/>
            </w:pPr>
            <w:proofErr w:type="spellStart"/>
            <w:r w:rsidRPr="00377DA9">
              <w:rPr>
                <w:rFonts w:eastAsia="Times New Roman" w:cs="Times New Roman"/>
                <w:sz w:val="22"/>
              </w:rPr>
              <w:t>NormannProm</w:t>
            </w:r>
            <w:proofErr w:type="spellEnd"/>
            <w:r w:rsidRPr="00377DA9">
              <w:rPr>
                <w:rFonts w:eastAsia="Times New Roman" w:cs="Times New Roman"/>
                <w:sz w:val="22"/>
              </w:rPr>
              <w:t xml:space="preserve"> 1000</w:t>
            </w:r>
          </w:p>
        </w:tc>
        <w:tc>
          <w:tcPr>
            <w:tcW w:w="2175" w:type="dxa"/>
            <w:shd w:val="clear" w:color="auto" w:fill="FFFFFF"/>
            <w:tcMar>
              <w:top w:w="40" w:type="dxa"/>
              <w:left w:w="20" w:type="dxa"/>
              <w:bottom w:w="40" w:type="dxa"/>
              <w:right w:w="20" w:type="dxa"/>
            </w:tcMar>
            <w:vAlign w:val="center"/>
          </w:tcPr>
          <w:p w:rsidR="00764BF7" w:rsidRPr="00377DA9" w:rsidRDefault="00764BF7" w:rsidP="00FE38A2">
            <w:pPr>
              <w:jc w:val="center"/>
            </w:pPr>
            <w:r w:rsidRPr="00377DA9">
              <w:rPr>
                <w:rFonts w:eastAsia="Times New Roman" w:cs="Times New Roman"/>
                <w:sz w:val="22"/>
              </w:rPr>
              <w:t>Твердотопливный</w:t>
            </w:r>
          </w:p>
        </w:tc>
        <w:tc>
          <w:tcPr>
            <w:tcW w:w="1771" w:type="dxa"/>
            <w:shd w:val="clear" w:color="auto" w:fill="FFFFFF"/>
            <w:tcMar>
              <w:top w:w="40" w:type="dxa"/>
              <w:left w:w="20" w:type="dxa"/>
              <w:bottom w:w="40" w:type="dxa"/>
              <w:right w:w="20" w:type="dxa"/>
            </w:tcMar>
            <w:vAlign w:val="center"/>
          </w:tcPr>
          <w:p w:rsidR="00764BF7" w:rsidRPr="00377DA9" w:rsidRDefault="00764BF7" w:rsidP="00FE38A2">
            <w:pPr>
              <w:jc w:val="center"/>
            </w:pPr>
            <w:r w:rsidRPr="00377DA9">
              <w:rPr>
                <w:rFonts w:eastAsia="Times New Roman" w:cs="Times New Roman"/>
                <w:sz w:val="22"/>
              </w:rPr>
              <w:t>2020</w:t>
            </w:r>
          </w:p>
        </w:tc>
        <w:tc>
          <w:tcPr>
            <w:tcW w:w="2462" w:type="dxa"/>
            <w:shd w:val="clear" w:color="auto" w:fill="FFFFFF"/>
            <w:tcMar>
              <w:top w:w="40" w:type="dxa"/>
              <w:left w:w="20" w:type="dxa"/>
              <w:bottom w:w="40" w:type="dxa"/>
              <w:right w:w="20" w:type="dxa"/>
            </w:tcMar>
            <w:vAlign w:val="center"/>
          </w:tcPr>
          <w:p w:rsidR="00764BF7" w:rsidRPr="00377DA9" w:rsidRDefault="00764BF7" w:rsidP="00FE38A2">
            <w:pPr>
              <w:jc w:val="center"/>
              <w:rPr>
                <w:color w:val="000000"/>
              </w:rPr>
            </w:pPr>
            <w:r w:rsidRPr="00377DA9">
              <w:rPr>
                <w:color w:val="000000"/>
                <w:sz w:val="22"/>
              </w:rPr>
              <w:t>0,85</w:t>
            </w:r>
          </w:p>
        </w:tc>
      </w:tr>
      <w:tr w:rsidR="00764BF7" w:rsidTr="00764BF7">
        <w:trPr>
          <w:jc w:val="center"/>
        </w:trPr>
        <w:tc>
          <w:tcPr>
            <w:tcW w:w="309" w:type="dxa"/>
            <w:shd w:val="clear" w:color="auto" w:fill="FFFFFF"/>
            <w:tcMar>
              <w:top w:w="40" w:type="dxa"/>
              <w:left w:w="20" w:type="dxa"/>
              <w:bottom w:w="40" w:type="dxa"/>
              <w:right w:w="20" w:type="dxa"/>
            </w:tcMar>
            <w:vAlign w:val="center"/>
          </w:tcPr>
          <w:p w:rsidR="00764BF7" w:rsidRDefault="00764BF7" w:rsidP="00FE38A2">
            <w:pPr>
              <w:jc w:val="center"/>
            </w:pPr>
            <w:r>
              <w:rPr>
                <w:rFonts w:eastAsia="Times New Roman" w:cs="Times New Roman"/>
                <w:sz w:val="22"/>
              </w:rPr>
              <w:t>2</w:t>
            </w:r>
          </w:p>
        </w:tc>
        <w:tc>
          <w:tcPr>
            <w:tcW w:w="2858" w:type="dxa"/>
            <w:shd w:val="clear" w:color="auto" w:fill="FFFFFF"/>
            <w:tcMar>
              <w:top w:w="40" w:type="dxa"/>
              <w:left w:w="200" w:type="dxa"/>
              <w:bottom w:w="40" w:type="dxa"/>
              <w:right w:w="200" w:type="dxa"/>
            </w:tcMar>
            <w:vAlign w:val="center"/>
          </w:tcPr>
          <w:p w:rsidR="00764BF7" w:rsidRPr="00377DA9" w:rsidRDefault="00764BF7" w:rsidP="00FE38A2">
            <w:pPr>
              <w:jc w:val="center"/>
            </w:pPr>
            <w:proofErr w:type="spellStart"/>
            <w:r w:rsidRPr="00377DA9">
              <w:rPr>
                <w:rFonts w:eastAsia="Times New Roman" w:cs="Times New Roman"/>
                <w:sz w:val="22"/>
              </w:rPr>
              <w:t>NormannProm</w:t>
            </w:r>
            <w:proofErr w:type="spellEnd"/>
            <w:r w:rsidRPr="00377DA9">
              <w:rPr>
                <w:rFonts w:eastAsia="Times New Roman" w:cs="Times New Roman"/>
                <w:sz w:val="22"/>
              </w:rPr>
              <w:t xml:space="preserve"> 1000</w:t>
            </w:r>
          </w:p>
        </w:tc>
        <w:tc>
          <w:tcPr>
            <w:tcW w:w="2175" w:type="dxa"/>
            <w:shd w:val="clear" w:color="auto" w:fill="FFFFFF"/>
            <w:tcMar>
              <w:top w:w="40" w:type="dxa"/>
              <w:left w:w="20" w:type="dxa"/>
              <w:bottom w:w="40" w:type="dxa"/>
              <w:right w:w="20" w:type="dxa"/>
            </w:tcMar>
            <w:vAlign w:val="center"/>
          </w:tcPr>
          <w:p w:rsidR="00764BF7" w:rsidRPr="00377DA9" w:rsidRDefault="00764BF7" w:rsidP="00FE38A2">
            <w:pPr>
              <w:jc w:val="center"/>
            </w:pPr>
            <w:r w:rsidRPr="00377DA9">
              <w:rPr>
                <w:rFonts w:eastAsia="Times New Roman" w:cs="Times New Roman"/>
                <w:sz w:val="22"/>
              </w:rPr>
              <w:t>Твердотопливный</w:t>
            </w:r>
          </w:p>
        </w:tc>
        <w:tc>
          <w:tcPr>
            <w:tcW w:w="1771" w:type="dxa"/>
            <w:shd w:val="clear" w:color="auto" w:fill="FFFFFF"/>
            <w:tcMar>
              <w:top w:w="40" w:type="dxa"/>
              <w:left w:w="20" w:type="dxa"/>
              <w:bottom w:w="40" w:type="dxa"/>
              <w:right w:w="20" w:type="dxa"/>
            </w:tcMar>
            <w:vAlign w:val="center"/>
          </w:tcPr>
          <w:p w:rsidR="00764BF7" w:rsidRPr="00377DA9" w:rsidRDefault="00764BF7" w:rsidP="00FE38A2">
            <w:pPr>
              <w:jc w:val="center"/>
            </w:pPr>
            <w:r w:rsidRPr="00377DA9">
              <w:rPr>
                <w:rFonts w:eastAsia="Times New Roman" w:cs="Times New Roman"/>
                <w:sz w:val="22"/>
              </w:rPr>
              <w:t>2020</w:t>
            </w:r>
          </w:p>
        </w:tc>
        <w:tc>
          <w:tcPr>
            <w:tcW w:w="2462" w:type="dxa"/>
            <w:shd w:val="clear" w:color="auto" w:fill="FFFFFF"/>
            <w:tcMar>
              <w:top w:w="40" w:type="dxa"/>
              <w:left w:w="20" w:type="dxa"/>
              <w:bottom w:w="40" w:type="dxa"/>
              <w:right w:w="20" w:type="dxa"/>
            </w:tcMar>
            <w:vAlign w:val="center"/>
          </w:tcPr>
          <w:p w:rsidR="00764BF7" w:rsidRPr="00377DA9" w:rsidRDefault="00764BF7" w:rsidP="00FE38A2">
            <w:pPr>
              <w:jc w:val="center"/>
              <w:rPr>
                <w:color w:val="000000"/>
              </w:rPr>
            </w:pPr>
            <w:r w:rsidRPr="00377DA9">
              <w:rPr>
                <w:color w:val="000000"/>
                <w:sz w:val="22"/>
              </w:rPr>
              <w:t>0,85</w:t>
            </w:r>
          </w:p>
        </w:tc>
      </w:tr>
      <w:tr w:rsidR="00764BF7" w:rsidTr="00764BF7">
        <w:trPr>
          <w:jc w:val="center"/>
        </w:trPr>
        <w:tc>
          <w:tcPr>
            <w:tcW w:w="309" w:type="dxa"/>
            <w:shd w:val="clear" w:color="auto" w:fill="FFFFFF"/>
            <w:tcMar>
              <w:top w:w="40" w:type="dxa"/>
              <w:left w:w="20" w:type="dxa"/>
              <w:bottom w:w="40" w:type="dxa"/>
              <w:right w:w="20" w:type="dxa"/>
            </w:tcMar>
            <w:vAlign w:val="center"/>
          </w:tcPr>
          <w:p w:rsidR="00764BF7" w:rsidRDefault="00764BF7" w:rsidP="00FE38A2">
            <w:pPr>
              <w:jc w:val="center"/>
            </w:pPr>
            <w:r>
              <w:rPr>
                <w:rFonts w:eastAsia="Times New Roman" w:cs="Times New Roman"/>
                <w:sz w:val="22"/>
              </w:rPr>
              <w:t>3</w:t>
            </w:r>
          </w:p>
        </w:tc>
        <w:tc>
          <w:tcPr>
            <w:tcW w:w="2858" w:type="dxa"/>
            <w:shd w:val="clear" w:color="auto" w:fill="FFFFFF"/>
            <w:tcMar>
              <w:top w:w="40" w:type="dxa"/>
              <w:left w:w="200" w:type="dxa"/>
              <w:bottom w:w="40" w:type="dxa"/>
              <w:right w:w="200" w:type="dxa"/>
            </w:tcMar>
            <w:vAlign w:val="center"/>
          </w:tcPr>
          <w:p w:rsidR="00764BF7" w:rsidRPr="00377DA9" w:rsidRDefault="00764BF7" w:rsidP="00FE38A2">
            <w:pPr>
              <w:jc w:val="center"/>
            </w:pPr>
            <w:r w:rsidRPr="00377DA9">
              <w:rPr>
                <w:rFonts w:eastAsia="Times New Roman" w:cs="Times New Roman"/>
                <w:sz w:val="22"/>
              </w:rPr>
              <w:t>VSKZ-DUO 800</w:t>
            </w:r>
          </w:p>
        </w:tc>
        <w:tc>
          <w:tcPr>
            <w:tcW w:w="2175" w:type="dxa"/>
            <w:shd w:val="clear" w:color="auto" w:fill="FFFFFF"/>
            <w:tcMar>
              <w:top w:w="40" w:type="dxa"/>
              <w:left w:w="20" w:type="dxa"/>
              <w:bottom w:w="40" w:type="dxa"/>
              <w:right w:w="20" w:type="dxa"/>
            </w:tcMar>
            <w:vAlign w:val="center"/>
          </w:tcPr>
          <w:p w:rsidR="00764BF7" w:rsidRPr="00377DA9" w:rsidRDefault="00764BF7" w:rsidP="00FE38A2">
            <w:pPr>
              <w:jc w:val="center"/>
            </w:pPr>
            <w:r w:rsidRPr="00377DA9">
              <w:rPr>
                <w:rFonts w:eastAsia="Times New Roman" w:cs="Times New Roman"/>
                <w:sz w:val="22"/>
              </w:rPr>
              <w:t>Твердотопливный</w:t>
            </w:r>
          </w:p>
        </w:tc>
        <w:tc>
          <w:tcPr>
            <w:tcW w:w="1771" w:type="dxa"/>
            <w:shd w:val="clear" w:color="auto" w:fill="FFFFFF"/>
            <w:tcMar>
              <w:top w:w="40" w:type="dxa"/>
              <w:left w:w="20" w:type="dxa"/>
              <w:bottom w:w="40" w:type="dxa"/>
              <w:right w:w="20" w:type="dxa"/>
            </w:tcMar>
            <w:vAlign w:val="center"/>
          </w:tcPr>
          <w:p w:rsidR="00764BF7" w:rsidRPr="00377DA9" w:rsidRDefault="00764BF7" w:rsidP="00A64F1D">
            <w:pPr>
              <w:jc w:val="center"/>
            </w:pPr>
            <w:r w:rsidRPr="00377DA9">
              <w:rPr>
                <w:rFonts w:eastAsia="Times New Roman" w:cs="Times New Roman"/>
                <w:sz w:val="22"/>
              </w:rPr>
              <w:t>2022</w:t>
            </w:r>
          </w:p>
        </w:tc>
        <w:tc>
          <w:tcPr>
            <w:tcW w:w="2462" w:type="dxa"/>
            <w:shd w:val="clear" w:color="auto" w:fill="FFFFFF"/>
            <w:tcMar>
              <w:top w:w="40" w:type="dxa"/>
              <w:left w:w="20" w:type="dxa"/>
              <w:bottom w:w="40" w:type="dxa"/>
              <w:right w:w="20" w:type="dxa"/>
            </w:tcMar>
            <w:vAlign w:val="center"/>
          </w:tcPr>
          <w:p w:rsidR="00764BF7" w:rsidRPr="00377DA9" w:rsidRDefault="00764BF7" w:rsidP="00FE38A2">
            <w:pPr>
              <w:jc w:val="center"/>
              <w:rPr>
                <w:color w:val="000000"/>
              </w:rPr>
            </w:pPr>
            <w:r w:rsidRPr="00377DA9">
              <w:rPr>
                <w:color w:val="000000"/>
                <w:sz w:val="22"/>
              </w:rPr>
              <w:t>0,8</w:t>
            </w:r>
          </w:p>
        </w:tc>
      </w:tr>
    </w:tbl>
    <w:p w:rsidR="00CF4AB2" w:rsidRDefault="00CF4AB2" w:rsidP="00CF4AB2">
      <w:pPr>
        <w:spacing w:before="400" w:after="200"/>
      </w:pPr>
      <w:bookmarkStart w:id="49" w:name="OLE_LINK32"/>
      <w:bookmarkStart w:id="50" w:name="OLE_LINK33"/>
      <w:bookmarkStart w:id="51" w:name="OLE_LINK34"/>
      <w:bookmarkEnd w:id="49"/>
      <w:bookmarkEnd w:id="50"/>
      <w:bookmarkEnd w:id="51"/>
      <w:r>
        <w:rPr>
          <w:b/>
        </w:rPr>
        <w:t>Таблица 1.2.1.2 - Насосное оборудование</w:t>
      </w:r>
    </w:p>
    <w:tbl>
      <w:tblPr>
        <w:tblStyle w:val="aa"/>
        <w:tblW w:w="5000" w:type="pct"/>
        <w:jc w:val="center"/>
        <w:tblInd w:w="0" w:type="dxa"/>
        <w:tblLook w:val="04A0" w:firstRow="1" w:lastRow="0" w:firstColumn="1" w:lastColumn="0" w:noHBand="0" w:noVBand="1"/>
      </w:tblPr>
      <w:tblGrid>
        <w:gridCol w:w="338"/>
        <w:gridCol w:w="1795"/>
        <w:gridCol w:w="2280"/>
        <w:gridCol w:w="3007"/>
        <w:gridCol w:w="1975"/>
      </w:tblGrid>
      <w:tr w:rsidR="00CF4AB2" w:rsidTr="00831D1E">
        <w:trPr>
          <w:tblHeader/>
          <w:jc w:val="center"/>
        </w:trPr>
        <w:tc>
          <w:tcPr>
            <w:tcW w:w="337"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w:t>
            </w:r>
          </w:p>
        </w:tc>
        <w:tc>
          <w:tcPr>
            <w:tcW w:w="1785"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Назначение насоса</w:t>
            </w:r>
          </w:p>
        </w:tc>
        <w:tc>
          <w:tcPr>
            <w:tcW w:w="2268"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Марка насоса</w:t>
            </w:r>
          </w:p>
        </w:tc>
        <w:tc>
          <w:tcPr>
            <w:tcW w:w="2991"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Производительность, м3/час</w:t>
            </w:r>
          </w:p>
        </w:tc>
        <w:tc>
          <w:tcPr>
            <w:tcW w:w="1964"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Мощность, кВт</w:t>
            </w:r>
          </w:p>
        </w:tc>
      </w:tr>
      <w:tr w:rsidR="00CF4AB2" w:rsidTr="00FE38A2">
        <w:trPr>
          <w:jc w:val="center"/>
        </w:trPr>
        <w:tc>
          <w:tcPr>
            <w:tcW w:w="9345" w:type="dxa"/>
            <w:gridSpan w:val="5"/>
            <w:shd w:val="clear" w:color="auto" w:fill="DBE5F1"/>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ООО «КоммунСтройСервис»</w:t>
            </w:r>
          </w:p>
        </w:tc>
      </w:tr>
      <w:tr w:rsidR="00CF4AB2" w:rsidTr="00FE38A2">
        <w:trPr>
          <w:jc w:val="center"/>
        </w:trPr>
        <w:tc>
          <w:tcPr>
            <w:tcW w:w="9345" w:type="dxa"/>
            <w:gridSpan w:val="5"/>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Котельная № 1 (ЦК)</w:t>
            </w:r>
          </w:p>
        </w:tc>
      </w:tr>
      <w:tr w:rsidR="00CF4AB2" w:rsidTr="00FE38A2">
        <w:trPr>
          <w:jc w:val="center"/>
        </w:trPr>
        <w:tc>
          <w:tcPr>
            <w:tcW w:w="337"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w:t>
            </w:r>
          </w:p>
        </w:tc>
        <w:tc>
          <w:tcPr>
            <w:tcW w:w="1785"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Насос сетевой</w:t>
            </w:r>
          </w:p>
        </w:tc>
        <w:tc>
          <w:tcPr>
            <w:tcW w:w="2268"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WILO 801160</w:t>
            </w:r>
          </w:p>
        </w:tc>
        <w:tc>
          <w:tcPr>
            <w:tcW w:w="2991"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170,0000</w:t>
            </w:r>
          </w:p>
        </w:tc>
        <w:tc>
          <w:tcPr>
            <w:tcW w:w="1964"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60,0000</w:t>
            </w:r>
          </w:p>
        </w:tc>
      </w:tr>
      <w:tr w:rsidR="00CF4AB2" w:rsidTr="00FE38A2">
        <w:trPr>
          <w:jc w:val="center"/>
        </w:trPr>
        <w:tc>
          <w:tcPr>
            <w:tcW w:w="337"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2</w:t>
            </w:r>
          </w:p>
        </w:tc>
        <w:tc>
          <w:tcPr>
            <w:tcW w:w="1785"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Насос сетевой</w:t>
            </w:r>
          </w:p>
        </w:tc>
        <w:tc>
          <w:tcPr>
            <w:tcW w:w="2268"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WILO 801160</w:t>
            </w:r>
          </w:p>
        </w:tc>
        <w:tc>
          <w:tcPr>
            <w:tcW w:w="2991"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170,0000</w:t>
            </w:r>
          </w:p>
        </w:tc>
        <w:tc>
          <w:tcPr>
            <w:tcW w:w="1964"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60,0000</w:t>
            </w:r>
          </w:p>
        </w:tc>
      </w:tr>
    </w:tbl>
    <w:p w:rsidR="00CF4AB2" w:rsidRDefault="00CF4AB2" w:rsidP="00CF4AB2">
      <w:pPr>
        <w:rPr>
          <w:lang w:eastAsia="ru-RU"/>
        </w:rPr>
      </w:pPr>
    </w:p>
    <w:p w:rsidR="00CF4AB2" w:rsidRPr="00001786" w:rsidRDefault="00CF4AB2" w:rsidP="00CF4AB2">
      <w:pPr>
        <w:pStyle w:val="2"/>
        <w:ind w:left="0" w:firstLine="0"/>
      </w:pPr>
      <w:bookmarkStart w:id="52" w:name="_Toc108184173"/>
      <w:bookmarkStart w:id="53" w:name="_Toc131153617"/>
      <w:bookmarkStart w:id="54" w:name="_Toc136866947"/>
      <w:bookmarkStart w:id="55" w:name="_Toc147153394"/>
      <w:bookmarkStart w:id="56" w:name="_Toc147480810"/>
      <w:r w:rsidRPr="00001786">
        <w:rPr>
          <w:bCs w:val="0"/>
        </w:rPr>
        <w:t>1.2.2 Параметры установленной тепловой мощности теплофикационного оборудования и теплофикационной установки</w:t>
      </w:r>
      <w:bookmarkEnd w:id="52"/>
      <w:bookmarkEnd w:id="53"/>
      <w:bookmarkEnd w:id="54"/>
      <w:bookmarkEnd w:id="55"/>
      <w:bookmarkEnd w:id="56"/>
    </w:p>
    <w:p w:rsidR="00CF4AB2" w:rsidRPr="00001786" w:rsidRDefault="00CF4AB2" w:rsidP="00CF4AB2">
      <w:pPr>
        <w:rPr>
          <w:rFonts w:cs="Times New Roman"/>
        </w:rPr>
      </w:pPr>
    </w:p>
    <w:p w:rsidR="00CF4AB2" w:rsidRDefault="00CF4AB2" w:rsidP="00CF4AB2">
      <w:pPr>
        <w:pStyle w:val="a1"/>
        <w:ind w:firstLine="709"/>
        <w:jc w:val="both"/>
        <w:rPr>
          <w:rFonts w:cs="Times New Roman"/>
          <w:szCs w:val="24"/>
        </w:rPr>
      </w:pPr>
      <w:r w:rsidRPr="00001786">
        <w:rPr>
          <w:rFonts w:cs="Times New Roman"/>
          <w:szCs w:val="24"/>
        </w:rPr>
        <w:lastRenderedPageBreak/>
        <w:t>Параметры</w:t>
      </w:r>
      <w:r w:rsidR="008B6C01">
        <w:rPr>
          <w:rFonts w:cs="Times New Roman"/>
          <w:szCs w:val="24"/>
        </w:rPr>
        <w:t xml:space="preserve"> </w:t>
      </w:r>
      <w:r w:rsidRPr="00001786">
        <w:rPr>
          <w:rFonts w:cs="Times New Roman"/>
          <w:szCs w:val="24"/>
        </w:rPr>
        <w:t>установленной</w:t>
      </w:r>
      <w:r w:rsidR="008B6C01">
        <w:rPr>
          <w:rFonts w:cs="Times New Roman"/>
          <w:szCs w:val="24"/>
        </w:rPr>
        <w:t xml:space="preserve"> </w:t>
      </w:r>
      <w:r w:rsidRPr="00001786">
        <w:rPr>
          <w:rFonts w:cs="Times New Roman"/>
          <w:szCs w:val="24"/>
        </w:rPr>
        <w:t>тепловой</w:t>
      </w:r>
      <w:r w:rsidR="008B6C01">
        <w:rPr>
          <w:rFonts w:cs="Times New Roman"/>
          <w:szCs w:val="24"/>
        </w:rPr>
        <w:t xml:space="preserve"> </w:t>
      </w:r>
      <w:r w:rsidRPr="00001786">
        <w:rPr>
          <w:rFonts w:cs="Times New Roman"/>
          <w:szCs w:val="24"/>
        </w:rPr>
        <w:t xml:space="preserve">мощности котельного оборудования источников тепловой энергии, расположенных на территории </w:t>
      </w:r>
      <w:r>
        <w:rPr>
          <w:rFonts w:cs="Times New Roman"/>
          <w:szCs w:val="24"/>
        </w:rPr>
        <w:t xml:space="preserve">сельского поселения </w:t>
      </w:r>
      <w:proofErr w:type="gramStart"/>
      <w:r w:rsidRPr="00001786">
        <w:rPr>
          <w:rFonts w:cs="Times New Roman"/>
          <w:szCs w:val="24"/>
        </w:rPr>
        <w:t>представлен</w:t>
      </w:r>
      <w:proofErr w:type="gramEnd"/>
      <w:r w:rsidRPr="00001786">
        <w:rPr>
          <w:rFonts w:cs="Times New Roman"/>
          <w:szCs w:val="24"/>
        </w:rPr>
        <w:t xml:space="preserve"> в таблице ниже.</w:t>
      </w:r>
    </w:p>
    <w:p w:rsidR="005143A8" w:rsidRPr="00001786" w:rsidRDefault="005143A8" w:rsidP="00CF4AB2">
      <w:pPr>
        <w:pStyle w:val="a1"/>
        <w:ind w:firstLine="709"/>
        <w:jc w:val="both"/>
        <w:rPr>
          <w:rFonts w:cs="Times New Roman"/>
          <w:szCs w:val="24"/>
        </w:rPr>
      </w:pPr>
    </w:p>
    <w:p w:rsidR="00CF4AB2" w:rsidRDefault="00CF4AB2" w:rsidP="00CF4AB2">
      <w:pPr>
        <w:pStyle w:val="a1"/>
        <w:rPr>
          <w:rFonts w:cs="Times New Roman"/>
          <w:b/>
          <w:szCs w:val="24"/>
        </w:rPr>
      </w:pPr>
      <w:r w:rsidRPr="00001786">
        <w:rPr>
          <w:rFonts w:cs="Times New Roman"/>
          <w:b/>
          <w:szCs w:val="24"/>
        </w:rPr>
        <w:t>Таблица 1.2.2.1 - Параметры</w:t>
      </w:r>
      <w:r w:rsidR="008B6C01">
        <w:rPr>
          <w:rFonts w:cs="Times New Roman"/>
          <w:b/>
          <w:szCs w:val="24"/>
        </w:rPr>
        <w:t xml:space="preserve"> </w:t>
      </w:r>
      <w:r w:rsidRPr="00001786">
        <w:rPr>
          <w:rFonts w:cs="Times New Roman"/>
          <w:b/>
          <w:szCs w:val="24"/>
        </w:rPr>
        <w:t>установленной</w:t>
      </w:r>
      <w:r w:rsidR="008B6C01">
        <w:rPr>
          <w:rFonts w:cs="Times New Roman"/>
          <w:b/>
          <w:szCs w:val="24"/>
        </w:rPr>
        <w:t xml:space="preserve"> </w:t>
      </w:r>
      <w:r w:rsidRPr="00001786">
        <w:rPr>
          <w:rFonts w:cs="Times New Roman"/>
          <w:b/>
          <w:szCs w:val="24"/>
        </w:rPr>
        <w:t>тепловой</w:t>
      </w:r>
      <w:r w:rsidR="008B6C01">
        <w:rPr>
          <w:rFonts w:cs="Times New Roman"/>
          <w:b/>
          <w:szCs w:val="24"/>
        </w:rPr>
        <w:t xml:space="preserve"> </w:t>
      </w:r>
      <w:r w:rsidRPr="00001786">
        <w:rPr>
          <w:rFonts w:cs="Times New Roman"/>
          <w:b/>
          <w:szCs w:val="24"/>
        </w:rPr>
        <w:t>мощности</w:t>
      </w:r>
      <w:r w:rsidR="008B6C01">
        <w:rPr>
          <w:rFonts w:cs="Times New Roman"/>
          <w:b/>
          <w:szCs w:val="24"/>
        </w:rPr>
        <w:t xml:space="preserve"> </w:t>
      </w:r>
      <w:r w:rsidRPr="00001786">
        <w:rPr>
          <w:rFonts w:cs="Times New Roman"/>
          <w:b/>
          <w:szCs w:val="24"/>
        </w:rPr>
        <w:t>котельного оборудования</w:t>
      </w:r>
    </w:p>
    <w:tbl>
      <w:tblPr>
        <w:tblStyle w:val="aa"/>
        <w:tblW w:w="5000" w:type="pct"/>
        <w:jc w:val="center"/>
        <w:tblInd w:w="0" w:type="dxa"/>
        <w:tblLook w:val="04A0" w:firstRow="1" w:lastRow="0" w:firstColumn="1" w:lastColumn="0" w:noHBand="0" w:noVBand="1"/>
      </w:tblPr>
      <w:tblGrid>
        <w:gridCol w:w="318"/>
        <w:gridCol w:w="2386"/>
        <w:gridCol w:w="2283"/>
        <w:gridCol w:w="1741"/>
        <w:gridCol w:w="2667"/>
      </w:tblGrid>
      <w:tr w:rsidR="00CF4AB2" w:rsidRPr="00492EF2" w:rsidTr="009B4960">
        <w:trPr>
          <w:tblHeader/>
          <w:jc w:val="center"/>
        </w:trPr>
        <w:tc>
          <w:tcPr>
            <w:tcW w:w="323"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w:t>
            </w:r>
          </w:p>
        </w:tc>
        <w:tc>
          <w:tcPr>
            <w:tcW w:w="2425"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Наименование оборудования</w:t>
            </w:r>
          </w:p>
        </w:tc>
        <w:tc>
          <w:tcPr>
            <w:tcW w:w="2317"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Тип котла</w:t>
            </w:r>
          </w:p>
        </w:tc>
        <w:tc>
          <w:tcPr>
            <w:tcW w:w="1765"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Год ввода в эксплуатацию</w:t>
            </w:r>
          </w:p>
        </w:tc>
        <w:tc>
          <w:tcPr>
            <w:tcW w:w="2745" w:type="dxa"/>
            <w:shd w:val="clear" w:color="auto" w:fill="F2F2F2"/>
            <w:tcMar>
              <w:top w:w="120" w:type="dxa"/>
              <w:left w:w="20" w:type="dxa"/>
              <w:bottom w:w="120" w:type="dxa"/>
              <w:right w:w="20" w:type="dxa"/>
            </w:tcMar>
            <w:vAlign w:val="center"/>
          </w:tcPr>
          <w:p w:rsidR="00CF4AB2" w:rsidRPr="00807166" w:rsidRDefault="00CF4AB2" w:rsidP="00FE38A2">
            <w:pPr>
              <w:jc w:val="center"/>
            </w:pPr>
            <w:r w:rsidRPr="00807166">
              <w:rPr>
                <w:rFonts w:eastAsia="Times New Roman" w:cs="Times New Roman"/>
                <w:sz w:val="22"/>
              </w:rPr>
              <w:t>Установленная мощность котла, Гкал/</w:t>
            </w:r>
            <w:proofErr w:type="gramStart"/>
            <w:r w:rsidRPr="00807166">
              <w:rPr>
                <w:rFonts w:eastAsia="Times New Roman" w:cs="Times New Roman"/>
                <w:sz w:val="22"/>
              </w:rPr>
              <w:t>ч</w:t>
            </w:r>
            <w:proofErr w:type="gramEnd"/>
          </w:p>
        </w:tc>
      </w:tr>
      <w:tr w:rsidR="00CF4AB2" w:rsidTr="009B4960">
        <w:trPr>
          <w:jc w:val="center"/>
        </w:trPr>
        <w:tc>
          <w:tcPr>
            <w:tcW w:w="9575" w:type="dxa"/>
            <w:gridSpan w:val="5"/>
            <w:shd w:val="clear" w:color="auto" w:fill="DBE5F1"/>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ООО «КоммунСтройСервис»</w:t>
            </w:r>
          </w:p>
        </w:tc>
      </w:tr>
      <w:tr w:rsidR="00CF4AB2" w:rsidTr="009B4960">
        <w:trPr>
          <w:jc w:val="center"/>
        </w:trPr>
        <w:tc>
          <w:tcPr>
            <w:tcW w:w="9575" w:type="dxa"/>
            <w:gridSpan w:val="5"/>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Котельная № 1 (ЦК)</w:t>
            </w:r>
          </w:p>
        </w:tc>
      </w:tr>
      <w:tr w:rsidR="00377DA9" w:rsidRPr="00492EF2" w:rsidTr="009B4960">
        <w:trPr>
          <w:jc w:val="center"/>
        </w:trPr>
        <w:tc>
          <w:tcPr>
            <w:tcW w:w="323" w:type="dxa"/>
            <w:shd w:val="clear" w:color="auto" w:fill="FFFFFF"/>
            <w:tcMar>
              <w:top w:w="40" w:type="dxa"/>
              <w:left w:w="20" w:type="dxa"/>
              <w:bottom w:w="40" w:type="dxa"/>
              <w:right w:w="20" w:type="dxa"/>
            </w:tcMar>
            <w:vAlign w:val="center"/>
          </w:tcPr>
          <w:p w:rsidR="00377DA9" w:rsidRDefault="00377DA9" w:rsidP="00377DA9">
            <w:pPr>
              <w:jc w:val="center"/>
            </w:pPr>
            <w:r>
              <w:rPr>
                <w:rFonts w:eastAsia="Times New Roman" w:cs="Times New Roman"/>
                <w:sz w:val="22"/>
              </w:rPr>
              <w:t>1</w:t>
            </w:r>
          </w:p>
        </w:tc>
        <w:tc>
          <w:tcPr>
            <w:tcW w:w="2425" w:type="dxa"/>
            <w:shd w:val="clear" w:color="auto" w:fill="FFFFFF"/>
            <w:tcMar>
              <w:top w:w="40" w:type="dxa"/>
              <w:left w:w="200" w:type="dxa"/>
              <w:bottom w:w="40" w:type="dxa"/>
              <w:right w:w="200" w:type="dxa"/>
            </w:tcMar>
            <w:vAlign w:val="center"/>
          </w:tcPr>
          <w:p w:rsidR="00377DA9" w:rsidRDefault="00377DA9" w:rsidP="00377DA9">
            <w:pPr>
              <w:jc w:val="center"/>
            </w:pPr>
            <w:r w:rsidRPr="00377DA9">
              <w:rPr>
                <w:rFonts w:eastAsia="Times New Roman" w:cs="Times New Roman"/>
                <w:sz w:val="22"/>
              </w:rPr>
              <w:t>КВр-1,28МВт</w:t>
            </w:r>
          </w:p>
        </w:tc>
        <w:tc>
          <w:tcPr>
            <w:tcW w:w="2317" w:type="dxa"/>
            <w:shd w:val="clear" w:color="auto" w:fill="FFFFFF"/>
            <w:tcMar>
              <w:top w:w="40" w:type="dxa"/>
              <w:left w:w="20" w:type="dxa"/>
              <w:bottom w:w="40" w:type="dxa"/>
              <w:right w:w="20" w:type="dxa"/>
            </w:tcMar>
            <w:vAlign w:val="center"/>
          </w:tcPr>
          <w:p w:rsidR="00377DA9" w:rsidRDefault="00377DA9" w:rsidP="00377DA9">
            <w:pPr>
              <w:jc w:val="center"/>
            </w:pPr>
            <w:r w:rsidRPr="00377DA9">
              <w:rPr>
                <w:rFonts w:eastAsia="Times New Roman" w:cs="Times New Roman"/>
                <w:sz w:val="22"/>
              </w:rPr>
              <w:t>Твердотопливный</w:t>
            </w:r>
          </w:p>
        </w:tc>
        <w:tc>
          <w:tcPr>
            <w:tcW w:w="1765" w:type="dxa"/>
            <w:shd w:val="clear" w:color="auto" w:fill="FFFFFF"/>
            <w:tcMar>
              <w:top w:w="40" w:type="dxa"/>
              <w:left w:w="20" w:type="dxa"/>
              <w:bottom w:w="40" w:type="dxa"/>
              <w:right w:w="20" w:type="dxa"/>
            </w:tcMar>
            <w:vAlign w:val="center"/>
          </w:tcPr>
          <w:p w:rsidR="00377DA9" w:rsidRDefault="00377DA9" w:rsidP="00377DA9">
            <w:pPr>
              <w:jc w:val="center"/>
            </w:pPr>
            <w:r w:rsidRPr="00377DA9">
              <w:rPr>
                <w:rFonts w:eastAsia="Times New Roman" w:cs="Times New Roman"/>
                <w:sz w:val="22"/>
              </w:rPr>
              <w:t>2023</w:t>
            </w:r>
          </w:p>
        </w:tc>
        <w:tc>
          <w:tcPr>
            <w:tcW w:w="2745" w:type="dxa"/>
            <w:shd w:val="clear" w:color="auto" w:fill="FFFFFF"/>
            <w:tcMar>
              <w:top w:w="40" w:type="dxa"/>
              <w:left w:w="20" w:type="dxa"/>
              <w:bottom w:w="40" w:type="dxa"/>
              <w:right w:w="20" w:type="dxa"/>
            </w:tcMar>
            <w:vAlign w:val="center"/>
          </w:tcPr>
          <w:p w:rsidR="00377DA9" w:rsidRDefault="00377DA9" w:rsidP="00377DA9">
            <w:pPr>
              <w:jc w:val="center"/>
              <w:rPr>
                <w:color w:val="000000"/>
                <w:sz w:val="20"/>
                <w:szCs w:val="20"/>
              </w:rPr>
            </w:pPr>
            <w:r w:rsidRPr="00377DA9">
              <w:rPr>
                <w:color w:val="000000"/>
                <w:sz w:val="22"/>
              </w:rPr>
              <w:t>1,1</w:t>
            </w:r>
          </w:p>
        </w:tc>
      </w:tr>
      <w:tr w:rsidR="00377DA9" w:rsidRPr="00492EF2" w:rsidTr="009B4960">
        <w:trPr>
          <w:jc w:val="center"/>
        </w:trPr>
        <w:tc>
          <w:tcPr>
            <w:tcW w:w="323" w:type="dxa"/>
            <w:shd w:val="clear" w:color="auto" w:fill="FFFFFF"/>
            <w:tcMar>
              <w:top w:w="40" w:type="dxa"/>
              <w:left w:w="20" w:type="dxa"/>
              <w:bottom w:w="40" w:type="dxa"/>
              <w:right w:w="20" w:type="dxa"/>
            </w:tcMar>
            <w:vAlign w:val="center"/>
          </w:tcPr>
          <w:p w:rsidR="00377DA9" w:rsidRDefault="00377DA9" w:rsidP="00377DA9">
            <w:pPr>
              <w:jc w:val="center"/>
            </w:pPr>
            <w:r>
              <w:rPr>
                <w:rFonts w:eastAsia="Times New Roman" w:cs="Times New Roman"/>
                <w:sz w:val="22"/>
              </w:rPr>
              <w:t>2</w:t>
            </w:r>
          </w:p>
        </w:tc>
        <w:tc>
          <w:tcPr>
            <w:tcW w:w="2425" w:type="dxa"/>
            <w:shd w:val="clear" w:color="auto" w:fill="FFFFFF"/>
            <w:tcMar>
              <w:top w:w="40" w:type="dxa"/>
              <w:left w:w="200" w:type="dxa"/>
              <w:bottom w:w="40" w:type="dxa"/>
              <w:right w:w="200" w:type="dxa"/>
            </w:tcMar>
            <w:vAlign w:val="center"/>
          </w:tcPr>
          <w:p w:rsidR="00377DA9" w:rsidRDefault="00377DA9" w:rsidP="00377DA9">
            <w:pPr>
              <w:jc w:val="center"/>
            </w:pPr>
            <w:r w:rsidRPr="00377DA9">
              <w:rPr>
                <w:rFonts w:eastAsia="Times New Roman" w:cs="Times New Roman"/>
                <w:sz w:val="22"/>
              </w:rPr>
              <w:t>КВр-1,28МВт</w:t>
            </w:r>
          </w:p>
        </w:tc>
        <w:tc>
          <w:tcPr>
            <w:tcW w:w="2317" w:type="dxa"/>
            <w:shd w:val="clear" w:color="auto" w:fill="FFFFFF"/>
            <w:tcMar>
              <w:top w:w="40" w:type="dxa"/>
              <w:left w:w="20" w:type="dxa"/>
              <w:bottom w:w="40" w:type="dxa"/>
              <w:right w:w="20" w:type="dxa"/>
            </w:tcMar>
            <w:vAlign w:val="center"/>
          </w:tcPr>
          <w:p w:rsidR="00377DA9" w:rsidRDefault="00377DA9" w:rsidP="00377DA9">
            <w:pPr>
              <w:jc w:val="center"/>
            </w:pPr>
            <w:r w:rsidRPr="00377DA9">
              <w:rPr>
                <w:rFonts w:eastAsia="Times New Roman" w:cs="Times New Roman"/>
                <w:sz w:val="22"/>
              </w:rPr>
              <w:t>Твердотопливный</w:t>
            </w:r>
          </w:p>
        </w:tc>
        <w:tc>
          <w:tcPr>
            <w:tcW w:w="1765" w:type="dxa"/>
            <w:shd w:val="clear" w:color="auto" w:fill="FFFFFF"/>
            <w:tcMar>
              <w:top w:w="40" w:type="dxa"/>
              <w:left w:w="20" w:type="dxa"/>
              <w:bottom w:w="40" w:type="dxa"/>
              <w:right w:w="20" w:type="dxa"/>
            </w:tcMar>
            <w:vAlign w:val="center"/>
          </w:tcPr>
          <w:p w:rsidR="00377DA9" w:rsidRDefault="00377DA9" w:rsidP="00377DA9">
            <w:pPr>
              <w:jc w:val="center"/>
            </w:pPr>
            <w:r w:rsidRPr="00377DA9">
              <w:rPr>
                <w:rFonts w:eastAsia="Times New Roman" w:cs="Times New Roman"/>
                <w:sz w:val="22"/>
              </w:rPr>
              <w:t>2022</w:t>
            </w:r>
          </w:p>
        </w:tc>
        <w:tc>
          <w:tcPr>
            <w:tcW w:w="2745" w:type="dxa"/>
            <w:shd w:val="clear" w:color="auto" w:fill="FFFFFF"/>
            <w:tcMar>
              <w:top w:w="40" w:type="dxa"/>
              <w:left w:w="20" w:type="dxa"/>
              <w:bottom w:w="40" w:type="dxa"/>
              <w:right w:w="20" w:type="dxa"/>
            </w:tcMar>
            <w:vAlign w:val="center"/>
          </w:tcPr>
          <w:p w:rsidR="00377DA9" w:rsidRDefault="00377DA9" w:rsidP="00377DA9">
            <w:pPr>
              <w:jc w:val="center"/>
              <w:rPr>
                <w:color w:val="000000"/>
                <w:sz w:val="20"/>
                <w:szCs w:val="20"/>
              </w:rPr>
            </w:pPr>
            <w:r w:rsidRPr="00377DA9">
              <w:rPr>
                <w:color w:val="000000"/>
                <w:sz w:val="22"/>
              </w:rPr>
              <w:t>1,1</w:t>
            </w:r>
          </w:p>
        </w:tc>
      </w:tr>
      <w:tr w:rsidR="00377DA9" w:rsidRPr="00492EF2" w:rsidTr="009B4960">
        <w:trPr>
          <w:jc w:val="center"/>
        </w:trPr>
        <w:tc>
          <w:tcPr>
            <w:tcW w:w="323" w:type="dxa"/>
            <w:shd w:val="clear" w:color="auto" w:fill="FFFFFF"/>
            <w:tcMar>
              <w:top w:w="40" w:type="dxa"/>
              <w:left w:w="20" w:type="dxa"/>
              <w:bottom w:w="40" w:type="dxa"/>
              <w:right w:w="20" w:type="dxa"/>
            </w:tcMar>
            <w:vAlign w:val="center"/>
          </w:tcPr>
          <w:p w:rsidR="00377DA9" w:rsidRDefault="00377DA9" w:rsidP="00377DA9">
            <w:pPr>
              <w:jc w:val="center"/>
            </w:pPr>
            <w:r>
              <w:rPr>
                <w:rFonts w:eastAsia="Times New Roman" w:cs="Times New Roman"/>
                <w:sz w:val="22"/>
              </w:rPr>
              <w:t>3</w:t>
            </w:r>
          </w:p>
        </w:tc>
        <w:tc>
          <w:tcPr>
            <w:tcW w:w="2425" w:type="dxa"/>
            <w:shd w:val="clear" w:color="auto" w:fill="FFFFFF"/>
            <w:tcMar>
              <w:top w:w="40" w:type="dxa"/>
              <w:left w:w="200" w:type="dxa"/>
              <w:bottom w:w="40" w:type="dxa"/>
              <w:right w:w="200" w:type="dxa"/>
            </w:tcMar>
            <w:vAlign w:val="center"/>
          </w:tcPr>
          <w:p w:rsidR="00377DA9" w:rsidRDefault="00377DA9" w:rsidP="00377DA9">
            <w:pPr>
              <w:jc w:val="center"/>
            </w:pPr>
            <w:r w:rsidRPr="00377DA9">
              <w:rPr>
                <w:rFonts w:eastAsia="Times New Roman" w:cs="Times New Roman"/>
                <w:sz w:val="22"/>
              </w:rPr>
              <w:t>КВр-1,28МВт</w:t>
            </w:r>
          </w:p>
        </w:tc>
        <w:tc>
          <w:tcPr>
            <w:tcW w:w="2317" w:type="dxa"/>
            <w:shd w:val="clear" w:color="auto" w:fill="FFFFFF"/>
            <w:tcMar>
              <w:top w:w="40" w:type="dxa"/>
              <w:left w:w="20" w:type="dxa"/>
              <w:bottom w:w="40" w:type="dxa"/>
              <w:right w:w="20" w:type="dxa"/>
            </w:tcMar>
            <w:vAlign w:val="center"/>
          </w:tcPr>
          <w:p w:rsidR="00377DA9" w:rsidRDefault="00377DA9" w:rsidP="00377DA9">
            <w:pPr>
              <w:jc w:val="center"/>
            </w:pPr>
            <w:r w:rsidRPr="00377DA9">
              <w:rPr>
                <w:rFonts w:eastAsia="Times New Roman" w:cs="Times New Roman"/>
                <w:sz w:val="22"/>
              </w:rPr>
              <w:t>Твердотопливный</w:t>
            </w:r>
          </w:p>
        </w:tc>
        <w:tc>
          <w:tcPr>
            <w:tcW w:w="1765" w:type="dxa"/>
            <w:shd w:val="clear" w:color="auto" w:fill="FFFFFF"/>
            <w:tcMar>
              <w:top w:w="40" w:type="dxa"/>
              <w:left w:w="20" w:type="dxa"/>
              <w:bottom w:w="40" w:type="dxa"/>
              <w:right w:w="20" w:type="dxa"/>
            </w:tcMar>
            <w:vAlign w:val="center"/>
          </w:tcPr>
          <w:p w:rsidR="00377DA9" w:rsidRDefault="00377DA9" w:rsidP="00377DA9">
            <w:pPr>
              <w:jc w:val="center"/>
            </w:pPr>
            <w:r w:rsidRPr="00377DA9">
              <w:rPr>
                <w:rFonts w:eastAsia="Times New Roman" w:cs="Times New Roman"/>
                <w:sz w:val="22"/>
              </w:rPr>
              <w:t>2021</w:t>
            </w:r>
          </w:p>
        </w:tc>
        <w:tc>
          <w:tcPr>
            <w:tcW w:w="2745" w:type="dxa"/>
            <w:shd w:val="clear" w:color="auto" w:fill="FFFFFF"/>
            <w:tcMar>
              <w:top w:w="40" w:type="dxa"/>
              <w:left w:w="20" w:type="dxa"/>
              <w:bottom w:w="40" w:type="dxa"/>
              <w:right w:w="20" w:type="dxa"/>
            </w:tcMar>
            <w:vAlign w:val="center"/>
          </w:tcPr>
          <w:p w:rsidR="00377DA9" w:rsidRDefault="00377DA9" w:rsidP="00377DA9">
            <w:pPr>
              <w:jc w:val="center"/>
              <w:rPr>
                <w:color w:val="000000"/>
                <w:sz w:val="20"/>
                <w:szCs w:val="20"/>
              </w:rPr>
            </w:pPr>
            <w:r w:rsidRPr="00377DA9">
              <w:rPr>
                <w:color w:val="000000"/>
                <w:sz w:val="22"/>
              </w:rPr>
              <w:t>1,1</w:t>
            </w:r>
          </w:p>
        </w:tc>
      </w:tr>
      <w:tr w:rsidR="00377DA9" w:rsidRPr="00492EF2" w:rsidTr="009B4960">
        <w:trPr>
          <w:jc w:val="center"/>
        </w:trPr>
        <w:tc>
          <w:tcPr>
            <w:tcW w:w="323" w:type="dxa"/>
            <w:shd w:val="clear" w:color="auto" w:fill="FFFFFF"/>
            <w:tcMar>
              <w:top w:w="40" w:type="dxa"/>
              <w:left w:w="20" w:type="dxa"/>
              <w:bottom w:w="40" w:type="dxa"/>
              <w:right w:w="20" w:type="dxa"/>
            </w:tcMar>
            <w:vAlign w:val="center"/>
          </w:tcPr>
          <w:p w:rsidR="00377DA9" w:rsidRDefault="00377DA9" w:rsidP="00377DA9">
            <w:pPr>
              <w:jc w:val="center"/>
              <w:rPr>
                <w:rFonts w:eastAsia="Times New Roman" w:cs="Times New Roman"/>
              </w:rPr>
            </w:pPr>
            <w:r>
              <w:rPr>
                <w:rFonts w:eastAsia="Times New Roman" w:cs="Times New Roman"/>
                <w:sz w:val="22"/>
              </w:rPr>
              <w:t>4</w:t>
            </w:r>
          </w:p>
        </w:tc>
        <w:tc>
          <w:tcPr>
            <w:tcW w:w="2425" w:type="dxa"/>
            <w:shd w:val="clear" w:color="auto" w:fill="FFFFFF"/>
            <w:tcMar>
              <w:top w:w="40" w:type="dxa"/>
              <w:left w:w="200" w:type="dxa"/>
              <w:bottom w:w="40" w:type="dxa"/>
              <w:right w:w="200" w:type="dxa"/>
            </w:tcMar>
            <w:vAlign w:val="center"/>
          </w:tcPr>
          <w:p w:rsidR="00377DA9" w:rsidRDefault="00377DA9" w:rsidP="00377DA9">
            <w:pPr>
              <w:jc w:val="center"/>
            </w:pPr>
            <w:r w:rsidRPr="00377DA9">
              <w:rPr>
                <w:rFonts w:eastAsia="Times New Roman" w:cs="Times New Roman"/>
                <w:sz w:val="22"/>
              </w:rPr>
              <w:t>КВр-1,28МВт</w:t>
            </w:r>
          </w:p>
        </w:tc>
        <w:tc>
          <w:tcPr>
            <w:tcW w:w="2317" w:type="dxa"/>
            <w:shd w:val="clear" w:color="auto" w:fill="FFFFFF"/>
            <w:tcMar>
              <w:top w:w="40" w:type="dxa"/>
              <w:left w:w="20" w:type="dxa"/>
              <w:bottom w:w="40" w:type="dxa"/>
              <w:right w:w="20" w:type="dxa"/>
            </w:tcMar>
            <w:vAlign w:val="center"/>
          </w:tcPr>
          <w:p w:rsidR="00377DA9" w:rsidRDefault="00377DA9" w:rsidP="00377DA9">
            <w:pPr>
              <w:jc w:val="center"/>
            </w:pPr>
            <w:r w:rsidRPr="00377DA9">
              <w:rPr>
                <w:rFonts w:eastAsia="Times New Roman" w:cs="Times New Roman"/>
                <w:sz w:val="22"/>
              </w:rPr>
              <w:t>Твердотопливный</w:t>
            </w:r>
          </w:p>
        </w:tc>
        <w:tc>
          <w:tcPr>
            <w:tcW w:w="1765" w:type="dxa"/>
            <w:shd w:val="clear" w:color="auto" w:fill="FFFFFF"/>
            <w:tcMar>
              <w:top w:w="40" w:type="dxa"/>
              <w:left w:w="20" w:type="dxa"/>
              <w:bottom w:w="40" w:type="dxa"/>
              <w:right w:w="20" w:type="dxa"/>
            </w:tcMar>
            <w:vAlign w:val="center"/>
          </w:tcPr>
          <w:p w:rsidR="00377DA9" w:rsidRDefault="00377DA9" w:rsidP="00377DA9">
            <w:pPr>
              <w:jc w:val="center"/>
            </w:pPr>
            <w:r w:rsidRPr="00377DA9">
              <w:rPr>
                <w:rFonts w:eastAsia="Times New Roman" w:cs="Times New Roman"/>
                <w:sz w:val="22"/>
              </w:rPr>
              <w:t>2022</w:t>
            </w:r>
          </w:p>
        </w:tc>
        <w:tc>
          <w:tcPr>
            <w:tcW w:w="2745" w:type="dxa"/>
            <w:shd w:val="clear" w:color="auto" w:fill="FFFFFF"/>
            <w:tcMar>
              <w:top w:w="40" w:type="dxa"/>
              <w:left w:w="20" w:type="dxa"/>
              <w:bottom w:w="40" w:type="dxa"/>
              <w:right w:w="20" w:type="dxa"/>
            </w:tcMar>
            <w:vAlign w:val="center"/>
          </w:tcPr>
          <w:p w:rsidR="00377DA9" w:rsidRDefault="00377DA9" w:rsidP="00377DA9">
            <w:pPr>
              <w:jc w:val="center"/>
              <w:rPr>
                <w:color w:val="000000"/>
                <w:sz w:val="20"/>
                <w:szCs w:val="20"/>
              </w:rPr>
            </w:pPr>
            <w:r w:rsidRPr="00377DA9">
              <w:rPr>
                <w:color w:val="000000"/>
                <w:sz w:val="22"/>
              </w:rPr>
              <w:t>1,1</w:t>
            </w:r>
          </w:p>
        </w:tc>
      </w:tr>
      <w:tr w:rsidR="00377DA9" w:rsidTr="009B4960">
        <w:trPr>
          <w:jc w:val="center"/>
        </w:trPr>
        <w:tc>
          <w:tcPr>
            <w:tcW w:w="9575" w:type="dxa"/>
            <w:gridSpan w:val="5"/>
            <w:shd w:val="clear" w:color="auto" w:fill="FFFFFF"/>
            <w:tcMar>
              <w:top w:w="40" w:type="dxa"/>
              <w:left w:w="20" w:type="dxa"/>
              <w:bottom w:w="40" w:type="dxa"/>
              <w:right w:w="20" w:type="dxa"/>
            </w:tcMar>
            <w:vAlign w:val="center"/>
          </w:tcPr>
          <w:p w:rsidR="00377DA9" w:rsidRDefault="00377DA9" w:rsidP="00377DA9">
            <w:pPr>
              <w:jc w:val="center"/>
            </w:pPr>
            <w:r>
              <w:rPr>
                <w:rFonts w:eastAsia="Times New Roman" w:cs="Times New Roman"/>
                <w:sz w:val="22"/>
              </w:rPr>
              <w:t>БМК NR-2000 2ПрА</w:t>
            </w:r>
          </w:p>
        </w:tc>
      </w:tr>
      <w:tr w:rsidR="00377DA9" w:rsidRPr="00492EF2" w:rsidTr="009B4960">
        <w:trPr>
          <w:jc w:val="center"/>
        </w:trPr>
        <w:tc>
          <w:tcPr>
            <w:tcW w:w="323" w:type="dxa"/>
            <w:shd w:val="clear" w:color="auto" w:fill="FFFFFF"/>
            <w:tcMar>
              <w:top w:w="40" w:type="dxa"/>
              <w:left w:w="20" w:type="dxa"/>
              <w:bottom w:w="40" w:type="dxa"/>
              <w:right w:w="20" w:type="dxa"/>
            </w:tcMar>
            <w:vAlign w:val="center"/>
          </w:tcPr>
          <w:p w:rsidR="00377DA9" w:rsidRDefault="00377DA9" w:rsidP="00377DA9">
            <w:pPr>
              <w:jc w:val="center"/>
            </w:pPr>
            <w:r>
              <w:rPr>
                <w:rFonts w:eastAsia="Times New Roman" w:cs="Times New Roman"/>
                <w:sz w:val="22"/>
              </w:rPr>
              <w:t>1</w:t>
            </w:r>
          </w:p>
        </w:tc>
        <w:tc>
          <w:tcPr>
            <w:tcW w:w="2425" w:type="dxa"/>
            <w:shd w:val="clear" w:color="auto" w:fill="FFFFFF"/>
            <w:tcMar>
              <w:top w:w="40" w:type="dxa"/>
              <w:left w:w="200" w:type="dxa"/>
              <w:bottom w:w="40" w:type="dxa"/>
              <w:right w:w="200" w:type="dxa"/>
            </w:tcMar>
            <w:vAlign w:val="center"/>
          </w:tcPr>
          <w:p w:rsidR="00377DA9" w:rsidRDefault="00377DA9" w:rsidP="00377DA9">
            <w:pPr>
              <w:jc w:val="center"/>
            </w:pPr>
            <w:proofErr w:type="spellStart"/>
            <w:r w:rsidRPr="00377DA9">
              <w:rPr>
                <w:rFonts w:eastAsia="Times New Roman" w:cs="Times New Roman"/>
                <w:sz w:val="22"/>
              </w:rPr>
              <w:t>NormannProm</w:t>
            </w:r>
            <w:proofErr w:type="spellEnd"/>
            <w:r w:rsidRPr="00377DA9">
              <w:rPr>
                <w:rFonts w:eastAsia="Times New Roman" w:cs="Times New Roman"/>
                <w:sz w:val="22"/>
              </w:rPr>
              <w:t xml:space="preserve"> 1000</w:t>
            </w:r>
          </w:p>
        </w:tc>
        <w:tc>
          <w:tcPr>
            <w:tcW w:w="2317" w:type="dxa"/>
            <w:shd w:val="clear" w:color="auto" w:fill="FFFFFF"/>
            <w:tcMar>
              <w:top w:w="40" w:type="dxa"/>
              <w:left w:w="20" w:type="dxa"/>
              <w:bottom w:w="40" w:type="dxa"/>
              <w:right w:w="20" w:type="dxa"/>
            </w:tcMar>
            <w:vAlign w:val="center"/>
          </w:tcPr>
          <w:p w:rsidR="00377DA9" w:rsidRDefault="00377DA9" w:rsidP="00377DA9">
            <w:pPr>
              <w:jc w:val="center"/>
            </w:pPr>
            <w:r w:rsidRPr="00377DA9">
              <w:rPr>
                <w:rFonts w:eastAsia="Times New Roman" w:cs="Times New Roman"/>
                <w:sz w:val="22"/>
              </w:rPr>
              <w:t>Твердотопливный</w:t>
            </w:r>
          </w:p>
        </w:tc>
        <w:tc>
          <w:tcPr>
            <w:tcW w:w="1765" w:type="dxa"/>
            <w:shd w:val="clear" w:color="auto" w:fill="FFFFFF"/>
            <w:tcMar>
              <w:top w:w="40" w:type="dxa"/>
              <w:left w:w="20" w:type="dxa"/>
              <w:bottom w:w="40" w:type="dxa"/>
              <w:right w:w="20" w:type="dxa"/>
            </w:tcMar>
            <w:vAlign w:val="center"/>
          </w:tcPr>
          <w:p w:rsidR="00377DA9" w:rsidRDefault="00377DA9" w:rsidP="00377DA9">
            <w:pPr>
              <w:jc w:val="center"/>
            </w:pPr>
            <w:r w:rsidRPr="00377DA9">
              <w:rPr>
                <w:rFonts w:eastAsia="Times New Roman" w:cs="Times New Roman"/>
                <w:sz w:val="22"/>
              </w:rPr>
              <w:t>2020</w:t>
            </w:r>
          </w:p>
        </w:tc>
        <w:tc>
          <w:tcPr>
            <w:tcW w:w="2745" w:type="dxa"/>
            <w:shd w:val="clear" w:color="auto" w:fill="FFFFFF"/>
            <w:tcMar>
              <w:top w:w="40" w:type="dxa"/>
              <w:left w:w="20" w:type="dxa"/>
              <w:bottom w:w="40" w:type="dxa"/>
              <w:right w:w="20" w:type="dxa"/>
            </w:tcMar>
            <w:vAlign w:val="center"/>
          </w:tcPr>
          <w:p w:rsidR="00377DA9" w:rsidRPr="00764BF7" w:rsidRDefault="00377DA9" w:rsidP="00377DA9">
            <w:pPr>
              <w:jc w:val="center"/>
              <w:rPr>
                <w:color w:val="000000"/>
                <w:sz w:val="20"/>
                <w:szCs w:val="20"/>
                <w:highlight w:val="yellow"/>
              </w:rPr>
            </w:pPr>
            <w:r w:rsidRPr="00377DA9">
              <w:rPr>
                <w:color w:val="000000"/>
                <w:sz w:val="22"/>
              </w:rPr>
              <w:t>0,85</w:t>
            </w:r>
          </w:p>
        </w:tc>
      </w:tr>
      <w:tr w:rsidR="00377DA9" w:rsidRPr="00492EF2" w:rsidTr="009B4960">
        <w:trPr>
          <w:jc w:val="center"/>
        </w:trPr>
        <w:tc>
          <w:tcPr>
            <w:tcW w:w="323" w:type="dxa"/>
            <w:shd w:val="clear" w:color="auto" w:fill="FFFFFF"/>
            <w:tcMar>
              <w:top w:w="40" w:type="dxa"/>
              <w:left w:w="20" w:type="dxa"/>
              <w:bottom w:w="40" w:type="dxa"/>
              <w:right w:w="20" w:type="dxa"/>
            </w:tcMar>
            <w:vAlign w:val="center"/>
          </w:tcPr>
          <w:p w:rsidR="00377DA9" w:rsidRDefault="00377DA9" w:rsidP="00377DA9">
            <w:pPr>
              <w:jc w:val="center"/>
            </w:pPr>
            <w:r>
              <w:rPr>
                <w:rFonts w:eastAsia="Times New Roman" w:cs="Times New Roman"/>
                <w:sz w:val="22"/>
              </w:rPr>
              <w:t>2</w:t>
            </w:r>
          </w:p>
        </w:tc>
        <w:tc>
          <w:tcPr>
            <w:tcW w:w="2425" w:type="dxa"/>
            <w:shd w:val="clear" w:color="auto" w:fill="FFFFFF"/>
            <w:tcMar>
              <w:top w:w="40" w:type="dxa"/>
              <w:left w:w="200" w:type="dxa"/>
              <w:bottom w:w="40" w:type="dxa"/>
              <w:right w:w="200" w:type="dxa"/>
            </w:tcMar>
            <w:vAlign w:val="center"/>
          </w:tcPr>
          <w:p w:rsidR="00377DA9" w:rsidRDefault="00377DA9" w:rsidP="00377DA9">
            <w:pPr>
              <w:jc w:val="center"/>
            </w:pPr>
            <w:proofErr w:type="spellStart"/>
            <w:r w:rsidRPr="00377DA9">
              <w:rPr>
                <w:rFonts w:eastAsia="Times New Roman" w:cs="Times New Roman"/>
                <w:sz w:val="22"/>
              </w:rPr>
              <w:t>NormannProm</w:t>
            </w:r>
            <w:proofErr w:type="spellEnd"/>
            <w:r w:rsidRPr="00377DA9">
              <w:rPr>
                <w:rFonts w:eastAsia="Times New Roman" w:cs="Times New Roman"/>
                <w:sz w:val="22"/>
              </w:rPr>
              <w:t xml:space="preserve"> 1000</w:t>
            </w:r>
          </w:p>
        </w:tc>
        <w:tc>
          <w:tcPr>
            <w:tcW w:w="2317" w:type="dxa"/>
            <w:shd w:val="clear" w:color="auto" w:fill="FFFFFF"/>
            <w:tcMar>
              <w:top w:w="40" w:type="dxa"/>
              <w:left w:w="20" w:type="dxa"/>
              <w:bottom w:w="40" w:type="dxa"/>
              <w:right w:w="20" w:type="dxa"/>
            </w:tcMar>
            <w:vAlign w:val="center"/>
          </w:tcPr>
          <w:p w:rsidR="00377DA9" w:rsidRDefault="00377DA9" w:rsidP="00377DA9">
            <w:pPr>
              <w:jc w:val="center"/>
            </w:pPr>
            <w:r w:rsidRPr="00377DA9">
              <w:rPr>
                <w:rFonts w:eastAsia="Times New Roman" w:cs="Times New Roman"/>
                <w:sz w:val="22"/>
              </w:rPr>
              <w:t>Твердотопливный</w:t>
            </w:r>
          </w:p>
        </w:tc>
        <w:tc>
          <w:tcPr>
            <w:tcW w:w="1765" w:type="dxa"/>
            <w:shd w:val="clear" w:color="auto" w:fill="FFFFFF"/>
            <w:tcMar>
              <w:top w:w="40" w:type="dxa"/>
              <w:left w:w="20" w:type="dxa"/>
              <w:bottom w:w="40" w:type="dxa"/>
              <w:right w:w="20" w:type="dxa"/>
            </w:tcMar>
            <w:vAlign w:val="center"/>
          </w:tcPr>
          <w:p w:rsidR="00377DA9" w:rsidRDefault="00377DA9" w:rsidP="00377DA9">
            <w:pPr>
              <w:jc w:val="center"/>
            </w:pPr>
            <w:r w:rsidRPr="00377DA9">
              <w:rPr>
                <w:rFonts w:eastAsia="Times New Roman" w:cs="Times New Roman"/>
                <w:sz w:val="22"/>
              </w:rPr>
              <w:t>2020</w:t>
            </w:r>
          </w:p>
        </w:tc>
        <w:tc>
          <w:tcPr>
            <w:tcW w:w="2745" w:type="dxa"/>
            <w:shd w:val="clear" w:color="auto" w:fill="FFFFFF"/>
            <w:tcMar>
              <w:top w:w="40" w:type="dxa"/>
              <w:left w:w="20" w:type="dxa"/>
              <w:bottom w:w="40" w:type="dxa"/>
              <w:right w:w="20" w:type="dxa"/>
            </w:tcMar>
            <w:vAlign w:val="center"/>
          </w:tcPr>
          <w:p w:rsidR="00377DA9" w:rsidRDefault="00377DA9" w:rsidP="00377DA9">
            <w:pPr>
              <w:jc w:val="center"/>
              <w:rPr>
                <w:color w:val="000000"/>
                <w:sz w:val="20"/>
                <w:szCs w:val="20"/>
              </w:rPr>
            </w:pPr>
            <w:r w:rsidRPr="00377DA9">
              <w:rPr>
                <w:color w:val="000000"/>
                <w:sz w:val="22"/>
              </w:rPr>
              <w:t>0,85</w:t>
            </w:r>
          </w:p>
        </w:tc>
      </w:tr>
      <w:tr w:rsidR="00377DA9" w:rsidRPr="00492EF2" w:rsidTr="009B4960">
        <w:trPr>
          <w:jc w:val="center"/>
        </w:trPr>
        <w:tc>
          <w:tcPr>
            <w:tcW w:w="323" w:type="dxa"/>
            <w:shd w:val="clear" w:color="auto" w:fill="FFFFFF"/>
            <w:tcMar>
              <w:top w:w="40" w:type="dxa"/>
              <w:left w:w="20" w:type="dxa"/>
              <w:bottom w:w="40" w:type="dxa"/>
              <w:right w:w="20" w:type="dxa"/>
            </w:tcMar>
            <w:vAlign w:val="center"/>
          </w:tcPr>
          <w:p w:rsidR="00377DA9" w:rsidRDefault="00377DA9" w:rsidP="00377DA9">
            <w:pPr>
              <w:jc w:val="center"/>
            </w:pPr>
            <w:r>
              <w:rPr>
                <w:rFonts w:eastAsia="Times New Roman" w:cs="Times New Roman"/>
                <w:sz w:val="22"/>
              </w:rPr>
              <w:t>3</w:t>
            </w:r>
          </w:p>
        </w:tc>
        <w:tc>
          <w:tcPr>
            <w:tcW w:w="2425" w:type="dxa"/>
            <w:shd w:val="clear" w:color="auto" w:fill="FFFFFF"/>
            <w:tcMar>
              <w:top w:w="40" w:type="dxa"/>
              <w:left w:w="200" w:type="dxa"/>
              <w:bottom w:w="40" w:type="dxa"/>
              <w:right w:w="200" w:type="dxa"/>
            </w:tcMar>
            <w:vAlign w:val="center"/>
          </w:tcPr>
          <w:p w:rsidR="00377DA9" w:rsidRDefault="00377DA9" w:rsidP="00377DA9">
            <w:pPr>
              <w:jc w:val="center"/>
            </w:pPr>
            <w:r w:rsidRPr="00377DA9">
              <w:rPr>
                <w:rFonts w:eastAsia="Times New Roman" w:cs="Times New Roman"/>
                <w:sz w:val="22"/>
              </w:rPr>
              <w:t>VSKZ-DUO 800</w:t>
            </w:r>
          </w:p>
        </w:tc>
        <w:tc>
          <w:tcPr>
            <w:tcW w:w="2317" w:type="dxa"/>
            <w:shd w:val="clear" w:color="auto" w:fill="FFFFFF"/>
            <w:tcMar>
              <w:top w:w="40" w:type="dxa"/>
              <w:left w:w="20" w:type="dxa"/>
              <w:bottom w:w="40" w:type="dxa"/>
              <w:right w:w="20" w:type="dxa"/>
            </w:tcMar>
            <w:vAlign w:val="center"/>
          </w:tcPr>
          <w:p w:rsidR="00377DA9" w:rsidRDefault="00377DA9" w:rsidP="00377DA9">
            <w:pPr>
              <w:jc w:val="center"/>
            </w:pPr>
            <w:r w:rsidRPr="00377DA9">
              <w:rPr>
                <w:rFonts w:eastAsia="Times New Roman" w:cs="Times New Roman"/>
                <w:sz w:val="22"/>
              </w:rPr>
              <w:t>Твердотопливный</w:t>
            </w:r>
          </w:p>
        </w:tc>
        <w:tc>
          <w:tcPr>
            <w:tcW w:w="1765" w:type="dxa"/>
            <w:shd w:val="clear" w:color="auto" w:fill="FFFFFF"/>
            <w:tcMar>
              <w:top w:w="40" w:type="dxa"/>
              <w:left w:w="20" w:type="dxa"/>
              <w:bottom w:w="40" w:type="dxa"/>
              <w:right w:w="20" w:type="dxa"/>
            </w:tcMar>
            <w:vAlign w:val="center"/>
          </w:tcPr>
          <w:p w:rsidR="00377DA9" w:rsidRDefault="00377DA9" w:rsidP="00377DA9">
            <w:pPr>
              <w:jc w:val="center"/>
            </w:pPr>
            <w:r w:rsidRPr="00377DA9">
              <w:rPr>
                <w:rFonts w:eastAsia="Times New Roman" w:cs="Times New Roman"/>
                <w:sz w:val="22"/>
              </w:rPr>
              <w:t>2022</w:t>
            </w:r>
          </w:p>
        </w:tc>
        <w:tc>
          <w:tcPr>
            <w:tcW w:w="2745" w:type="dxa"/>
            <w:shd w:val="clear" w:color="auto" w:fill="FFFFFF"/>
            <w:tcMar>
              <w:top w:w="40" w:type="dxa"/>
              <w:left w:w="20" w:type="dxa"/>
              <w:bottom w:w="40" w:type="dxa"/>
              <w:right w:w="20" w:type="dxa"/>
            </w:tcMar>
            <w:vAlign w:val="center"/>
          </w:tcPr>
          <w:p w:rsidR="00377DA9" w:rsidRDefault="00377DA9" w:rsidP="00377DA9">
            <w:pPr>
              <w:jc w:val="center"/>
              <w:rPr>
                <w:color w:val="000000"/>
                <w:sz w:val="20"/>
                <w:szCs w:val="20"/>
              </w:rPr>
            </w:pPr>
            <w:r w:rsidRPr="00377DA9">
              <w:rPr>
                <w:color w:val="000000"/>
                <w:sz w:val="22"/>
              </w:rPr>
              <w:t>0,8</w:t>
            </w:r>
          </w:p>
        </w:tc>
      </w:tr>
    </w:tbl>
    <w:p w:rsidR="00CF4AB2" w:rsidRDefault="00CF4AB2" w:rsidP="00CF4AB2">
      <w:pPr>
        <w:pStyle w:val="a1"/>
        <w:rPr>
          <w:lang w:eastAsia="ru-RU"/>
        </w:rPr>
      </w:pPr>
    </w:p>
    <w:p w:rsidR="00CF4AB2" w:rsidRDefault="00CF4AB2" w:rsidP="00CF4AB2">
      <w:pPr>
        <w:pStyle w:val="2"/>
        <w:ind w:left="0" w:firstLine="0"/>
        <w:rPr>
          <w:bCs w:val="0"/>
        </w:rPr>
      </w:pPr>
      <w:bookmarkStart w:id="57" w:name="_Toc108184174"/>
      <w:bookmarkStart w:id="58" w:name="_Toc131153618"/>
      <w:bookmarkStart w:id="59" w:name="_Toc136866948"/>
      <w:bookmarkStart w:id="60" w:name="_Toc147153395"/>
      <w:bookmarkStart w:id="61" w:name="_Toc147480811"/>
      <w:r w:rsidRPr="00001786">
        <w:rPr>
          <w:bCs w:val="0"/>
        </w:rPr>
        <w:t>1.2.3 Ограничения тепловой мощности и параметры располагаемой тепловой мощности</w:t>
      </w:r>
      <w:bookmarkEnd w:id="57"/>
      <w:bookmarkEnd w:id="58"/>
      <w:bookmarkEnd w:id="59"/>
      <w:bookmarkEnd w:id="60"/>
      <w:bookmarkEnd w:id="61"/>
    </w:p>
    <w:p w:rsidR="00CF4AB2" w:rsidRPr="00001786" w:rsidRDefault="00CF4AB2" w:rsidP="00CF4AB2">
      <w:pPr>
        <w:spacing w:before="400" w:after="200"/>
        <w:rPr>
          <w:rFonts w:cs="Times New Roman"/>
          <w:b/>
        </w:rPr>
      </w:pPr>
      <w:bookmarkStart w:id="62" w:name="_Hlk146280504"/>
      <w:r w:rsidRPr="00001786">
        <w:rPr>
          <w:rFonts w:cs="Times New Roman"/>
          <w:b/>
        </w:rPr>
        <w:t>Таблица 1.2.3.1 – Ограничения тепловой мощности</w:t>
      </w:r>
    </w:p>
    <w:tbl>
      <w:tblPr>
        <w:tblW w:w="931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706"/>
        <w:gridCol w:w="2551"/>
        <w:gridCol w:w="2268"/>
        <w:gridCol w:w="2355"/>
        <w:gridCol w:w="13"/>
      </w:tblGrid>
      <w:tr w:rsidR="00CF4AB2" w:rsidRPr="00492EF2" w:rsidTr="00FE38A2">
        <w:trPr>
          <w:gridAfter w:val="1"/>
          <w:wAfter w:w="13" w:type="dxa"/>
          <w:trHeight w:val="525"/>
        </w:trPr>
        <w:tc>
          <w:tcPr>
            <w:tcW w:w="426" w:type="dxa"/>
            <w:shd w:val="clear" w:color="000000" w:fill="F2F2F2"/>
            <w:vAlign w:val="center"/>
            <w:hideMark/>
          </w:tcPr>
          <w:p w:rsidR="00CF4AB2" w:rsidRPr="00492EF2" w:rsidRDefault="00CF4AB2" w:rsidP="00FE38A2">
            <w:pPr>
              <w:jc w:val="center"/>
              <w:rPr>
                <w:rFonts w:eastAsia="Times New Roman" w:cs="Times New Roman"/>
                <w:lang w:eastAsia="ru-RU"/>
              </w:rPr>
            </w:pPr>
            <w:r w:rsidRPr="00492EF2">
              <w:rPr>
                <w:rFonts w:eastAsia="Times New Roman" w:cs="Times New Roman"/>
                <w:sz w:val="22"/>
                <w:lang w:val="en-US" w:eastAsia="ru-RU"/>
              </w:rPr>
              <w:t>№</w:t>
            </w:r>
          </w:p>
        </w:tc>
        <w:tc>
          <w:tcPr>
            <w:tcW w:w="1706" w:type="dxa"/>
            <w:shd w:val="clear" w:color="000000" w:fill="F2F2F2"/>
            <w:vAlign w:val="center"/>
            <w:hideMark/>
          </w:tcPr>
          <w:p w:rsidR="00CF4AB2" w:rsidRPr="00492EF2" w:rsidRDefault="00CF4AB2" w:rsidP="00FE38A2">
            <w:pPr>
              <w:jc w:val="center"/>
              <w:rPr>
                <w:rFonts w:eastAsia="Times New Roman" w:cs="Times New Roman"/>
                <w:sz w:val="20"/>
                <w:szCs w:val="20"/>
                <w:lang w:eastAsia="ru-RU"/>
              </w:rPr>
            </w:pPr>
            <w:r w:rsidRPr="00492EF2">
              <w:rPr>
                <w:rFonts w:eastAsia="Times New Roman" w:cs="Times New Roman"/>
                <w:sz w:val="20"/>
                <w:szCs w:val="20"/>
                <w:lang w:val="en-US" w:eastAsia="ru-RU"/>
              </w:rPr>
              <w:t>Наименование</w:t>
            </w:r>
          </w:p>
        </w:tc>
        <w:tc>
          <w:tcPr>
            <w:tcW w:w="2551" w:type="dxa"/>
            <w:shd w:val="clear" w:color="000000" w:fill="F2F2F2"/>
            <w:vAlign w:val="center"/>
            <w:hideMark/>
          </w:tcPr>
          <w:p w:rsidR="00CF4AB2" w:rsidRPr="00492EF2" w:rsidRDefault="00CF4AB2" w:rsidP="00FE38A2">
            <w:pPr>
              <w:jc w:val="center"/>
              <w:rPr>
                <w:rFonts w:eastAsia="Times New Roman" w:cs="Times New Roman"/>
                <w:sz w:val="20"/>
                <w:szCs w:val="20"/>
                <w:lang w:eastAsia="ru-RU"/>
              </w:rPr>
            </w:pPr>
            <w:proofErr w:type="spellStart"/>
            <w:r w:rsidRPr="00492EF2">
              <w:rPr>
                <w:rFonts w:eastAsia="Times New Roman" w:cs="Times New Roman"/>
                <w:sz w:val="20"/>
                <w:szCs w:val="20"/>
                <w:lang w:val="en-US" w:eastAsia="ru-RU"/>
              </w:rPr>
              <w:t>Установленная</w:t>
            </w:r>
            <w:proofErr w:type="spellEnd"/>
            <w:r w:rsidR="008B6C01">
              <w:rPr>
                <w:rFonts w:eastAsia="Times New Roman" w:cs="Times New Roman"/>
                <w:sz w:val="20"/>
                <w:szCs w:val="20"/>
                <w:lang w:eastAsia="ru-RU"/>
              </w:rPr>
              <w:t xml:space="preserve"> </w:t>
            </w:r>
            <w:proofErr w:type="spellStart"/>
            <w:r w:rsidRPr="00492EF2">
              <w:rPr>
                <w:rFonts w:eastAsia="Times New Roman" w:cs="Times New Roman"/>
                <w:sz w:val="20"/>
                <w:szCs w:val="20"/>
                <w:lang w:val="en-US" w:eastAsia="ru-RU"/>
              </w:rPr>
              <w:t>мощность</w:t>
            </w:r>
            <w:proofErr w:type="spellEnd"/>
            <w:r w:rsidRPr="00492EF2">
              <w:rPr>
                <w:rFonts w:eastAsia="Times New Roman" w:cs="Times New Roman"/>
                <w:sz w:val="20"/>
                <w:szCs w:val="20"/>
                <w:lang w:val="en-US" w:eastAsia="ru-RU"/>
              </w:rPr>
              <w:t xml:space="preserve">, </w:t>
            </w:r>
            <w:proofErr w:type="spellStart"/>
            <w:r>
              <w:rPr>
                <w:rFonts w:eastAsia="Times New Roman" w:cs="Times New Roman"/>
                <w:sz w:val="20"/>
                <w:szCs w:val="20"/>
                <w:lang w:val="en-US" w:eastAsia="ru-RU"/>
              </w:rPr>
              <w:t>Гкал</w:t>
            </w:r>
            <w:proofErr w:type="spellEnd"/>
            <w:r>
              <w:rPr>
                <w:rFonts w:eastAsia="Times New Roman" w:cs="Times New Roman"/>
                <w:sz w:val="20"/>
                <w:szCs w:val="20"/>
                <w:lang w:val="en-US" w:eastAsia="ru-RU"/>
              </w:rPr>
              <w:t>/ч</w:t>
            </w:r>
          </w:p>
        </w:tc>
        <w:tc>
          <w:tcPr>
            <w:tcW w:w="2268" w:type="dxa"/>
            <w:shd w:val="clear" w:color="000000" w:fill="F2F2F2"/>
            <w:vAlign w:val="center"/>
            <w:hideMark/>
          </w:tcPr>
          <w:p w:rsidR="00CF4AB2" w:rsidRPr="00492EF2" w:rsidRDefault="00CF4AB2" w:rsidP="00FE38A2">
            <w:pPr>
              <w:jc w:val="center"/>
              <w:rPr>
                <w:rFonts w:eastAsia="Times New Roman" w:cs="Times New Roman"/>
                <w:sz w:val="20"/>
                <w:szCs w:val="20"/>
                <w:lang w:eastAsia="ru-RU"/>
              </w:rPr>
            </w:pPr>
            <w:proofErr w:type="spellStart"/>
            <w:r w:rsidRPr="00492EF2">
              <w:rPr>
                <w:rFonts w:eastAsia="Times New Roman" w:cs="Times New Roman"/>
                <w:sz w:val="20"/>
                <w:szCs w:val="20"/>
                <w:lang w:val="en-US" w:eastAsia="ru-RU"/>
              </w:rPr>
              <w:t>Располагаемая</w:t>
            </w:r>
            <w:proofErr w:type="spellEnd"/>
            <w:r w:rsidR="008B6C01">
              <w:rPr>
                <w:rFonts w:eastAsia="Times New Roman" w:cs="Times New Roman"/>
                <w:sz w:val="20"/>
                <w:szCs w:val="20"/>
                <w:lang w:eastAsia="ru-RU"/>
              </w:rPr>
              <w:t xml:space="preserve"> </w:t>
            </w:r>
            <w:proofErr w:type="spellStart"/>
            <w:r w:rsidRPr="00492EF2">
              <w:rPr>
                <w:rFonts w:eastAsia="Times New Roman" w:cs="Times New Roman"/>
                <w:sz w:val="20"/>
                <w:szCs w:val="20"/>
                <w:lang w:val="en-US" w:eastAsia="ru-RU"/>
              </w:rPr>
              <w:t>мощность</w:t>
            </w:r>
            <w:proofErr w:type="spellEnd"/>
            <w:r w:rsidRPr="00492EF2">
              <w:rPr>
                <w:rFonts w:eastAsia="Times New Roman" w:cs="Times New Roman"/>
                <w:sz w:val="20"/>
                <w:szCs w:val="20"/>
                <w:lang w:val="en-US" w:eastAsia="ru-RU"/>
              </w:rPr>
              <w:t xml:space="preserve">, </w:t>
            </w:r>
            <w:proofErr w:type="spellStart"/>
            <w:r>
              <w:rPr>
                <w:rFonts w:eastAsia="Times New Roman" w:cs="Times New Roman"/>
                <w:sz w:val="20"/>
                <w:szCs w:val="20"/>
                <w:lang w:val="en-US" w:eastAsia="ru-RU"/>
              </w:rPr>
              <w:t>Гкал</w:t>
            </w:r>
            <w:proofErr w:type="spellEnd"/>
            <w:r>
              <w:rPr>
                <w:rFonts w:eastAsia="Times New Roman" w:cs="Times New Roman"/>
                <w:sz w:val="20"/>
                <w:szCs w:val="20"/>
                <w:lang w:val="en-US" w:eastAsia="ru-RU"/>
              </w:rPr>
              <w:t>/ч</w:t>
            </w:r>
          </w:p>
        </w:tc>
        <w:tc>
          <w:tcPr>
            <w:tcW w:w="2355" w:type="dxa"/>
            <w:shd w:val="clear" w:color="000000" w:fill="F2F2F2"/>
            <w:vAlign w:val="center"/>
            <w:hideMark/>
          </w:tcPr>
          <w:p w:rsidR="00CF4AB2" w:rsidRPr="00492EF2" w:rsidRDefault="00CF4AB2" w:rsidP="00FE38A2">
            <w:pPr>
              <w:jc w:val="center"/>
              <w:rPr>
                <w:rFonts w:eastAsia="Times New Roman" w:cs="Times New Roman"/>
                <w:sz w:val="20"/>
                <w:szCs w:val="20"/>
                <w:lang w:eastAsia="ru-RU"/>
              </w:rPr>
            </w:pPr>
            <w:r w:rsidRPr="00492EF2">
              <w:rPr>
                <w:rFonts w:eastAsia="Times New Roman" w:cs="Times New Roman"/>
                <w:sz w:val="20"/>
                <w:szCs w:val="20"/>
                <w:lang w:eastAsia="ru-RU"/>
              </w:rPr>
              <w:t>Ограничения тепловой мощности, Гкал/</w:t>
            </w:r>
            <w:proofErr w:type="gramStart"/>
            <w:r w:rsidRPr="00492EF2">
              <w:rPr>
                <w:rFonts w:eastAsia="Times New Roman" w:cs="Times New Roman"/>
                <w:sz w:val="20"/>
                <w:szCs w:val="20"/>
                <w:lang w:eastAsia="ru-RU"/>
              </w:rPr>
              <w:t>ч</w:t>
            </w:r>
            <w:proofErr w:type="gramEnd"/>
          </w:p>
        </w:tc>
      </w:tr>
      <w:tr w:rsidR="00CF4AB2" w:rsidRPr="00492EF2" w:rsidTr="00FE38A2">
        <w:trPr>
          <w:trHeight w:val="315"/>
        </w:trPr>
        <w:tc>
          <w:tcPr>
            <w:tcW w:w="9319" w:type="dxa"/>
            <w:gridSpan w:val="6"/>
            <w:shd w:val="clear" w:color="000000" w:fill="DBE5F1"/>
            <w:vAlign w:val="center"/>
            <w:hideMark/>
          </w:tcPr>
          <w:p w:rsidR="00CF4AB2" w:rsidRPr="00492EF2" w:rsidRDefault="00CF4AB2" w:rsidP="00FE38A2">
            <w:pPr>
              <w:jc w:val="center"/>
              <w:rPr>
                <w:rFonts w:eastAsia="Times New Roman" w:cs="Times New Roman"/>
                <w:sz w:val="20"/>
                <w:szCs w:val="20"/>
                <w:lang w:eastAsia="ru-RU"/>
              </w:rPr>
            </w:pPr>
            <w:r w:rsidRPr="00697E0C">
              <w:rPr>
                <w:rFonts w:eastAsia="Times New Roman" w:cs="Times New Roman"/>
                <w:sz w:val="20"/>
                <w:szCs w:val="20"/>
                <w:lang w:val="en-US" w:eastAsia="ru-RU"/>
              </w:rPr>
              <w:t>ООО «КоммунСтройСервис»</w:t>
            </w:r>
          </w:p>
        </w:tc>
      </w:tr>
      <w:tr w:rsidR="009B4960" w:rsidRPr="00492EF2" w:rsidTr="00FE38A2">
        <w:trPr>
          <w:gridAfter w:val="1"/>
          <w:wAfter w:w="13" w:type="dxa"/>
          <w:trHeight w:val="315"/>
        </w:trPr>
        <w:tc>
          <w:tcPr>
            <w:tcW w:w="426" w:type="dxa"/>
            <w:shd w:val="clear" w:color="000000" w:fill="FFFFFF"/>
            <w:vAlign w:val="center"/>
            <w:hideMark/>
          </w:tcPr>
          <w:p w:rsidR="009B4960" w:rsidRPr="00492EF2" w:rsidRDefault="009B4960" w:rsidP="00FE38A2">
            <w:pPr>
              <w:jc w:val="center"/>
              <w:rPr>
                <w:rFonts w:eastAsia="Times New Roman" w:cs="Times New Roman"/>
                <w:sz w:val="20"/>
                <w:szCs w:val="20"/>
                <w:lang w:eastAsia="ru-RU"/>
              </w:rPr>
            </w:pPr>
            <w:r w:rsidRPr="00492EF2">
              <w:rPr>
                <w:rFonts w:eastAsia="Times New Roman" w:cs="Times New Roman"/>
                <w:sz w:val="20"/>
                <w:szCs w:val="20"/>
                <w:lang w:val="en-US" w:eastAsia="ru-RU"/>
              </w:rPr>
              <w:t>1</w:t>
            </w:r>
          </w:p>
        </w:tc>
        <w:tc>
          <w:tcPr>
            <w:tcW w:w="1706" w:type="dxa"/>
            <w:shd w:val="clear" w:color="000000" w:fill="FFFFFF"/>
            <w:vAlign w:val="center"/>
          </w:tcPr>
          <w:p w:rsidR="009B4960" w:rsidRPr="00492EF2" w:rsidRDefault="009B4960" w:rsidP="00FE38A2">
            <w:pPr>
              <w:jc w:val="center"/>
              <w:rPr>
                <w:rFonts w:eastAsia="Times New Roman" w:cs="Times New Roman"/>
                <w:sz w:val="20"/>
                <w:szCs w:val="20"/>
                <w:lang w:eastAsia="ru-RU"/>
              </w:rPr>
            </w:pPr>
            <w:r w:rsidRPr="00127399">
              <w:rPr>
                <w:rFonts w:eastAsia="Times New Roman" w:cs="Times New Roman"/>
                <w:sz w:val="20"/>
                <w:szCs w:val="20"/>
                <w:lang w:eastAsia="ru-RU"/>
              </w:rPr>
              <w:t>Котельная № 1 (ЦК)</w:t>
            </w:r>
          </w:p>
        </w:tc>
        <w:tc>
          <w:tcPr>
            <w:tcW w:w="2551" w:type="dxa"/>
            <w:shd w:val="clear" w:color="000000" w:fill="FFFFFF"/>
            <w:vAlign w:val="center"/>
          </w:tcPr>
          <w:p w:rsidR="009B4960" w:rsidRPr="00377DA9" w:rsidRDefault="009B4960" w:rsidP="009B4960">
            <w:pPr>
              <w:jc w:val="center"/>
              <w:rPr>
                <w:rFonts w:eastAsia="Times New Roman" w:cs="Times New Roman"/>
                <w:sz w:val="20"/>
                <w:szCs w:val="20"/>
                <w:lang w:eastAsia="ru-RU"/>
              </w:rPr>
            </w:pPr>
            <w:r w:rsidRPr="00377DA9">
              <w:rPr>
                <w:rFonts w:eastAsia="Times New Roman" w:cs="Times New Roman"/>
                <w:sz w:val="20"/>
                <w:szCs w:val="20"/>
                <w:lang w:eastAsia="ru-RU"/>
              </w:rPr>
              <w:t>4,4</w:t>
            </w:r>
          </w:p>
        </w:tc>
        <w:tc>
          <w:tcPr>
            <w:tcW w:w="2268" w:type="dxa"/>
            <w:shd w:val="clear" w:color="000000" w:fill="FFFFFF"/>
            <w:vAlign w:val="center"/>
          </w:tcPr>
          <w:p w:rsidR="009B4960" w:rsidRPr="00377DA9" w:rsidRDefault="009B4960" w:rsidP="00FE38A2">
            <w:pPr>
              <w:jc w:val="center"/>
              <w:rPr>
                <w:rFonts w:eastAsia="Times New Roman" w:cs="Times New Roman"/>
                <w:sz w:val="20"/>
                <w:szCs w:val="20"/>
                <w:lang w:eastAsia="ru-RU"/>
              </w:rPr>
            </w:pPr>
            <w:r w:rsidRPr="00377DA9">
              <w:rPr>
                <w:rFonts w:eastAsia="Times New Roman" w:cs="Times New Roman"/>
                <w:sz w:val="20"/>
                <w:szCs w:val="20"/>
                <w:lang w:eastAsia="ru-RU"/>
              </w:rPr>
              <w:t>4,4</w:t>
            </w:r>
          </w:p>
        </w:tc>
        <w:tc>
          <w:tcPr>
            <w:tcW w:w="2355" w:type="dxa"/>
            <w:shd w:val="clear" w:color="000000" w:fill="FFFFFF"/>
            <w:vAlign w:val="center"/>
          </w:tcPr>
          <w:p w:rsidR="009B4960" w:rsidRPr="00492EF2" w:rsidRDefault="009B4960" w:rsidP="00FE38A2">
            <w:pPr>
              <w:jc w:val="center"/>
              <w:rPr>
                <w:rFonts w:eastAsia="Times New Roman" w:cs="Times New Roman"/>
                <w:sz w:val="20"/>
                <w:szCs w:val="20"/>
                <w:lang w:eastAsia="ru-RU"/>
              </w:rPr>
            </w:pPr>
            <w:r>
              <w:rPr>
                <w:rFonts w:eastAsia="Times New Roman" w:cs="Times New Roman"/>
                <w:sz w:val="20"/>
                <w:szCs w:val="20"/>
                <w:lang w:eastAsia="ru-RU"/>
              </w:rPr>
              <w:t>0</w:t>
            </w:r>
          </w:p>
        </w:tc>
      </w:tr>
      <w:tr w:rsidR="00764BF7" w:rsidRPr="00492EF2" w:rsidTr="00FE38A2">
        <w:trPr>
          <w:gridAfter w:val="1"/>
          <w:wAfter w:w="13" w:type="dxa"/>
          <w:trHeight w:val="315"/>
        </w:trPr>
        <w:tc>
          <w:tcPr>
            <w:tcW w:w="426" w:type="dxa"/>
            <w:shd w:val="clear" w:color="000000" w:fill="FFFFFF"/>
            <w:vAlign w:val="center"/>
            <w:hideMark/>
          </w:tcPr>
          <w:p w:rsidR="00764BF7" w:rsidRPr="00492EF2" w:rsidRDefault="00764BF7" w:rsidP="00FE38A2">
            <w:pPr>
              <w:jc w:val="center"/>
              <w:rPr>
                <w:rFonts w:eastAsia="Times New Roman" w:cs="Times New Roman"/>
                <w:sz w:val="20"/>
                <w:szCs w:val="20"/>
                <w:lang w:eastAsia="ru-RU"/>
              </w:rPr>
            </w:pPr>
            <w:r w:rsidRPr="00492EF2">
              <w:rPr>
                <w:rFonts w:eastAsia="Times New Roman" w:cs="Times New Roman"/>
                <w:sz w:val="20"/>
                <w:szCs w:val="20"/>
                <w:lang w:val="en-US" w:eastAsia="ru-RU"/>
              </w:rPr>
              <w:t>2</w:t>
            </w:r>
          </w:p>
        </w:tc>
        <w:tc>
          <w:tcPr>
            <w:tcW w:w="1706" w:type="dxa"/>
            <w:shd w:val="clear" w:color="000000" w:fill="FFFFFF"/>
            <w:vAlign w:val="center"/>
          </w:tcPr>
          <w:p w:rsidR="00764BF7" w:rsidRPr="00492EF2" w:rsidRDefault="00764BF7" w:rsidP="00FE38A2">
            <w:pPr>
              <w:jc w:val="center"/>
              <w:rPr>
                <w:rFonts w:eastAsia="Times New Roman" w:cs="Times New Roman"/>
                <w:sz w:val="20"/>
                <w:szCs w:val="20"/>
                <w:lang w:eastAsia="ru-RU"/>
              </w:rPr>
            </w:pPr>
            <w:r w:rsidRPr="00127399">
              <w:rPr>
                <w:rFonts w:eastAsia="Times New Roman" w:cs="Times New Roman"/>
                <w:sz w:val="20"/>
                <w:szCs w:val="20"/>
                <w:lang w:eastAsia="ru-RU"/>
              </w:rPr>
              <w:t>БМК NR-2000 2ПрА</w:t>
            </w:r>
          </w:p>
        </w:tc>
        <w:tc>
          <w:tcPr>
            <w:tcW w:w="2551" w:type="dxa"/>
            <w:shd w:val="clear" w:color="000000" w:fill="FFFFFF"/>
            <w:vAlign w:val="center"/>
          </w:tcPr>
          <w:p w:rsidR="00764BF7" w:rsidRPr="00377DA9" w:rsidRDefault="00764BF7" w:rsidP="00764BF7">
            <w:pPr>
              <w:jc w:val="center"/>
              <w:rPr>
                <w:rFonts w:eastAsia="Times New Roman" w:cs="Times New Roman"/>
                <w:sz w:val="20"/>
                <w:szCs w:val="20"/>
                <w:lang w:eastAsia="ru-RU"/>
              </w:rPr>
            </w:pPr>
            <w:r w:rsidRPr="00377DA9">
              <w:rPr>
                <w:rFonts w:eastAsia="Times New Roman" w:cs="Times New Roman"/>
                <w:sz w:val="20"/>
                <w:szCs w:val="20"/>
                <w:lang w:eastAsia="ru-RU"/>
              </w:rPr>
              <w:t>2,50</w:t>
            </w:r>
          </w:p>
        </w:tc>
        <w:tc>
          <w:tcPr>
            <w:tcW w:w="2268" w:type="dxa"/>
            <w:shd w:val="clear" w:color="000000" w:fill="FFFFFF"/>
            <w:vAlign w:val="center"/>
          </w:tcPr>
          <w:p w:rsidR="00764BF7" w:rsidRPr="00377DA9" w:rsidRDefault="00764BF7" w:rsidP="00FE38A2">
            <w:pPr>
              <w:jc w:val="center"/>
              <w:rPr>
                <w:rFonts w:eastAsia="Times New Roman" w:cs="Times New Roman"/>
                <w:sz w:val="20"/>
                <w:szCs w:val="20"/>
                <w:lang w:eastAsia="ru-RU"/>
              </w:rPr>
            </w:pPr>
            <w:r w:rsidRPr="00377DA9">
              <w:rPr>
                <w:rFonts w:eastAsia="Times New Roman" w:cs="Times New Roman"/>
                <w:sz w:val="20"/>
                <w:szCs w:val="20"/>
                <w:lang w:eastAsia="ru-RU"/>
              </w:rPr>
              <w:t>2,50</w:t>
            </w:r>
          </w:p>
        </w:tc>
        <w:tc>
          <w:tcPr>
            <w:tcW w:w="2355" w:type="dxa"/>
            <w:shd w:val="clear" w:color="000000" w:fill="FFFFFF"/>
            <w:vAlign w:val="center"/>
          </w:tcPr>
          <w:p w:rsidR="00764BF7" w:rsidRPr="00492EF2" w:rsidRDefault="00764BF7" w:rsidP="00FE38A2">
            <w:pPr>
              <w:jc w:val="center"/>
              <w:rPr>
                <w:rFonts w:eastAsia="Times New Roman" w:cs="Times New Roman"/>
                <w:sz w:val="20"/>
                <w:szCs w:val="20"/>
                <w:lang w:eastAsia="ru-RU"/>
              </w:rPr>
            </w:pPr>
            <w:r>
              <w:rPr>
                <w:rFonts w:eastAsia="Times New Roman" w:cs="Times New Roman"/>
                <w:sz w:val="20"/>
                <w:szCs w:val="20"/>
                <w:lang w:eastAsia="ru-RU"/>
              </w:rPr>
              <w:t>0</w:t>
            </w:r>
          </w:p>
        </w:tc>
      </w:tr>
    </w:tbl>
    <w:p w:rsidR="00CF4AB2" w:rsidRDefault="00CF4AB2" w:rsidP="00CF4AB2">
      <w:pPr>
        <w:pStyle w:val="a1"/>
        <w:rPr>
          <w:rFonts w:cs="Times New Roman"/>
          <w:szCs w:val="24"/>
        </w:rPr>
      </w:pPr>
    </w:p>
    <w:p w:rsidR="00CF4AB2" w:rsidRDefault="00CF4AB2" w:rsidP="00CF4AB2">
      <w:pPr>
        <w:pStyle w:val="2"/>
        <w:ind w:left="0" w:firstLine="0"/>
        <w:rPr>
          <w:bCs w:val="0"/>
        </w:rPr>
      </w:pPr>
      <w:bookmarkStart w:id="63" w:name="_Toc108184175"/>
      <w:bookmarkStart w:id="64" w:name="_Toc131153619"/>
      <w:bookmarkStart w:id="65" w:name="_Toc136866949"/>
      <w:bookmarkStart w:id="66" w:name="_Toc147153396"/>
      <w:bookmarkStart w:id="67" w:name="_Toc147480812"/>
      <w:r w:rsidRPr="00001786">
        <w:rPr>
          <w:bCs w:val="0"/>
        </w:rPr>
        <w:t>1.2.4 Объем потребления тепловой энергии (мощности) и теплоносителя на собственные и хозяйственные нужды и параметры тепловой мощности нетто</w:t>
      </w:r>
      <w:bookmarkEnd w:id="63"/>
      <w:bookmarkEnd w:id="64"/>
      <w:bookmarkEnd w:id="65"/>
      <w:bookmarkEnd w:id="66"/>
      <w:bookmarkEnd w:id="67"/>
    </w:p>
    <w:p w:rsidR="005143A8" w:rsidRDefault="005143A8">
      <w:pPr>
        <w:spacing w:after="160" w:line="259" w:lineRule="auto"/>
        <w:rPr>
          <w:rFonts w:cs="Times New Roman"/>
          <w:b/>
        </w:rPr>
      </w:pPr>
      <w:r>
        <w:rPr>
          <w:rFonts w:cs="Times New Roman"/>
          <w:b/>
        </w:rPr>
        <w:br w:type="page"/>
      </w:r>
    </w:p>
    <w:p w:rsidR="00CF4AB2" w:rsidRPr="00001786" w:rsidRDefault="00CF4AB2" w:rsidP="00CF4AB2">
      <w:pPr>
        <w:spacing w:before="400" w:after="200"/>
        <w:rPr>
          <w:rFonts w:cs="Times New Roman"/>
          <w:b/>
        </w:rPr>
      </w:pPr>
      <w:r w:rsidRPr="00001786">
        <w:rPr>
          <w:rFonts w:cs="Times New Roman"/>
          <w:b/>
        </w:rPr>
        <w:lastRenderedPageBreak/>
        <w:t>Таблица 1.2.4.1 - Параметры тепловой мощности «нетто»</w:t>
      </w:r>
    </w:p>
    <w:tbl>
      <w:tblPr>
        <w:tblW w:w="93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43"/>
        <w:gridCol w:w="2033"/>
        <w:gridCol w:w="1794"/>
        <w:gridCol w:w="1418"/>
        <w:gridCol w:w="1701"/>
      </w:tblGrid>
      <w:tr w:rsidR="00CF4AB2" w:rsidRPr="00492EF2" w:rsidTr="00FE38A2">
        <w:trPr>
          <w:trHeight w:val="525"/>
        </w:trPr>
        <w:tc>
          <w:tcPr>
            <w:tcW w:w="567" w:type="dxa"/>
            <w:shd w:val="clear" w:color="000000" w:fill="F2F2F2"/>
            <w:vAlign w:val="center"/>
            <w:hideMark/>
          </w:tcPr>
          <w:p w:rsidR="00CF4AB2" w:rsidRPr="00492EF2" w:rsidRDefault="00CF4AB2" w:rsidP="00FE38A2">
            <w:pPr>
              <w:jc w:val="center"/>
              <w:rPr>
                <w:rFonts w:eastAsia="Times New Roman" w:cs="Times New Roman"/>
                <w:lang w:eastAsia="ru-RU"/>
              </w:rPr>
            </w:pPr>
            <w:r w:rsidRPr="00492EF2">
              <w:rPr>
                <w:rFonts w:eastAsia="Times New Roman" w:cs="Times New Roman"/>
                <w:sz w:val="22"/>
                <w:lang w:val="en-US" w:eastAsia="ru-RU"/>
              </w:rPr>
              <w:t>№</w:t>
            </w:r>
          </w:p>
        </w:tc>
        <w:tc>
          <w:tcPr>
            <w:tcW w:w="1843" w:type="dxa"/>
            <w:shd w:val="clear" w:color="000000" w:fill="F2F2F2"/>
            <w:vAlign w:val="center"/>
            <w:hideMark/>
          </w:tcPr>
          <w:p w:rsidR="00CF4AB2" w:rsidRPr="00492EF2" w:rsidRDefault="00CF4AB2" w:rsidP="00FE38A2">
            <w:pPr>
              <w:jc w:val="center"/>
              <w:rPr>
                <w:rFonts w:eastAsia="Times New Roman" w:cs="Times New Roman"/>
                <w:sz w:val="20"/>
                <w:szCs w:val="20"/>
                <w:lang w:eastAsia="ru-RU"/>
              </w:rPr>
            </w:pPr>
            <w:r w:rsidRPr="00492EF2">
              <w:rPr>
                <w:rFonts w:eastAsia="Times New Roman" w:cs="Times New Roman"/>
                <w:sz w:val="20"/>
                <w:szCs w:val="20"/>
                <w:lang w:val="en-US" w:eastAsia="ru-RU"/>
              </w:rPr>
              <w:t>Наименование</w:t>
            </w:r>
          </w:p>
        </w:tc>
        <w:tc>
          <w:tcPr>
            <w:tcW w:w="2033" w:type="dxa"/>
            <w:shd w:val="clear" w:color="000000" w:fill="F2F2F2"/>
            <w:vAlign w:val="center"/>
            <w:hideMark/>
          </w:tcPr>
          <w:p w:rsidR="00CF4AB2" w:rsidRPr="00492EF2" w:rsidRDefault="00CF4AB2" w:rsidP="00FE38A2">
            <w:pPr>
              <w:jc w:val="center"/>
              <w:rPr>
                <w:rFonts w:eastAsia="Times New Roman" w:cs="Times New Roman"/>
                <w:sz w:val="20"/>
                <w:szCs w:val="20"/>
                <w:lang w:eastAsia="ru-RU"/>
              </w:rPr>
            </w:pPr>
            <w:proofErr w:type="spellStart"/>
            <w:r w:rsidRPr="00492EF2">
              <w:rPr>
                <w:rFonts w:eastAsia="Times New Roman" w:cs="Times New Roman"/>
                <w:sz w:val="20"/>
                <w:szCs w:val="20"/>
                <w:lang w:val="en-US" w:eastAsia="ru-RU"/>
              </w:rPr>
              <w:t>Установленная</w:t>
            </w:r>
            <w:proofErr w:type="spellEnd"/>
            <w:r w:rsidR="008B6C01">
              <w:rPr>
                <w:rFonts w:eastAsia="Times New Roman" w:cs="Times New Roman"/>
                <w:sz w:val="20"/>
                <w:szCs w:val="20"/>
                <w:lang w:eastAsia="ru-RU"/>
              </w:rPr>
              <w:t xml:space="preserve"> </w:t>
            </w:r>
            <w:proofErr w:type="spellStart"/>
            <w:r w:rsidRPr="00492EF2">
              <w:rPr>
                <w:rFonts w:eastAsia="Times New Roman" w:cs="Times New Roman"/>
                <w:sz w:val="20"/>
                <w:szCs w:val="20"/>
                <w:lang w:val="en-US" w:eastAsia="ru-RU"/>
              </w:rPr>
              <w:t>мощность</w:t>
            </w:r>
            <w:proofErr w:type="spellEnd"/>
            <w:r w:rsidRPr="00492EF2">
              <w:rPr>
                <w:rFonts w:eastAsia="Times New Roman" w:cs="Times New Roman"/>
                <w:sz w:val="20"/>
                <w:szCs w:val="20"/>
                <w:lang w:val="en-US" w:eastAsia="ru-RU"/>
              </w:rPr>
              <w:t xml:space="preserve">, </w:t>
            </w:r>
            <w:proofErr w:type="spellStart"/>
            <w:r>
              <w:rPr>
                <w:rFonts w:eastAsia="Times New Roman" w:cs="Times New Roman"/>
                <w:sz w:val="20"/>
                <w:szCs w:val="20"/>
                <w:lang w:val="en-US" w:eastAsia="ru-RU"/>
              </w:rPr>
              <w:t>Гкал</w:t>
            </w:r>
            <w:proofErr w:type="spellEnd"/>
            <w:r>
              <w:rPr>
                <w:rFonts w:eastAsia="Times New Roman" w:cs="Times New Roman"/>
                <w:sz w:val="20"/>
                <w:szCs w:val="20"/>
                <w:lang w:val="en-US" w:eastAsia="ru-RU"/>
              </w:rPr>
              <w:t>/ч</w:t>
            </w:r>
          </w:p>
        </w:tc>
        <w:tc>
          <w:tcPr>
            <w:tcW w:w="1794" w:type="dxa"/>
            <w:shd w:val="clear" w:color="000000" w:fill="F2F2F2"/>
            <w:vAlign w:val="center"/>
            <w:hideMark/>
          </w:tcPr>
          <w:p w:rsidR="00CF4AB2" w:rsidRPr="00492EF2" w:rsidRDefault="00CF4AB2" w:rsidP="00FE38A2">
            <w:pPr>
              <w:jc w:val="center"/>
              <w:rPr>
                <w:rFonts w:eastAsia="Times New Roman" w:cs="Times New Roman"/>
                <w:sz w:val="20"/>
                <w:szCs w:val="20"/>
                <w:lang w:eastAsia="ru-RU"/>
              </w:rPr>
            </w:pPr>
            <w:proofErr w:type="spellStart"/>
            <w:r w:rsidRPr="00492EF2">
              <w:rPr>
                <w:rFonts w:eastAsia="Times New Roman" w:cs="Times New Roman"/>
                <w:sz w:val="20"/>
                <w:szCs w:val="20"/>
                <w:lang w:val="en-US" w:eastAsia="ru-RU"/>
              </w:rPr>
              <w:t>Располагаемая</w:t>
            </w:r>
            <w:proofErr w:type="spellEnd"/>
            <w:r w:rsidR="008B6C01">
              <w:rPr>
                <w:rFonts w:eastAsia="Times New Roman" w:cs="Times New Roman"/>
                <w:sz w:val="20"/>
                <w:szCs w:val="20"/>
                <w:lang w:eastAsia="ru-RU"/>
              </w:rPr>
              <w:t xml:space="preserve"> </w:t>
            </w:r>
            <w:proofErr w:type="spellStart"/>
            <w:r w:rsidRPr="00492EF2">
              <w:rPr>
                <w:rFonts w:eastAsia="Times New Roman" w:cs="Times New Roman"/>
                <w:sz w:val="20"/>
                <w:szCs w:val="20"/>
                <w:lang w:val="en-US" w:eastAsia="ru-RU"/>
              </w:rPr>
              <w:t>мощность</w:t>
            </w:r>
            <w:proofErr w:type="spellEnd"/>
            <w:r w:rsidRPr="00492EF2">
              <w:rPr>
                <w:rFonts w:eastAsia="Times New Roman" w:cs="Times New Roman"/>
                <w:sz w:val="20"/>
                <w:szCs w:val="20"/>
                <w:lang w:val="en-US" w:eastAsia="ru-RU"/>
              </w:rPr>
              <w:t xml:space="preserve">, </w:t>
            </w:r>
            <w:proofErr w:type="spellStart"/>
            <w:r>
              <w:rPr>
                <w:rFonts w:eastAsia="Times New Roman" w:cs="Times New Roman"/>
                <w:sz w:val="20"/>
                <w:szCs w:val="20"/>
                <w:lang w:val="en-US" w:eastAsia="ru-RU"/>
              </w:rPr>
              <w:t>Гкал</w:t>
            </w:r>
            <w:proofErr w:type="spellEnd"/>
            <w:r>
              <w:rPr>
                <w:rFonts w:eastAsia="Times New Roman" w:cs="Times New Roman"/>
                <w:sz w:val="20"/>
                <w:szCs w:val="20"/>
                <w:lang w:val="en-US" w:eastAsia="ru-RU"/>
              </w:rPr>
              <w:t>/ч</w:t>
            </w:r>
          </w:p>
        </w:tc>
        <w:tc>
          <w:tcPr>
            <w:tcW w:w="1418" w:type="dxa"/>
            <w:shd w:val="clear" w:color="000000" w:fill="F2F2F2"/>
            <w:vAlign w:val="center"/>
            <w:hideMark/>
          </w:tcPr>
          <w:p w:rsidR="00CF4AB2" w:rsidRPr="00492EF2" w:rsidRDefault="00CF4AB2" w:rsidP="00FE38A2">
            <w:pPr>
              <w:jc w:val="center"/>
              <w:rPr>
                <w:rFonts w:eastAsia="Times New Roman" w:cs="Times New Roman"/>
                <w:sz w:val="20"/>
                <w:szCs w:val="20"/>
                <w:lang w:eastAsia="ru-RU"/>
              </w:rPr>
            </w:pPr>
            <w:proofErr w:type="spellStart"/>
            <w:r w:rsidRPr="00492EF2">
              <w:rPr>
                <w:rFonts w:eastAsia="Times New Roman" w:cs="Times New Roman"/>
                <w:sz w:val="20"/>
                <w:szCs w:val="20"/>
                <w:lang w:val="en-US" w:eastAsia="ru-RU"/>
              </w:rPr>
              <w:t>Собственные</w:t>
            </w:r>
            <w:proofErr w:type="spellEnd"/>
            <w:r w:rsidR="008B6C01">
              <w:rPr>
                <w:rFonts w:eastAsia="Times New Roman" w:cs="Times New Roman"/>
                <w:sz w:val="20"/>
                <w:szCs w:val="20"/>
                <w:lang w:eastAsia="ru-RU"/>
              </w:rPr>
              <w:t xml:space="preserve"> </w:t>
            </w:r>
            <w:proofErr w:type="spellStart"/>
            <w:r w:rsidRPr="00492EF2">
              <w:rPr>
                <w:rFonts w:eastAsia="Times New Roman" w:cs="Times New Roman"/>
                <w:sz w:val="20"/>
                <w:szCs w:val="20"/>
                <w:lang w:val="en-US" w:eastAsia="ru-RU"/>
              </w:rPr>
              <w:t>нужды</w:t>
            </w:r>
            <w:proofErr w:type="spellEnd"/>
            <w:r w:rsidRPr="00492EF2">
              <w:rPr>
                <w:rFonts w:eastAsia="Times New Roman" w:cs="Times New Roman"/>
                <w:sz w:val="20"/>
                <w:szCs w:val="20"/>
                <w:lang w:val="en-US" w:eastAsia="ru-RU"/>
              </w:rPr>
              <w:t xml:space="preserve">, </w:t>
            </w:r>
            <w:proofErr w:type="spellStart"/>
            <w:r>
              <w:rPr>
                <w:rFonts w:eastAsia="Times New Roman" w:cs="Times New Roman"/>
                <w:sz w:val="20"/>
                <w:szCs w:val="20"/>
                <w:lang w:val="en-US" w:eastAsia="ru-RU"/>
              </w:rPr>
              <w:t>Гкал</w:t>
            </w:r>
            <w:proofErr w:type="spellEnd"/>
            <w:r>
              <w:rPr>
                <w:rFonts w:eastAsia="Times New Roman" w:cs="Times New Roman"/>
                <w:sz w:val="20"/>
                <w:szCs w:val="20"/>
                <w:lang w:val="en-US" w:eastAsia="ru-RU"/>
              </w:rPr>
              <w:t>/ч</w:t>
            </w:r>
          </w:p>
        </w:tc>
        <w:tc>
          <w:tcPr>
            <w:tcW w:w="1701" w:type="dxa"/>
            <w:shd w:val="clear" w:color="000000" w:fill="F2F2F2"/>
            <w:vAlign w:val="center"/>
            <w:hideMark/>
          </w:tcPr>
          <w:p w:rsidR="00CF4AB2" w:rsidRPr="00492EF2" w:rsidRDefault="00CF4AB2" w:rsidP="00FE38A2">
            <w:pPr>
              <w:jc w:val="center"/>
              <w:rPr>
                <w:rFonts w:eastAsia="Times New Roman" w:cs="Times New Roman"/>
                <w:sz w:val="20"/>
                <w:szCs w:val="20"/>
                <w:lang w:eastAsia="ru-RU"/>
              </w:rPr>
            </w:pPr>
            <w:proofErr w:type="spellStart"/>
            <w:r w:rsidRPr="00492EF2">
              <w:rPr>
                <w:rFonts w:eastAsia="Times New Roman" w:cs="Times New Roman"/>
                <w:sz w:val="20"/>
                <w:szCs w:val="20"/>
                <w:lang w:val="en-US" w:eastAsia="ru-RU"/>
              </w:rPr>
              <w:t>Мощность</w:t>
            </w:r>
            <w:proofErr w:type="spellEnd"/>
            <w:r w:rsidR="008B6C01">
              <w:rPr>
                <w:rFonts w:eastAsia="Times New Roman" w:cs="Times New Roman"/>
                <w:sz w:val="20"/>
                <w:szCs w:val="20"/>
                <w:lang w:eastAsia="ru-RU"/>
              </w:rPr>
              <w:t xml:space="preserve"> </w:t>
            </w:r>
            <w:proofErr w:type="spellStart"/>
            <w:r w:rsidRPr="00492EF2">
              <w:rPr>
                <w:rFonts w:eastAsia="Times New Roman" w:cs="Times New Roman"/>
                <w:sz w:val="20"/>
                <w:szCs w:val="20"/>
                <w:lang w:val="en-US" w:eastAsia="ru-RU"/>
              </w:rPr>
              <w:t>нетто</w:t>
            </w:r>
            <w:proofErr w:type="spellEnd"/>
            <w:r w:rsidRPr="00492EF2">
              <w:rPr>
                <w:rFonts w:eastAsia="Times New Roman" w:cs="Times New Roman"/>
                <w:sz w:val="20"/>
                <w:szCs w:val="20"/>
                <w:lang w:val="en-US" w:eastAsia="ru-RU"/>
              </w:rPr>
              <w:t xml:space="preserve">, </w:t>
            </w:r>
            <w:proofErr w:type="spellStart"/>
            <w:r>
              <w:rPr>
                <w:rFonts w:eastAsia="Times New Roman" w:cs="Times New Roman"/>
                <w:sz w:val="20"/>
                <w:szCs w:val="20"/>
                <w:lang w:val="en-US" w:eastAsia="ru-RU"/>
              </w:rPr>
              <w:t>Гкал</w:t>
            </w:r>
            <w:proofErr w:type="spellEnd"/>
            <w:r>
              <w:rPr>
                <w:rFonts w:eastAsia="Times New Roman" w:cs="Times New Roman"/>
                <w:sz w:val="20"/>
                <w:szCs w:val="20"/>
                <w:lang w:val="en-US" w:eastAsia="ru-RU"/>
              </w:rPr>
              <w:t>/ч</w:t>
            </w:r>
          </w:p>
        </w:tc>
      </w:tr>
      <w:tr w:rsidR="00CF4AB2" w:rsidRPr="00492EF2" w:rsidTr="00FE38A2">
        <w:trPr>
          <w:trHeight w:val="315"/>
        </w:trPr>
        <w:tc>
          <w:tcPr>
            <w:tcW w:w="9356" w:type="dxa"/>
            <w:gridSpan w:val="6"/>
            <w:shd w:val="clear" w:color="000000" w:fill="DBE5F1"/>
            <w:vAlign w:val="center"/>
            <w:hideMark/>
          </w:tcPr>
          <w:p w:rsidR="00CF4AB2" w:rsidRPr="00492EF2" w:rsidRDefault="00CF4AB2" w:rsidP="00FE38A2">
            <w:pPr>
              <w:jc w:val="center"/>
              <w:rPr>
                <w:rFonts w:eastAsia="Times New Roman" w:cs="Times New Roman"/>
                <w:sz w:val="20"/>
                <w:szCs w:val="20"/>
                <w:lang w:eastAsia="ru-RU"/>
              </w:rPr>
            </w:pPr>
            <w:r w:rsidRPr="00697E0C">
              <w:rPr>
                <w:rFonts w:eastAsia="Times New Roman" w:cs="Times New Roman"/>
                <w:sz w:val="20"/>
                <w:szCs w:val="20"/>
                <w:lang w:val="en-US" w:eastAsia="ru-RU"/>
              </w:rPr>
              <w:t>ООО «КоммунСтройСервис»</w:t>
            </w:r>
          </w:p>
        </w:tc>
      </w:tr>
      <w:tr w:rsidR="009B4960" w:rsidRPr="00492EF2" w:rsidTr="00FE38A2">
        <w:trPr>
          <w:trHeight w:val="315"/>
        </w:trPr>
        <w:tc>
          <w:tcPr>
            <w:tcW w:w="567" w:type="dxa"/>
            <w:shd w:val="clear" w:color="000000" w:fill="FFFFFF"/>
            <w:vAlign w:val="center"/>
            <w:hideMark/>
          </w:tcPr>
          <w:p w:rsidR="009B4960" w:rsidRPr="00492EF2" w:rsidRDefault="009B4960" w:rsidP="00FE38A2">
            <w:pPr>
              <w:jc w:val="center"/>
              <w:rPr>
                <w:rFonts w:eastAsia="Times New Roman" w:cs="Times New Roman"/>
                <w:sz w:val="20"/>
                <w:szCs w:val="20"/>
                <w:lang w:eastAsia="ru-RU"/>
              </w:rPr>
            </w:pPr>
            <w:r w:rsidRPr="00492EF2">
              <w:rPr>
                <w:rFonts w:eastAsia="Times New Roman" w:cs="Times New Roman"/>
                <w:sz w:val="20"/>
                <w:szCs w:val="20"/>
                <w:lang w:val="en-US" w:eastAsia="ru-RU"/>
              </w:rPr>
              <w:t>1</w:t>
            </w:r>
          </w:p>
        </w:tc>
        <w:tc>
          <w:tcPr>
            <w:tcW w:w="1843" w:type="dxa"/>
            <w:shd w:val="clear" w:color="000000" w:fill="FFFFFF"/>
            <w:vAlign w:val="center"/>
            <w:hideMark/>
          </w:tcPr>
          <w:p w:rsidR="009B4960" w:rsidRPr="00492EF2" w:rsidRDefault="009B4960" w:rsidP="00FE38A2">
            <w:pPr>
              <w:jc w:val="center"/>
              <w:rPr>
                <w:rFonts w:eastAsia="Times New Roman" w:cs="Times New Roman"/>
                <w:sz w:val="20"/>
                <w:szCs w:val="20"/>
                <w:lang w:eastAsia="ru-RU"/>
              </w:rPr>
            </w:pPr>
            <w:r w:rsidRPr="00127399">
              <w:rPr>
                <w:rFonts w:eastAsia="Times New Roman" w:cs="Times New Roman"/>
                <w:sz w:val="20"/>
                <w:szCs w:val="20"/>
                <w:lang w:eastAsia="ru-RU"/>
              </w:rPr>
              <w:t>Котельная № 1 (ЦК)</w:t>
            </w:r>
          </w:p>
        </w:tc>
        <w:tc>
          <w:tcPr>
            <w:tcW w:w="2033" w:type="dxa"/>
            <w:shd w:val="clear" w:color="000000" w:fill="FFFFFF"/>
            <w:vAlign w:val="center"/>
          </w:tcPr>
          <w:p w:rsidR="009B4960" w:rsidRPr="00377DA9" w:rsidRDefault="009B4960" w:rsidP="00FE38A2">
            <w:pPr>
              <w:jc w:val="center"/>
              <w:rPr>
                <w:rFonts w:eastAsia="Times New Roman" w:cs="Times New Roman"/>
                <w:sz w:val="20"/>
                <w:szCs w:val="20"/>
                <w:lang w:eastAsia="ru-RU"/>
              </w:rPr>
            </w:pPr>
            <w:r w:rsidRPr="00377DA9">
              <w:rPr>
                <w:rFonts w:eastAsia="Times New Roman" w:cs="Times New Roman"/>
                <w:sz w:val="20"/>
                <w:szCs w:val="20"/>
                <w:lang w:eastAsia="ru-RU"/>
              </w:rPr>
              <w:t>4,4</w:t>
            </w:r>
          </w:p>
        </w:tc>
        <w:tc>
          <w:tcPr>
            <w:tcW w:w="1794" w:type="dxa"/>
            <w:shd w:val="clear" w:color="000000" w:fill="FFFFFF"/>
            <w:vAlign w:val="center"/>
          </w:tcPr>
          <w:p w:rsidR="009B4960" w:rsidRPr="00377DA9" w:rsidRDefault="009B4960" w:rsidP="00FE38A2">
            <w:pPr>
              <w:jc w:val="center"/>
              <w:rPr>
                <w:rFonts w:eastAsia="Times New Roman" w:cs="Times New Roman"/>
                <w:sz w:val="20"/>
                <w:szCs w:val="20"/>
                <w:lang w:eastAsia="ru-RU"/>
              </w:rPr>
            </w:pPr>
            <w:r w:rsidRPr="00377DA9">
              <w:rPr>
                <w:rFonts w:eastAsia="Times New Roman" w:cs="Times New Roman"/>
                <w:sz w:val="20"/>
                <w:szCs w:val="20"/>
                <w:lang w:eastAsia="ru-RU"/>
              </w:rPr>
              <w:t>4,4</w:t>
            </w:r>
          </w:p>
        </w:tc>
        <w:tc>
          <w:tcPr>
            <w:tcW w:w="1418" w:type="dxa"/>
            <w:shd w:val="clear" w:color="000000" w:fill="FFFFFF"/>
            <w:vAlign w:val="center"/>
          </w:tcPr>
          <w:p w:rsidR="009B4960" w:rsidRPr="00377DA9" w:rsidRDefault="009B4960" w:rsidP="00FE38A2">
            <w:pPr>
              <w:jc w:val="center"/>
              <w:rPr>
                <w:rFonts w:eastAsia="Times New Roman" w:cs="Times New Roman"/>
                <w:sz w:val="20"/>
                <w:szCs w:val="20"/>
                <w:lang w:eastAsia="ru-RU"/>
              </w:rPr>
            </w:pPr>
            <w:r w:rsidRPr="00377DA9">
              <w:rPr>
                <w:rFonts w:eastAsia="Times New Roman" w:cs="Times New Roman"/>
                <w:sz w:val="20"/>
                <w:szCs w:val="20"/>
                <w:lang w:eastAsia="ru-RU"/>
              </w:rPr>
              <w:t>0.0130</w:t>
            </w:r>
          </w:p>
        </w:tc>
        <w:tc>
          <w:tcPr>
            <w:tcW w:w="1701" w:type="dxa"/>
            <w:shd w:val="clear" w:color="000000" w:fill="FFFFFF"/>
            <w:vAlign w:val="center"/>
          </w:tcPr>
          <w:p w:rsidR="009B4960" w:rsidRPr="00377DA9" w:rsidRDefault="009B4960" w:rsidP="00FE38A2">
            <w:pPr>
              <w:jc w:val="center"/>
              <w:rPr>
                <w:rFonts w:eastAsia="Times New Roman" w:cs="Times New Roman"/>
                <w:sz w:val="20"/>
                <w:szCs w:val="20"/>
                <w:lang w:eastAsia="ru-RU"/>
              </w:rPr>
            </w:pPr>
            <w:r w:rsidRPr="00377DA9">
              <w:rPr>
                <w:rFonts w:eastAsia="Times New Roman" w:cs="Times New Roman"/>
                <w:sz w:val="20"/>
                <w:szCs w:val="20"/>
                <w:lang w:eastAsia="ru-RU"/>
              </w:rPr>
              <w:t>4,</w:t>
            </w:r>
            <w:r w:rsidR="00377DA9" w:rsidRPr="00377DA9">
              <w:rPr>
                <w:rFonts w:eastAsia="Times New Roman" w:cs="Times New Roman"/>
                <w:sz w:val="20"/>
                <w:szCs w:val="20"/>
                <w:lang w:eastAsia="ru-RU"/>
              </w:rPr>
              <w:t>387</w:t>
            </w:r>
          </w:p>
        </w:tc>
      </w:tr>
      <w:tr w:rsidR="00764BF7" w:rsidRPr="00492EF2" w:rsidTr="00FE38A2">
        <w:trPr>
          <w:trHeight w:val="315"/>
        </w:trPr>
        <w:tc>
          <w:tcPr>
            <w:tcW w:w="567" w:type="dxa"/>
            <w:shd w:val="clear" w:color="000000" w:fill="FFFFFF"/>
            <w:vAlign w:val="center"/>
            <w:hideMark/>
          </w:tcPr>
          <w:p w:rsidR="00764BF7" w:rsidRPr="00492EF2" w:rsidRDefault="00764BF7" w:rsidP="00FE38A2">
            <w:pPr>
              <w:jc w:val="center"/>
              <w:rPr>
                <w:rFonts w:eastAsia="Times New Roman" w:cs="Times New Roman"/>
                <w:sz w:val="20"/>
                <w:szCs w:val="20"/>
                <w:lang w:eastAsia="ru-RU"/>
              </w:rPr>
            </w:pPr>
            <w:r w:rsidRPr="00492EF2">
              <w:rPr>
                <w:rFonts w:eastAsia="Times New Roman" w:cs="Times New Roman"/>
                <w:sz w:val="20"/>
                <w:szCs w:val="20"/>
                <w:lang w:val="en-US" w:eastAsia="ru-RU"/>
              </w:rPr>
              <w:t>2</w:t>
            </w:r>
          </w:p>
        </w:tc>
        <w:tc>
          <w:tcPr>
            <w:tcW w:w="1843" w:type="dxa"/>
            <w:shd w:val="clear" w:color="000000" w:fill="FFFFFF"/>
            <w:vAlign w:val="center"/>
            <w:hideMark/>
          </w:tcPr>
          <w:p w:rsidR="00764BF7" w:rsidRPr="00492EF2" w:rsidRDefault="00764BF7" w:rsidP="00FE38A2">
            <w:pPr>
              <w:jc w:val="center"/>
              <w:rPr>
                <w:rFonts w:eastAsia="Times New Roman" w:cs="Times New Roman"/>
                <w:sz w:val="20"/>
                <w:szCs w:val="20"/>
                <w:lang w:eastAsia="ru-RU"/>
              </w:rPr>
            </w:pPr>
            <w:r w:rsidRPr="00127399">
              <w:rPr>
                <w:rFonts w:eastAsia="Times New Roman" w:cs="Times New Roman"/>
                <w:sz w:val="20"/>
                <w:szCs w:val="20"/>
                <w:lang w:eastAsia="ru-RU"/>
              </w:rPr>
              <w:t>БМК NR-2000 2ПрА</w:t>
            </w:r>
          </w:p>
        </w:tc>
        <w:tc>
          <w:tcPr>
            <w:tcW w:w="2033" w:type="dxa"/>
            <w:shd w:val="clear" w:color="000000" w:fill="FFFFFF"/>
            <w:vAlign w:val="center"/>
          </w:tcPr>
          <w:p w:rsidR="00764BF7" w:rsidRPr="00377DA9" w:rsidRDefault="00764BF7" w:rsidP="00FE38A2">
            <w:pPr>
              <w:jc w:val="center"/>
              <w:rPr>
                <w:rFonts w:eastAsia="Times New Roman" w:cs="Times New Roman"/>
                <w:sz w:val="20"/>
                <w:szCs w:val="20"/>
                <w:lang w:eastAsia="ru-RU"/>
              </w:rPr>
            </w:pPr>
            <w:r w:rsidRPr="00377DA9">
              <w:rPr>
                <w:rFonts w:eastAsia="Times New Roman" w:cs="Times New Roman"/>
                <w:sz w:val="20"/>
                <w:szCs w:val="20"/>
                <w:lang w:eastAsia="ru-RU"/>
              </w:rPr>
              <w:t>2,50</w:t>
            </w:r>
          </w:p>
        </w:tc>
        <w:tc>
          <w:tcPr>
            <w:tcW w:w="1794" w:type="dxa"/>
            <w:shd w:val="clear" w:color="000000" w:fill="FFFFFF"/>
            <w:vAlign w:val="center"/>
          </w:tcPr>
          <w:p w:rsidR="00764BF7" w:rsidRPr="00377DA9" w:rsidRDefault="00764BF7" w:rsidP="00FE38A2">
            <w:pPr>
              <w:jc w:val="center"/>
              <w:rPr>
                <w:rFonts w:eastAsia="Times New Roman" w:cs="Times New Roman"/>
                <w:sz w:val="20"/>
                <w:szCs w:val="20"/>
                <w:lang w:eastAsia="ru-RU"/>
              </w:rPr>
            </w:pPr>
            <w:r w:rsidRPr="00377DA9">
              <w:rPr>
                <w:rFonts w:eastAsia="Times New Roman" w:cs="Times New Roman"/>
                <w:sz w:val="20"/>
                <w:szCs w:val="20"/>
                <w:lang w:eastAsia="ru-RU"/>
              </w:rPr>
              <w:t>2,50</w:t>
            </w:r>
          </w:p>
        </w:tc>
        <w:tc>
          <w:tcPr>
            <w:tcW w:w="1418" w:type="dxa"/>
            <w:shd w:val="clear" w:color="000000" w:fill="FFFFFF"/>
            <w:vAlign w:val="center"/>
          </w:tcPr>
          <w:p w:rsidR="00764BF7" w:rsidRPr="00377DA9" w:rsidRDefault="00764BF7" w:rsidP="00FE38A2">
            <w:pPr>
              <w:jc w:val="center"/>
              <w:rPr>
                <w:rFonts w:eastAsia="Times New Roman" w:cs="Times New Roman"/>
                <w:sz w:val="20"/>
                <w:szCs w:val="20"/>
                <w:lang w:eastAsia="ru-RU"/>
              </w:rPr>
            </w:pPr>
            <w:r w:rsidRPr="00377DA9">
              <w:rPr>
                <w:rFonts w:eastAsia="Times New Roman" w:cs="Times New Roman"/>
                <w:sz w:val="20"/>
                <w:szCs w:val="20"/>
                <w:lang w:eastAsia="ru-RU"/>
              </w:rPr>
              <w:t>0.0130</w:t>
            </w:r>
          </w:p>
        </w:tc>
        <w:tc>
          <w:tcPr>
            <w:tcW w:w="1701" w:type="dxa"/>
            <w:shd w:val="clear" w:color="000000" w:fill="FFFFFF"/>
            <w:vAlign w:val="center"/>
          </w:tcPr>
          <w:p w:rsidR="00764BF7" w:rsidRPr="00377DA9" w:rsidRDefault="00764BF7" w:rsidP="00764BF7">
            <w:pPr>
              <w:jc w:val="center"/>
              <w:rPr>
                <w:rFonts w:eastAsia="Times New Roman" w:cs="Times New Roman"/>
                <w:sz w:val="20"/>
                <w:szCs w:val="20"/>
                <w:lang w:eastAsia="ru-RU"/>
              </w:rPr>
            </w:pPr>
            <w:r w:rsidRPr="00377DA9">
              <w:rPr>
                <w:rFonts w:eastAsia="Times New Roman" w:cs="Times New Roman"/>
                <w:sz w:val="20"/>
                <w:szCs w:val="20"/>
                <w:lang w:eastAsia="ru-RU"/>
              </w:rPr>
              <w:t>2,487</w:t>
            </w:r>
          </w:p>
        </w:tc>
      </w:tr>
    </w:tbl>
    <w:p w:rsidR="00CF4AB2" w:rsidRDefault="00CF4AB2" w:rsidP="00CF4AB2">
      <w:pPr>
        <w:pStyle w:val="a1"/>
        <w:rPr>
          <w:rFonts w:cs="Times New Roman"/>
          <w:szCs w:val="24"/>
        </w:rPr>
      </w:pPr>
    </w:p>
    <w:p w:rsidR="00CF4AB2" w:rsidRPr="00001786" w:rsidRDefault="00CF4AB2" w:rsidP="00CF4AB2">
      <w:pPr>
        <w:pStyle w:val="2"/>
        <w:spacing w:line="276" w:lineRule="auto"/>
        <w:ind w:left="0" w:firstLine="0"/>
        <w:rPr>
          <w:bCs w:val="0"/>
        </w:rPr>
      </w:pPr>
      <w:bookmarkStart w:id="68" w:name="_Toc69553653"/>
      <w:bookmarkStart w:id="69" w:name="_Toc71981819"/>
      <w:bookmarkStart w:id="70" w:name="_Toc99787172"/>
      <w:bookmarkStart w:id="71" w:name="_Toc136866950"/>
      <w:bookmarkStart w:id="72" w:name="_Toc147153397"/>
      <w:bookmarkStart w:id="73" w:name="_Toc147480813"/>
      <w:r w:rsidRPr="00001786">
        <w:rPr>
          <w:bCs w:val="0"/>
        </w:rPr>
        <w:t xml:space="preserve">1.2.5 </w:t>
      </w:r>
      <w:bookmarkStart w:id="74" w:name="_Toc43117511"/>
      <w:r w:rsidRPr="00001786">
        <w:rPr>
          <w:bCs w:val="0"/>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68"/>
      <w:bookmarkEnd w:id="69"/>
      <w:bookmarkEnd w:id="70"/>
      <w:bookmarkEnd w:id="71"/>
      <w:bookmarkEnd w:id="72"/>
      <w:bookmarkEnd w:id="73"/>
      <w:bookmarkEnd w:id="74"/>
    </w:p>
    <w:p w:rsidR="00CF4AB2" w:rsidRPr="00F53506" w:rsidRDefault="00CF4AB2" w:rsidP="00CF4AB2">
      <w:pPr>
        <w:pStyle w:val="a1"/>
      </w:pPr>
    </w:p>
    <w:p w:rsidR="00CF4AB2" w:rsidRDefault="00CF4AB2" w:rsidP="00CF4AB2">
      <w:pPr>
        <w:pStyle w:val="a1"/>
        <w:rPr>
          <w:rFonts w:cs="Times New Roman"/>
          <w:b/>
        </w:rPr>
      </w:pPr>
      <w:r w:rsidRPr="00001786">
        <w:rPr>
          <w:rFonts w:cs="Times New Roman"/>
          <w:b/>
          <w:spacing w:val="1"/>
        </w:rPr>
        <w:t>Таб</w:t>
      </w:r>
      <w:r w:rsidRPr="00001786">
        <w:rPr>
          <w:rFonts w:cs="Times New Roman"/>
          <w:b/>
        </w:rPr>
        <w:t>лица 1.2</w:t>
      </w:r>
      <w:r w:rsidRPr="00001786">
        <w:rPr>
          <w:rFonts w:cs="Times New Roman"/>
          <w:b/>
          <w:spacing w:val="1"/>
        </w:rPr>
        <w:t>.</w:t>
      </w:r>
      <w:r w:rsidRPr="00001786">
        <w:rPr>
          <w:rFonts w:cs="Times New Roman"/>
          <w:b/>
        </w:rPr>
        <w:t>5.1- Срок ввода в эксплуатацию котельного оборудования, год последнего освидетельствования</w:t>
      </w:r>
    </w:p>
    <w:tbl>
      <w:tblPr>
        <w:tblStyle w:val="aa"/>
        <w:tblW w:w="5000" w:type="pct"/>
        <w:jc w:val="center"/>
        <w:tblInd w:w="0" w:type="dxa"/>
        <w:tblLook w:val="04A0" w:firstRow="1" w:lastRow="0" w:firstColumn="1" w:lastColumn="0" w:noHBand="0" w:noVBand="1"/>
      </w:tblPr>
      <w:tblGrid>
        <w:gridCol w:w="318"/>
        <w:gridCol w:w="2667"/>
        <w:gridCol w:w="2252"/>
        <w:gridCol w:w="2179"/>
        <w:gridCol w:w="1979"/>
      </w:tblGrid>
      <w:tr w:rsidR="00CF4AB2" w:rsidTr="009B4960">
        <w:trPr>
          <w:tblHeader/>
          <w:jc w:val="center"/>
        </w:trPr>
        <w:tc>
          <w:tcPr>
            <w:tcW w:w="323"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w:t>
            </w:r>
          </w:p>
        </w:tc>
        <w:tc>
          <w:tcPr>
            <w:tcW w:w="2722"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Наименование оборудования</w:t>
            </w:r>
          </w:p>
        </w:tc>
        <w:tc>
          <w:tcPr>
            <w:tcW w:w="2283"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Тип котла</w:t>
            </w:r>
          </w:p>
        </w:tc>
        <w:tc>
          <w:tcPr>
            <w:tcW w:w="2229"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Год ввода в эксплуатацию</w:t>
            </w:r>
          </w:p>
        </w:tc>
        <w:tc>
          <w:tcPr>
            <w:tcW w:w="2018" w:type="dxa"/>
            <w:shd w:val="clear" w:color="auto" w:fill="F2F2F2"/>
            <w:tcMar>
              <w:top w:w="120" w:type="dxa"/>
              <w:left w:w="20" w:type="dxa"/>
              <w:bottom w:w="120" w:type="dxa"/>
              <w:right w:w="20" w:type="dxa"/>
            </w:tcMar>
            <w:vAlign w:val="center"/>
          </w:tcPr>
          <w:p w:rsidR="00CF4AB2" w:rsidRPr="00807166" w:rsidRDefault="00CF4AB2" w:rsidP="00FE38A2">
            <w:pPr>
              <w:jc w:val="center"/>
            </w:pPr>
            <w:proofErr w:type="spellStart"/>
            <w:r w:rsidRPr="00807166">
              <w:rPr>
                <w:rFonts w:eastAsia="Times New Roman" w:cs="Times New Roman"/>
                <w:sz w:val="22"/>
              </w:rPr>
              <w:t>Дата</w:t>
            </w:r>
            <w:proofErr w:type="spellEnd"/>
            <w:r w:rsidRPr="00807166">
              <w:rPr>
                <w:rFonts w:eastAsia="Times New Roman" w:cs="Times New Roman"/>
                <w:sz w:val="22"/>
              </w:rPr>
              <w:t xml:space="preserve"> </w:t>
            </w:r>
            <w:proofErr w:type="spellStart"/>
            <w:r w:rsidRPr="00807166">
              <w:rPr>
                <w:rFonts w:eastAsia="Times New Roman" w:cs="Times New Roman"/>
                <w:sz w:val="22"/>
              </w:rPr>
              <w:t>последнего</w:t>
            </w:r>
            <w:proofErr w:type="spellEnd"/>
            <w:r w:rsidRPr="00807166">
              <w:rPr>
                <w:rFonts w:eastAsia="Times New Roman" w:cs="Times New Roman"/>
                <w:sz w:val="22"/>
              </w:rPr>
              <w:t xml:space="preserve"> </w:t>
            </w:r>
            <w:proofErr w:type="spellStart"/>
            <w:proofErr w:type="gramStart"/>
            <w:r w:rsidRPr="00807166">
              <w:rPr>
                <w:rFonts w:eastAsia="Times New Roman" w:cs="Times New Roman"/>
                <w:sz w:val="22"/>
              </w:rPr>
              <w:t>освидетельст-вования</w:t>
            </w:r>
            <w:proofErr w:type="spellEnd"/>
            <w:proofErr w:type="gramEnd"/>
            <w:r w:rsidRPr="00807166">
              <w:rPr>
                <w:rFonts w:eastAsia="Times New Roman" w:cs="Times New Roman"/>
                <w:sz w:val="22"/>
              </w:rPr>
              <w:t xml:space="preserve"> </w:t>
            </w:r>
            <w:proofErr w:type="spellStart"/>
            <w:r w:rsidRPr="00807166">
              <w:rPr>
                <w:rFonts w:eastAsia="Times New Roman" w:cs="Times New Roman"/>
                <w:sz w:val="22"/>
              </w:rPr>
              <w:t>котла</w:t>
            </w:r>
            <w:proofErr w:type="spellEnd"/>
          </w:p>
        </w:tc>
      </w:tr>
      <w:tr w:rsidR="00CF4AB2" w:rsidTr="009B4960">
        <w:trPr>
          <w:jc w:val="center"/>
        </w:trPr>
        <w:tc>
          <w:tcPr>
            <w:tcW w:w="9575" w:type="dxa"/>
            <w:gridSpan w:val="5"/>
            <w:shd w:val="clear" w:color="auto" w:fill="DBE5F1"/>
            <w:tcMar>
              <w:top w:w="40" w:type="dxa"/>
              <w:left w:w="20" w:type="dxa"/>
              <w:bottom w:w="40" w:type="dxa"/>
              <w:right w:w="20" w:type="dxa"/>
            </w:tcMar>
            <w:vAlign w:val="center"/>
          </w:tcPr>
          <w:p w:rsidR="00CF4AB2" w:rsidRPr="00697E0C" w:rsidRDefault="00CF4AB2" w:rsidP="00FE38A2">
            <w:pPr>
              <w:jc w:val="center"/>
              <w:rPr>
                <w:rFonts w:eastAsia="Times New Roman" w:cs="Times New Roman"/>
              </w:rPr>
            </w:pPr>
            <w:r>
              <w:rPr>
                <w:rFonts w:eastAsia="Times New Roman" w:cs="Times New Roman"/>
                <w:sz w:val="22"/>
              </w:rPr>
              <w:t>ООО «КоммунСтройСервис»</w:t>
            </w:r>
          </w:p>
        </w:tc>
      </w:tr>
      <w:tr w:rsidR="00CF4AB2" w:rsidTr="009B4960">
        <w:trPr>
          <w:jc w:val="center"/>
        </w:trPr>
        <w:tc>
          <w:tcPr>
            <w:tcW w:w="9575" w:type="dxa"/>
            <w:gridSpan w:val="5"/>
            <w:shd w:val="clear" w:color="auto" w:fill="auto"/>
            <w:tcMar>
              <w:top w:w="40" w:type="dxa"/>
              <w:left w:w="20" w:type="dxa"/>
              <w:bottom w:w="40" w:type="dxa"/>
              <w:right w:w="20" w:type="dxa"/>
            </w:tcMar>
            <w:vAlign w:val="center"/>
          </w:tcPr>
          <w:p w:rsidR="00CF4AB2" w:rsidRDefault="00CF4AB2" w:rsidP="00FE38A2">
            <w:pPr>
              <w:jc w:val="center"/>
              <w:rPr>
                <w:rFonts w:eastAsia="Times New Roman" w:cs="Times New Roman"/>
              </w:rPr>
            </w:pPr>
            <w:r>
              <w:rPr>
                <w:rFonts w:eastAsia="Times New Roman" w:cs="Times New Roman"/>
                <w:sz w:val="22"/>
              </w:rPr>
              <w:t>Котельная № 1 (ЦК)</w:t>
            </w:r>
          </w:p>
        </w:tc>
      </w:tr>
      <w:tr w:rsidR="009B4960" w:rsidRPr="00492EF2" w:rsidTr="009B4960">
        <w:trPr>
          <w:jc w:val="center"/>
        </w:trPr>
        <w:tc>
          <w:tcPr>
            <w:tcW w:w="323" w:type="dxa"/>
            <w:shd w:val="clear" w:color="auto" w:fill="FFFFFF"/>
            <w:tcMar>
              <w:top w:w="40" w:type="dxa"/>
              <w:left w:w="20" w:type="dxa"/>
              <w:bottom w:w="40" w:type="dxa"/>
              <w:right w:w="20" w:type="dxa"/>
            </w:tcMar>
            <w:vAlign w:val="center"/>
          </w:tcPr>
          <w:p w:rsidR="009B4960" w:rsidRPr="00697E0C" w:rsidRDefault="009B4960" w:rsidP="00FE38A2">
            <w:pPr>
              <w:jc w:val="center"/>
              <w:rPr>
                <w:rFonts w:eastAsia="Times New Roman" w:cs="Times New Roman"/>
              </w:rPr>
            </w:pPr>
            <w:r>
              <w:rPr>
                <w:rFonts w:eastAsia="Times New Roman" w:cs="Times New Roman"/>
                <w:sz w:val="22"/>
              </w:rPr>
              <w:t>1</w:t>
            </w:r>
          </w:p>
        </w:tc>
        <w:tc>
          <w:tcPr>
            <w:tcW w:w="2722" w:type="dxa"/>
            <w:shd w:val="clear" w:color="auto" w:fill="FFFFFF"/>
            <w:tcMar>
              <w:top w:w="40" w:type="dxa"/>
              <w:left w:w="200" w:type="dxa"/>
              <w:bottom w:w="40" w:type="dxa"/>
              <w:right w:w="200" w:type="dxa"/>
            </w:tcMar>
            <w:vAlign w:val="center"/>
          </w:tcPr>
          <w:p w:rsidR="009B4960" w:rsidRPr="00377DA9" w:rsidRDefault="009B4960" w:rsidP="00FE38A2">
            <w:pPr>
              <w:jc w:val="center"/>
              <w:rPr>
                <w:rFonts w:eastAsia="Times New Roman" w:cs="Times New Roman"/>
              </w:rPr>
            </w:pPr>
            <w:r w:rsidRPr="00377DA9">
              <w:rPr>
                <w:rFonts w:eastAsia="Times New Roman" w:cs="Times New Roman"/>
                <w:sz w:val="22"/>
              </w:rPr>
              <w:t>КВр-1,28МВт</w:t>
            </w:r>
          </w:p>
        </w:tc>
        <w:tc>
          <w:tcPr>
            <w:tcW w:w="2283" w:type="dxa"/>
            <w:shd w:val="clear" w:color="auto" w:fill="FFFFFF"/>
            <w:tcMar>
              <w:top w:w="40" w:type="dxa"/>
              <w:left w:w="20" w:type="dxa"/>
              <w:bottom w:w="40" w:type="dxa"/>
              <w:right w:w="20" w:type="dxa"/>
            </w:tcMar>
            <w:vAlign w:val="center"/>
          </w:tcPr>
          <w:p w:rsidR="009B4960" w:rsidRPr="00377DA9" w:rsidRDefault="009B4960" w:rsidP="00FE38A2">
            <w:pPr>
              <w:jc w:val="center"/>
              <w:rPr>
                <w:rFonts w:eastAsia="Times New Roman" w:cs="Times New Roman"/>
              </w:rPr>
            </w:pPr>
            <w:r w:rsidRPr="00377DA9">
              <w:rPr>
                <w:rFonts w:eastAsia="Times New Roman" w:cs="Times New Roman"/>
                <w:sz w:val="22"/>
              </w:rPr>
              <w:t>Твердотопливный</w:t>
            </w:r>
          </w:p>
        </w:tc>
        <w:tc>
          <w:tcPr>
            <w:tcW w:w="2229" w:type="dxa"/>
            <w:shd w:val="clear" w:color="auto" w:fill="FFFFFF"/>
            <w:tcMar>
              <w:top w:w="40" w:type="dxa"/>
              <w:left w:w="20" w:type="dxa"/>
              <w:bottom w:w="40" w:type="dxa"/>
              <w:right w:w="20" w:type="dxa"/>
            </w:tcMar>
            <w:vAlign w:val="center"/>
          </w:tcPr>
          <w:p w:rsidR="009B4960" w:rsidRPr="00377DA9" w:rsidRDefault="009B4960" w:rsidP="00FE38A2">
            <w:pPr>
              <w:jc w:val="center"/>
              <w:rPr>
                <w:rFonts w:eastAsia="Times New Roman" w:cs="Times New Roman"/>
              </w:rPr>
            </w:pPr>
            <w:r w:rsidRPr="00377DA9">
              <w:rPr>
                <w:rFonts w:eastAsia="Times New Roman" w:cs="Times New Roman"/>
                <w:sz w:val="22"/>
              </w:rPr>
              <w:t>2023</w:t>
            </w:r>
          </w:p>
        </w:tc>
        <w:tc>
          <w:tcPr>
            <w:tcW w:w="2018" w:type="dxa"/>
            <w:shd w:val="clear" w:color="auto" w:fill="FFFFFF"/>
            <w:tcMar>
              <w:top w:w="40" w:type="dxa"/>
              <w:left w:w="20" w:type="dxa"/>
              <w:bottom w:w="40" w:type="dxa"/>
              <w:right w:w="20" w:type="dxa"/>
            </w:tcMar>
            <w:vAlign w:val="center"/>
          </w:tcPr>
          <w:p w:rsidR="009B4960" w:rsidRPr="00377DA9" w:rsidRDefault="009B4960" w:rsidP="00FE38A2">
            <w:pPr>
              <w:jc w:val="center"/>
            </w:pPr>
            <w:r w:rsidRPr="00377DA9">
              <w:rPr>
                <w:sz w:val="22"/>
              </w:rPr>
              <w:t>2023</w:t>
            </w:r>
          </w:p>
        </w:tc>
      </w:tr>
      <w:tr w:rsidR="009B4960" w:rsidRPr="00492EF2" w:rsidTr="009B4960">
        <w:trPr>
          <w:jc w:val="center"/>
        </w:trPr>
        <w:tc>
          <w:tcPr>
            <w:tcW w:w="323" w:type="dxa"/>
            <w:shd w:val="clear" w:color="auto" w:fill="FFFFFF"/>
            <w:tcMar>
              <w:top w:w="40" w:type="dxa"/>
              <w:left w:w="20" w:type="dxa"/>
              <w:bottom w:w="40" w:type="dxa"/>
              <w:right w:w="20" w:type="dxa"/>
            </w:tcMar>
            <w:vAlign w:val="center"/>
          </w:tcPr>
          <w:p w:rsidR="009B4960" w:rsidRPr="00697E0C" w:rsidRDefault="009B4960" w:rsidP="00FE38A2">
            <w:pPr>
              <w:jc w:val="center"/>
              <w:rPr>
                <w:rFonts w:eastAsia="Times New Roman" w:cs="Times New Roman"/>
              </w:rPr>
            </w:pPr>
            <w:r>
              <w:rPr>
                <w:rFonts w:eastAsia="Times New Roman" w:cs="Times New Roman"/>
                <w:sz w:val="22"/>
              </w:rPr>
              <w:t>2</w:t>
            </w:r>
          </w:p>
        </w:tc>
        <w:tc>
          <w:tcPr>
            <w:tcW w:w="2722" w:type="dxa"/>
            <w:shd w:val="clear" w:color="auto" w:fill="FFFFFF"/>
            <w:tcMar>
              <w:top w:w="40" w:type="dxa"/>
              <w:left w:w="200" w:type="dxa"/>
              <w:bottom w:w="40" w:type="dxa"/>
              <w:right w:w="200" w:type="dxa"/>
            </w:tcMar>
            <w:vAlign w:val="center"/>
          </w:tcPr>
          <w:p w:rsidR="009B4960" w:rsidRPr="00377DA9" w:rsidRDefault="009B4960" w:rsidP="00FE38A2">
            <w:pPr>
              <w:jc w:val="center"/>
              <w:rPr>
                <w:rFonts w:eastAsia="Times New Roman" w:cs="Times New Roman"/>
              </w:rPr>
            </w:pPr>
            <w:r w:rsidRPr="00377DA9">
              <w:rPr>
                <w:rFonts w:eastAsia="Times New Roman" w:cs="Times New Roman"/>
                <w:sz w:val="22"/>
              </w:rPr>
              <w:t>КВр-1,28МВт</w:t>
            </w:r>
          </w:p>
        </w:tc>
        <w:tc>
          <w:tcPr>
            <w:tcW w:w="2283" w:type="dxa"/>
            <w:shd w:val="clear" w:color="auto" w:fill="FFFFFF"/>
            <w:tcMar>
              <w:top w:w="40" w:type="dxa"/>
              <w:left w:w="20" w:type="dxa"/>
              <w:bottom w:w="40" w:type="dxa"/>
              <w:right w:w="20" w:type="dxa"/>
            </w:tcMar>
            <w:vAlign w:val="center"/>
          </w:tcPr>
          <w:p w:rsidR="009B4960" w:rsidRPr="00377DA9" w:rsidRDefault="009B4960" w:rsidP="00FE38A2">
            <w:pPr>
              <w:jc w:val="center"/>
              <w:rPr>
                <w:rFonts w:eastAsia="Times New Roman" w:cs="Times New Roman"/>
              </w:rPr>
            </w:pPr>
            <w:r w:rsidRPr="00377DA9">
              <w:rPr>
                <w:rFonts w:eastAsia="Times New Roman" w:cs="Times New Roman"/>
                <w:sz w:val="22"/>
              </w:rPr>
              <w:t>Твердотопливный</w:t>
            </w:r>
          </w:p>
        </w:tc>
        <w:tc>
          <w:tcPr>
            <w:tcW w:w="2229" w:type="dxa"/>
            <w:shd w:val="clear" w:color="auto" w:fill="FFFFFF"/>
            <w:tcMar>
              <w:top w:w="40" w:type="dxa"/>
              <w:left w:w="20" w:type="dxa"/>
              <w:bottom w:w="40" w:type="dxa"/>
              <w:right w:w="20" w:type="dxa"/>
            </w:tcMar>
            <w:vAlign w:val="center"/>
          </w:tcPr>
          <w:p w:rsidR="009B4960" w:rsidRPr="00377DA9" w:rsidRDefault="009B4960" w:rsidP="00FE38A2">
            <w:pPr>
              <w:jc w:val="center"/>
              <w:rPr>
                <w:rFonts w:eastAsia="Times New Roman" w:cs="Times New Roman"/>
              </w:rPr>
            </w:pPr>
            <w:r w:rsidRPr="00377DA9">
              <w:rPr>
                <w:rFonts w:eastAsia="Times New Roman" w:cs="Times New Roman"/>
                <w:sz w:val="22"/>
              </w:rPr>
              <w:t>2022</w:t>
            </w:r>
          </w:p>
        </w:tc>
        <w:tc>
          <w:tcPr>
            <w:tcW w:w="2018" w:type="dxa"/>
            <w:shd w:val="clear" w:color="auto" w:fill="FFFFFF"/>
            <w:tcMar>
              <w:top w:w="40" w:type="dxa"/>
              <w:left w:w="20" w:type="dxa"/>
              <w:bottom w:w="40" w:type="dxa"/>
              <w:right w:w="20" w:type="dxa"/>
            </w:tcMar>
            <w:vAlign w:val="center"/>
          </w:tcPr>
          <w:p w:rsidR="009B4960" w:rsidRPr="00377DA9" w:rsidRDefault="009B4960" w:rsidP="009B4960">
            <w:pPr>
              <w:jc w:val="center"/>
            </w:pPr>
            <w:r w:rsidRPr="00377DA9">
              <w:rPr>
                <w:sz w:val="22"/>
              </w:rPr>
              <w:t>2023</w:t>
            </w:r>
          </w:p>
        </w:tc>
      </w:tr>
      <w:tr w:rsidR="009B4960" w:rsidRPr="00492EF2" w:rsidTr="009B4960">
        <w:trPr>
          <w:jc w:val="center"/>
        </w:trPr>
        <w:tc>
          <w:tcPr>
            <w:tcW w:w="323" w:type="dxa"/>
            <w:shd w:val="clear" w:color="auto" w:fill="FFFFFF"/>
            <w:tcMar>
              <w:top w:w="40" w:type="dxa"/>
              <w:left w:w="20" w:type="dxa"/>
              <w:bottom w:w="40" w:type="dxa"/>
              <w:right w:w="20" w:type="dxa"/>
            </w:tcMar>
            <w:vAlign w:val="center"/>
          </w:tcPr>
          <w:p w:rsidR="009B4960" w:rsidRPr="00697E0C" w:rsidRDefault="009B4960" w:rsidP="00FE38A2">
            <w:pPr>
              <w:jc w:val="center"/>
              <w:rPr>
                <w:rFonts w:eastAsia="Times New Roman" w:cs="Times New Roman"/>
              </w:rPr>
            </w:pPr>
            <w:r>
              <w:rPr>
                <w:rFonts w:eastAsia="Times New Roman" w:cs="Times New Roman"/>
                <w:sz w:val="22"/>
              </w:rPr>
              <w:t>3</w:t>
            </w:r>
          </w:p>
        </w:tc>
        <w:tc>
          <w:tcPr>
            <w:tcW w:w="2722" w:type="dxa"/>
            <w:shd w:val="clear" w:color="auto" w:fill="FFFFFF"/>
            <w:tcMar>
              <w:top w:w="40" w:type="dxa"/>
              <w:left w:w="200" w:type="dxa"/>
              <w:bottom w:w="40" w:type="dxa"/>
              <w:right w:w="200" w:type="dxa"/>
            </w:tcMar>
            <w:vAlign w:val="center"/>
          </w:tcPr>
          <w:p w:rsidR="009B4960" w:rsidRPr="00377DA9" w:rsidRDefault="009B4960" w:rsidP="00FE38A2">
            <w:pPr>
              <w:jc w:val="center"/>
              <w:rPr>
                <w:rFonts w:eastAsia="Times New Roman" w:cs="Times New Roman"/>
              </w:rPr>
            </w:pPr>
            <w:r w:rsidRPr="00377DA9">
              <w:rPr>
                <w:rFonts w:eastAsia="Times New Roman" w:cs="Times New Roman"/>
                <w:sz w:val="22"/>
              </w:rPr>
              <w:t>КВр-1,28МВт</w:t>
            </w:r>
          </w:p>
        </w:tc>
        <w:tc>
          <w:tcPr>
            <w:tcW w:w="2283" w:type="dxa"/>
            <w:shd w:val="clear" w:color="auto" w:fill="FFFFFF"/>
            <w:tcMar>
              <w:top w:w="40" w:type="dxa"/>
              <w:left w:w="20" w:type="dxa"/>
              <w:bottom w:w="40" w:type="dxa"/>
              <w:right w:w="20" w:type="dxa"/>
            </w:tcMar>
            <w:vAlign w:val="center"/>
          </w:tcPr>
          <w:p w:rsidR="009B4960" w:rsidRPr="00377DA9" w:rsidRDefault="009B4960" w:rsidP="00FE38A2">
            <w:pPr>
              <w:jc w:val="center"/>
              <w:rPr>
                <w:rFonts w:eastAsia="Times New Roman" w:cs="Times New Roman"/>
              </w:rPr>
            </w:pPr>
            <w:r w:rsidRPr="00377DA9">
              <w:rPr>
                <w:rFonts w:eastAsia="Times New Roman" w:cs="Times New Roman"/>
                <w:sz w:val="22"/>
              </w:rPr>
              <w:t>Твердотопливный</w:t>
            </w:r>
          </w:p>
        </w:tc>
        <w:tc>
          <w:tcPr>
            <w:tcW w:w="2229" w:type="dxa"/>
            <w:shd w:val="clear" w:color="auto" w:fill="FFFFFF"/>
            <w:tcMar>
              <w:top w:w="40" w:type="dxa"/>
              <w:left w:w="20" w:type="dxa"/>
              <w:bottom w:w="40" w:type="dxa"/>
              <w:right w:w="20" w:type="dxa"/>
            </w:tcMar>
            <w:vAlign w:val="center"/>
          </w:tcPr>
          <w:p w:rsidR="009B4960" w:rsidRPr="00377DA9" w:rsidRDefault="009B4960" w:rsidP="00FE38A2">
            <w:pPr>
              <w:jc w:val="center"/>
              <w:rPr>
                <w:rFonts w:eastAsia="Times New Roman" w:cs="Times New Roman"/>
              </w:rPr>
            </w:pPr>
            <w:r w:rsidRPr="00377DA9">
              <w:rPr>
                <w:rFonts w:eastAsia="Times New Roman" w:cs="Times New Roman"/>
                <w:sz w:val="22"/>
              </w:rPr>
              <w:t>2021</w:t>
            </w:r>
          </w:p>
        </w:tc>
        <w:tc>
          <w:tcPr>
            <w:tcW w:w="2018" w:type="dxa"/>
            <w:shd w:val="clear" w:color="auto" w:fill="FFFFFF"/>
            <w:tcMar>
              <w:top w:w="40" w:type="dxa"/>
              <w:left w:w="20" w:type="dxa"/>
              <w:bottom w:w="40" w:type="dxa"/>
              <w:right w:w="20" w:type="dxa"/>
            </w:tcMar>
            <w:vAlign w:val="center"/>
          </w:tcPr>
          <w:p w:rsidR="009B4960" w:rsidRPr="00377DA9" w:rsidRDefault="009B4960" w:rsidP="00FE38A2">
            <w:pPr>
              <w:jc w:val="center"/>
            </w:pPr>
            <w:r w:rsidRPr="00377DA9">
              <w:rPr>
                <w:sz w:val="22"/>
              </w:rPr>
              <w:t>2023</w:t>
            </w:r>
          </w:p>
        </w:tc>
      </w:tr>
      <w:tr w:rsidR="009B4960" w:rsidRPr="00492EF2" w:rsidTr="009B4960">
        <w:trPr>
          <w:jc w:val="center"/>
        </w:trPr>
        <w:tc>
          <w:tcPr>
            <w:tcW w:w="323" w:type="dxa"/>
            <w:shd w:val="clear" w:color="auto" w:fill="FFFFFF"/>
            <w:tcMar>
              <w:top w:w="40" w:type="dxa"/>
              <w:left w:w="20" w:type="dxa"/>
              <w:bottom w:w="40" w:type="dxa"/>
              <w:right w:w="20" w:type="dxa"/>
            </w:tcMar>
            <w:vAlign w:val="center"/>
          </w:tcPr>
          <w:p w:rsidR="009B4960" w:rsidRPr="00521A29" w:rsidRDefault="009B4960" w:rsidP="00FE38A2">
            <w:pPr>
              <w:jc w:val="center"/>
              <w:rPr>
                <w:rFonts w:eastAsia="Times New Roman" w:cs="Times New Roman"/>
              </w:rPr>
            </w:pPr>
            <w:r>
              <w:rPr>
                <w:rFonts w:eastAsia="Times New Roman" w:cs="Times New Roman"/>
                <w:sz w:val="22"/>
              </w:rPr>
              <w:t>4</w:t>
            </w:r>
          </w:p>
        </w:tc>
        <w:tc>
          <w:tcPr>
            <w:tcW w:w="2722" w:type="dxa"/>
            <w:shd w:val="clear" w:color="auto" w:fill="FFFFFF"/>
            <w:tcMar>
              <w:top w:w="40" w:type="dxa"/>
              <w:left w:w="200" w:type="dxa"/>
              <w:bottom w:w="40" w:type="dxa"/>
              <w:right w:w="200" w:type="dxa"/>
            </w:tcMar>
            <w:vAlign w:val="center"/>
          </w:tcPr>
          <w:p w:rsidR="009B4960" w:rsidRPr="00377DA9" w:rsidRDefault="009B4960" w:rsidP="00FE38A2">
            <w:pPr>
              <w:jc w:val="center"/>
              <w:rPr>
                <w:rFonts w:eastAsia="Times New Roman" w:cs="Times New Roman"/>
              </w:rPr>
            </w:pPr>
            <w:r w:rsidRPr="00377DA9">
              <w:rPr>
                <w:rFonts w:eastAsia="Times New Roman" w:cs="Times New Roman"/>
                <w:sz w:val="22"/>
              </w:rPr>
              <w:t>КВр-1,28МВт</w:t>
            </w:r>
          </w:p>
        </w:tc>
        <w:tc>
          <w:tcPr>
            <w:tcW w:w="2283" w:type="dxa"/>
            <w:shd w:val="clear" w:color="auto" w:fill="FFFFFF"/>
            <w:tcMar>
              <w:top w:w="40" w:type="dxa"/>
              <w:left w:w="20" w:type="dxa"/>
              <w:bottom w:w="40" w:type="dxa"/>
              <w:right w:w="20" w:type="dxa"/>
            </w:tcMar>
            <w:vAlign w:val="center"/>
          </w:tcPr>
          <w:p w:rsidR="009B4960" w:rsidRPr="00377DA9" w:rsidRDefault="009B4960" w:rsidP="00FE38A2">
            <w:pPr>
              <w:jc w:val="center"/>
              <w:rPr>
                <w:rFonts w:eastAsia="Times New Roman" w:cs="Times New Roman"/>
              </w:rPr>
            </w:pPr>
            <w:r w:rsidRPr="00377DA9">
              <w:rPr>
                <w:rFonts w:eastAsia="Times New Roman" w:cs="Times New Roman"/>
                <w:sz w:val="22"/>
              </w:rPr>
              <w:t>Твердотопливный</w:t>
            </w:r>
          </w:p>
        </w:tc>
        <w:tc>
          <w:tcPr>
            <w:tcW w:w="2229" w:type="dxa"/>
            <w:shd w:val="clear" w:color="auto" w:fill="FFFFFF"/>
            <w:tcMar>
              <w:top w:w="40" w:type="dxa"/>
              <w:left w:w="20" w:type="dxa"/>
              <w:bottom w:w="40" w:type="dxa"/>
              <w:right w:w="20" w:type="dxa"/>
            </w:tcMar>
            <w:vAlign w:val="center"/>
          </w:tcPr>
          <w:p w:rsidR="009B4960" w:rsidRPr="00377DA9" w:rsidRDefault="009B4960" w:rsidP="00FE38A2">
            <w:pPr>
              <w:jc w:val="center"/>
              <w:rPr>
                <w:rFonts w:eastAsia="Times New Roman" w:cs="Times New Roman"/>
              </w:rPr>
            </w:pPr>
            <w:r w:rsidRPr="00377DA9">
              <w:rPr>
                <w:rFonts w:eastAsia="Times New Roman" w:cs="Times New Roman"/>
                <w:sz w:val="22"/>
              </w:rPr>
              <w:t>2022</w:t>
            </w:r>
          </w:p>
        </w:tc>
        <w:tc>
          <w:tcPr>
            <w:tcW w:w="2018" w:type="dxa"/>
            <w:shd w:val="clear" w:color="auto" w:fill="FFFFFF"/>
            <w:tcMar>
              <w:top w:w="40" w:type="dxa"/>
              <w:left w:w="20" w:type="dxa"/>
              <w:bottom w:w="40" w:type="dxa"/>
              <w:right w:w="20" w:type="dxa"/>
            </w:tcMar>
            <w:vAlign w:val="center"/>
          </w:tcPr>
          <w:p w:rsidR="009B4960" w:rsidRPr="00377DA9" w:rsidRDefault="009B4960" w:rsidP="00FE38A2">
            <w:pPr>
              <w:jc w:val="center"/>
            </w:pPr>
            <w:r w:rsidRPr="00377DA9">
              <w:rPr>
                <w:sz w:val="22"/>
              </w:rPr>
              <w:t>2023</w:t>
            </w:r>
          </w:p>
        </w:tc>
      </w:tr>
      <w:tr w:rsidR="009B4960" w:rsidRPr="00492EF2" w:rsidTr="009B4960">
        <w:trPr>
          <w:jc w:val="center"/>
        </w:trPr>
        <w:tc>
          <w:tcPr>
            <w:tcW w:w="9575" w:type="dxa"/>
            <w:gridSpan w:val="5"/>
            <w:shd w:val="clear" w:color="auto" w:fill="FFFFFF"/>
            <w:tcMar>
              <w:top w:w="40" w:type="dxa"/>
              <w:left w:w="20" w:type="dxa"/>
              <w:bottom w:w="40" w:type="dxa"/>
              <w:right w:w="20" w:type="dxa"/>
            </w:tcMar>
            <w:vAlign w:val="center"/>
          </w:tcPr>
          <w:p w:rsidR="009B4960" w:rsidRPr="00697E0C" w:rsidRDefault="009B4960" w:rsidP="00FE38A2">
            <w:pPr>
              <w:jc w:val="center"/>
              <w:rPr>
                <w:rFonts w:eastAsia="Times New Roman" w:cs="Times New Roman"/>
              </w:rPr>
            </w:pPr>
            <w:r w:rsidRPr="00697E0C">
              <w:rPr>
                <w:rFonts w:eastAsia="Times New Roman" w:cs="Times New Roman"/>
                <w:sz w:val="22"/>
              </w:rPr>
              <w:t>БМК NR-2000 2ПрА</w:t>
            </w:r>
          </w:p>
        </w:tc>
      </w:tr>
      <w:tr w:rsidR="009B4960" w:rsidRPr="00492EF2" w:rsidTr="009B4960">
        <w:trPr>
          <w:jc w:val="center"/>
        </w:trPr>
        <w:tc>
          <w:tcPr>
            <w:tcW w:w="323" w:type="dxa"/>
            <w:shd w:val="clear" w:color="auto" w:fill="FFFFFF"/>
            <w:tcMar>
              <w:top w:w="40" w:type="dxa"/>
              <w:left w:w="20" w:type="dxa"/>
              <w:bottom w:w="40" w:type="dxa"/>
              <w:right w:w="20" w:type="dxa"/>
            </w:tcMar>
            <w:vAlign w:val="center"/>
          </w:tcPr>
          <w:p w:rsidR="009B4960" w:rsidRDefault="009B4960" w:rsidP="00FE38A2">
            <w:pPr>
              <w:jc w:val="center"/>
            </w:pPr>
            <w:r>
              <w:rPr>
                <w:rFonts w:eastAsia="Times New Roman" w:cs="Times New Roman"/>
                <w:sz w:val="22"/>
              </w:rPr>
              <w:t>1</w:t>
            </w:r>
          </w:p>
        </w:tc>
        <w:tc>
          <w:tcPr>
            <w:tcW w:w="2722" w:type="dxa"/>
            <w:shd w:val="clear" w:color="auto" w:fill="FFFFFF"/>
            <w:tcMar>
              <w:top w:w="40" w:type="dxa"/>
              <w:left w:w="200" w:type="dxa"/>
              <w:bottom w:w="40" w:type="dxa"/>
              <w:right w:w="200" w:type="dxa"/>
            </w:tcMar>
            <w:vAlign w:val="center"/>
          </w:tcPr>
          <w:p w:rsidR="009B4960" w:rsidRDefault="009B4960" w:rsidP="00FE38A2">
            <w:pPr>
              <w:jc w:val="center"/>
            </w:pPr>
            <w:proofErr w:type="spellStart"/>
            <w:r>
              <w:rPr>
                <w:rFonts w:eastAsia="Times New Roman" w:cs="Times New Roman"/>
                <w:sz w:val="22"/>
              </w:rPr>
              <w:t>NormannProm</w:t>
            </w:r>
            <w:proofErr w:type="spellEnd"/>
            <w:r>
              <w:rPr>
                <w:rFonts w:eastAsia="Times New Roman" w:cs="Times New Roman"/>
                <w:sz w:val="22"/>
              </w:rPr>
              <w:t xml:space="preserve"> 1000</w:t>
            </w:r>
          </w:p>
        </w:tc>
        <w:tc>
          <w:tcPr>
            <w:tcW w:w="2283" w:type="dxa"/>
            <w:shd w:val="clear" w:color="auto" w:fill="FFFFFF"/>
            <w:tcMar>
              <w:top w:w="40" w:type="dxa"/>
              <w:left w:w="20" w:type="dxa"/>
              <w:bottom w:w="40" w:type="dxa"/>
              <w:right w:w="20" w:type="dxa"/>
            </w:tcMar>
            <w:vAlign w:val="center"/>
          </w:tcPr>
          <w:p w:rsidR="009B4960" w:rsidRDefault="009B4960" w:rsidP="00FE38A2">
            <w:pPr>
              <w:jc w:val="center"/>
            </w:pPr>
            <w:r>
              <w:rPr>
                <w:rFonts w:eastAsia="Times New Roman" w:cs="Times New Roman"/>
                <w:sz w:val="22"/>
              </w:rPr>
              <w:t>Твердотопливный</w:t>
            </w:r>
          </w:p>
        </w:tc>
        <w:tc>
          <w:tcPr>
            <w:tcW w:w="2229" w:type="dxa"/>
            <w:shd w:val="clear" w:color="auto" w:fill="FFFFFF"/>
            <w:tcMar>
              <w:top w:w="40" w:type="dxa"/>
              <w:left w:w="20" w:type="dxa"/>
              <w:bottom w:w="40" w:type="dxa"/>
              <w:right w:w="20" w:type="dxa"/>
            </w:tcMar>
            <w:vAlign w:val="center"/>
          </w:tcPr>
          <w:p w:rsidR="009B4960" w:rsidRDefault="009B4960" w:rsidP="00FE38A2">
            <w:pPr>
              <w:jc w:val="center"/>
            </w:pPr>
            <w:r>
              <w:rPr>
                <w:rFonts w:eastAsia="Times New Roman" w:cs="Times New Roman"/>
                <w:sz w:val="22"/>
              </w:rPr>
              <w:t>2020</w:t>
            </w:r>
          </w:p>
        </w:tc>
        <w:tc>
          <w:tcPr>
            <w:tcW w:w="2018" w:type="dxa"/>
            <w:shd w:val="clear" w:color="auto" w:fill="FFFFFF"/>
            <w:tcMar>
              <w:top w:w="40" w:type="dxa"/>
              <w:left w:w="20" w:type="dxa"/>
              <w:bottom w:w="40" w:type="dxa"/>
              <w:right w:w="20" w:type="dxa"/>
            </w:tcMar>
            <w:vAlign w:val="center"/>
          </w:tcPr>
          <w:p w:rsidR="009B4960" w:rsidRPr="0027377B" w:rsidRDefault="009B4960" w:rsidP="00FE38A2">
            <w:pPr>
              <w:jc w:val="center"/>
            </w:pPr>
            <w:r w:rsidRPr="0027377B">
              <w:rPr>
                <w:sz w:val="22"/>
              </w:rPr>
              <w:t>н/д</w:t>
            </w:r>
          </w:p>
        </w:tc>
      </w:tr>
      <w:tr w:rsidR="009B4960" w:rsidRPr="00492EF2" w:rsidTr="009B4960">
        <w:trPr>
          <w:jc w:val="center"/>
        </w:trPr>
        <w:tc>
          <w:tcPr>
            <w:tcW w:w="323" w:type="dxa"/>
            <w:shd w:val="clear" w:color="auto" w:fill="FFFFFF"/>
            <w:tcMar>
              <w:top w:w="40" w:type="dxa"/>
              <w:left w:w="20" w:type="dxa"/>
              <w:bottom w:w="40" w:type="dxa"/>
              <w:right w:w="20" w:type="dxa"/>
            </w:tcMar>
            <w:vAlign w:val="center"/>
          </w:tcPr>
          <w:p w:rsidR="009B4960" w:rsidRDefault="009B4960" w:rsidP="00FE38A2">
            <w:pPr>
              <w:jc w:val="center"/>
            </w:pPr>
            <w:r>
              <w:rPr>
                <w:rFonts w:eastAsia="Times New Roman" w:cs="Times New Roman"/>
                <w:sz w:val="22"/>
              </w:rPr>
              <w:t>2</w:t>
            </w:r>
          </w:p>
        </w:tc>
        <w:tc>
          <w:tcPr>
            <w:tcW w:w="2722" w:type="dxa"/>
            <w:shd w:val="clear" w:color="auto" w:fill="FFFFFF"/>
            <w:tcMar>
              <w:top w:w="40" w:type="dxa"/>
              <w:left w:w="200" w:type="dxa"/>
              <w:bottom w:w="40" w:type="dxa"/>
              <w:right w:w="200" w:type="dxa"/>
            </w:tcMar>
            <w:vAlign w:val="center"/>
          </w:tcPr>
          <w:p w:rsidR="009B4960" w:rsidRDefault="009B4960" w:rsidP="00FE38A2">
            <w:pPr>
              <w:jc w:val="center"/>
            </w:pPr>
            <w:proofErr w:type="spellStart"/>
            <w:r>
              <w:rPr>
                <w:rFonts w:eastAsia="Times New Roman" w:cs="Times New Roman"/>
                <w:sz w:val="22"/>
              </w:rPr>
              <w:t>NormannProm</w:t>
            </w:r>
            <w:proofErr w:type="spellEnd"/>
            <w:r>
              <w:rPr>
                <w:rFonts w:eastAsia="Times New Roman" w:cs="Times New Roman"/>
                <w:sz w:val="22"/>
              </w:rPr>
              <w:t xml:space="preserve"> 1000</w:t>
            </w:r>
          </w:p>
        </w:tc>
        <w:tc>
          <w:tcPr>
            <w:tcW w:w="2283" w:type="dxa"/>
            <w:shd w:val="clear" w:color="auto" w:fill="FFFFFF"/>
            <w:tcMar>
              <w:top w:w="40" w:type="dxa"/>
              <w:left w:w="20" w:type="dxa"/>
              <w:bottom w:w="40" w:type="dxa"/>
              <w:right w:w="20" w:type="dxa"/>
            </w:tcMar>
            <w:vAlign w:val="center"/>
          </w:tcPr>
          <w:p w:rsidR="009B4960" w:rsidRDefault="009B4960" w:rsidP="00FE38A2">
            <w:pPr>
              <w:jc w:val="center"/>
            </w:pPr>
            <w:r>
              <w:rPr>
                <w:rFonts w:eastAsia="Times New Roman" w:cs="Times New Roman"/>
                <w:sz w:val="22"/>
              </w:rPr>
              <w:t>Твердотопливный</w:t>
            </w:r>
          </w:p>
        </w:tc>
        <w:tc>
          <w:tcPr>
            <w:tcW w:w="2229" w:type="dxa"/>
            <w:shd w:val="clear" w:color="auto" w:fill="FFFFFF"/>
            <w:tcMar>
              <w:top w:w="40" w:type="dxa"/>
              <w:left w:w="20" w:type="dxa"/>
              <w:bottom w:w="40" w:type="dxa"/>
              <w:right w:w="20" w:type="dxa"/>
            </w:tcMar>
            <w:vAlign w:val="center"/>
          </w:tcPr>
          <w:p w:rsidR="009B4960" w:rsidRDefault="009B4960" w:rsidP="00FE38A2">
            <w:pPr>
              <w:jc w:val="center"/>
            </w:pPr>
            <w:r>
              <w:rPr>
                <w:rFonts w:eastAsia="Times New Roman" w:cs="Times New Roman"/>
                <w:sz w:val="22"/>
              </w:rPr>
              <w:t>2020</w:t>
            </w:r>
          </w:p>
        </w:tc>
        <w:tc>
          <w:tcPr>
            <w:tcW w:w="2018" w:type="dxa"/>
            <w:shd w:val="clear" w:color="auto" w:fill="FFFFFF"/>
            <w:tcMar>
              <w:top w:w="40" w:type="dxa"/>
              <w:left w:w="20" w:type="dxa"/>
              <w:bottom w:w="40" w:type="dxa"/>
              <w:right w:w="20" w:type="dxa"/>
            </w:tcMar>
            <w:vAlign w:val="center"/>
          </w:tcPr>
          <w:p w:rsidR="009B4960" w:rsidRPr="0027377B" w:rsidRDefault="009B4960" w:rsidP="00FE38A2">
            <w:pPr>
              <w:jc w:val="center"/>
            </w:pPr>
            <w:r w:rsidRPr="0027377B">
              <w:rPr>
                <w:sz w:val="22"/>
              </w:rPr>
              <w:t>н/д</w:t>
            </w:r>
          </w:p>
        </w:tc>
      </w:tr>
      <w:tr w:rsidR="009B4960" w:rsidRPr="00492EF2" w:rsidTr="009B4960">
        <w:trPr>
          <w:jc w:val="center"/>
        </w:trPr>
        <w:tc>
          <w:tcPr>
            <w:tcW w:w="323" w:type="dxa"/>
            <w:shd w:val="clear" w:color="auto" w:fill="FFFFFF"/>
            <w:tcMar>
              <w:top w:w="40" w:type="dxa"/>
              <w:left w:w="20" w:type="dxa"/>
              <w:bottom w:w="40" w:type="dxa"/>
              <w:right w:w="20" w:type="dxa"/>
            </w:tcMar>
            <w:vAlign w:val="center"/>
          </w:tcPr>
          <w:p w:rsidR="009B4960" w:rsidRDefault="009B4960" w:rsidP="00FE38A2">
            <w:pPr>
              <w:jc w:val="center"/>
            </w:pPr>
            <w:r>
              <w:rPr>
                <w:rFonts w:eastAsia="Times New Roman" w:cs="Times New Roman"/>
                <w:sz w:val="22"/>
              </w:rPr>
              <w:t>3</w:t>
            </w:r>
          </w:p>
        </w:tc>
        <w:tc>
          <w:tcPr>
            <w:tcW w:w="2722" w:type="dxa"/>
            <w:shd w:val="clear" w:color="auto" w:fill="FFFFFF"/>
            <w:tcMar>
              <w:top w:w="40" w:type="dxa"/>
              <w:left w:w="200" w:type="dxa"/>
              <w:bottom w:w="40" w:type="dxa"/>
              <w:right w:w="200" w:type="dxa"/>
            </w:tcMar>
            <w:vAlign w:val="center"/>
          </w:tcPr>
          <w:p w:rsidR="009B4960" w:rsidRDefault="009B4960" w:rsidP="00FE38A2">
            <w:pPr>
              <w:jc w:val="center"/>
            </w:pPr>
            <w:r>
              <w:rPr>
                <w:rFonts w:eastAsia="Times New Roman" w:cs="Times New Roman"/>
                <w:sz w:val="22"/>
              </w:rPr>
              <w:t>VSKZ-DUO 800</w:t>
            </w:r>
          </w:p>
        </w:tc>
        <w:tc>
          <w:tcPr>
            <w:tcW w:w="2283" w:type="dxa"/>
            <w:shd w:val="clear" w:color="auto" w:fill="FFFFFF"/>
            <w:tcMar>
              <w:top w:w="40" w:type="dxa"/>
              <w:left w:w="20" w:type="dxa"/>
              <w:bottom w:w="40" w:type="dxa"/>
              <w:right w:w="20" w:type="dxa"/>
            </w:tcMar>
            <w:vAlign w:val="center"/>
          </w:tcPr>
          <w:p w:rsidR="009B4960" w:rsidRDefault="009B4960" w:rsidP="00FE38A2">
            <w:pPr>
              <w:jc w:val="center"/>
            </w:pPr>
            <w:r>
              <w:rPr>
                <w:rFonts w:eastAsia="Times New Roman" w:cs="Times New Roman"/>
                <w:sz w:val="22"/>
              </w:rPr>
              <w:t>Твердотопливный</w:t>
            </w:r>
          </w:p>
        </w:tc>
        <w:tc>
          <w:tcPr>
            <w:tcW w:w="2229" w:type="dxa"/>
            <w:shd w:val="clear" w:color="auto" w:fill="FFFFFF"/>
            <w:tcMar>
              <w:top w:w="40" w:type="dxa"/>
              <w:left w:w="20" w:type="dxa"/>
              <w:bottom w:w="40" w:type="dxa"/>
              <w:right w:w="20" w:type="dxa"/>
            </w:tcMar>
            <w:vAlign w:val="center"/>
          </w:tcPr>
          <w:p w:rsidR="009B4960" w:rsidRDefault="009B4960" w:rsidP="003A3561">
            <w:pPr>
              <w:jc w:val="center"/>
            </w:pPr>
            <w:r>
              <w:rPr>
                <w:rFonts w:eastAsia="Times New Roman" w:cs="Times New Roman"/>
                <w:sz w:val="22"/>
              </w:rPr>
              <w:t>202</w:t>
            </w:r>
            <w:r w:rsidR="003A3561">
              <w:rPr>
                <w:rFonts w:eastAsia="Times New Roman" w:cs="Times New Roman"/>
                <w:sz w:val="22"/>
              </w:rPr>
              <w:t>2</w:t>
            </w:r>
          </w:p>
        </w:tc>
        <w:tc>
          <w:tcPr>
            <w:tcW w:w="2018" w:type="dxa"/>
            <w:shd w:val="clear" w:color="auto" w:fill="FFFFFF"/>
            <w:tcMar>
              <w:top w:w="40" w:type="dxa"/>
              <w:left w:w="20" w:type="dxa"/>
              <w:bottom w:w="40" w:type="dxa"/>
              <w:right w:w="20" w:type="dxa"/>
            </w:tcMar>
            <w:vAlign w:val="center"/>
          </w:tcPr>
          <w:p w:rsidR="009B4960" w:rsidRPr="0027377B" w:rsidRDefault="009B4960" w:rsidP="00FE38A2">
            <w:pPr>
              <w:jc w:val="center"/>
            </w:pPr>
            <w:r w:rsidRPr="0027377B">
              <w:rPr>
                <w:sz w:val="22"/>
              </w:rPr>
              <w:t>н/д</w:t>
            </w:r>
          </w:p>
        </w:tc>
      </w:tr>
    </w:tbl>
    <w:p w:rsidR="00CF4AB2" w:rsidRDefault="00CF4AB2" w:rsidP="00CF4AB2">
      <w:pPr>
        <w:pStyle w:val="a1"/>
        <w:rPr>
          <w:rFonts w:cs="Times New Roman"/>
          <w:szCs w:val="24"/>
        </w:rPr>
      </w:pPr>
    </w:p>
    <w:p w:rsidR="00CF4AB2" w:rsidRPr="00001786" w:rsidRDefault="00CF4AB2" w:rsidP="00CF4AB2">
      <w:pPr>
        <w:pStyle w:val="2"/>
        <w:ind w:left="0" w:firstLine="0"/>
      </w:pPr>
      <w:bookmarkStart w:id="75" w:name="_Toc136866951"/>
      <w:bookmarkStart w:id="76" w:name="_Toc147153398"/>
      <w:bookmarkStart w:id="77" w:name="_Toc147480814"/>
      <w:r w:rsidRPr="00001786">
        <w:rPr>
          <w:bCs w:val="0"/>
        </w:rPr>
        <w:t>1.2.6 Схемы выдачи тепловой мощности, структура теплофикационных установок</w:t>
      </w:r>
      <w:bookmarkEnd w:id="75"/>
      <w:bookmarkEnd w:id="76"/>
      <w:bookmarkEnd w:id="77"/>
    </w:p>
    <w:p w:rsidR="00CF4AB2" w:rsidRPr="00001786" w:rsidRDefault="00CF4AB2" w:rsidP="00CF4AB2">
      <w:pPr>
        <w:pStyle w:val="a1"/>
        <w:rPr>
          <w:rFonts w:cs="Times New Roman"/>
        </w:rPr>
      </w:pPr>
    </w:p>
    <w:p w:rsidR="00CF4AB2" w:rsidRPr="00001786" w:rsidRDefault="00CF4AB2" w:rsidP="00CF4AB2">
      <w:pPr>
        <w:pStyle w:val="a1"/>
        <w:ind w:firstLine="709"/>
        <w:jc w:val="both"/>
        <w:rPr>
          <w:rFonts w:cs="Times New Roman"/>
        </w:rPr>
      </w:pPr>
      <w:r w:rsidRPr="00001786">
        <w:rPr>
          <w:rFonts w:cs="Times New Roman"/>
        </w:rPr>
        <w:t xml:space="preserve">На источниках тепловой энергии, расположенных на территории </w:t>
      </w:r>
      <w:r>
        <w:rPr>
          <w:rFonts w:cs="Times New Roman"/>
        </w:rPr>
        <w:t>Большеулуйского сельсовета</w:t>
      </w:r>
      <w:r w:rsidRPr="00001786">
        <w:rPr>
          <w:rFonts w:cs="Times New Roman"/>
        </w:rPr>
        <w:t xml:space="preserve"> теплофикационные установки не установлены.</w:t>
      </w:r>
    </w:p>
    <w:p w:rsidR="00CF4AB2" w:rsidRPr="00001786" w:rsidRDefault="00CF4AB2" w:rsidP="00CF4AB2">
      <w:pPr>
        <w:pStyle w:val="a1"/>
        <w:rPr>
          <w:rFonts w:cs="Times New Roman"/>
        </w:rPr>
      </w:pPr>
    </w:p>
    <w:p w:rsidR="00CF4AB2" w:rsidRPr="00001786" w:rsidRDefault="00CF4AB2" w:rsidP="00CF4AB2">
      <w:pPr>
        <w:pStyle w:val="2"/>
        <w:ind w:left="0" w:firstLine="0"/>
      </w:pPr>
      <w:bookmarkStart w:id="78" w:name="_Toc108184177"/>
      <w:bookmarkStart w:id="79" w:name="_Toc131153621"/>
      <w:bookmarkStart w:id="80" w:name="_Toc136866952"/>
      <w:bookmarkStart w:id="81" w:name="_Toc147153399"/>
      <w:bookmarkStart w:id="82" w:name="_Toc147480815"/>
      <w:r w:rsidRPr="00001786">
        <w:rPr>
          <w:bCs w:val="0"/>
        </w:rPr>
        <w:t xml:space="preserve">1.2.7 Способ регулирования отпуска тепловой энергии от источников тепловой энергии с обоснованием </w:t>
      </w:r>
      <w:proofErr w:type="gramStart"/>
      <w:r w:rsidRPr="00001786">
        <w:rPr>
          <w:bCs w:val="0"/>
        </w:rPr>
        <w:t>выбора графика изменения температур теплоносителя</w:t>
      </w:r>
      <w:bookmarkEnd w:id="78"/>
      <w:bookmarkEnd w:id="79"/>
      <w:bookmarkEnd w:id="80"/>
      <w:bookmarkEnd w:id="81"/>
      <w:bookmarkEnd w:id="82"/>
      <w:proofErr w:type="gramEnd"/>
    </w:p>
    <w:p w:rsidR="00CF4AB2" w:rsidRPr="00001786" w:rsidRDefault="00CF4AB2" w:rsidP="00CF4AB2">
      <w:pPr>
        <w:pStyle w:val="a1"/>
        <w:rPr>
          <w:rFonts w:cs="Times New Roman"/>
        </w:rPr>
      </w:pPr>
    </w:p>
    <w:p w:rsidR="00CF4AB2" w:rsidRDefault="00CF4AB2" w:rsidP="00CF4AB2">
      <w:pPr>
        <w:pStyle w:val="a1"/>
        <w:ind w:firstLine="709"/>
        <w:jc w:val="both"/>
        <w:rPr>
          <w:rFonts w:cs="Times New Roman"/>
          <w:szCs w:val="24"/>
        </w:rPr>
      </w:pPr>
      <w:r>
        <w:rPr>
          <w:rFonts w:cs="Times New Roman"/>
        </w:rPr>
        <w:t>На источниках тепловой энергии сельского поселения р</w:t>
      </w:r>
      <w:r w:rsidRPr="00001786">
        <w:rPr>
          <w:rFonts w:cs="Times New Roman"/>
        </w:rPr>
        <w:t>егулирование отпуска теплоты качественное по температурному графику</w:t>
      </w:r>
      <w:r>
        <w:rPr>
          <w:rFonts w:cs="Times New Roman"/>
        </w:rPr>
        <w:t xml:space="preserve"> 95/70</w:t>
      </w:r>
      <w:r w:rsidRPr="00001786">
        <w:rPr>
          <w:rFonts w:cs="Times New Roman"/>
        </w:rPr>
        <w:t>°С</w:t>
      </w:r>
      <w:r>
        <w:rPr>
          <w:rFonts w:cs="Times New Roman"/>
        </w:rPr>
        <w:t>.</w:t>
      </w:r>
    </w:p>
    <w:p w:rsidR="00CF4AB2" w:rsidRDefault="00CF4AB2" w:rsidP="00CF4AB2">
      <w:pPr>
        <w:pStyle w:val="a1"/>
        <w:rPr>
          <w:rFonts w:cs="Times New Roman"/>
          <w:szCs w:val="24"/>
        </w:rPr>
      </w:pPr>
    </w:p>
    <w:p w:rsidR="00CF4AB2" w:rsidRPr="00001786" w:rsidRDefault="00CF4AB2" w:rsidP="00CF4AB2">
      <w:pPr>
        <w:pStyle w:val="2"/>
        <w:ind w:left="0" w:firstLine="0"/>
      </w:pPr>
      <w:bookmarkStart w:id="83" w:name="_Toc108184178"/>
      <w:bookmarkStart w:id="84" w:name="_Toc131153622"/>
      <w:bookmarkStart w:id="85" w:name="_Toc136866953"/>
      <w:bookmarkStart w:id="86" w:name="_Toc147153400"/>
      <w:bookmarkStart w:id="87" w:name="_Toc147480816"/>
      <w:r w:rsidRPr="00001786">
        <w:rPr>
          <w:bCs w:val="0"/>
        </w:rPr>
        <w:t>1.2.8 Среднегодовая загрузка оборудования</w:t>
      </w:r>
      <w:bookmarkEnd w:id="83"/>
      <w:bookmarkEnd w:id="84"/>
      <w:bookmarkEnd w:id="85"/>
      <w:bookmarkEnd w:id="86"/>
      <w:bookmarkEnd w:id="87"/>
    </w:p>
    <w:p w:rsidR="00CF4AB2" w:rsidRPr="00001786" w:rsidRDefault="00CF4AB2" w:rsidP="00CF4AB2">
      <w:pPr>
        <w:pStyle w:val="a1"/>
        <w:rPr>
          <w:rFonts w:cs="Times New Roman"/>
        </w:rPr>
      </w:pPr>
    </w:p>
    <w:p w:rsidR="00CF4AB2" w:rsidRDefault="00CF4AB2" w:rsidP="00CF4AB2">
      <w:pPr>
        <w:pStyle w:val="afa"/>
        <w:kinsoku w:val="0"/>
        <w:overflowPunct w:val="0"/>
        <w:spacing w:line="276" w:lineRule="auto"/>
        <w:ind w:left="0" w:right="-1" w:firstLine="709"/>
        <w:jc w:val="both"/>
      </w:pPr>
      <w:r w:rsidRPr="00001786">
        <w:rPr>
          <w:spacing w:val="-1"/>
        </w:rPr>
        <w:t>Сведения</w:t>
      </w:r>
      <w:r w:rsidR="008B6C01">
        <w:rPr>
          <w:spacing w:val="-1"/>
        </w:rPr>
        <w:t xml:space="preserve"> </w:t>
      </w:r>
      <w:r w:rsidRPr="00001786">
        <w:t>о</w:t>
      </w:r>
      <w:r w:rsidR="008B6C01">
        <w:t xml:space="preserve"> </w:t>
      </w:r>
      <w:r w:rsidRPr="00001786">
        <w:rPr>
          <w:spacing w:val="-1"/>
        </w:rPr>
        <w:t>загрузке</w:t>
      </w:r>
      <w:r w:rsidR="008B6C01">
        <w:rPr>
          <w:spacing w:val="-1"/>
        </w:rPr>
        <w:t xml:space="preserve"> </w:t>
      </w:r>
      <w:r w:rsidRPr="00001786">
        <w:t>основного</w:t>
      </w:r>
      <w:r w:rsidR="008B6C01">
        <w:t xml:space="preserve"> </w:t>
      </w:r>
      <w:r w:rsidRPr="00001786">
        <w:rPr>
          <w:spacing w:val="-1"/>
        </w:rPr>
        <w:t>оборудования</w:t>
      </w:r>
      <w:r w:rsidR="008B6C01">
        <w:rPr>
          <w:spacing w:val="-1"/>
        </w:rPr>
        <w:t xml:space="preserve"> </w:t>
      </w:r>
      <w:r w:rsidRPr="00001786">
        <w:rPr>
          <w:spacing w:val="-1"/>
        </w:rPr>
        <w:t>представлены</w:t>
      </w:r>
      <w:r w:rsidRPr="00001786">
        <w:t xml:space="preserve"> в</w:t>
      </w:r>
      <w:r w:rsidR="008B6C01">
        <w:t xml:space="preserve"> </w:t>
      </w:r>
      <w:r w:rsidRPr="00001786">
        <w:t>таблице ниже.</w:t>
      </w:r>
    </w:p>
    <w:p w:rsidR="005143A8" w:rsidRDefault="005143A8">
      <w:pPr>
        <w:spacing w:after="160" w:line="259" w:lineRule="auto"/>
        <w:rPr>
          <w:rFonts w:eastAsiaTheme="minorEastAsia" w:cs="Times New Roman"/>
          <w:b/>
          <w:spacing w:val="-1"/>
          <w:szCs w:val="20"/>
          <w:lang w:eastAsia="ru-RU"/>
        </w:rPr>
      </w:pPr>
      <w:r>
        <w:rPr>
          <w:b/>
          <w:spacing w:val="-1"/>
          <w:szCs w:val="20"/>
        </w:rPr>
        <w:br w:type="page"/>
      </w:r>
    </w:p>
    <w:p w:rsidR="00CF4AB2" w:rsidRPr="00001786" w:rsidRDefault="00CF4AB2" w:rsidP="00CF4AB2">
      <w:pPr>
        <w:pStyle w:val="afa"/>
        <w:kinsoku w:val="0"/>
        <w:overflowPunct w:val="0"/>
        <w:spacing w:before="2"/>
        <w:ind w:left="177"/>
        <w:rPr>
          <w:b/>
          <w:szCs w:val="20"/>
        </w:rPr>
      </w:pPr>
      <w:r w:rsidRPr="00001786">
        <w:rPr>
          <w:b/>
          <w:spacing w:val="-1"/>
          <w:szCs w:val="20"/>
        </w:rPr>
        <w:lastRenderedPageBreak/>
        <w:t>Таблица</w:t>
      </w:r>
      <w:r w:rsidRPr="00001786">
        <w:rPr>
          <w:b/>
          <w:spacing w:val="-8"/>
          <w:szCs w:val="20"/>
        </w:rPr>
        <w:t xml:space="preserve"> 1.2.8.1 - </w:t>
      </w:r>
      <w:r w:rsidRPr="00001786">
        <w:rPr>
          <w:b/>
          <w:bCs/>
          <w:spacing w:val="-1"/>
          <w:szCs w:val="20"/>
        </w:rPr>
        <w:t>Р</w:t>
      </w:r>
      <w:r w:rsidRPr="00001786">
        <w:rPr>
          <w:b/>
          <w:spacing w:val="-1"/>
          <w:szCs w:val="20"/>
        </w:rPr>
        <w:t>асчетная</w:t>
      </w:r>
      <w:r w:rsidR="008B6C01">
        <w:rPr>
          <w:b/>
          <w:spacing w:val="-1"/>
          <w:szCs w:val="20"/>
        </w:rPr>
        <w:t xml:space="preserve"> </w:t>
      </w:r>
      <w:r w:rsidRPr="00001786">
        <w:rPr>
          <w:b/>
          <w:szCs w:val="20"/>
        </w:rPr>
        <w:t>загрузка</w:t>
      </w:r>
      <w:r w:rsidR="008B6C01">
        <w:rPr>
          <w:b/>
          <w:szCs w:val="20"/>
        </w:rPr>
        <w:t xml:space="preserve"> </w:t>
      </w:r>
      <w:r w:rsidRPr="00001786">
        <w:rPr>
          <w:b/>
          <w:szCs w:val="20"/>
        </w:rPr>
        <w:t>котельных</w:t>
      </w:r>
    </w:p>
    <w:tbl>
      <w:tblPr>
        <w:tblW w:w="9477" w:type="dxa"/>
        <w:tblInd w:w="-5" w:type="dxa"/>
        <w:tblLook w:val="04A0" w:firstRow="1" w:lastRow="0" w:firstColumn="1" w:lastColumn="0" w:noHBand="0" w:noVBand="1"/>
      </w:tblPr>
      <w:tblGrid>
        <w:gridCol w:w="2221"/>
        <w:gridCol w:w="1854"/>
        <w:gridCol w:w="1745"/>
        <w:gridCol w:w="1685"/>
        <w:gridCol w:w="1972"/>
      </w:tblGrid>
      <w:tr w:rsidR="00CF4AB2" w:rsidRPr="00F53506" w:rsidTr="00FE38A2">
        <w:trPr>
          <w:trHeight w:hRule="exact" w:val="1020"/>
        </w:trPr>
        <w:tc>
          <w:tcPr>
            <w:tcW w:w="222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F4AB2" w:rsidRPr="00F53506" w:rsidRDefault="00CF4AB2" w:rsidP="00FE38A2">
            <w:pPr>
              <w:jc w:val="center"/>
              <w:rPr>
                <w:rFonts w:eastAsia="Times New Roman" w:cs="Times New Roman"/>
                <w:lang w:eastAsia="ru-RU"/>
              </w:rPr>
            </w:pPr>
            <w:r w:rsidRPr="00F53506">
              <w:rPr>
                <w:rFonts w:eastAsia="Times New Roman" w:cs="Times New Roman"/>
                <w:spacing w:val="-2"/>
                <w:sz w:val="22"/>
                <w:lang w:eastAsia="ru-RU"/>
              </w:rPr>
              <w:t>Наименование теплоисточника</w:t>
            </w:r>
          </w:p>
        </w:tc>
        <w:tc>
          <w:tcPr>
            <w:tcW w:w="1854" w:type="dxa"/>
            <w:tcBorders>
              <w:top w:val="single" w:sz="4" w:space="0" w:color="auto"/>
              <w:left w:val="nil"/>
              <w:bottom w:val="single" w:sz="4" w:space="0" w:color="auto"/>
              <w:right w:val="single" w:sz="4" w:space="0" w:color="auto"/>
            </w:tcBorders>
            <w:shd w:val="clear" w:color="000000" w:fill="F2F2F2"/>
            <w:vAlign w:val="center"/>
            <w:hideMark/>
          </w:tcPr>
          <w:p w:rsidR="00CF4AB2" w:rsidRPr="00F53506" w:rsidRDefault="00CF4AB2" w:rsidP="00FE38A2">
            <w:pPr>
              <w:jc w:val="center"/>
              <w:rPr>
                <w:rFonts w:eastAsia="Times New Roman" w:cs="Times New Roman"/>
                <w:lang w:eastAsia="ru-RU"/>
              </w:rPr>
            </w:pPr>
            <w:r w:rsidRPr="00F53506">
              <w:rPr>
                <w:rFonts w:eastAsia="Times New Roman" w:cs="Times New Roman"/>
                <w:spacing w:val="-1"/>
                <w:sz w:val="22"/>
                <w:lang w:eastAsia="ru-RU"/>
              </w:rPr>
              <w:t>Выработка тепловой энергии, Гкал</w:t>
            </w:r>
          </w:p>
        </w:tc>
        <w:tc>
          <w:tcPr>
            <w:tcW w:w="1745" w:type="dxa"/>
            <w:tcBorders>
              <w:top w:val="single" w:sz="4" w:space="0" w:color="auto"/>
              <w:left w:val="nil"/>
              <w:bottom w:val="single" w:sz="4" w:space="0" w:color="auto"/>
              <w:right w:val="single" w:sz="4" w:space="0" w:color="auto"/>
            </w:tcBorders>
            <w:shd w:val="clear" w:color="000000" w:fill="F2F2F2"/>
            <w:vAlign w:val="center"/>
            <w:hideMark/>
          </w:tcPr>
          <w:p w:rsidR="00CF4AB2" w:rsidRPr="00F53506" w:rsidRDefault="00CF4AB2" w:rsidP="00FE38A2">
            <w:pPr>
              <w:jc w:val="center"/>
              <w:rPr>
                <w:rFonts w:eastAsia="Times New Roman" w:cs="Times New Roman"/>
                <w:lang w:eastAsia="ru-RU"/>
              </w:rPr>
            </w:pPr>
            <w:r w:rsidRPr="00F53506">
              <w:rPr>
                <w:rFonts w:eastAsia="Times New Roman" w:cs="Times New Roman"/>
                <w:spacing w:val="-2"/>
                <w:sz w:val="22"/>
                <w:lang w:eastAsia="ru-RU"/>
              </w:rPr>
              <w:t xml:space="preserve">Располагаемая мощность теплоисточника, </w:t>
            </w:r>
            <w:r>
              <w:rPr>
                <w:rFonts w:eastAsia="Times New Roman" w:cs="Times New Roman"/>
                <w:spacing w:val="-2"/>
                <w:sz w:val="22"/>
                <w:lang w:eastAsia="ru-RU"/>
              </w:rPr>
              <w:t>Гкал/</w:t>
            </w:r>
            <w:proofErr w:type="gramStart"/>
            <w:r>
              <w:rPr>
                <w:rFonts w:eastAsia="Times New Roman" w:cs="Times New Roman"/>
                <w:spacing w:val="-2"/>
                <w:sz w:val="22"/>
                <w:lang w:eastAsia="ru-RU"/>
              </w:rPr>
              <w:t>ч</w:t>
            </w:r>
            <w:proofErr w:type="gramEnd"/>
          </w:p>
        </w:tc>
        <w:tc>
          <w:tcPr>
            <w:tcW w:w="1685" w:type="dxa"/>
            <w:tcBorders>
              <w:top w:val="single" w:sz="4" w:space="0" w:color="auto"/>
              <w:left w:val="nil"/>
              <w:bottom w:val="single" w:sz="4" w:space="0" w:color="auto"/>
              <w:right w:val="single" w:sz="4" w:space="0" w:color="auto"/>
            </w:tcBorders>
            <w:shd w:val="clear" w:color="000000" w:fill="F2F2F2"/>
            <w:vAlign w:val="center"/>
            <w:hideMark/>
          </w:tcPr>
          <w:p w:rsidR="00CF4AB2" w:rsidRPr="00F53506" w:rsidRDefault="00CF4AB2" w:rsidP="00FE38A2">
            <w:pPr>
              <w:jc w:val="center"/>
              <w:rPr>
                <w:rFonts w:eastAsia="Times New Roman" w:cs="Times New Roman"/>
                <w:lang w:eastAsia="ru-RU"/>
              </w:rPr>
            </w:pPr>
            <w:r w:rsidRPr="00F53506">
              <w:rPr>
                <w:rFonts w:eastAsia="Times New Roman" w:cs="Times New Roman"/>
                <w:spacing w:val="-2"/>
                <w:sz w:val="22"/>
                <w:lang w:eastAsia="ru-RU"/>
              </w:rPr>
              <w:t xml:space="preserve">Среднечасовой отпуск тепла, </w:t>
            </w:r>
            <w:r>
              <w:rPr>
                <w:rFonts w:eastAsia="Times New Roman" w:cs="Times New Roman"/>
                <w:spacing w:val="-2"/>
                <w:sz w:val="22"/>
                <w:lang w:eastAsia="ru-RU"/>
              </w:rPr>
              <w:t>Гкал/</w:t>
            </w:r>
            <w:proofErr w:type="gramStart"/>
            <w:r>
              <w:rPr>
                <w:rFonts w:eastAsia="Times New Roman" w:cs="Times New Roman"/>
                <w:spacing w:val="-2"/>
                <w:sz w:val="22"/>
                <w:lang w:eastAsia="ru-RU"/>
              </w:rPr>
              <w:t>ч</w:t>
            </w:r>
            <w:proofErr w:type="gramEnd"/>
          </w:p>
        </w:tc>
        <w:tc>
          <w:tcPr>
            <w:tcW w:w="1972" w:type="dxa"/>
            <w:tcBorders>
              <w:top w:val="single" w:sz="4" w:space="0" w:color="auto"/>
              <w:left w:val="nil"/>
              <w:bottom w:val="single" w:sz="4" w:space="0" w:color="auto"/>
              <w:right w:val="single" w:sz="4" w:space="0" w:color="auto"/>
            </w:tcBorders>
            <w:shd w:val="clear" w:color="000000" w:fill="F2F2F2"/>
            <w:vAlign w:val="center"/>
            <w:hideMark/>
          </w:tcPr>
          <w:p w:rsidR="00CF4AB2" w:rsidRPr="00F53506" w:rsidRDefault="00CF4AB2" w:rsidP="00FE38A2">
            <w:pPr>
              <w:jc w:val="center"/>
              <w:rPr>
                <w:rFonts w:eastAsia="Times New Roman" w:cs="Times New Roman"/>
                <w:lang w:eastAsia="ru-RU"/>
              </w:rPr>
            </w:pPr>
            <w:r w:rsidRPr="00F53506">
              <w:rPr>
                <w:rFonts w:eastAsia="Times New Roman" w:cs="Times New Roman"/>
                <w:spacing w:val="-2"/>
                <w:sz w:val="22"/>
                <w:lang w:eastAsia="ru-RU"/>
              </w:rPr>
              <w:t>Среднегодовая загрузка оборудования, %</w:t>
            </w:r>
          </w:p>
        </w:tc>
      </w:tr>
      <w:tr w:rsidR="00A87962" w:rsidRPr="00F53506" w:rsidTr="00FE38A2">
        <w:trPr>
          <w:trHeight w:val="20"/>
        </w:trPr>
        <w:tc>
          <w:tcPr>
            <w:tcW w:w="2221" w:type="dxa"/>
            <w:tcBorders>
              <w:top w:val="single" w:sz="4" w:space="0" w:color="auto"/>
              <w:left w:val="single" w:sz="4" w:space="0" w:color="auto"/>
              <w:bottom w:val="single" w:sz="4" w:space="0" w:color="auto"/>
              <w:right w:val="single" w:sz="4" w:space="0" w:color="auto"/>
            </w:tcBorders>
            <w:shd w:val="clear" w:color="auto" w:fill="auto"/>
            <w:vAlign w:val="center"/>
          </w:tcPr>
          <w:p w:rsidR="00A87962" w:rsidRPr="00492EF2" w:rsidRDefault="00A87962" w:rsidP="00A87962">
            <w:pPr>
              <w:jc w:val="center"/>
              <w:rPr>
                <w:rFonts w:eastAsia="Times New Roman" w:cs="Times New Roman"/>
                <w:sz w:val="20"/>
                <w:szCs w:val="20"/>
                <w:lang w:eastAsia="ru-RU"/>
              </w:rPr>
            </w:pPr>
            <w:r w:rsidRPr="00127399">
              <w:rPr>
                <w:rFonts w:eastAsia="Times New Roman" w:cs="Times New Roman"/>
                <w:sz w:val="20"/>
                <w:szCs w:val="20"/>
                <w:lang w:eastAsia="ru-RU"/>
              </w:rPr>
              <w:t>Котельная № 1 (ЦК)</w:t>
            </w:r>
          </w:p>
        </w:tc>
        <w:tc>
          <w:tcPr>
            <w:tcW w:w="1854" w:type="dxa"/>
            <w:tcBorders>
              <w:top w:val="single" w:sz="4" w:space="0" w:color="auto"/>
              <w:left w:val="nil"/>
              <w:bottom w:val="single" w:sz="4" w:space="0" w:color="auto"/>
              <w:right w:val="single" w:sz="4" w:space="0" w:color="auto"/>
            </w:tcBorders>
            <w:shd w:val="clear" w:color="000000" w:fill="FFFFFF"/>
            <w:vAlign w:val="center"/>
          </w:tcPr>
          <w:p w:rsidR="00A87962" w:rsidRPr="00F53506" w:rsidRDefault="00A87962" w:rsidP="00A87962">
            <w:pPr>
              <w:jc w:val="center"/>
              <w:rPr>
                <w:rFonts w:eastAsia="Times New Roman" w:cs="Times New Roman"/>
                <w:lang w:eastAsia="ru-RU"/>
              </w:rPr>
            </w:pPr>
            <w:r w:rsidRPr="00F4721D">
              <w:rPr>
                <w:rFonts w:eastAsia="Times New Roman" w:cs="Times New Roman"/>
                <w:sz w:val="22"/>
                <w:lang w:eastAsia="ru-RU"/>
              </w:rPr>
              <w:t>2628.7900</w:t>
            </w:r>
          </w:p>
        </w:tc>
        <w:tc>
          <w:tcPr>
            <w:tcW w:w="1745" w:type="dxa"/>
            <w:tcBorders>
              <w:top w:val="single" w:sz="4" w:space="0" w:color="auto"/>
              <w:left w:val="nil"/>
              <w:bottom w:val="single" w:sz="4" w:space="0" w:color="auto"/>
              <w:right w:val="single" w:sz="4" w:space="0" w:color="auto"/>
            </w:tcBorders>
            <w:shd w:val="clear" w:color="000000" w:fill="FFFFFF"/>
            <w:vAlign w:val="center"/>
          </w:tcPr>
          <w:p w:rsidR="00A87962" w:rsidRPr="00A87962" w:rsidRDefault="00A87962" w:rsidP="00A87962">
            <w:pPr>
              <w:jc w:val="center"/>
              <w:rPr>
                <w:rFonts w:eastAsia="Times New Roman" w:cs="Times New Roman"/>
                <w:lang w:eastAsia="ru-RU"/>
              </w:rPr>
            </w:pPr>
            <w:r w:rsidRPr="00A87962">
              <w:rPr>
                <w:rFonts w:eastAsia="Times New Roman" w:cs="Times New Roman"/>
                <w:sz w:val="22"/>
                <w:lang w:eastAsia="ru-RU"/>
              </w:rPr>
              <w:t>4,4</w:t>
            </w:r>
          </w:p>
        </w:tc>
        <w:tc>
          <w:tcPr>
            <w:tcW w:w="1685" w:type="dxa"/>
            <w:tcBorders>
              <w:top w:val="single" w:sz="4" w:space="0" w:color="auto"/>
              <w:left w:val="nil"/>
              <w:bottom w:val="single" w:sz="4" w:space="0" w:color="auto"/>
              <w:right w:val="single" w:sz="4" w:space="0" w:color="auto"/>
            </w:tcBorders>
            <w:shd w:val="clear" w:color="000000" w:fill="FFFFFF"/>
            <w:vAlign w:val="center"/>
          </w:tcPr>
          <w:p w:rsidR="00A87962" w:rsidRDefault="00A87962" w:rsidP="00A87962">
            <w:pPr>
              <w:jc w:val="center"/>
              <w:rPr>
                <w:sz w:val="20"/>
                <w:szCs w:val="20"/>
              </w:rPr>
            </w:pPr>
            <w:r>
              <w:rPr>
                <w:sz w:val="20"/>
                <w:szCs w:val="20"/>
              </w:rPr>
              <w:t>0,447</w:t>
            </w:r>
          </w:p>
        </w:tc>
        <w:tc>
          <w:tcPr>
            <w:tcW w:w="1972" w:type="dxa"/>
            <w:tcBorders>
              <w:top w:val="single" w:sz="4" w:space="0" w:color="auto"/>
              <w:left w:val="nil"/>
              <w:bottom w:val="single" w:sz="4" w:space="0" w:color="auto"/>
              <w:right w:val="single" w:sz="4" w:space="0" w:color="auto"/>
            </w:tcBorders>
            <w:shd w:val="clear" w:color="000000" w:fill="FFFFFF"/>
            <w:vAlign w:val="center"/>
          </w:tcPr>
          <w:p w:rsidR="00A87962" w:rsidRDefault="00A87962" w:rsidP="00A87962">
            <w:pPr>
              <w:jc w:val="center"/>
              <w:rPr>
                <w:sz w:val="20"/>
                <w:szCs w:val="20"/>
              </w:rPr>
            </w:pPr>
            <w:r>
              <w:rPr>
                <w:sz w:val="20"/>
                <w:szCs w:val="20"/>
              </w:rPr>
              <w:t>10,16</w:t>
            </w:r>
          </w:p>
        </w:tc>
      </w:tr>
      <w:tr w:rsidR="00A87962" w:rsidRPr="00F53506" w:rsidTr="00FE38A2">
        <w:trPr>
          <w:trHeight w:val="20"/>
        </w:trPr>
        <w:tc>
          <w:tcPr>
            <w:tcW w:w="2221" w:type="dxa"/>
            <w:tcBorders>
              <w:top w:val="single" w:sz="4" w:space="0" w:color="auto"/>
              <w:left w:val="single" w:sz="4" w:space="0" w:color="auto"/>
              <w:bottom w:val="single" w:sz="4" w:space="0" w:color="auto"/>
              <w:right w:val="single" w:sz="4" w:space="0" w:color="auto"/>
            </w:tcBorders>
            <w:shd w:val="clear" w:color="auto" w:fill="auto"/>
            <w:vAlign w:val="center"/>
          </w:tcPr>
          <w:p w:rsidR="00A87962" w:rsidRPr="00492EF2" w:rsidRDefault="00A87962" w:rsidP="00A87962">
            <w:pPr>
              <w:jc w:val="center"/>
              <w:rPr>
                <w:rFonts w:eastAsia="Times New Roman" w:cs="Times New Roman"/>
                <w:sz w:val="20"/>
                <w:szCs w:val="20"/>
                <w:lang w:eastAsia="ru-RU"/>
              </w:rPr>
            </w:pPr>
            <w:r w:rsidRPr="00127399">
              <w:rPr>
                <w:rFonts w:eastAsia="Times New Roman" w:cs="Times New Roman"/>
                <w:sz w:val="20"/>
                <w:szCs w:val="20"/>
                <w:lang w:eastAsia="ru-RU"/>
              </w:rPr>
              <w:t>БМК NR-2000 2ПрА</w:t>
            </w:r>
          </w:p>
        </w:tc>
        <w:tc>
          <w:tcPr>
            <w:tcW w:w="1854" w:type="dxa"/>
            <w:tcBorders>
              <w:top w:val="single" w:sz="4" w:space="0" w:color="auto"/>
              <w:left w:val="nil"/>
              <w:bottom w:val="single" w:sz="4" w:space="0" w:color="auto"/>
              <w:right w:val="single" w:sz="4" w:space="0" w:color="auto"/>
            </w:tcBorders>
            <w:shd w:val="clear" w:color="000000" w:fill="FFFFFF"/>
            <w:vAlign w:val="center"/>
          </w:tcPr>
          <w:p w:rsidR="00A87962" w:rsidRPr="00F53506" w:rsidRDefault="00A87962" w:rsidP="00A87962">
            <w:pPr>
              <w:jc w:val="center"/>
              <w:rPr>
                <w:rFonts w:eastAsia="Times New Roman" w:cs="Times New Roman"/>
                <w:lang w:eastAsia="ru-RU"/>
              </w:rPr>
            </w:pPr>
            <w:r w:rsidRPr="00F4721D">
              <w:rPr>
                <w:rFonts w:eastAsia="Times New Roman" w:cs="Times New Roman"/>
                <w:sz w:val="22"/>
                <w:lang w:eastAsia="ru-RU"/>
              </w:rPr>
              <w:t>6990.6960</w:t>
            </w:r>
          </w:p>
        </w:tc>
        <w:tc>
          <w:tcPr>
            <w:tcW w:w="1745" w:type="dxa"/>
            <w:tcBorders>
              <w:top w:val="single" w:sz="4" w:space="0" w:color="auto"/>
              <w:left w:val="nil"/>
              <w:bottom w:val="single" w:sz="4" w:space="0" w:color="auto"/>
              <w:right w:val="single" w:sz="4" w:space="0" w:color="auto"/>
            </w:tcBorders>
            <w:shd w:val="clear" w:color="000000" w:fill="FFFFFF"/>
            <w:vAlign w:val="center"/>
          </w:tcPr>
          <w:p w:rsidR="00A87962" w:rsidRPr="00A87962" w:rsidRDefault="00A87962" w:rsidP="00A87962">
            <w:pPr>
              <w:jc w:val="center"/>
              <w:rPr>
                <w:rFonts w:eastAsia="Times New Roman" w:cs="Times New Roman"/>
                <w:lang w:eastAsia="ru-RU"/>
              </w:rPr>
            </w:pPr>
            <w:r w:rsidRPr="00A87962">
              <w:rPr>
                <w:rFonts w:eastAsia="Times New Roman" w:cs="Times New Roman"/>
                <w:sz w:val="20"/>
                <w:szCs w:val="20"/>
                <w:lang w:eastAsia="ru-RU"/>
              </w:rPr>
              <w:t>2,50</w:t>
            </w:r>
          </w:p>
        </w:tc>
        <w:tc>
          <w:tcPr>
            <w:tcW w:w="1685" w:type="dxa"/>
            <w:tcBorders>
              <w:top w:val="single" w:sz="4" w:space="0" w:color="auto"/>
              <w:left w:val="nil"/>
              <w:bottom w:val="single" w:sz="4" w:space="0" w:color="auto"/>
              <w:right w:val="single" w:sz="4" w:space="0" w:color="auto"/>
            </w:tcBorders>
            <w:shd w:val="clear" w:color="000000" w:fill="FFFFFF"/>
            <w:vAlign w:val="center"/>
          </w:tcPr>
          <w:p w:rsidR="00A87962" w:rsidRDefault="00A87962" w:rsidP="00A87962">
            <w:pPr>
              <w:jc w:val="center"/>
              <w:rPr>
                <w:sz w:val="20"/>
                <w:szCs w:val="20"/>
              </w:rPr>
            </w:pPr>
            <w:r>
              <w:rPr>
                <w:sz w:val="20"/>
                <w:szCs w:val="20"/>
              </w:rPr>
              <w:t>1,189</w:t>
            </w:r>
          </w:p>
        </w:tc>
        <w:tc>
          <w:tcPr>
            <w:tcW w:w="1972" w:type="dxa"/>
            <w:tcBorders>
              <w:top w:val="single" w:sz="4" w:space="0" w:color="auto"/>
              <w:left w:val="nil"/>
              <w:bottom w:val="single" w:sz="4" w:space="0" w:color="auto"/>
              <w:right w:val="single" w:sz="4" w:space="0" w:color="auto"/>
            </w:tcBorders>
            <w:shd w:val="clear" w:color="000000" w:fill="FFFFFF"/>
            <w:vAlign w:val="center"/>
          </w:tcPr>
          <w:p w:rsidR="00A87962" w:rsidRDefault="00A87962" w:rsidP="00A87962">
            <w:pPr>
              <w:jc w:val="center"/>
              <w:rPr>
                <w:sz w:val="20"/>
                <w:szCs w:val="20"/>
              </w:rPr>
            </w:pPr>
            <w:r>
              <w:rPr>
                <w:sz w:val="20"/>
                <w:szCs w:val="20"/>
              </w:rPr>
              <w:t>47,56</w:t>
            </w:r>
          </w:p>
        </w:tc>
      </w:tr>
    </w:tbl>
    <w:p w:rsidR="00CF4AB2" w:rsidRDefault="00CF4AB2" w:rsidP="00CF4AB2">
      <w:pPr>
        <w:pStyle w:val="a1"/>
        <w:rPr>
          <w:rFonts w:cs="Times New Roman"/>
          <w:szCs w:val="24"/>
        </w:rPr>
      </w:pPr>
    </w:p>
    <w:p w:rsidR="00CF4AB2" w:rsidRPr="00001786" w:rsidRDefault="00CF4AB2" w:rsidP="00CF4AB2">
      <w:pPr>
        <w:pStyle w:val="2"/>
        <w:ind w:left="0" w:firstLine="0"/>
      </w:pPr>
      <w:bookmarkStart w:id="88" w:name="_Toc108184179"/>
      <w:bookmarkStart w:id="89" w:name="_Toc131153623"/>
      <w:bookmarkStart w:id="90" w:name="_Toc136866954"/>
      <w:bookmarkStart w:id="91" w:name="_Toc147153401"/>
      <w:bookmarkStart w:id="92" w:name="_Toc147480817"/>
      <w:r w:rsidRPr="00001786">
        <w:rPr>
          <w:bCs w:val="0"/>
        </w:rPr>
        <w:t>1.2.9 Способы учета тепла, отпущенного в тепловые сети</w:t>
      </w:r>
      <w:bookmarkEnd w:id="88"/>
      <w:bookmarkEnd w:id="89"/>
      <w:bookmarkEnd w:id="90"/>
      <w:bookmarkEnd w:id="91"/>
      <w:bookmarkEnd w:id="92"/>
    </w:p>
    <w:p w:rsidR="00CF4AB2" w:rsidRPr="00001786" w:rsidRDefault="00CF4AB2" w:rsidP="00CF4AB2">
      <w:pPr>
        <w:pStyle w:val="a1"/>
        <w:rPr>
          <w:rFonts w:cs="Times New Roman"/>
        </w:rPr>
      </w:pPr>
    </w:p>
    <w:p w:rsidR="00CF4AB2" w:rsidRPr="00001786" w:rsidRDefault="00CF4AB2" w:rsidP="00CF4AB2">
      <w:pPr>
        <w:pStyle w:val="a1"/>
        <w:ind w:firstLine="709"/>
        <w:jc w:val="both"/>
        <w:rPr>
          <w:rFonts w:cs="Times New Roman"/>
        </w:rPr>
      </w:pPr>
      <w:r>
        <w:rPr>
          <w:rFonts w:cs="Times New Roman"/>
        </w:rPr>
        <w:t>Н</w:t>
      </w:r>
      <w:r w:rsidRPr="00001786">
        <w:rPr>
          <w:rFonts w:cs="Times New Roman"/>
        </w:rPr>
        <w:t xml:space="preserve">а </w:t>
      </w:r>
      <w:r w:rsidRPr="00001786">
        <w:rPr>
          <w:rFonts w:cs="Times New Roman"/>
          <w:szCs w:val="24"/>
        </w:rPr>
        <w:t xml:space="preserve">источниках тепловой энергии, расположенных на территории </w:t>
      </w:r>
      <w:r>
        <w:rPr>
          <w:rFonts w:cs="Times New Roman"/>
          <w:szCs w:val="24"/>
        </w:rPr>
        <w:t xml:space="preserve">сельского поселения </w:t>
      </w:r>
      <w:r w:rsidRPr="00001786">
        <w:rPr>
          <w:rFonts w:cs="Times New Roman"/>
          <w:szCs w:val="24"/>
        </w:rPr>
        <w:t>приборы учета тепловой энергии не установлены.</w:t>
      </w:r>
    </w:p>
    <w:p w:rsidR="00CF4AB2" w:rsidRPr="00001786" w:rsidRDefault="00CF4AB2" w:rsidP="00CF4AB2">
      <w:pPr>
        <w:pStyle w:val="a1"/>
        <w:rPr>
          <w:rFonts w:cs="Times New Roman"/>
        </w:rPr>
      </w:pPr>
    </w:p>
    <w:p w:rsidR="00CF4AB2" w:rsidRPr="00001786" w:rsidRDefault="00CF4AB2" w:rsidP="00CF4AB2">
      <w:pPr>
        <w:pStyle w:val="2"/>
        <w:ind w:left="0" w:firstLine="0"/>
      </w:pPr>
      <w:bookmarkStart w:id="93" w:name="_Toc108184180"/>
      <w:bookmarkStart w:id="94" w:name="_Toc131153624"/>
      <w:bookmarkStart w:id="95" w:name="_Toc136866955"/>
      <w:bookmarkStart w:id="96" w:name="_Toc147480818"/>
      <w:r w:rsidRPr="00001786">
        <w:rPr>
          <w:bCs w:val="0"/>
        </w:rPr>
        <w:t>1.2.10 Статистика отказов и восстановлений оборудования источников тепловой энергии</w:t>
      </w:r>
      <w:bookmarkEnd w:id="93"/>
      <w:bookmarkEnd w:id="94"/>
      <w:bookmarkEnd w:id="95"/>
      <w:bookmarkEnd w:id="96"/>
    </w:p>
    <w:p w:rsidR="00CF4AB2" w:rsidRPr="00001786" w:rsidRDefault="00CF4AB2" w:rsidP="00CF4AB2">
      <w:pPr>
        <w:pStyle w:val="a1"/>
        <w:rPr>
          <w:rFonts w:cs="Times New Roman"/>
        </w:rPr>
      </w:pPr>
    </w:p>
    <w:p w:rsidR="00CF4AB2" w:rsidRPr="00001786" w:rsidRDefault="00CF4AB2" w:rsidP="00CF4AB2">
      <w:pPr>
        <w:pStyle w:val="a1"/>
        <w:ind w:firstLine="709"/>
        <w:jc w:val="both"/>
        <w:rPr>
          <w:rFonts w:cs="Times New Roman"/>
        </w:rPr>
      </w:pPr>
      <w:r>
        <w:rPr>
          <w:rFonts w:cs="Times New Roman"/>
        </w:rPr>
        <w:t xml:space="preserve">На </w:t>
      </w:r>
      <w:r w:rsidRPr="00001786">
        <w:rPr>
          <w:rFonts w:cs="Times New Roman"/>
          <w:szCs w:val="24"/>
        </w:rPr>
        <w:t>источниках тепловой энергии</w:t>
      </w:r>
      <w:r w:rsidRPr="00001786">
        <w:rPr>
          <w:rFonts w:cs="Times New Roman"/>
        </w:rPr>
        <w:t xml:space="preserve"> количество</w:t>
      </w:r>
      <w:r w:rsidR="008B6C01">
        <w:rPr>
          <w:rFonts w:cs="Times New Roman"/>
        </w:rPr>
        <w:t xml:space="preserve"> </w:t>
      </w:r>
      <w:r w:rsidRPr="00001786">
        <w:rPr>
          <w:rFonts w:cs="Times New Roman"/>
          <w:spacing w:val="-1"/>
        </w:rPr>
        <w:t>аварий</w:t>
      </w:r>
      <w:r w:rsidR="008B6C01">
        <w:rPr>
          <w:rFonts w:cs="Times New Roman"/>
          <w:spacing w:val="-1"/>
        </w:rPr>
        <w:t xml:space="preserve"> </w:t>
      </w:r>
      <w:r w:rsidRPr="00001786">
        <w:rPr>
          <w:rFonts w:cs="Times New Roman"/>
        </w:rPr>
        <w:t>и</w:t>
      </w:r>
      <w:r w:rsidR="008B6C01">
        <w:rPr>
          <w:rFonts w:cs="Times New Roman"/>
        </w:rPr>
        <w:t xml:space="preserve"> </w:t>
      </w:r>
      <w:r w:rsidRPr="00001786">
        <w:rPr>
          <w:rFonts w:cs="Times New Roman"/>
        </w:rPr>
        <w:t>инцидентов</w:t>
      </w:r>
      <w:r w:rsidR="008B6C01">
        <w:rPr>
          <w:rFonts w:cs="Times New Roman"/>
        </w:rPr>
        <w:t xml:space="preserve"> </w:t>
      </w:r>
      <w:r w:rsidRPr="00001786">
        <w:rPr>
          <w:rFonts w:cs="Times New Roman"/>
        </w:rPr>
        <w:t>на</w:t>
      </w:r>
      <w:r w:rsidR="008B6C01">
        <w:rPr>
          <w:rFonts w:cs="Times New Roman"/>
        </w:rPr>
        <w:t xml:space="preserve"> </w:t>
      </w:r>
      <w:r w:rsidRPr="00001786">
        <w:rPr>
          <w:rFonts w:cs="Times New Roman"/>
        </w:rPr>
        <w:t>котельных</w:t>
      </w:r>
      <w:r w:rsidR="008B6C01">
        <w:rPr>
          <w:rFonts w:cs="Times New Roman"/>
        </w:rPr>
        <w:t xml:space="preserve"> </w:t>
      </w:r>
      <w:r w:rsidRPr="00001786">
        <w:rPr>
          <w:rFonts w:cs="Times New Roman"/>
        </w:rPr>
        <w:t>в</w:t>
      </w:r>
      <w:r w:rsidR="008B6C01">
        <w:rPr>
          <w:rFonts w:cs="Times New Roman"/>
        </w:rPr>
        <w:t xml:space="preserve"> </w:t>
      </w:r>
      <w:r w:rsidRPr="00001786">
        <w:rPr>
          <w:rFonts w:cs="Times New Roman"/>
          <w:spacing w:val="-1"/>
        </w:rPr>
        <w:t>2017-2022 годах</w:t>
      </w:r>
      <w:r w:rsidR="008B6C01">
        <w:rPr>
          <w:rFonts w:cs="Times New Roman"/>
          <w:spacing w:val="-1"/>
        </w:rPr>
        <w:t xml:space="preserve"> </w:t>
      </w:r>
      <w:r>
        <w:rPr>
          <w:rFonts w:cs="Times New Roman"/>
          <w:spacing w:val="-1"/>
        </w:rPr>
        <w:t>не зафиксировано.</w:t>
      </w:r>
    </w:p>
    <w:p w:rsidR="00CF4AB2" w:rsidRDefault="00CF4AB2" w:rsidP="00CF4AB2">
      <w:pPr>
        <w:pStyle w:val="a1"/>
        <w:rPr>
          <w:rFonts w:cs="Times New Roman"/>
          <w:szCs w:val="24"/>
        </w:rPr>
      </w:pPr>
    </w:p>
    <w:p w:rsidR="00CF4AB2" w:rsidRPr="00001786" w:rsidRDefault="00CF4AB2" w:rsidP="00CF4AB2">
      <w:pPr>
        <w:pStyle w:val="2"/>
        <w:ind w:left="0" w:firstLine="0"/>
      </w:pPr>
      <w:bookmarkStart w:id="97" w:name="_Toc108184181"/>
      <w:bookmarkStart w:id="98" w:name="_Toc131153625"/>
      <w:bookmarkStart w:id="99" w:name="_Toc136866956"/>
      <w:bookmarkStart w:id="100" w:name="_Toc147153403"/>
      <w:bookmarkStart w:id="101" w:name="_Toc147480819"/>
      <w:r w:rsidRPr="00001786">
        <w:rPr>
          <w:bCs w:val="0"/>
        </w:rPr>
        <w:t>1.2.11 Предписания надзорных органов по запрещению дальнейшей эксплуатации источников тепловой энергии</w:t>
      </w:r>
      <w:bookmarkEnd w:id="97"/>
      <w:bookmarkEnd w:id="98"/>
      <w:bookmarkEnd w:id="99"/>
      <w:bookmarkEnd w:id="100"/>
      <w:bookmarkEnd w:id="101"/>
    </w:p>
    <w:p w:rsidR="00CF4AB2" w:rsidRPr="00001786" w:rsidRDefault="00CF4AB2" w:rsidP="00CF4AB2">
      <w:pPr>
        <w:pStyle w:val="a1"/>
        <w:rPr>
          <w:rFonts w:cs="Times New Roman"/>
        </w:rPr>
      </w:pPr>
    </w:p>
    <w:p w:rsidR="00CF4AB2" w:rsidRPr="00001786" w:rsidRDefault="00CF4AB2" w:rsidP="00CF4AB2">
      <w:pPr>
        <w:pStyle w:val="a1"/>
        <w:spacing w:line="276" w:lineRule="auto"/>
        <w:ind w:firstLine="709"/>
        <w:jc w:val="both"/>
        <w:rPr>
          <w:rFonts w:cs="Times New Roman"/>
        </w:rPr>
      </w:pPr>
      <w:r w:rsidRPr="00001786">
        <w:rPr>
          <w:rFonts w:cs="Times New Roman"/>
        </w:rPr>
        <w:t>Предписания</w:t>
      </w:r>
      <w:r w:rsidRPr="00001786">
        <w:rPr>
          <w:rFonts w:cs="Times New Roman"/>
          <w:spacing w:val="-1"/>
        </w:rPr>
        <w:t>надзорныхорганов</w:t>
      </w:r>
      <w:r w:rsidRPr="00001786">
        <w:rPr>
          <w:rFonts w:cs="Times New Roman"/>
        </w:rPr>
        <w:t>по</w:t>
      </w:r>
      <w:r w:rsidRPr="00001786">
        <w:rPr>
          <w:rFonts w:cs="Times New Roman"/>
          <w:spacing w:val="-1"/>
        </w:rPr>
        <w:t>запрещениюдальнейшейэксплуатацииоборудованияисточников</w:t>
      </w:r>
      <w:r w:rsidRPr="00001786">
        <w:rPr>
          <w:rFonts w:cs="Times New Roman"/>
        </w:rPr>
        <w:t xml:space="preserve"> тепловой </w:t>
      </w:r>
      <w:r w:rsidRPr="00001786">
        <w:rPr>
          <w:rFonts w:cs="Times New Roman"/>
          <w:spacing w:val="-1"/>
        </w:rPr>
        <w:t>энергии</w:t>
      </w:r>
      <w:r w:rsidR="008B6C01">
        <w:rPr>
          <w:rFonts w:cs="Times New Roman"/>
          <w:spacing w:val="-1"/>
        </w:rPr>
        <w:t xml:space="preserve"> </w:t>
      </w:r>
      <w:r w:rsidRPr="00001786">
        <w:rPr>
          <w:rFonts w:cs="Times New Roman"/>
          <w:spacing w:val="-1"/>
        </w:rPr>
        <w:t>отсутствуют.</w:t>
      </w:r>
    </w:p>
    <w:p w:rsidR="00CF4AB2" w:rsidRDefault="00CF4AB2" w:rsidP="00CF4AB2">
      <w:pPr>
        <w:pStyle w:val="a1"/>
        <w:rPr>
          <w:rFonts w:cs="Times New Roman"/>
          <w:szCs w:val="24"/>
        </w:rPr>
      </w:pPr>
    </w:p>
    <w:p w:rsidR="00CF4AB2" w:rsidRPr="00001786" w:rsidRDefault="00CF4AB2" w:rsidP="00CF4AB2">
      <w:pPr>
        <w:pStyle w:val="2"/>
        <w:ind w:left="0" w:firstLine="0"/>
        <w:jc w:val="both"/>
      </w:pPr>
      <w:bookmarkStart w:id="102" w:name="_Toc136866957"/>
      <w:bookmarkStart w:id="103" w:name="_Toc147153404"/>
      <w:bookmarkStart w:id="104" w:name="_Toc147480820"/>
      <w:r w:rsidRPr="00001786">
        <w:t xml:space="preserve">1.2.12 </w:t>
      </w:r>
      <w:hyperlink r:id="rId16" w:anchor="bookmark20" w:history="1">
        <w:r w:rsidRPr="00001786">
          <w:t>Перечень источников тепловой энергии и (или) оборудования (турбоагрегатов),</w:t>
        </w:r>
      </w:hyperlink>
      <w:hyperlink r:id="rId17" w:anchor="bookmark20" w:history="1">
        <w:r w:rsidRPr="00001786">
          <w:t>входящего в их состав (для источников тепловой энергии, функционирующих в режиме</w:t>
        </w:r>
      </w:hyperlink>
      <w:r w:rsidR="008B6C01">
        <w:t xml:space="preserve"> </w:t>
      </w:r>
      <w:hyperlink r:id="rId18" w:anchor="bookmark20" w:history="1">
        <w:r w:rsidRPr="00001786">
          <w:t>комбинированной выработки электрической и тепловой энергии), которые отнесены к</w:t>
        </w:r>
      </w:hyperlink>
      <w:r w:rsidR="008B6C01">
        <w:t xml:space="preserve"> </w:t>
      </w:r>
      <w:hyperlink r:id="rId19" w:anchor="bookmark20" w:history="1">
        <w:r w:rsidRPr="00001786">
          <w:t>объектам, электрическая мощность которых поставляется в вынужденном режиме в целях</w:t>
        </w:r>
      </w:hyperlink>
      <w:r w:rsidR="008B6C01">
        <w:t xml:space="preserve"> </w:t>
      </w:r>
      <w:hyperlink r:id="rId20" w:anchor="bookmark20" w:history="1">
        <w:r w:rsidRPr="00001786">
          <w:t>обеспечения надежного теплоснабжения потребителей</w:t>
        </w:r>
        <w:bookmarkEnd w:id="102"/>
        <w:bookmarkEnd w:id="103"/>
        <w:bookmarkEnd w:id="104"/>
      </w:hyperlink>
    </w:p>
    <w:p w:rsidR="00CF4AB2" w:rsidRPr="00001786" w:rsidRDefault="00CF4AB2" w:rsidP="00CF4AB2">
      <w:pPr>
        <w:rPr>
          <w:rFonts w:cs="Times New Roman"/>
          <w:lang w:eastAsia="ru-RU"/>
        </w:rPr>
      </w:pPr>
    </w:p>
    <w:p w:rsidR="00CF4AB2" w:rsidRPr="00001786" w:rsidRDefault="00CF4AB2" w:rsidP="00CF4AB2">
      <w:pPr>
        <w:tabs>
          <w:tab w:val="left" w:pos="1234"/>
        </w:tabs>
        <w:ind w:firstLine="709"/>
        <w:rPr>
          <w:rFonts w:cs="Times New Roman"/>
          <w:lang w:eastAsia="ru-RU"/>
        </w:rPr>
      </w:pPr>
      <w:r w:rsidRPr="00001786">
        <w:rPr>
          <w:rFonts w:cs="Times New Roman"/>
          <w:lang w:eastAsia="ru-RU"/>
        </w:rPr>
        <w:t>Указанные источники отсутствуют</w:t>
      </w:r>
    </w:p>
    <w:p w:rsidR="00CF4AB2" w:rsidRPr="00001786" w:rsidRDefault="00CF4AB2" w:rsidP="00CF4AB2">
      <w:pPr>
        <w:rPr>
          <w:rFonts w:cs="Times New Roman"/>
          <w:highlight w:val="yellow"/>
        </w:rPr>
      </w:pPr>
    </w:p>
    <w:p w:rsidR="00CF4AB2" w:rsidRPr="00001786" w:rsidRDefault="00CF4AB2" w:rsidP="00CF4AB2">
      <w:pPr>
        <w:pStyle w:val="2"/>
        <w:ind w:left="0" w:firstLine="0"/>
        <w:rPr>
          <w:bCs w:val="0"/>
        </w:rPr>
      </w:pPr>
      <w:bookmarkStart w:id="105" w:name="_Toc136866958"/>
      <w:bookmarkStart w:id="106" w:name="_Toc147153405"/>
      <w:bookmarkStart w:id="107" w:name="_Toc147480821"/>
      <w:r w:rsidRPr="00001786">
        <w:rPr>
          <w:bCs w:val="0"/>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105"/>
      <w:bookmarkEnd w:id="106"/>
      <w:bookmarkEnd w:id="107"/>
    </w:p>
    <w:p w:rsidR="00CF4AB2" w:rsidRPr="00001786" w:rsidRDefault="00CF4AB2" w:rsidP="00CF4AB2">
      <w:pPr>
        <w:spacing w:before="12" w:line="220" w:lineRule="exact"/>
        <w:rPr>
          <w:rFonts w:cs="Times New Roman"/>
        </w:rPr>
      </w:pPr>
    </w:p>
    <w:p w:rsidR="00CF4AB2" w:rsidRDefault="00CF4AB2" w:rsidP="00CF4AB2">
      <w:pPr>
        <w:pStyle w:val="afa"/>
        <w:ind w:left="0" w:right="-1" w:firstLine="679"/>
        <w:jc w:val="both"/>
      </w:pPr>
      <w:r w:rsidRPr="00001786">
        <w:t>Сгода</w:t>
      </w:r>
      <w:r w:rsidRPr="00001786">
        <w:rPr>
          <w:spacing w:val="-5"/>
        </w:rPr>
        <w:t>у</w:t>
      </w:r>
      <w:r w:rsidRPr="00001786">
        <w:t>тв</w:t>
      </w:r>
      <w:r w:rsidRPr="00001786">
        <w:rPr>
          <w:spacing w:val="-2"/>
        </w:rPr>
        <w:t>е</w:t>
      </w:r>
      <w:r w:rsidRPr="00001786">
        <w:t>рж</w:t>
      </w:r>
      <w:r w:rsidRPr="00001786">
        <w:rPr>
          <w:spacing w:val="2"/>
        </w:rPr>
        <w:t>д</w:t>
      </w:r>
      <w:r w:rsidRPr="00001786">
        <w:rPr>
          <w:spacing w:val="-1"/>
        </w:rPr>
        <w:t>е</w:t>
      </w:r>
      <w:r w:rsidRPr="00001786">
        <w:t>нияб</w:t>
      </w:r>
      <w:r w:rsidRPr="00001786">
        <w:rPr>
          <w:spacing w:val="-1"/>
        </w:rPr>
        <w:t>а</w:t>
      </w:r>
      <w:r w:rsidRPr="00001786">
        <w:t>зовойв</w:t>
      </w:r>
      <w:r w:rsidRPr="00001786">
        <w:rPr>
          <w:spacing w:val="-2"/>
        </w:rPr>
        <w:t>е</w:t>
      </w:r>
      <w:r w:rsidRPr="00001786">
        <w:t>р</w:t>
      </w:r>
      <w:r w:rsidRPr="00001786">
        <w:rPr>
          <w:spacing w:val="-1"/>
        </w:rPr>
        <w:t>с</w:t>
      </w:r>
      <w:r w:rsidRPr="00001786">
        <w:t>ии</w:t>
      </w:r>
      <w:r w:rsidRPr="00001786">
        <w:rPr>
          <w:spacing w:val="-2"/>
        </w:rPr>
        <w:t>С</w:t>
      </w:r>
      <w:r w:rsidRPr="00001786">
        <w:rPr>
          <w:spacing w:val="2"/>
        </w:rPr>
        <w:t>х</w:t>
      </w:r>
      <w:r w:rsidRPr="00001786">
        <w:rPr>
          <w:spacing w:val="-1"/>
        </w:rPr>
        <w:t>ем</w:t>
      </w:r>
      <w:r w:rsidRPr="00001786">
        <w:t>ыт</w:t>
      </w:r>
      <w:r w:rsidRPr="00001786">
        <w:rPr>
          <w:spacing w:val="-1"/>
        </w:rPr>
        <w:t>е</w:t>
      </w:r>
      <w:r w:rsidRPr="00001786">
        <w:t>пло</w:t>
      </w:r>
      <w:r w:rsidRPr="00001786">
        <w:rPr>
          <w:spacing w:val="-1"/>
        </w:rPr>
        <w:t>с</w:t>
      </w:r>
      <w:r w:rsidRPr="00001786">
        <w:t>н</w:t>
      </w:r>
      <w:r w:rsidRPr="00001786">
        <w:rPr>
          <w:spacing w:val="-1"/>
        </w:rPr>
        <w:t>а</w:t>
      </w:r>
      <w:r w:rsidRPr="00001786">
        <w:t>бж</w:t>
      </w:r>
      <w:r w:rsidRPr="00001786">
        <w:rPr>
          <w:spacing w:val="-1"/>
        </w:rPr>
        <w:t>е</w:t>
      </w:r>
      <w:r w:rsidRPr="00001786">
        <w:t>ния</w:t>
      </w:r>
      <w:proofErr w:type="gramStart"/>
      <w:r w:rsidRPr="00001786">
        <w:t>,</w:t>
      </w:r>
      <w:r w:rsidRPr="00001786">
        <w:rPr>
          <w:spacing w:val="-2"/>
        </w:rPr>
        <w:t>и</w:t>
      </w:r>
      <w:proofErr w:type="gramEnd"/>
      <w:r w:rsidRPr="00001786">
        <w:t>з</w:t>
      </w:r>
      <w:r w:rsidRPr="00001786">
        <w:rPr>
          <w:spacing w:val="-1"/>
        </w:rPr>
        <w:t>ме</w:t>
      </w:r>
      <w:r w:rsidRPr="00001786">
        <w:t>н</w:t>
      </w:r>
      <w:r w:rsidRPr="00001786">
        <w:rPr>
          <w:spacing w:val="-1"/>
        </w:rPr>
        <w:t>е</w:t>
      </w:r>
      <w:r w:rsidRPr="00001786">
        <w:rPr>
          <w:spacing w:val="-2"/>
        </w:rPr>
        <w:t>н</w:t>
      </w:r>
      <w:r w:rsidRPr="00001786">
        <w:t>ийв</w:t>
      </w:r>
      <w:r>
        <w:rPr>
          <w:spacing w:val="-1"/>
        </w:rPr>
        <w:t>данной части</w:t>
      </w:r>
      <w:r w:rsidRPr="00001786">
        <w:t xml:space="preserve"> следующие:</w:t>
      </w:r>
    </w:p>
    <w:p w:rsidR="00CF4AB2" w:rsidRDefault="00831D1E" w:rsidP="00CF4AB2">
      <w:pPr>
        <w:pStyle w:val="afa"/>
        <w:ind w:left="0" w:right="-1" w:firstLine="679"/>
        <w:jc w:val="both"/>
      </w:pPr>
      <w:r>
        <w:t>1.</w:t>
      </w:r>
      <w:r w:rsidR="004727BB">
        <w:t xml:space="preserve"> </w:t>
      </w:r>
      <w:r>
        <w:t>И</w:t>
      </w:r>
      <w:r w:rsidR="00CF4AB2">
        <w:t xml:space="preserve">сключена информация о котельной № 3 </w:t>
      </w:r>
      <w:r>
        <w:t xml:space="preserve">(РОВД) </w:t>
      </w:r>
      <w:r w:rsidR="00CF4AB2">
        <w:t xml:space="preserve">в связи с ее </w:t>
      </w:r>
      <w:r>
        <w:t>консервацией.</w:t>
      </w:r>
    </w:p>
    <w:p w:rsidR="00831D1E" w:rsidRPr="00FD2697" w:rsidRDefault="00831D1E" w:rsidP="00831D1E">
      <w:pPr>
        <w:ind w:firstLine="709"/>
        <w:jc w:val="both"/>
        <w:rPr>
          <w:szCs w:val="24"/>
        </w:rPr>
      </w:pPr>
      <w:r>
        <w:rPr>
          <w:szCs w:val="24"/>
        </w:rPr>
        <w:t>2.</w:t>
      </w:r>
      <w:r w:rsidR="004727BB">
        <w:rPr>
          <w:szCs w:val="24"/>
        </w:rPr>
        <w:t xml:space="preserve"> </w:t>
      </w:r>
      <w:r w:rsidRPr="00FD2697">
        <w:rPr>
          <w:szCs w:val="24"/>
        </w:rPr>
        <w:t>Установка резервного оборудования:</w:t>
      </w:r>
    </w:p>
    <w:p w:rsidR="00831D1E" w:rsidRPr="00FD2697" w:rsidRDefault="00831D1E" w:rsidP="00831D1E">
      <w:pPr>
        <w:ind w:firstLine="709"/>
        <w:jc w:val="both"/>
        <w:rPr>
          <w:szCs w:val="24"/>
        </w:rPr>
      </w:pPr>
      <w:r>
        <w:rPr>
          <w:szCs w:val="24"/>
        </w:rPr>
        <w:t>-в</w:t>
      </w:r>
      <w:r w:rsidRPr="00FD2697">
        <w:rPr>
          <w:szCs w:val="24"/>
        </w:rPr>
        <w:t xml:space="preserve"> июне – июле 2023 года выполнен монтаж резервного оборудования в </w:t>
      </w:r>
      <w:r w:rsidRPr="00FD2697">
        <w:rPr>
          <w:rFonts w:eastAsia="Times New Roman" w:cs="Times New Roman"/>
          <w:szCs w:val="24"/>
        </w:rPr>
        <w:t>Котельной № 1 (Центральная котельная):</w:t>
      </w:r>
      <w:r w:rsidRPr="00FD2697">
        <w:rPr>
          <w:szCs w:val="24"/>
        </w:rPr>
        <w:t xml:space="preserve"> Водогрейный котел </w:t>
      </w:r>
      <w:proofErr w:type="spellStart"/>
      <w:r w:rsidRPr="00FD2697">
        <w:rPr>
          <w:szCs w:val="24"/>
        </w:rPr>
        <w:t>КВр</w:t>
      </w:r>
      <w:proofErr w:type="spellEnd"/>
      <w:r w:rsidRPr="00FD2697">
        <w:rPr>
          <w:szCs w:val="24"/>
        </w:rPr>
        <w:t xml:space="preserve"> 1,1 Гкал</w:t>
      </w:r>
      <w:proofErr w:type="gramStart"/>
      <w:r w:rsidRPr="00FD2697">
        <w:rPr>
          <w:szCs w:val="24"/>
        </w:rPr>
        <w:t>.</w:t>
      </w:r>
      <w:proofErr w:type="gramEnd"/>
      <w:r w:rsidRPr="00FD2697">
        <w:rPr>
          <w:szCs w:val="24"/>
        </w:rPr>
        <w:t>/</w:t>
      </w:r>
      <w:proofErr w:type="gramStart"/>
      <w:r w:rsidRPr="00FD2697">
        <w:rPr>
          <w:szCs w:val="24"/>
        </w:rPr>
        <w:t>ч</w:t>
      </w:r>
      <w:proofErr w:type="gramEnd"/>
      <w:r w:rsidRPr="00FD2697">
        <w:rPr>
          <w:szCs w:val="24"/>
        </w:rPr>
        <w:t xml:space="preserve">. (Акт рабочей комиссии о приемке оборудования после комплексного опробования от 29.06.2023г.) </w:t>
      </w:r>
    </w:p>
    <w:p w:rsidR="00831D1E" w:rsidRPr="00FD2697" w:rsidRDefault="00831D1E" w:rsidP="00831D1E">
      <w:pPr>
        <w:autoSpaceDE w:val="0"/>
        <w:autoSpaceDN w:val="0"/>
        <w:adjustRightInd w:val="0"/>
        <w:ind w:firstLine="709"/>
        <w:jc w:val="both"/>
        <w:rPr>
          <w:szCs w:val="24"/>
        </w:rPr>
      </w:pPr>
      <w:r>
        <w:rPr>
          <w:szCs w:val="24"/>
        </w:rPr>
        <w:t>-в</w:t>
      </w:r>
      <w:r w:rsidRPr="00FD2697">
        <w:rPr>
          <w:szCs w:val="24"/>
        </w:rPr>
        <w:t xml:space="preserve">одяной сетевой циркуляционный насос </w:t>
      </w:r>
      <w:proofErr w:type="spellStart"/>
      <w:r w:rsidRPr="00FD2697">
        <w:rPr>
          <w:szCs w:val="24"/>
          <w:lang w:val="en-US"/>
        </w:rPr>
        <w:t>Wilo</w:t>
      </w:r>
      <w:proofErr w:type="spellEnd"/>
      <w:r w:rsidRPr="00FD2697">
        <w:rPr>
          <w:szCs w:val="24"/>
        </w:rPr>
        <w:t xml:space="preserve"> 80/170-30/2(</w:t>
      </w:r>
      <w:r w:rsidRPr="00FD2697">
        <w:rPr>
          <w:szCs w:val="24"/>
          <w:lang w:val="en-US"/>
        </w:rPr>
        <w:t>RU</w:t>
      </w:r>
      <w:r w:rsidRPr="00FD2697">
        <w:rPr>
          <w:szCs w:val="24"/>
        </w:rPr>
        <w:t>).</w:t>
      </w:r>
    </w:p>
    <w:p w:rsidR="00831D1E" w:rsidRDefault="00831D1E" w:rsidP="00831D1E">
      <w:pPr>
        <w:pStyle w:val="a1"/>
        <w:ind w:firstLine="709"/>
        <w:jc w:val="both"/>
        <w:rPr>
          <w:szCs w:val="24"/>
        </w:rPr>
      </w:pPr>
      <w:r>
        <w:rPr>
          <w:szCs w:val="24"/>
        </w:rPr>
        <w:t>-в</w:t>
      </w:r>
      <w:r w:rsidRPr="00FD2697">
        <w:rPr>
          <w:szCs w:val="24"/>
        </w:rPr>
        <w:t xml:space="preserve"> июле 2022 года выполнен монтаж резервного оборудования в </w:t>
      </w:r>
      <w:r w:rsidRPr="00FD2697">
        <w:rPr>
          <w:rFonts w:cs="Times New Roman"/>
          <w:szCs w:val="24"/>
          <w:lang w:eastAsia="ru-RU"/>
        </w:rPr>
        <w:t>блочно-модульной котельной</w:t>
      </w:r>
      <w:r w:rsidRPr="00FD2697">
        <w:rPr>
          <w:szCs w:val="24"/>
        </w:rPr>
        <w:t>: водогрейный котел ВСКЗ-ДУО 800.</w:t>
      </w:r>
    </w:p>
    <w:p w:rsidR="00CF4AB2" w:rsidRPr="00001786" w:rsidRDefault="00831D1E" w:rsidP="00CF4AB2">
      <w:pPr>
        <w:pStyle w:val="afa"/>
        <w:ind w:left="0" w:right="-1" w:firstLine="709"/>
        <w:jc w:val="both"/>
      </w:pPr>
      <w:bookmarkStart w:id="108" w:name="_Hlk136852019"/>
      <w:r>
        <w:t>3.</w:t>
      </w:r>
      <w:r w:rsidR="004727BB">
        <w:t xml:space="preserve"> </w:t>
      </w:r>
      <w:r w:rsidR="000B61CE">
        <w:rPr>
          <w:spacing w:val="-1"/>
        </w:rPr>
        <w:t>Ч</w:t>
      </w:r>
      <w:r w:rsidR="00CF4AB2" w:rsidRPr="00001786">
        <w:rPr>
          <w:spacing w:val="-1"/>
        </w:rPr>
        <w:t>асть скорректирована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p>
    <w:bookmarkEnd w:id="62"/>
    <w:bookmarkEnd w:id="108"/>
    <w:p w:rsidR="00CF4AB2" w:rsidRPr="00B153F8" w:rsidRDefault="00E86B09" w:rsidP="00CF4AB2">
      <w:pPr>
        <w:pStyle w:val="2"/>
        <w:ind w:left="0" w:firstLine="0"/>
      </w:pPr>
      <w:r>
        <w:lastRenderedPageBreak/>
        <w:fldChar w:fldCharType="begin"/>
      </w:r>
      <w:r w:rsidR="009E6315">
        <w:instrText xml:space="preserve"> HYPERLINK "file:///C:\\Users\\t1\\Desktop\\кировск\\2019%20Том%201%20Схема%20ТС%20Кировск.doc" \l "bookmark21" </w:instrText>
      </w:r>
      <w:r>
        <w:fldChar w:fldCharType="separate"/>
      </w:r>
      <w:bookmarkStart w:id="109" w:name="_Toc31810031"/>
      <w:bookmarkStart w:id="110" w:name="_Toc30058679"/>
      <w:bookmarkStart w:id="111" w:name="_Toc29998116"/>
      <w:bookmarkStart w:id="112" w:name="_Toc147480822"/>
      <w:r w:rsidR="00CF4AB2" w:rsidRPr="00B153F8">
        <w:t xml:space="preserve">Часть </w:t>
      </w:r>
      <w:r w:rsidR="00CF4AB2">
        <w:t>3</w:t>
      </w:r>
      <w:r w:rsidR="00CF4AB2" w:rsidRPr="00B153F8">
        <w:t>. ТЕПЛОВЫЕ СЕТИ, СООРУЖЕНИЯ НА НИХ</w:t>
      </w:r>
      <w:bookmarkEnd w:id="109"/>
      <w:bookmarkEnd w:id="110"/>
      <w:bookmarkEnd w:id="111"/>
      <w:bookmarkEnd w:id="112"/>
      <w:r>
        <w:fldChar w:fldCharType="end"/>
      </w:r>
    </w:p>
    <w:p w:rsidR="00CF4AB2" w:rsidRDefault="00CF4AB2" w:rsidP="00CF4AB2"/>
    <w:p w:rsidR="00CF4AB2" w:rsidRPr="00D20DC7" w:rsidRDefault="00CF4AB2" w:rsidP="00CF4AB2">
      <w:pPr>
        <w:pStyle w:val="2"/>
        <w:ind w:left="0" w:firstLine="0"/>
      </w:pPr>
      <w:bookmarkStart w:id="113" w:name="_Toc147153407"/>
      <w:bookmarkStart w:id="114" w:name="_Toc147480823"/>
      <w:r>
        <w:t>1.3</w:t>
      </w:r>
      <w:r w:rsidRPr="00754A41">
        <w:t xml:space="preserve">.1 </w:t>
      </w:r>
      <w:hyperlink r:id="rId21" w:anchor="bookmark22" w:history="1">
        <w:r w:rsidRPr="00D20DC7">
          <w:t>Описание структуры тепловых сетей от каждого источника тепловой энергии, от</w:t>
        </w:r>
      </w:hyperlink>
      <w:r w:rsidR="008B6C01">
        <w:t xml:space="preserve"> </w:t>
      </w:r>
      <w:hyperlink r:id="rId22" w:anchor="bookmark22" w:history="1">
        <w:r w:rsidRPr="00D20DC7">
          <w:t>магистральных выводов до центральных тепловых пунктов (если таковые имеются) или</w:t>
        </w:r>
      </w:hyperlink>
      <w:r w:rsidR="008B6C01">
        <w:t xml:space="preserve"> </w:t>
      </w:r>
      <w:hyperlink r:id="rId23" w:anchor="bookmark22" w:history="1">
        <w:r w:rsidRPr="00D20DC7">
          <w:t>до ввода в жилой квартал или промышленный объект с выделением сетей горячего</w:t>
        </w:r>
      </w:hyperlink>
      <w:r w:rsidR="008B6C01">
        <w:t xml:space="preserve"> </w:t>
      </w:r>
      <w:hyperlink r:id="rId24" w:anchor="bookmark22" w:history="1">
        <w:r w:rsidRPr="00D20DC7">
          <w:t>водоснабжения</w:t>
        </w:r>
        <w:bookmarkEnd w:id="113"/>
        <w:bookmarkEnd w:id="114"/>
      </w:hyperlink>
    </w:p>
    <w:p w:rsidR="00CF4AB2" w:rsidRDefault="00CF4AB2" w:rsidP="00CF4AB2">
      <w:pPr>
        <w:rPr>
          <w:lang w:eastAsia="ru-RU"/>
        </w:rPr>
      </w:pPr>
    </w:p>
    <w:p w:rsidR="00CF4AB2" w:rsidRDefault="00CF4AB2" w:rsidP="00CF4AB2">
      <w:pPr>
        <w:ind w:firstLine="709"/>
        <w:jc w:val="both"/>
      </w:pPr>
      <w:r w:rsidRPr="00C921FF">
        <w:t xml:space="preserve">Эксплуатацией тепловых сетей в муниципальном образовании </w:t>
      </w:r>
      <w:r>
        <w:t>Большеулуйский сельсовет</w:t>
      </w:r>
      <w:r w:rsidRPr="00C921FF">
        <w:t xml:space="preserve"> занима</w:t>
      </w:r>
      <w:r>
        <w:t xml:space="preserve">ется </w:t>
      </w:r>
      <w:r w:rsidRPr="00A64C33">
        <w:t>ООО «КоммунСтройСервис».</w:t>
      </w:r>
    </w:p>
    <w:p w:rsidR="00CF4AB2" w:rsidRDefault="00CF4AB2" w:rsidP="00CF4AB2">
      <w:pPr>
        <w:spacing w:before="400" w:after="200"/>
      </w:pPr>
      <w:r>
        <w:rPr>
          <w:b/>
        </w:rPr>
        <w:t>Таблица 1.3.1.1 - Краткое описание структуры тепловых сетей МО</w:t>
      </w:r>
    </w:p>
    <w:tbl>
      <w:tblPr>
        <w:tblStyle w:val="aa"/>
        <w:tblW w:w="5000" w:type="pct"/>
        <w:jc w:val="center"/>
        <w:tblInd w:w="0" w:type="dxa"/>
        <w:tblLook w:val="04A0" w:firstRow="1" w:lastRow="0" w:firstColumn="1" w:lastColumn="0" w:noHBand="0" w:noVBand="1"/>
      </w:tblPr>
      <w:tblGrid>
        <w:gridCol w:w="2747"/>
        <w:gridCol w:w="2749"/>
        <w:gridCol w:w="1050"/>
        <w:gridCol w:w="1393"/>
        <w:gridCol w:w="1816"/>
      </w:tblGrid>
      <w:tr w:rsidR="00CF4AB2" w:rsidTr="00FE38A2">
        <w:trPr>
          <w:jc w:val="center"/>
        </w:trPr>
        <w:tc>
          <w:tcPr>
            <w:tcW w:w="1408" w:type="pct"/>
            <w:vMerge w:val="restar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Источник тепловой энергии</w:t>
            </w:r>
          </w:p>
        </w:tc>
        <w:tc>
          <w:tcPr>
            <w:tcW w:w="2661" w:type="pct"/>
            <w:gridSpan w:val="3"/>
            <w:shd w:val="clear" w:color="auto" w:fill="F2F2F2"/>
            <w:tcMar>
              <w:top w:w="120" w:type="dxa"/>
              <w:left w:w="200" w:type="dxa"/>
              <w:bottom w:w="120" w:type="dxa"/>
              <w:right w:w="200" w:type="dxa"/>
            </w:tcMar>
            <w:vAlign w:val="center"/>
          </w:tcPr>
          <w:p w:rsidR="00CF4AB2" w:rsidRPr="00263BF3" w:rsidRDefault="00CF4AB2" w:rsidP="00FE38A2">
            <w:pPr>
              <w:jc w:val="center"/>
            </w:pPr>
            <w:r w:rsidRPr="00263BF3">
              <w:rPr>
                <w:rFonts w:eastAsia="Times New Roman" w:cs="Times New Roman"/>
                <w:sz w:val="22"/>
              </w:rPr>
              <w:t xml:space="preserve">Протяженность в двухтрубном исчислении, </w:t>
            </w:r>
            <w:proofErr w:type="gramStart"/>
            <w:r w:rsidRPr="00263BF3">
              <w:rPr>
                <w:rFonts w:eastAsia="Times New Roman" w:cs="Times New Roman"/>
                <w:sz w:val="22"/>
              </w:rPr>
              <w:t>м</w:t>
            </w:r>
            <w:proofErr w:type="gramEnd"/>
          </w:p>
        </w:tc>
        <w:tc>
          <w:tcPr>
            <w:tcW w:w="931" w:type="pct"/>
            <w:vMerge w:val="restar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 xml:space="preserve">Материальная </w:t>
            </w:r>
            <w:proofErr w:type="spellStart"/>
            <w:r>
              <w:rPr>
                <w:rFonts w:eastAsia="Times New Roman" w:cs="Times New Roman"/>
                <w:sz w:val="22"/>
              </w:rPr>
              <w:t>характери</w:t>
            </w:r>
            <w:proofErr w:type="spellEnd"/>
            <w:r>
              <w:rPr>
                <w:rFonts w:eastAsia="Times New Roman" w:cs="Times New Roman"/>
                <w:sz w:val="22"/>
              </w:rPr>
              <w:t>-ка, м</w:t>
            </w:r>
            <w:proofErr w:type="gramStart"/>
            <w:r>
              <w:rPr>
                <w:rFonts w:eastAsia="Times New Roman" w:cs="Times New Roman"/>
                <w:sz w:val="22"/>
              </w:rPr>
              <w:t>2</w:t>
            </w:r>
            <w:proofErr w:type="gramEnd"/>
          </w:p>
        </w:tc>
      </w:tr>
      <w:tr w:rsidR="00CF4AB2" w:rsidTr="00FE38A2">
        <w:trPr>
          <w:jc w:val="center"/>
        </w:trPr>
        <w:tc>
          <w:tcPr>
            <w:tcW w:w="1408" w:type="pct"/>
            <w:vMerge/>
          </w:tcPr>
          <w:p w:rsidR="00CF4AB2" w:rsidRDefault="00CF4AB2" w:rsidP="00FE38A2"/>
        </w:tc>
        <w:tc>
          <w:tcPr>
            <w:tcW w:w="1409"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Отопление</w:t>
            </w:r>
          </w:p>
        </w:tc>
        <w:tc>
          <w:tcPr>
            <w:tcW w:w="538"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ГВС</w:t>
            </w:r>
          </w:p>
        </w:tc>
        <w:tc>
          <w:tcPr>
            <w:tcW w:w="714"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Итого</w:t>
            </w:r>
          </w:p>
        </w:tc>
        <w:tc>
          <w:tcPr>
            <w:tcW w:w="931" w:type="pct"/>
            <w:vMerge/>
          </w:tcPr>
          <w:p w:rsidR="00CF4AB2" w:rsidRDefault="00CF4AB2" w:rsidP="00FE38A2"/>
        </w:tc>
      </w:tr>
      <w:tr w:rsidR="00CF4AB2" w:rsidTr="00FE38A2">
        <w:trPr>
          <w:jc w:val="center"/>
        </w:trPr>
        <w:tc>
          <w:tcPr>
            <w:tcW w:w="5000" w:type="pct"/>
            <w:gridSpan w:val="5"/>
            <w:shd w:val="clear" w:color="auto" w:fill="DEEAF6"/>
            <w:tcMar>
              <w:top w:w="40" w:type="dxa"/>
              <w:left w:w="160" w:type="dxa"/>
              <w:bottom w:w="40" w:type="dxa"/>
              <w:right w:w="200" w:type="dxa"/>
            </w:tcMar>
            <w:vAlign w:val="center"/>
          </w:tcPr>
          <w:p w:rsidR="00CF4AB2" w:rsidRDefault="00CF4AB2" w:rsidP="00FE38A2">
            <w:pPr>
              <w:jc w:val="center"/>
            </w:pPr>
            <w:r>
              <w:rPr>
                <w:rFonts w:eastAsia="Times New Roman" w:cs="Times New Roman"/>
                <w:sz w:val="22"/>
              </w:rPr>
              <w:t>ООО «КоммунСтройСервис»</w:t>
            </w:r>
          </w:p>
        </w:tc>
      </w:tr>
      <w:tr w:rsidR="00977F9B" w:rsidTr="00FE38A2">
        <w:trPr>
          <w:jc w:val="center"/>
        </w:trPr>
        <w:tc>
          <w:tcPr>
            <w:tcW w:w="1408" w:type="pct"/>
            <w:shd w:val="clear" w:color="auto" w:fill="FFFFFF"/>
            <w:tcMar>
              <w:top w:w="40" w:type="dxa"/>
              <w:left w:w="200" w:type="dxa"/>
              <w:bottom w:w="40" w:type="dxa"/>
              <w:right w:w="200" w:type="dxa"/>
            </w:tcMar>
            <w:vAlign w:val="center"/>
          </w:tcPr>
          <w:p w:rsidR="00977F9B" w:rsidRDefault="00977F9B" w:rsidP="00FE38A2">
            <w:r>
              <w:rPr>
                <w:rFonts w:eastAsia="Times New Roman" w:cs="Times New Roman"/>
                <w:sz w:val="22"/>
              </w:rPr>
              <w:t>Котельная № 1 (ЦК)</w:t>
            </w:r>
          </w:p>
        </w:tc>
        <w:tc>
          <w:tcPr>
            <w:tcW w:w="1409" w:type="pct"/>
            <w:shd w:val="clear" w:color="auto" w:fill="FFFFFF"/>
            <w:tcMar>
              <w:top w:w="40" w:type="dxa"/>
              <w:left w:w="200" w:type="dxa"/>
              <w:bottom w:w="40" w:type="dxa"/>
              <w:right w:w="200" w:type="dxa"/>
            </w:tcMar>
            <w:vAlign w:val="center"/>
          </w:tcPr>
          <w:p w:rsidR="00977F9B" w:rsidRPr="00A87962" w:rsidRDefault="00977F9B" w:rsidP="00FE38A2">
            <w:pPr>
              <w:jc w:val="center"/>
            </w:pPr>
            <w:r w:rsidRPr="00A87962">
              <w:rPr>
                <w:rFonts w:eastAsia="Times New Roman" w:cs="Times New Roman"/>
                <w:sz w:val="22"/>
              </w:rPr>
              <w:t>3049,0000</w:t>
            </w:r>
          </w:p>
        </w:tc>
        <w:tc>
          <w:tcPr>
            <w:tcW w:w="538" w:type="pct"/>
            <w:shd w:val="clear" w:color="auto" w:fill="FFFFFF"/>
            <w:tcMar>
              <w:top w:w="40" w:type="dxa"/>
              <w:left w:w="200" w:type="dxa"/>
              <w:bottom w:w="40" w:type="dxa"/>
              <w:right w:w="200" w:type="dxa"/>
            </w:tcMar>
            <w:vAlign w:val="center"/>
          </w:tcPr>
          <w:p w:rsidR="00977F9B" w:rsidRPr="00A87962" w:rsidRDefault="00977F9B" w:rsidP="00FE38A2">
            <w:pPr>
              <w:jc w:val="center"/>
            </w:pPr>
            <w:r w:rsidRPr="00A87962">
              <w:rPr>
                <w:rFonts w:eastAsia="Times New Roman" w:cs="Times New Roman"/>
                <w:sz w:val="22"/>
              </w:rPr>
              <w:t>-</w:t>
            </w:r>
          </w:p>
        </w:tc>
        <w:tc>
          <w:tcPr>
            <w:tcW w:w="714" w:type="pct"/>
            <w:shd w:val="clear" w:color="auto" w:fill="FFFFFF"/>
            <w:tcMar>
              <w:top w:w="40" w:type="dxa"/>
              <w:left w:w="200" w:type="dxa"/>
              <w:bottom w:w="40" w:type="dxa"/>
              <w:right w:w="200" w:type="dxa"/>
            </w:tcMar>
            <w:vAlign w:val="center"/>
          </w:tcPr>
          <w:p w:rsidR="00977F9B" w:rsidRPr="00A87962" w:rsidRDefault="00977F9B" w:rsidP="00FE38A2">
            <w:pPr>
              <w:jc w:val="center"/>
            </w:pPr>
            <w:r w:rsidRPr="00A87962">
              <w:rPr>
                <w:rFonts w:eastAsia="Times New Roman" w:cs="Times New Roman"/>
                <w:sz w:val="22"/>
              </w:rPr>
              <w:t>3049,0000</w:t>
            </w:r>
          </w:p>
        </w:tc>
        <w:tc>
          <w:tcPr>
            <w:tcW w:w="931" w:type="pct"/>
            <w:shd w:val="clear" w:color="auto" w:fill="FFFFFF"/>
            <w:tcMar>
              <w:top w:w="40" w:type="dxa"/>
              <w:left w:w="200" w:type="dxa"/>
              <w:bottom w:w="40" w:type="dxa"/>
              <w:right w:w="200" w:type="dxa"/>
            </w:tcMar>
            <w:vAlign w:val="center"/>
          </w:tcPr>
          <w:p w:rsidR="00977F9B" w:rsidRDefault="00977F9B" w:rsidP="00FE38A2">
            <w:pPr>
              <w:jc w:val="center"/>
            </w:pPr>
            <w:r>
              <w:rPr>
                <w:rFonts w:eastAsia="Times New Roman" w:cs="Times New Roman"/>
                <w:sz w:val="22"/>
              </w:rPr>
              <w:t>464,9720</w:t>
            </w:r>
          </w:p>
        </w:tc>
      </w:tr>
      <w:tr w:rsidR="00977F9B" w:rsidTr="00FE38A2">
        <w:trPr>
          <w:jc w:val="center"/>
        </w:trPr>
        <w:tc>
          <w:tcPr>
            <w:tcW w:w="1408" w:type="pct"/>
            <w:shd w:val="clear" w:color="auto" w:fill="FFFFFF"/>
            <w:tcMar>
              <w:top w:w="40" w:type="dxa"/>
              <w:left w:w="200" w:type="dxa"/>
              <w:bottom w:w="40" w:type="dxa"/>
              <w:right w:w="200" w:type="dxa"/>
            </w:tcMar>
            <w:vAlign w:val="center"/>
          </w:tcPr>
          <w:p w:rsidR="00977F9B" w:rsidRDefault="00977F9B" w:rsidP="00FE38A2">
            <w:r>
              <w:rPr>
                <w:rFonts w:eastAsia="Times New Roman" w:cs="Times New Roman"/>
                <w:sz w:val="22"/>
              </w:rPr>
              <w:t>БМК NR-2000 2ПрА</w:t>
            </w:r>
          </w:p>
        </w:tc>
        <w:tc>
          <w:tcPr>
            <w:tcW w:w="1409" w:type="pct"/>
            <w:shd w:val="clear" w:color="auto" w:fill="FFFFFF"/>
            <w:tcMar>
              <w:top w:w="40" w:type="dxa"/>
              <w:left w:w="200" w:type="dxa"/>
              <w:bottom w:w="40" w:type="dxa"/>
              <w:right w:w="200" w:type="dxa"/>
            </w:tcMar>
            <w:vAlign w:val="center"/>
          </w:tcPr>
          <w:p w:rsidR="00977F9B" w:rsidRPr="00A87962" w:rsidRDefault="00977F9B" w:rsidP="00977F9B">
            <w:pPr>
              <w:jc w:val="center"/>
            </w:pPr>
            <w:r w:rsidRPr="00A87962">
              <w:rPr>
                <w:rFonts w:eastAsia="Times New Roman" w:cs="Times New Roman"/>
                <w:sz w:val="22"/>
              </w:rPr>
              <w:t>2809,0000</w:t>
            </w:r>
          </w:p>
        </w:tc>
        <w:tc>
          <w:tcPr>
            <w:tcW w:w="538" w:type="pct"/>
            <w:shd w:val="clear" w:color="auto" w:fill="FFFFFF"/>
            <w:tcMar>
              <w:top w:w="40" w:type="dxa"/>
              <w:left w:w="200" w:type="dxa"/>
              <w:bottom w:w="40" w:type="dxa"/>
              <w:right w:w="200" w:type="dxa"/>
            </w:tcMar>
            <w:vAlign w:val="center"/>
          </w:tcPr>
          <w:p w:rsidR="00977F9B" w:rsidRPr="00A87962" w:rsidRDefault="00977F9B" w:rsidP="00FE38A2">
            <w:pPr>
              <w:jc w:val="center"/>
            </w:pPr>
            <w:r w:rsidRPr="00A87962">
              <w:rPr>
                <w:rFonts w:eastAsia="Times New Roman" w:cs="Times New Roman"/>
                <w:sz w:val="22"/>
              </w:rPr>
              <w:t>-</w:t>
            </w:r>
          </w:p>
        </w:tc>
        <w:tc>
          <w:tcPr>
            <w:tcW w:w="714" w:type="pct"/>
            <w:shd w:val="clear" w:color="auto" w:fill="FFFFFF"/>
            <w:tcMar>
              <w:top w:w="40" w:type="dxa"/>
              <w:left w:w="200" w:type="dxa"/>
              <w:bottom w:w="40" w:type="dxa"/>
              <w:right w:w="200" w:type="dxa"/>
            </w:tcMar>
            <w:vAlign w:val="center"/>
          </w:tcPr>
          <w:p w:rsidR="00977F9B" w:rsidRPr="00A87962" w:rsidRDefault="00977F9B" w:rsidP="00FE38A2">
            <w:pPr>
              <w:jc w:val="center"/>
            </w:pPr>
            <w:r w:rsidRPr="00A87962">
              <w:rPr>
                <w:rFonts w:eastAsia="Times New Roman" w:cs="Times New Roman"/>
                <w:sz w:val="22"/>
              </w:rPr>
              <w:t>2809,0000</w:t>
            </w:r>
          </w:p>
        </w:tc>
        <w:tc>
          <w:tcPr>
            <w:tcW w:w="931" w:type="pct"/>
            <w:shd w:val="clear" w:color="auto" w:fill="FFFFFF"/>
            <w:tcMar>
              <w:top w:w="40" w:type="dxa"/>
              <w:left w:w="200" w:type="dxa"/>
              <w:bottom w:w="40" w:type="dxa"/>
              <w:right w:w="200" w:type="dxa"/>
            </w:tcMar>
            <w:vAlign w:val="center"/>
          </w:tcPr>
          <w:p w:rsidR="00977F9B" w:rsidRDefault="00977F9B" w:rsidP="00FE38A2">
            <w:pPr>
              <w:jc w:val="center"/>
            </w:pPr>
            <w:r>
              <w:rPr>
                <w:rFonts w:eastAsia="Times New Roman" w:cs="Times New Roman"/>
                <w:sz w:val="22"/>
              </w:rPr>
              <w:t>628,9060</w:t>
            </w:r>
          </w:p>
        </w:tc>
      </w:tr>
      <w:tr w:rsidR="00977F9B" w:rsidTr="00FE38A2">
        <w:trPr>
          <w:jc w:val="center"/>
        </w:trPr>
        <w:tc>
          <w:tcPr>
            <w:tcW w:w="1408" w:type="pct"/>
            <w:shd w:val="clear" w:color="auto" w:fill="F2F2F2"/>
            <w:tcMar>
              <w:top w:w="120" w:type="dxa"/>
              <w:left w:w="200" w:type="dxa"/>
              <w:bottom w:w="120" w:type="dxa"/>
              <w:right w:w="200" w:type="dxa"/>
            </w:tcMar>
            <w:vAlign w:val="center"/>
          </w:tcPr>
          <w:p w:rsidR="00977F9B" w:rsidRDefault="00977F9B" w:rsidP="00FE38A2">
            <w:pPr>
              <w:jc w:val="center"/>
            </w:pPr>
            <w:r>
              <w:rPr>
                <w:rFonts w:eastAsia="Times New Roman" w:cs="Times New Roman"/>
                <w:sz w:val="22"/>
              </w:rPr>
              <w:t>Итого</w:t>
            </w:r>
          </w:p>
        </w:tc>
        <w:tc>
          <w:tcPr>
            <w:tcW w:w="1409" w:type="pct"/>
            <w:shd w:val="clear" w:color="auto" w:fill="F2F2F2"/>
            <w:tcMar>
              <w:top w:w="120" w:type="dxa"/>
              <w:left w:w="200" w:type="dxa"/>
              <w:bottom w:w="120" w:type="dxa"/>
              <w:right w:w="200" w:type="dxa"/>
            </w:tcMar>
            <w:vAlign w:val="center"/>
          </w:tcPr>
          <w:p w:rsidR="00977F9B" w:rsidRPr="00A87962" w:rsidRDefault="00977F9B" w:rsidP="00977F9B">
            <w:pPr>
              <w:jc w:val="center"/>
            </w:pPr>
            <w:r w:rsidRPr="00A87962">
              <w:rPr>
                <w:rFonts w:eastAsia="Times New Roman" w:cs="Times New Roman"/>
                <w:sz w:val="22"/>
              </w:rPr>
              <w:t>5858,0000</w:t>
            </w:r>
          </w:p>
        </w:tc>
        <w:tc>
          <w:tcPr>
            <w:tcW w:w="538" w:type="pct"/>
            <w:shd w:val="clear" w:color="auto" w:fill="F2F2F2"/>
            <w:tcMar>
              <w:top w:w="120" w:type="dxa"/>
              <w:left w:w="200" w:type="dxa"/>
              <w:bottom w:w="120" w:type="dxa"/>
              <w:right w:w="200" w:type="dxa"/>
            </w:tcMar>
            <w:vAlign w:val="center"/>
          </w:tcPr>
          <w:p w:rsidR="00977F9B" w:rsidRPr="00A87962" w:rsidRDefault="00977F9B" w:rsidP="00FE38A2">
            <w:pPr>
              <w:jc w:val="center"/>
            </w:pPr>
            <w:r w:rsidRPr="00A87962">
              <w:rPr>
                <w:rFonts w:eastAsia="Times New Roman" w:cs="Times New Roman"/>
                <w:sz w:val="22"/>
              </w:rPr>
              <w:t>0,0000</w:t>
            </w:r>
          </w:p>
        </w:tc>
        <w:tc>
          <w:tcPr>
            <w:tcW w:w="714" w:type="pct"/>
            <w:shd w:val="clear" w:color="auto" w:fill="F2F2F2"/>
            <w:tcMar>
              <w:top w:w="120" w:type="dxa"/>
              <w:left w:w="200" w:type="dxa"/>
              <w:bottom w:w="120" w:type="dxa"/>
              <w:right w:w="200" w:type="dxa"/>
            </w:tcMar>
            <w:vAlign w:val="center"/>
          </w:tcPr>
          <w:p w:rsidR="00977F9B" w:rsidRPr="00A87962" w:rsidRDefault="00977F9B" w:rsidP="00FE38A2">
            <w:pPr>
              <w:jc w:val="center"/>
            </w:pPr>
            <w:r w:rsidRPr="00A87962">
              <w:rPr>
                <w:rFonts w:eastAsia="Times New Roman" w:cs="Times New Roman"/>
                <w:sz w:val="22"/>
              </w:rPr>
              <w:t>5858,0000</w:t>
            </w:r>
          </w:p>
        </w:tc>
        <w:tc>
          <w:tcPr>
            <w:tcW w:w="931" w:type="pct"/>
            <w:shd w:val="clear" w:color="auto" w:fill="F2F2F2"/>
            <w:tcMar>
              <w:top w:w="120" w:type="dxa"/>
              <w:left w:w="200" w:type="dxa"/>
              <w:bottom w:w="120" w:type="dxa"/>
              <w:right w:w="200" w:type="dxa"/>
            </w:tcMar>
            <w:vAlign w:val="center"/>
          </w:tcPr>
          <w:p w:rsidR="00977F9B" w:rsidRDefault="00977F9B" w:rsidP="00FE38A2">
            <w:pPr>
              <w:jc w:val="center"/>
            </w:pPr>
            <w:r w:rsidRPr="009A1189">
              <w:rPr>
                <w:sz w:val="22"/>
              </w:rPr>
              <w:t>1093,878</w:t>
            </w:r>
          </w:p>
        </w:tc>
      </w:tr>
    </w:tbl>
    <w:p w:rsidR="00CF4AB2" w:rsidRPr="001142D1" w:rsidRDefault="00CF4AB2" w:rsidP="00CF4AB2">
      <w:pPr>
        <w:pStyle w:val="a1"/>
        <w:rPr>
          <w:lang w:eastAsia="ru-RU"/>
        </w:rPr>
      </w:pPr>
    </w:p>
    <w:p w:rsidR="00CF4AB2" w:rsidRPr="00C62DDB" w:rsidRDefault="00CF4AB2" w:rsidP="00CF4AB2">
      <w:pPr>
        <w:pStyle w:val="a1"/>
        <w:ind w:firstLine="709"/>
        <w:rPr>
          <w:b/>
          <w:szCs w:val="24"/>
          <w:lang w:eastAsia="ru-RU"/>
        </w:rPr>
      </w:pPr>
      <w:bookmarkStart w:id="115" w:name="_Hlk143592995"/>
      <w:r w:rsidRPr="00C62DDB">
        <w:rPr>
          <w:b/>
          <w:szCs w:val="24"/>
          <w:lang w:eastAsia="ru-RU"/>
        </w:rPr>
        <w:t>Зона деятельност</w:t>
      </w:r>
      <w:proofErr w:type="gramStart"/>
      <w:r w:rsidRPr="00C62DDB">
        <w:rPr>
          <w:b/>
          <w:szCs w:val="24"/>
          <w:lang w:eastAsia="ru-RU"/>
        </w:rPr>
        <w:t xml:space="preserve">и </w:t>
      </w:r>
      <w:bookmarkStart w:id="116" w:name="_Hlk143592957"/>
      <w:r>
        <w:rPr>
          <w:b/>
          <w:szCs w:val="24"/>
          <w:lang w:eastAsia="ru-RU"/>
        </w:rPr>
        <w:t>ООО</w:t>
      </w:r>
      <w:proofErr w:type="gramEnd"/>
      <w:r>
        <w:rPr>
          <w:b/>
          <w:szCs w:val="24"/>
          <w:lang w:eastAsia="ru-RU"/>
        </w:rPr>
        <w:t xml:space="preserve"> «КоммунСтройСервис»</w:t>
      </w:r>
      <w:bookmarkEnd w:id="116"/>
    </w:p>
    <w:bookmarkEnd w:id="115"/>
    <w:p w:rsidR="00CF4AB2" w:rsidRPr="00C62DDB" w:rsidRDefault="00CF4AB2" w:rsidP="00CF4AB2">
      <w:pPr>
        <w:ind w:firstLine="709"/>
        <w:jc w:val="both"/>
        <w:rPr>
          <w:rFonts w:eastAsia="Times New Roman" w:cs="Times New Roman"/>
          <w:szCs w:val="24"/>
        </w:rPr>
      </w:pPr>
      <w:r w:rsidRPr="00C62DDB">
        <w:rPr>
          <w:rFonts w:eastAsia="Times New Roman" w:cs="Times New Roman"/>
          <w:szCs w:val="24"/>
        </w:rPr>
        <w:t xml:space="preserve">Тепловые сети, эксплуатируемые </w:t>
      </w:r>
      <w:r>
        <w:rPr>
          <w:rFonts w:eastAsia="Times New Roman" w:cs="Times New Roman"/>
          <w:szCs w:val="24"/>
        </w:rPr>
        <w:t>ООО «КоммунСтройСервис»</w:t>
      </w:r>
      <w:r w:rsidR="004727BB">
        <w:rPr>
          <w:rFonts w:eastAsia="Times New Roman" w:cs="Times New Roman"/>
          <w:szCs w:val="24"/>
        </w:rPr>
        <w:t xml:space="preserve"> </w:t>
      </w:r>
      <w:r w:rsidRPr="00C62DDB">
        <w:rPr>
          <w:rFonts w:eastAsia="Times New Roman" w:cs="Times New Roman"/>
          <w:szCs w:val="24"/>
        </w:rPr>
        <w:t>осуществляют передачу теплоносителя от источников тепловой энергии:</w:t>
      </w:r>
    </w:p>
    <w:p w:rsidR="00CF4AB2" w:rsidRPr="00BB40CD" w:rsidRDefault="00CF4AB2" w:rsidP="00CF4AB2"/>
    <w:p w:rsidR="00CF4AB2" w:rsidRPr="00A87962" w:rsidRDefault="00CF4AB2" w:rsidP="00CF4AB2">
      <w:pPr>
        <w:ind w:firstLine="709"/>
        <w:jc w:val="both"/>
        <w:rPr>
          <w:rFonts w:cs="Times New Roman"/>
          <w:spacing w:val="1"/>
          <w:szCs w:val="24"/>
        </w:rPr>
      </w:pPr>
      <w:r>
        <w:rPr>
          <w:rFonts w:cs="Times New Roman"/>
          <w:spacing w:val="1"/>
          <w:szCs w:val="24"/>
        </w:rPr>
        <w:t>1</w:t>
      </w:r>
      <w:r w:rsidRPr="00D42465">
        <w:rPr>
          <w:rFonts w:cs="Times New Roman"/>
          <w:spacing w:val="1"/>
          <w:szCs w:val="24"/>
        </w:rPr>
        <w:t xml:space="preserve">.) </w:t>
      </w:r>
      <w:r>
        <w:rPr>
          <w:rFonts w:cs="Times New Roman"/>
          <w:spacing w:val="1"/>
          <w:szCs w:val="24"/>
        </w:rPr>
        <w:t>Котельная № 1 (ЦК)</w:t>
      </w:r>
      <w:r w:rsidRPr="00D42465">
        <w:rPr>
          <w:rFonts w:cs="Times New Roman"/>
          <w:spacing w:val="1"/>
          <w:szCs w:val="24"/>
        </w:rPr>
        <w:t xml:space="preserve"> - </w:t>
      </w:r>
      <w:r w:rsidRPr="00D17143">
        <w:rPr>
          <w:rFonts w:cs="Times New Roman"/>
          <w:spacing w:val="1"/>
          <w:szCs w:val="24"/>
        </w:rPr>
        <w:t xml:space="preserve">осуществляет теплоснабжение потребителей тепловой энергии </w:t>
      </w:r>
      <w:r>
        <w:rPr>
          <w:rFonts w:cs="Times New Roman"/>
          <w:spacing w:val="1"/>
          <w:szCs w:val="24"/>
        </w:rPr>
        <w:t>с. Большой Улуй</w:t>
      </w:r>
      <w:r w:rsidRPr="00D17143">
        <w:rPr>
          <w:rFonts w:cs="Times New Roman"/>
          <w:spacing w:val="1"/>
          <w:szCs w:val="24"/>
        </w:rPr>
        <w:t xml:space="preserve">. Система теплоснабжения </w:t>
      </w:r>
      <w:r w:rsidRPr="00D42465">
        <w:rPr>
          <w:rFonts w:cs="Times New Roman"/>
          <w:spacing w:val="1"/>
          <w:szCs w:val="24"/>
        </w:rPr>
        <w:t>двухтрубная</w:t>
      </w:r>
      <w:r w:rsidRPr="00D17143">
        <w:rPr>
          <w:rFonts w:cs="Times New Roman"/>
          <w:spacing w:val="1"/>
          <w:szCs w:val="24"/>
        </w:rPr>
        <w:t>, горячее водоснабжение отсутствует.</w:t>
      </w:r>
      <w:r w:rsidR="004727BB">
        <w:rPr>
          <w:rFonts w:cs="Times New Roman"/>
          <w:spacing w:val="1"/>
          <w:szCs w:val="24"/>
        </w:rPr>
        <w:t xml:space="preserve"> </w:t>
      </w:r>
      <w:r>
        <w:rPr>
          <w:rFonts w:cs="Times New Roman"/>
          <w:spacing w:val="1"/>
          <w:szCs w:val="24"/>
        </w:rPr>
        <w:t xml:space="preserve">Общая протяженность в однотрубном исчислении </w:t>
      </w:r>
      <w:r w:rsidR="00977F9B" w:rsidRPr="00A87962">
        <w:rPr>
          <w:rFonts w:cs="Times New Roman"/>
          <w:spacing w:val="1"/>
          <w:szCs w:val="24"/>
        </w:rPr>
        <w:t>6098</w:t>
      </w:r>
      <w:r w:rsidRPr="00A87962">
        <w:rPr>
          <w:rFonts w:cs="Times New Roman"/>
          <w:spacing w:val="1"/>
          <w:szCs w:val="24"/>
        </w:rPr>
        <w:t xml:space="preserve">,000 м </w:t>
      </w:r>
      <w:proofErr w:type="spellStart"/>
      <w:proofErr w:type="gramStart"/>
      <w:r w:rsidRPr="00A87962">
        <w:rPr>
          <w:rFonts w:cs="Times New Roman"/>
          <w:spacing w:val="1"/>
          <w:szCs w:val="24"/>
        </w:rPr>
        <w:t>м</w:t>
      </w:r>
      <w:proofErr w:type="spellEnd"/>
      <w:proofErr w:type="gramEnd"/>
      <w:r w:rsidRPr="00A87962">
        <w:rPr>
          <w:rFonts w:cs="Times New Roman"/>
          <w:spacing w:val="1"/>
          <w:szCs w:val="24"/>
        </w:rPr>
        <w:t xml:space="preserve"> и материальной характеристикой 464,972 м2.</w:t>
      </w:r>
    </w:p>
    <w:p w:rsidR="00CF4AB2" w:rsidRPr="00A87962" w:rsidRDefault="00CF4AB2" w:rsidP="00CF4AB2">
      <w:pPr>
        <w:ind w:firstLine="709"/>
        <w:jc w:val="both"/>
        <w:rPr>
          <w:rFonts w:cs="Times New Roman"/>
          <w:spacing w:val="1"/>
          <w:szCs w:val="24"/>
        </w:rPr>
      </w:pPr>
    </w:p>
    <w:p w:rsidR="00CF4AB2" w:rsidRPr="00D17143" w:rsidRDefault="00CF4AB2" w:rsidP="00CF4AB2">
      <w:pPr>
        <w:ind w:firstLine="709"/>
        <w:jc w:val="both"/>
        <w:rPr>
          <w:rFonts w:cs="Times New Roman"/>
          <w:spacing w:val="1"/>
          <w:szCs w:val="24"/>
        </w:rPr>
      </w:pPr>
      <w:r w:rsidRPr="00A87962">
        <w:rPr>
          <w:rFonts w:cs="Times New Roman"/>
          <w:spacing w:val="1"/>
          <w:szCs w:val="24"/>
        </w:rPr>
        <w:t xml:space="preserve">2.) БМК NR-2000 2ПрА - осуществляет теплоснабжение потребителей тепловой энергии с. Большой Улуй. Система теплоснабжения двухтрубная, горячее водоснабжение отсутствует. Общая протяженность в однотрубном исчислении </w:t>
      </w:r>
      <w:r w:rsidR="003A3561" w:rsidRPr="00A87962">
        <w:rPr>
          <w:rFonts w:cs="Times New Roman"/>
          <w:spacing w:val="1"/>
          <w:szCs w:val="24"/>
        </w:rPr>
        <w:t>5618,</w:t>
      </w:r>
      <w:r w:rsidRPr="00A87962">
        <w:rPr>
          <w:rFonts w:cs="Times New Roman"/>
          <w:spacing w:val="1"/>
          <w:szCs w:val="24"/>
        </w:rPr>
        <w:t>00</w:t>
      </w:r>
      <w:r>
        <w:rPr>
          <w:rFonts w:cs="Times New Roman"/>
          <w:spacing w:val="1"/>
          <w:szCs w:val="24"/>
        </w:rPr>
        <w:t xml:space="preserve"> м </w:t>
      </w:r>
      <w:proofErr w:type="spellStart"/>
      <w:proofErr w:type="gramStart"/>
      <w:r>
        <w:rPr>
          <w:rFonts w:cs="Times New Roman"/>
          <w:spacing w:val="1"/>
          <w:szCs w:val="24"/>
        </w:rPr>
        <w:t>м</w:t>
      </w:r>
      <w:proofErr w:type="spellEnd"/>
      <w:proofErr w:type="gramEnd"/>
      <w:r>
        <w:rPr>
          <w:rFonts w:cs="Times New Roman"/>
          <w:spacing w:val="1"/>
          <w:szCs w:val="24"/>
        </w:rPr>
        <w:t xml:space="preserve"> и материальной характеристикой 628,906 м2.</w:t>
      </w:r>
    </w:p>
    <w:p w:rsidR="00CF4AB2" w:rsidRPr="00D42465" w:rsidRDefault="00CF4AB2" w:rsidP="00CF4AB2">
      <w:pPr>
        <w:ind w:firstLine="709"/>
        <w:jc w:val="both"/>
        <w:rPr>
          <w:rFonts w:cs="Times New Roman"/>
          <w:spacing w:val="1"/>
          <w:szCs w:val="24"/>
        </w:rPr>
      </w:pPr>
    </w:p>
    <w:p w:rsidR="00CF4AB2" w:rsidRDefault="00CF4AB2" w:rsidP="00CF4AB2">
      <w:pPr>
        <w:pStyle w:val="a1"/>
        <w:ind w:firstLine="709"/>
        <w:jc w:val="both"/>
      </w:pPr>
      <w:r>
        <w:t>Характеристика сетей теплоснабжения представлена в приложении 1.</w:t>
      </w:r>
    </w:p>
    <w:p w:rsidR="00CF4AB2" w:rsidRPr="009C76AD" w:rsidRDefault="00CF4AB2" w:rsidP="00CF4AB2">
      <w:pPr>
        <w:pStyle w:val="a1"/>
        <w:ind w:firstLine="709"/>
        <w:jc w:val="both"/>
      </w:pPr>
    </w:p>
    <w:p w:rsidR="00CF4AB2" w:rsidRPr="003B7E4A" w:rsidRDefault="00CF4AB2" w:rsidP="00CF4AB2">
      <w:pPr>
        <w:pStyle w:val="2"/>
        <w:ind w:left="0" w:firstLine="0"/>
      </w:pPr>
      <w:bookmarkStart w:id="117" w:name="_Toc147153408"/>
      <w:bookmarkStart w:id="118" w:name="_Toc147480824"/>
      <w:r>
        <w:t>1.3.2</w:t>
      </w:r>
      <w:hyperlink r:id="rId25" w:anchor="bookmark26" w:history="1">
        <w:r w:rsidRPr="009C2C7E">
          <w:t>Карты (схемы) тепловых сетей в зонах действия источников тепловой энергии в</w:t>
        </w:r>
      </w:hyperlink>
      <w:r w:rsidR="004727BB">
        <w:t xml:space="preserve"> </w:t>
      </w:r>
      <w:hyperlink r:id="rId26" w:anchor="bookmark26" w:history="1">
        <w:r w:rsidRPr="009C2C7E">
          <w:t>электронной форме и (или) на бумажном носителе</w:t>
        </w:r>
        <w:bookmarkEnd w:id="117"/>
        <w:bookmarkEnd w:id="118"/>
      </w:hyperlink>
    </w:p>
    <w:p w:rsidR="00CF4AB2" w:rsidRDefault="00CF4AB2" w:rsidP="00CF4AB2">
      <w:pPr>
        <w:pStyle w:val="a1"/>
        <w:rPr>
          <w:lang w:eastAsia="ru-RU"/>
        </w:rPr>
      </w:pPr>
    </w:p>
    <w:p w:rsidR="005143A8" w:rsidRDefault="005143A8">
      <w:pPr>
        <w:spacing w:after="160" w:line="259" w:lineRule="auto"/>
      </w:pPr>
      <w:r>
        <w:br w:type="page"/>
      </w:r>
    </w:p>
    <w:p w:rsidR="00CF4AB2" w:rsidRDefault="00CF4AB2" w:rsidP="00CF4AB2">
      <w:pPr>
        <w:pStyle w:val="a1"/>
      </w:pPr>
      <w:r>
        <w:lastRenderedPageBreak/>
        <w:t>1.3.2.1</w:t>
      </w:r>
      <w:r w:rsidRPr="00F623C4">
        <w:t>Схема тепловых сетей Большеулуйского сельского поселения.</w:t>
      </w:r>
    </w:p>
    <w:p w:rsidR="00CF4AB2" w:rsidRPr="00B81F1F" w:rsidRDefault="00CF4AB2" w:rsidP="008A6B3A">
      <w:pPr>
        <w:pStyle w:val="a1"/>
        <w:ind w:left="-426"/>
        <w:rPr>
          <w:lang w:eastAsia="ru-RU"/>
        </w:rPr>
      </w:pPr>
      <w:r w:rsidRPr="00AC48DE">
        <w:rPr>
          <w:noProof/>
          <w:sz w:val="28"/>
          <w:szCs w:val="28"/>
          <w:lang w:eastAsia="ru-RU"/>
        </w:rPr>
        <w:drawing>
          <wp:inline distT="0" distB="0" distL="0" distR="0">
            <wp:extent cx="6237309" cy="6710024"/>
            <wp:effectExtent l="0" t="0" r="0" b="0"/>
            <wp:docPr id="1" name="Рисунок 1" descr="Схема по теплосетям исправлен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по теплосетям исправленная"/>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41274" cy="6714289"/>
                    </a:xfrm>
                    <a:prstGeom prst="rect">
                      <a:avLst/>
                    </a:prstGeom>
                    <a:noFill/>
                    <a:ln>
                      <a:noFill/>
                    </a:ln>
                  </pic:spPr>
                </pic:pic>
              </a:graphicData>
            </a:graphic>
          </wp:inline>
        </w:drawing>
      </w:r>
    </w:p>
    <w:p w:rsidR="00CF4AB2" w:rsidRDefault="00CF4AB2" w:rsidP="00CF4AB2">
      <w:pPr>
        <w:pStyle w:val="2"/>
        <w:ind w:left="0" w:firstLine="0"/>
      </w:pPr>
      <w:bookmarkStart w:id="119" w:name="_Toc147153409"/>
      <w:bookmarkStart w:id="120" w:name="_Toc147480825"/>
      <w:r>
        <w:t>1.3.3</w:t>
      </w:r>
      <w:hyperlink r:id="rId28" w:anchor="bookmark27" w:history="1">
        <w:bookmarkStart w:id="121" w:name="_Toc29998122"/>
        <w:bookmarkStart w:id="122" w:name="_Toc30058685"/>
        <w:bookmarkStart w:id="123" w:name="_Toc31810040"/>
        <w:r w:rsidRPr="00594F47">
          <w:t>Параметры тепловых сетей, включая год начала эксплуатации, тип изоляции, тип</w:t>
        </w:r>
      </w:hyperlink>
      <w:r w:rsidR="004727BB">
        <w:t xml:space="preserve"> </w:t>
      </w:r>
      <w:hyperlink r:id="rId29" w:anchor="bookmark27" w:history="1">
        <w:r w:rsidRPr="00594F47">
          <w:t>компенсирующих устройств, тип прокладки, краткую характеристику грунтов в местах</w:t>
        </w:r>
      </w:hyperlink>
      <w:r w:rsidR="004727BB">
        <w:t xml:space="preserve"> </w:t>
      </w:r>
      <w:hyperlink r:id="rId30" w:anchor="bookmark27" w:history="1">
        <w:r w:rsidRPr="00594F47">
          <w:t>прокладки с выделением наименее надежных участков, определением их материальной</w:t>
        </w:r>
      </w:hyperlink>
      <w:r w:rsidR="004727BB">
        <w:t xml:space="preserve"> </w:t>
      </w:r>
      <w:hyperlink r:id="rId31" w:anchor="bookmark27" w:history="1">
        <w:r w:rsidRPr="00594F47">
          <w:t>характеристики и тепловой нагрузки потребителей, подключенных к таким участкам</w:t>
        </w:r>
        <w:bookmarkEnd w:id="119"/>
        <w:bookmarkEnd w:id="120"/>
        <w:bookmarkEnd w:id="121"/>
        <w:bookmarkEnd w:id="122"/>
        <w:bookmarkEnd w:id="123"/>
      </w:hyperlink>
    </w:p>
    <w:p w:rsidR="00CF4AB2" w:rsidRPr="00594F47" w:rsidRDefault="00CF4AB2" w:rsidP="00CF4AB2">
      <w:pPr>
        <w:rPr>
          <w:lang w:eastAsia="ru-RU"/>
        </w:rPr>
      </w:pPr>
    </w:p>
    <w:p w:rsidR="00CF4AB2" w:rsidRDefault="00CF4AB2" w:rsidP="00CF4AB2">
      <w:pPr>
        <w:pStyle w:val="a1"/>
        <w:ind w:firstLine="709"/>
        <w:jc w:val="both"/>
      </w:pPr>
      <w:r>
        <w:t>Основные параметры и характеристики сетей теплоснабжения представлены в приложении 1 и в таблицах ниже.</w:t>
      </w:r>
    </w:p>
    <w:p w:rsidR="00CF4AB2" w:rsidRPr="00594F47" w:rsidRDefault="00CF4AB2" w:rsidP="00CF4AB2">
      <w:pPr>
        <w:pStyle w:val="a1"/>
        <w:rPr>
          <w:lang w:eastAsia="ru-RU"/>
        </w:rPr>
      </w:pPr>
    </w:p>
    <w:p w:rsidR="00CF4AB2" w:rsidRPr="00B64B06" w:rsidRDefault="00CF4AB2" w:rsidP="00CF4AB2">
      <w:pPr>
        <w:pStyle w:val="a1"/>
        <w:ind w:firstLine="709"/>
        <w:rPr>
          <w:b/>
          <w:lang w:eastAsia="ru-RU"/>
        </w:rPr>
      </w:pPr>
      <w:r>
        <w:rPr>
          <w:rFonts w:eastAsia="Times New Roman" w:cs="Times New Roman"/>
          <w:b/>
          <w:sz w:val="22"/>
        </w:rPr>
        <w:t>1</w:t>
      </w:r>
      <w:r w:rsidRPr="0092516D">
        <w:rPr>
          <w:rFonts w:eastAsia="Times New Roman" w:cs="Times New Roman"/>
          <w:b/>
          <w:sz w:val="22"/>
        </w:rPr>
        <w:t xml:space="preserve">. </w:t>
      </w:r>
      <w:r>
        <w:rPr>
          <w:rFonts w:eastAsia="Times New Roman" w:cs="Times New Roman"/>
          <w:b/>
          <w:sz w:val="22"/>
        </w:rPr>
        <w:t>ООО «КоммунСтройСервис»</w:t>
      </w:r>
    </w:p>
    <w:p w:rsidR="00CF4AB2" w:rsidRDefault="00CF4AB2" w:rsidP="00CF4AB2">
      <w:pPr>
        <w:spacing w:before="400" w:after="200"/>
      </w:pPr>
      <w:r>
        <w:rPr>
          <w:b/>
        </w:rPr>
        <w:lastRenderedPageBreak/>
        <w:t>Таблица 1.3.3.1 - Общая характеристика магистральных тепловых сетей теплосетевой организац</w:t>
      </w:r>
      <w:proofErr w:type="gramStart"/>
      <w:r>
        <w:rPr>
          <w:b/>
        </w:rPr>
        <w:t>ии ООО</w:t>
      </w:r>
      <w:proofErr w:type="gramEnd"/>
      <w:r>
        <w:rPr>
          <w:b/>
        </w:rPr>
        <w:t xml:space="preserve"> «КоммунСтройСервис»</w:t>
      </w:r>
    </w:p>
    <w:tbl>
      <w:tblPr>
        <w:tblStyle w:val="aa"/>
        <w:tblpPr w:leftFromText="180" w:rightFromText="180" w:vertAnchor="text" w:tblpY="1"/>
        <w:tblOverlap w:val="never"/>
        <w:tblW w:w="5000" w:type="pct"/>
        <w:tblInd w:w="0" w:type="dxa"/>
        <w:tblLook w:val="04A0" w:firstRow="1" w:lastRow="0" w:firstColumn="1" w:lastColumn="0" w:noHBand="0" w:noVBand="1"/>
      </w:tblPr>
      <w:tblGrid>
        <w:gridCol w:w="2659"/>
        <w:gridCol w:w="4439"/>
        <w:gridCol w:w="2657"/>
      </w:tblGrid>
      <w:tr w:rsidR="00CF4AB2" w:rsidTr="00FE38A2">
        <w:tc>
          <w:tcPr>
            <w:tcW w:w="1363"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 xml:space="preserve">Условный диаметр, </w:t>
            </w:r>
            <w:proofErr w:type="gramStart"/>
            <w:r>
              <w:rPr>
                <w:rFonts w:eastAsia="Times New Roman" w:cs="Times New Roman"/>
                <w:sz w:val="22"/>
              </w:rPr>
              <w:t>мм</w:t>
            </w:r>
            <w:proofErr w:type="gramEnd"/>
          </w:p>
        </w:tc>
        <w:tc>
          <w:tcPr>
            <w:tcW w:w="2275" w:type="pct"/>
            <w:shd w:val="clear" w:color="auto" w:fill="F2F2F2"/>
            <w:tcMar>
              <w:top w:w="120" w:type="dxa"/>
              <w:left w:w="200" w:type="dxa"/>
              <w:bottom w:w="120" w:type="dxa"/>
              <w:right w:w="200" w:type="dxa"/>
            </w:tcMar>
            <w:vAlign w:val="center"/>
          </w:tcPr>
          <w:p w:rsidR="00CF4AB2" w:rsidRPr="00922224" w:rsidRDefault="00CF4AB2" w:rsidP="00FE38A2">
            <w:pPr>
              <w:jc w:val="center"/>
            </w:pPr>
            <w:r w:rsidRPr="00922224">
              <w:rPr>
                <w:rFonts w:eastAsia="Times New Roman" w:cs="Times New Roman"/>
                <w:sz w:val="22"/>
              </w:rPr>
              <w:t xml:space="preserve">Протяженность трубопроводов в однотрубном исчислении, </w:t>
            </w:r>
            <w:proofErr w:type="gramStart"/>
            <w:r w:rsidRPr="00922224">
              <w:rPr>
                <w:rFonts w:eastAsia="Times New Roman" w:cs="Times New Roman"/>
                <w:sz w:val="22"/>
              </w:rPr>
              <w:t>м</w:t>
            </w:r>
            <w:proofErr w:type="gramEnd"/>
          </w:p>
        </w:tc>
        <w:tc>
          <w:tcPr>
            <w:tcW w:w="1362"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Материальная характеристика, м</w:t>
            </w:r>
            <w:proofErr w:type="gramStart"/>
            <w:r w:rsidRPr="008055A9">
              <w:rPr>
                <w:rFonts w:eastAsia="Times New Roman" w:cs="Times New Roman"/>
                <w:sz w:val="22"/>
                <w:vertAlign w:val="superscript"/>
              </w:rPr>
              <w:t>2</w:t>
            </w:r>
            <w:proofErr w:type="gramEnd"/>
          </w:p>
        </w:tc>
      </w:tr>
      <w:tr w:rsidR="00CF4AB2" w:rsidTr="00FE38A2">
        <w:tc>
          <w:tcPr>
            <w:tcW w:w="5000" w:type="pct"/>
            <w:gridSpan w:val="3"/>
            <w:shd w:val="clear" w:color="auto" w:fill="DEEAF6"/>
            <w:tcMar>
              <w:top w:w="40" w:type="dxa"/>
              <w:left w:w="160" w:type="dxa"/>
              <w:bottom w:w="40" w:type="dxa"/>
              <w:right w:w="200" w:type="dxa"/>
            </w:tcMar>
            <w:vAlign w:val="center"/>
          </w:tcPr>
          <w:p w:rsidR="00CF4AB2" w:rsidRDefault="00CF4AB2" w:rsidP="00FE38A2">
            <w:pPr>
              <w:jc w:val="center"/>
            </w:pPr>
            <w:r>
              <w:rPr>
                <w:rFonts w:eastAsia="Times New Roman" w:cs="Times New Roman"/>
                <w:sz w:val="22"/>
              </w:rPr>
              <w:t>ООО «КоммунСтройСервис»</w:t>
            </w:r>
          </w:p>
        </w:tc>
      </w:tr>
      <w:tr w:rsidR="00CF4AB2" w:rsidTr="00FE38A2">
        <w:tc>
          <w:tcPr>
            <w:tcW w:w="1363"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133</w:t>
            </w:r>
          </w:p>
        </w:tc>
        <w:tc>
          <w:tcPr>
            <w:tcW w:w="2275"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3504,00</w:t>
            </w:r>
          </w:p>
        </w:tc>
        <w:tc>
          <w:tcPr>
            <w:tcW w:w="136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466,032</w:t>
            </w:r>
          </w:p>
        </w:tc>
      </w:tr>
      <w:tr w:rsidR="00CF4AB2" w:rsidTr="00FE38A2">
        <w:tc>
          <w:tcPr>
            <w:tcW w:w="1363"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219</w:t>
            </w:r>
          </w:p>
        </w:tc>
        <w:tc>
          <w:tcPr>
            <w:tcW w:w="2275"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530,00</w:t>
            </w:r>
          </w:p>
        </w:tc>
        <w:tc>
          <w:tcPr>
            <w:tcW w:w="136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116,070</w:t>
            </w:r>
          </w:p>
        </w:tc>
      </w:tr>
      <w:tr w:rsidR="00CF4AB2" w:rsidTr="00FE38A2">
        <w:tc>
          <w:tcPr>
            <w:tcW w:w="1363"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Всего</w:t>
            </w:r>
          </w:p>
        </w:tc>
        <w:tc>
          <w:tcPr>
            <w:tcW w:w="2275"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4034,00</w:t>
            </w:r>
          </w:p>
        </w:tc>
        <w:tc>
          <w:tcPr>
            <w:tcW w:w="1362"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582,102</w:t>
            </w:r>
          </w:p>
        </w:tc>
      </w:tr>
    </w:tbl>
    <w:p w:rsidR="00CF4AB2" w:rsidRDefault="00CF4AB2" w:rsidP="00CF4AB2">
      <w:pPr>
        <w:spacing w:before="400" w:after="200"/>
      </w:pPr>
      <w:r>
        <w:rPr>
          <w:b/>
        </w:rPr>
        <w:t>Таблица 1.3.3.2 - Общая характеристика распределительных тепловых сетей теплосетевой организац</w:t>
      </w:r>
      <w:proofErr w:type="gramStart"/>
      <w:r>
        <w:rPr>
          <w:b/>
        </w:rPr>
        <w:t>ии ООО</w:t>
      </w:r>
      <w:proofErr w:type="gramEnd"/>
      <w:r>
        <w:rPr>
          <w:b/>
        </w:rPr>
        <w:t xml:space="preserve"> «КоммунСтройСервис»</w:t>
      </w:r>
    </w:p>
    <w:tbl>
      <w:tblPr>
        <w:tblStyle w:val="aa"/>
        <w:tblpPr w:leftFromText="180" w:rightFromText="180" w:vertAnchor="text" w:tblpY="1"/>
        <w:tblOverlap w:val="never"/>
        <w:tblW w:w="5000" w:type="pct"/>
        <w:tblInd w:w="0" w:type="dxa"/>
        <w:tblLook w:val="04A0" w:firstRow="1" w:lastRow="0" w:firstColumn="1" w:lastColumn="0" w:noHBand="0" w:noVBand="1"/>
      </w:tblPr>
      <w:tblGrid>
        <w:gridCol w:w="2808"/>
        <w:gridCol w:w="4290"/>
        <w:gridCol w:w="2657"/>
      </w:tblGrid>
      <w:tr w:rsidR="00CF4AB2" w:rsidTr="00FE38A2">
        <w:trPr>
          <w:tblHeader/>
        </w:trPr>
        <w:tc>
          <w:tcPr>
            <w:tcW w:w="1439"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 xml:space="preserve">Условный диаметр, </w:t>
            </w:r>
            <w:proofErr w:type="gramStart"/>
            <w:r>
              <w:rPr>
                <w:rFonts w:eastAsia="Times New Roman" w:cs="Times New Roman"/>
                <w:sz w:val="22"/>
              </w:rPr>
              <w:t>мм</w:t>
            </w:r>
            <w:proofErr w:type="gramEnd"/>
          </w:p>
        </w:tc>
        <w:tc>
          <w:tcPr>
            <w:tcW w:w="2199" w:type="pct"/>
            <w:shd w:val="clear" w:color="auto" w:fill="F2F2F2"/>
            <w:tcMar>
              <w:top w:w="120" w:type="dxa"/>
              <w:left w:w="200" w:type="dxa"/>
              <w:bottom w:w="120" w:type="dxa"/>
              <w:right w:w="200" w:type="dxa"/>
            </w:tcMar>
            <w:vAlign w:val="center"/>
          </w:tcPr>
          <w:p w:rsidR="00CF4AB2" w:rsidRPr="00922224" w:rsidRDefault="00CF4AB2" w:rsidP="00FE38A2">
            <w:pPr>
              <w:jc w:val="center"/>
            </w:pPr>
            <w:r w:rsidRPr="00922224">
              <w:rPr>
                <w:rFonts w:eastAsia="Times New Roman" w:cs="Times New Roman"/>
                <w:sz w:val="22"/>
              </w:rPr>
              <w:t xml:space="preserve">Протяженность трубопроводов в однотрубном исчислении, </w:t>
            </w:r>
            <w:proofErr w:type="gramStart"/>
            <w:r w:rsidRPr="00922224">
              <w:rPr>
                <w:rFonts w:eastAsia="Times New Roman" w:cs="Times New Roman"/>
                <w:sz w:val="22"/>
              </w:rPr>
              <w:t>м</w:t>
            </w:r>
            <w:proofErr w:type="gramEnd"/>
          </w:p>
        </w:tc>
        <w:tc>
          <w:tcPr>
            <w:tcW w:w="1362"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Материальная характеристика, м</w:t>
            </w:r>
            <w:proofErr w:type="gramStart"/>
            <w:r>
              <w:rPr>
                <w:rFonts w:eastAsia="Times New Roman" w:cs="Times New Roman"/>
                <w:sz w:val="22"/>
              </w:rPr>
              <w:t>2</w:t>
            </w:r>
            <w:proofErr w:type="gramEnd"/>
          </w:p>
        </w:tc>
      </w:tr>
      <w:tr w:rsidR="00CF4AB2" w:rsidTr="00FE38A2">
        <w:trPr>
          <w:tblHeader/>
        </w:trPr>
        <w:tc>
          <w:tcPr>
            <w:tcW w:w="5000" w:type="pct"/>
            <w:gridSpan w:val="3"/>
            <w:shd w:val="clear" w:color="auto" w:fill="DEEAF6"/>
            <w:tcMar>
              <w:top w:w="40" w:type="dxa"/>
              <w:left w:w="160" w:type="dxa"/>
              <w:bottom w:w="40" w:type="dxa"/>
              <w:right w:w="200" w:type="dxa"/>
            </w:tcMar>
            <w:vAlign w:val="center"/>
          </w:tcPr>
          <w:p w:rsidR="00CF4AB2" w:rsidRDefault="00CF4AB2" w:rsidP="00FE38A2">
            <w:pPr>
              <w:jc w:val="center"/>
            </w:pPr>
            <w:r>
              <w:rPr>
                <w:rFonts w:eastAsia="Times New Roman" w:cs="Times New Roman"/>
                <w:sz w:val="22"/>
              </w:rPr>
              <w:t>ООО «КоммунСтройСервис»</w:t>
            </w:r>
          </w:p>
        </w:tc>
      </w:tr>
      <w:tr w:rsidR="00CF4AB2" w:rsidTr="00FE38A2">
        <w:tc>
          <w:tcPr>
            <w:tcW w:w="143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57</w:t>
            </w:r>
          </w:p>
        </w:tc>
        <w:tc>
          <w:tcPr>
            <w:tcW w:w="219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4502,00</w:t>
            </w:r>
          </w:p>
        </w:tc>
        <w:tc>
          <w:tcPr>
            <w:tcW w:w="136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256,614</w:t>
            </w:r>
          </w:p>
        </w:tc>
      </w:tr>
      <w:tr w:rsidR="00CF4AB2" w:rsidTr="00FE38A2">
        <w:tc>
          <w:tcPr>
            <w:tcW w:w="143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76</w:t>
            </w:r>
          </w:p>
        </w:tc>
        <w:tc>
          <w:tcPr>
            <w:tcW w:w="219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190,00</w:t>
            </w:r>
          </w:p>
        </w:tc>
        <w:tc>
          <w:tcPr>
            <w:tcW w:w="136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14,440</w:t>
            </w:r>
          </w:p>
        </w:tc>
      </w:tr>
      <w:tr w:rsidR="00CF4AB2" w:rsidTr="00FE38A2">
        <w:tc>
          <w:tcPr>
            <w:tcW w:w="143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89</w:t>
            </w:r>
          </w:p>
        </w:tc>
        <w:tc>
          <w:tcPr>
            <w:tcW w:w="219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1450,00</w:t>
            </w:r>
          </w:p>
        </w:tc>
        <w:tc>
          <w:tcPr>
            <w:tcW w:w="136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129,050</w:t>
            </w:r>
          </w:p>
        </w:tc>
      </w:tr>
      <w:tr w:rsidR="00CF4AB2" w:rsidTr="00FE38A2">
        <w:tc>
          <w:tcPr>
            <w:tcW w:w="143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108</w:t>
            </w:r>
          </w:p>
        </w:tc>
        <w:tc>
          <w:tcPr>
            <w:tcW w:w="219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1034,00</w:t>
            </w:r>
          </w:p>
        </w:tc>
        <w:tc>
          <w:tcPr>
            <w:tcW w:w="136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111,672</w:t>
            </w:r>
          </w:p>
        </w:tc>
      </w:tr>
      <w:tr w:rsidR="00CF4AB2" w:rsidTr="00FE38A2">
        <w:tc>
          <w:tcPr>
            <w:tcW w:w="1439"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Всего</w:t>
            </w:r>
          </w:p>
        </w:tc>
        <w:tc>
          <w:tcPr>
            <w:tcW w:w="2199"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7176,00</w:t>
            </w:r>
          </w:p>
        </w:tc>
        <w:tc>
          <w:tcPr>
            <w:tcW w:w="1362"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511,776</w:t>
            </w:r>
          </w:p>
        </w:tc>
      </w:tr>
    </w:tbl>
    <w:p w:rsidR="00CF4AB2" w:rsidRDefault="00CF4AB2" w:rsidP="00CF4AB2">
      <w:pPr>
        <w:spacing w:before="400" w:after="200"/>
      </w:pPr>
      <w:r>
        <w:rPr>
          <w:b/>
        </w:rPr>
        <w:t>Таблица 1.3.3.3 - Способы прокладки тепловых сетей в зоне деятельност</w:t>
      </w:r>
      <w:proofErr w:type="gramStart"/>
      <w:r>
        <w:rPr>
          <w:b/>
        </w:rPr>
        <w:t>и ООО</w:t>
      </w:r>
      <w:proofErr w:type="gramEnd"/>
      <w:r>
        <w:rPr>
          <w:b/>
        </w:rPr>
        <w:t xml:space="preserve"> «КоммунСтройСервис»</w:t>
      </w:r>
    </w:p>
    <w:tbl>
      <w:tblPr>
        <w:tblStyle w:val="aa"/>
        <w:tblW w:w="5000" w:type="pct"/>
        <w:jc w:val="center"/>
        <w:tblInd w:w="0" w:type="dxa"/>
        <w:tblLook w:val="04A0" w:firstRow="1" w:lastRow="0" w:firstColumn="1" w:lastColumn="0" w:noHBand="0" w:noVBand="1"/>
      </w:tblPr>
      <w:tblGrid>
        <w:gridCol w:w="2796"/>
        <w:gridCol w:w="2796"/>
        <w:gridCol w:w="2248"/>
        <w:gridCol w:w="1915"/>
      </w:tblGrid>
      <w:tr w:rsidR="00CF4AB2" w:rsidTr="00FE38A2">
        <w:trPr>
          <w:jc w:val="center"/>
        </w:trPr>
        <w:tc>
          <w:tcPr>
            <w:tcW w:w="2310" w:type="pct"/>
            <w:vMerge w:val="restar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Способ прокладки</w:t>
            </w:r>
          </w:p>
        </w:tc>
        <w:tc>
          <w:tcPr>
            <w:tcW w:w="2310" w:type="pct"/>
            <w:gridSpan w:val="2"/>
            <w:shd w:val="clear" w:color="auto" w:fill="F2F2F2"/>
            <w:tcMar>
              <w:top w:w="120" w:type="dxa"/>
              <w:left w:w="200" w:type="dxa"/>
              <w:bottom w:w="120" w:type="dxa"/>
              <w:right w:w="200" w:type="dxa"/>
            </w:tcMar>
            <w:vAlign w:val="center"/>
          </w:tcPr>
          <w:p w:rsidR="00CF4AB2" w:rsidRPr="00922224" w:rsidRDefault="00CF4AB2" w:rsidP="00FE38A2">
            <w:pPr>
              <w:jc w:val="center"/>
            </w:pPr>
            <w:r w:rsidRPr="00922224">
              <w:rPr>
                <w:rFonts w:eastAsia="Times New Roman" w:cs="Times New Roman"/>
                <w:sz w:val="22"/>
              </w:rPr>
              <w:t xml:space="preserve">Протяженность трубопроводов в однотрубном исчислении, </w:t>
            </w:r>
            <w:proofErr w:type="gramStart"/>
            <w:r w:rsidRPr="00922224">
              <w:rPr>
                <w:rFonts w:eastAsia="Times New Roman" w:cs="Times New Roman"/>
                <w:sz w:val="22"/>
              </w:rPr>
              <w:t>м</w:t>
            </w:r>
            <w:proofErr w:type="gramEnd"/>
          </w:p>
        </w:tc>
        <w:tc>
          <w:tcPr>
            <w:tcW w:w="2310" w:type="pct"/>
            <w:vMerge w:val="restar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Материальная характеристика, м</w:t>
            </w:r>
            <w:proofErr w:type="gramStart"/>
            <w:r>
              <w:rPr>
                <w:rFonts w:eastAsia="Times New Roman" w:cs="Times New Roman"/>
                <w:sz w:val="22"/>
              </w:rPr>
              <w:t>2</w:t>
            </w:r>
            <w:proofErr w:type="gramEnd"/>
          </w:p>
        </w:tc>
      </w:tr>
      <w:tr w:rsidR="00CF4AB2" w:rsidTr="00FE38A2">
        <w:trPr>
          <w:jc w:val="center"/>
        </w:trPr>
        <w:tc>
          <w:tcPr>
            <w:tcW w:w="2310" w:type="pct"/>
            <w:vMerge/>
          </w:tcPr>
          <w:p w:rsidR="00CF4AB2" w:rsidRDefault="00CF4AB2" w:rsidP="00FE38A2"/>
        </w:tc>
        <w:tc>
          <w:tcPr>
            <w:tcW w:w="2310"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Магистральные</w:t>
            </w:r>
          </w:p>
        </w:tc>
        <w:tc>
          <w:tcPr>
            <w:tcW w:w="2310"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Распределительные</w:t>
            </w:r>
          </w:p>
        </w:tc>
        <w:tc>
          <w:tcPr>
            <w:tcW w:w="2310" w:type="pct"/>
            <w:vMerge/>
          </w:tcPr>
          <w:p w:rsidR="00CF4AB2" w:rsidRDefault="00CF4AB2" w:rsidP="00FE38A2"/>
        </w:tc>
      </w:tr>
      <w:tr w:rsidR="00CF4AB2" w:rsidTr="00FE38A2">
        <w:trPr>
          <w:jc w:val="center"/>
        </w:trPr>
        <w:tc>
          <w:tcPr>
            <w:tcW w:w="2310" w:type="pct"/>
            <w:gridSpan w:val="4"/>
            <w:shd w:val="clear" w:color="auto" w:fill="DEEAF6"/>
            <w:tcMar>
              <w:top w:w="40" w:type="dxa"/>
              <w:left w:w="160" w:type="dxa"/>
              <w:bottom w:w="40" w:type="dxa"/>
              <w:right w:w="200" w:type="dxa"/>
            </w:tcMar>
            <w:vAlign w:val="center"/>
          </w:tcPr>
          <w:p w:rsidR="00CF4AB2" w:rsidRDefault="00CF4AB2" w:rsidP="00FE38A2">
            <w:pPr>
              <w:jc w:val="center"/>
            </w:pPr>
            <w:r>
              <w:rPr>
                <w:rFonts w:eastAsia="Times New Roman" w:cs="Times New Roman"/>
                <w:sz w:val="22"/>
              </w:rPr>
              <w:t>ООО «КоммунСтройСервис»</w:t>
            </w:r>
          </w:p>
        </w:tc>
      </w:tr>
      <w:tr w:rsidR="00CF4AB2" w:rsidTr="00FE38A2">
        <w:trPr>
          <w:jc w:val="center"/>
        </w:trPr>
        <w:tc>
          <w:tcPr>
            <w:tcW w:w="2310"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Надземная</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1754,00</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2574,00</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492,514</w:t>
            </w:r>
          </w:p>
        </w:tc>
      </w:tr>
      <w:tr w:rsidR="00CF4AB2" w:rsidTr="00FE38A2">
        <w:trPr>
          <w:jc w:val="center"/>
        </w:trPr>
        <w:tc>
          <w:tcPr>
            <w:tcW w:w="2310"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Канальная</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2280,00</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4602,00</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601,364</w:t>
            </w:r>
          </w:p>
        </w:tc>
      </w:tr>
      <w:tr w:rsidR="00CF4AB2" w:rsidTr="00FE38A2">
        <w:trPr>
          <w:jc w:val="center"/>
        </w:trPr>
        <w:tc>
          <w:tcPr>
            <w:tcW w:w="2310"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Непроходной канал</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r>
      <w:tr w:rsidR="00CF4AB2" w:rsidTr="00FE38A2">
        <w:trPr>
          <w:jc w:val="center"/>
        </w:trPr>
        <w:tc>
          <w:tcPr>
            <w:tcW w:w="2310"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Проходной канал</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r>
      <w:tr w:rsidR="00CF4AB2" w:rsidTr="00FE38A2">
        <w:trPr>
          <w:jc w:val="center"/>
        </w:trPr>
        <w:tc>
          <w:tcPr>
            <w:tcW w:w="2310"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Дюкер</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r>
      <w:tr w:rsidR="00CF4AB2" w:rsidTr="00FE38A2">
        <w:trPr>
          <w:jc w:val="center"/>
        </w:trPr>
        <w:tc>
          <w:tcPr>
            <w:tcW w:w="2310" w:type="pct"/>
            <w:shd w:val="clear" w:color="auto" w:fill="FFFFFF"/>
            <w:tcMar>
              <w:top w:w="40" w:type="dxa"/>
              <w:left w:w="200" w:type="dxa"/>
              <w:bottom w:w="40" w:type="dxa"/>
              <w:right w:w="200" w:type="dxa"/>
            </w:tcMar>
            <w:vAlign w:val="center"/>
          </w:tcPr>
          <w:p w:rsidR="00CF4AB2" w:rsidRDefault="00CF4AB2" w:rsidP="00FE38A2">
            <w:proofErr w:type="spellStart"/>
            <w:r>
              <w:rPr>
                <w:rFonts w:eastAsia="Times New Roman" w:cs="Times New Roman"/>
                <w:sz w:val="22"/>
              </w:rPr>
              <w:t>Бесканальная</w:t>
            </w:r>
            <w:proofErr w:type="spellEnd"/>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r>
      <w:tr w:rsidR="00CF4AB2" w:rsidTr="00FE38A2">
        <w:trPr>
          <w:jc w:val="center"/>
        </w:trPr>
        <w:tc>
          <w:tcPr>
            <w:tcW w:w="2310"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Подвальная</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r>
      <w:tr w:rsidR="00CF4AB2" w:rsidTr="00FE38A2">
        <w:trPr>
          <w:jc w:val="center"/>
        </w:trPr>
        <w:tc>
          <w:tcPr>
            <w:tcW w:w="2310" w:type="pct"/>
            <w:shd w:val="clear" w:color="auto" w:fill="FFFFFF"/>
            <w:tcMar>
              <w:top w:w="40" w:type="dxa"/>
              <w:left w:w="200" w:type="dxa"/>
              <w:bottom w:w="40" w:type="dxa"/>
              <w:right w:w="200" w:type="dxa"/>
            </w:tcMar>
            <w:vAlign w:val="center"/>
          </w:tcPr>
          <w:p w:rsidR="00CF4AB2" w:rsidRPr="005143A8" w:rsidRDefault="00CF4AB2" w:rsidP="00FE38A2">
            <w:r w:rsidRPr="005143A8">
              <w:rPr>
                <w:rFonts w:eastAsia="Times New Roman" w:cs="Times New Roman"/>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r>
      <w:tr w:rsidR="00CF4AB2" w:rsidTr="00FE38A2">
        <w:trPr>
          <w:jc w:val="center"/>
        </w:trPr>
        <w:tc>
          <w:tcPr>
            <w:tcW w:w="2310"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4034,00</w:t>
            </w:r>
          </w:p>
        </w:tc>
        <w:tc>
          <w:tcPr>
            <w:tcW w:w="2310"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7176,00</w:t>
            </w:r>
          </w:p>
        </w:tc>
        <w:tc>
          <w:tcPr>
            <w:tcW w:w="2310"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1093,878</w:t>
            </w:r>
          </w:p>
        </w:tc>
      </w:tr>
    </w:tbl>
    <w:p w:rsidR="00CF4AB2" w:rsidRPr="005F5020" w:rsidRDefault="00CF4AB2" w:rsidP="00CF4AB2">
      <w:pPr>
        <w:pStyle w:val="a1"/>
        <w:rPr>
          <w:lang w:val="en-US" w:eastAsia="ru-RU"/>
        </w:rPr>
      </w:pPr>
    </w:p>
    <w:p w:rsidR="00CF4AB2" w:rsidRDefault="00CF4AB2" w:rsidP="00CF4AB2">
      <w:pPr>
        <w:spacing w:before="400" w:after="200"/>
      </w:pPr>
      <w:r>
        <w:rPr>
          <w:b/>
        </w:rPr>
        <w:lastRenderedPageBreak/>
        <w:t>Таблица 1.3.3.4 - Распределение протяженности и материальной характеристики тепловых сетей по годам прокладки теплосетевой организац</w:t>
      </w:r>
      <w:proofErr w:type="gramStart"/>
      <w:r>
        <w:rPr>
          <w:b/>
        </w:rPr>
        <w:t>ии ООО</w:t>
      </w:r>
      <w:proofErr w:type="gramEnd"/>
      <w:r>
        <w:rPr>
          <w:b/>
        </w:rPr>
        <w:t xml:space="preserve"> «КоммунСтройСервис»</w:t>
      </w:r>
    </w:p>
    <w:tbl>
      <w:tblPr>
        <w:tblStyle w:val="aa"/>
        <w:tblW w:w="5000" w:type="pct"/>
        <w:jc w:val="center"/>
        <w:tblInd w:w="0" w:type="dxa"/>
        <w:tblLook w:val="04A0" w:firstRow="1" w:lastRow="0" w:firstColumn="1" w:lastColumn="0" w:noHBand="0" w:noVBand="1"/>
      </w:tblPr>
      <w:tblGrid>
        <w:gridCol w:w="3920"/>
        <w:gridCol w:w="3920"/>
        <w:gridCol w:w="1915"/>
      </w:tblGrid>
      <w:tr w:rsidR="00CF4AB2" w:rsidTr="00FE38A2">
        <w:trPr>
          <w:jc w:val="center"/>
        </w:trPr>
        <w:tc>
          <w:tcPr>
            <w:tcW w:w="2310"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Год прокладки</w:t>
            </w:r>
          </w:p>
        </w:tc>
        <w:tc>
          <w:tcPr>
            <w:tcW w:w="2310" w:type="pct"/>
            <w:shd w:val="clear" w:color="auto" w:fill="F2F2F2"/>
            <w:tcMar>
              <w:top w:w="120" w:type="dxa"/>
              <w:left w:w="200" w:type="dxa"/>
              <w:bottom w:w="120" w:type="dxa"/>
              <w:right w:w="200" w:type="dxa"/>
            </w:tcMar>
            <w:vAlign w:val="center"/>
          </w:tcPr>
          <w:p w:rsidR="00CF4AB2" w:rsidRPr="00922224" w:rsidRDefault="00CF4AB2" w:rsidP="00FE38A2">
            <w:pPr>
              <w:jc w:val="center"/>
            </w:pPr>
            <w:r w:rsidRPr="00922224">
              <w:rPr>
                <w:rFonts w:eastAsia="Times New Roman" w:cs="Times New Roman"/>
                <w:sz w:val="22"/>
              </w:rPr>
              <w:t xml:space="preserve">Протяженность трубопроводов в однотрубном исчислении, </w:t>
            </w:r>
            <w:proofErr w:type="gramStart"/>
            <w:r w:rsidRPr="00922224">
              <w:rPr>
                <w:rFonts w:eastAsia="Times New Roman" w:cs="Times New Roman"/>
                <w:sz w:val="22"/>
              </w:rPr>
              <w:t>м</w:t>
            </w:r>
            <w:proofErr w:type="gramEnd"/>
          </w:p>
        </w:tc>
        <w:tc>
          <w:tcPr>
            <w:tcW w:w="2310"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Материальная характеристика, м</w:t>
            </w:r>
            <w:proofErr w:type="gramStart"/>
            <w:r>
              <w:rPr>
                <w:rFonts w:eastAsia="Times New Roman" w:cs="Times New Roman"/>
                <w:sz w:val="22"/>
              </w:rPr>
              <w:t>2</w:t>
            </w:r>
            <w:proofErr w:type="gramEnd"/>
          </w:p>
        </w:tc>
      </w:tr>
      <w:tr w:rsidR="00CF4AB2" w:rsidTr="00FE38A2">
        <w:trPr>
          <w:jc w:val="center"/>
        </w:trPr>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До 1990</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0,000</w:t>
            </w:r>
          </w:p>
        </w:tc>
      </w:tr>
      <w:tr w:rsidR="00CF4AB2" w:rsidTr="00FE38A2">
        <w:trPr>
          <w:jc w:val="center"/>
        </w:trPr>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С 1991 по 1998</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9580,00</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943,028</w:t>
            </w:r>
          </w:p>
        </w:tc>
      </w:tr>
      <w:tr w:rsidR="00CF4AB2" w:rsidTr="00FE38A2">
        <w:trPr>
          <w:jc w:val="center"/>
        </w:trPr>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С 1999 по 2003</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0,000</w:t>
            </w:r>
          </w:p>
        </w:tc>
      </w:tr>
      <w:tr w:rsidR="00CF4AB2" w:rsidTr="00FE38A2">
        <w:trPr>
          <w:jc w:val="center"/>
        </w:trPr>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С 2004</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1630,00</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150,850</w:t>
            </w:r>
          </w:p>
        </w:tc>
      </w:tr>
      <w:tr w:rsidR="00CF4AB2" w:rsidTr="00FE38A2">
        <w:trPr>
          <w:jc w:val="center"/>
        </w:trPr>
        <w:tc>
          <w:tcPr>
            <w:tcW w:w="2310" w:type="pct"/>
            <w:shd w:val="clear" w:color="auto" w:fill="FFFFFF"/>
            <w:tcMar>
              <w:top w:w="40" w:type="dxa"/>
              <w:left w:w="200" w:type="dxa"/>
              <w:bottom w:w="40" w:type="dxa"/>
              <w:right w:w="200" w:type="dxa"/>
            </w:tcMar>
            <w:vAlign w:val="center"/>
          </w:tcPr>
          <w:p w:rsidR="00CF4AB2" w:rsidRPr="005143A8" w:rsidRDefault="00CF4AB2" w:rsidP="00FE38A2">
            <w:pPr>
              <w:jc w:val="center"/>
            </w:pPr>
            <w:r w:rsidRPr="005143A8">
              <w:rPr>
                <w:rFonts w:eastAsia="Times New Roman" w:cs="Times New Roman"/>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0,000</w:t>
            </w:r>
          </w:p>
        </w:tc>
      </w:tr>
      <w:tr w:rsidR="00CF4AB2" w:rsidTr="00FE38A2">
        <w:trPr>
          <w:jc w:val="center"/>
        </w:trPr>
        <w:tc>
          <w:tcPr>
            <w:tcW w:w="2310" w:type="pct"/>
            <w:shd w:val="clear" w:color="auto" w:fill="F2F2F2"/>
            <w:tcMar>
              <w:top w:w="40" w:type="dxa"/>
              <w:left w:w="200" w:type="dxa"/>
              <w:bottom w:w="40" w:type="dxa"/>
              <w:right w:w="200" w:type="dxa"/>
            </w:tcMar>
            <w:vAlign w:val="center"/>
          </w:tcPr>
          <w:p w:rsidR="00CF4AB2" w:rsidRDefault="00CF4AB2" w:rsidP="00FE38A2">
            <w:pPr>
              <w:jc w:val="right"/>
            </w:pPr>
            <w:r>
              <w:rPr>
                <w:rFonts w:eastAsia="Times New Roman" w:cs="Times New Roman"/>
                <w:sz w:val="22"/>
              </w:rPr>
              <w:t>Всего</w:t>
            </w:r>
          </w:p>
        </w:tc>
        <w:tc>
          <w:tcPr>
            <w:tcW w:w="2310" w:type="pct"/>
            <w:shd w:val="clear" w:color="auto" w:fill="F2F2F2"/>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11210,00</w:t>
            </w:r>
          </w:p>
        </w:tc>
        <w:tc>
          <w:tcPr>
            <w:tcW w:w="2310" w:type="pct"/>
            <w:shd w:val="clear" w:color="auto" w:fill="F2F2F2"/>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1093,878</w:t>
            </w:r>
          </w:p>
        </w:tc>
      </w:tr>
    </w:tbl>
    <w:p w:rsidR="00CF4AB2" w:rsidRPr="005F5020" w:rsidRDefault="00CF4AB2" w:rsidP="00CF4AB2">
      <w:pPr>
        <w:pStyle w:val="a1"/>
        <w:rPr>
          <w:lang w:val="en-US" w:eastAsia="ru-RU"/>
        </w:rPr>
      </w:pPr>
    </w:p>
    <w:p w:rsidR="00CF4AB2" w:rsidRPr="00D20DC7" w:rsidRDefault="00CF4AB2" w:rsidP="00CF4AB2">
      <w:pPr>
        <w:pStyle w:val="2"/>
        <w:ind w:left="0" w:firstLine="0"/>
      </w:pPr>
      <w:bookmarkStart w:id="124" w:name="_Toc147153410"/>
      <w:bookmarkStart w:id="125" w:name="_Toc147480826"/>
      <w:r>
        <w:t xml:space="preserve">1.3.4 </w:t>
      </w:r>
      <w:hyperlink r:id="rId32" w:anchor="bookmark28" w:history="1">
        <w:bookmarkStart w:id="126" w:name="_Toc29998123"/>
        <w:bookmarkStart w:id="127" w:name="_Toc30058686"/>
        <w:bookmarkStart w:id="128" w:name="_Toc31810041"/>
        <w:r w:rsidRPr="00D20DC7">
          <w:t xml:space="preserve">Описание типов и количества секционирующей и регулирующей арматуры </w:t>
        </w:r>
        <w:proofErr w:type="spellStart"/>
        <w:r w:rsidRPr="00D20DC7">
          <w:t>на</w:t>
        </w:r>
      </w:hyperlink>
      <w:hyperlink r:id="rId33" w:anchor="bookmark28" w:history="1">
        <w:r w:rsidRPr="00D20DC7">
          <w:t>тепловых</w:t>
        </w:r>
        <w:proofErr w:type="spellEnd"/>
        <w:r w:rsidRPr="00D20DC7">
          <w:t xml:space="preserve"> сетях</w:t>
        </w:r>
        <w:bookmarkEnd w:id="124"/>
        <w:bookmarkEnd w:id="125"/>
        <w:bookmarkEnd w:id="126"/>
        <w:bookmarkEnd w:id="127"/>
        <w:bookmarkEnd w:id="128"/>
      </w:hyperlink>
    </w:p>
    <w:p w:rsidR="00CF4AB2" w:rsidRDefault="00CF4AB2" w:rsidP="00CF4AB2"/>
    <w:p w:rsidR="00CF4AB2" w:rsidRDefault="00CF4AB2" w:rsidP="00CF4AB2">
      <w:pPr>
        <w:ind w:firstLine="709"/>
        <w:jc w:val="both"/>
        <w:rPr>
          <w:rFonts w:eastAsia="Arial"/>
          <w:szCs w:val="24"/>
          <w:lang w:eastAsia="zh-CN"/>
        </w:rPr>
      </w:pPr>
      <w:r w:rsidRPr="00AB5243">
        <w:rPr>
          <w:rFonts w:eastAsia="Arial"/>
          <w:szCs w:val="24"/>
          <w:lang w:eastAsia="zh-CN"/>
        </w:rPr>
        <w:t>Регулирующая арматура на тепловых сетях – вентили, задвижки.</w:t>
      </w:r>
    </w:p>
    <w:p w:rsidR="00CF4AB2" w:rsidRPr="00963D60" w:rsidRDefault="00CF4AB2" w:rsidP="00CF4AB2">
      <w:pPr>
        <w:pStyle w:val="a1"/>
        <w:rPr>
          <w:lang w:eastAsia="zh-CN"/>
        </w:rPr>
      </w:pPr>
    </w:p>
    <w:p w:rsidR="00CF4AB2" w:rsidRPr="00D20DC7" w:rsidRDefault="00CF4AB2" w:rsidP="00CF4AB2">
      <w:pPr>
        <w:pStyle w:val="2"/>
        <w:ind w:left="0" w:firstLine="0"/>
      </w:pPr>
      <w:bookmarkStart w:id="129" w:name="_Toc147153411"/>
      <w:bookmarkStart w:id="130" w:name="_Toc147480827"/>
      <w:r>
        <w:t>1.3.5</w:t>
      </w:r>
      <w:r w:rsidRPr="00432259">
        <w:t>Описание типов и строительных особенностей тепловых пунктов, тепловых камер и павильонов</w:t>
      </w:r>
      <w:bookmarkEnd w:id="129"/>
      <w:bookmarkEnd w:id="130"/>
    </w:p>
    <w:p w:rsidR="00CF4AB2" w:rsidRDefault="00CF4AB2" w:rsidP="00CF4AB2">
      <w:pPr>
        <w:pStyle w:val="a1"/>
        <w:rPr>
          <w:lang w:eastAsia="ru-RU"/>
        </w:rPr>
      </w:pPr>
    </w:p>
    <w:p w:rsidR="00CF4AB2" w:rsidRDefault="00CF4AB2" w:rsidP="00CF4AB2">
      <w:pPr>
        <w:pStyle w:val="afa"/>
        <w:ind w:left="0" w:right="-1" w:firstLine="708"/>
        <w:jc w:val="both"/>
      </w:pPr>
      <w:r w:rsidRPr="001076FE">
        <w:t>К</w:t>
      </w:r>
      <w:r w:rsidRPr="001076FE">
        <w:rPr>
          <w:spacing w:val="1"/>
        </w:rPr>
        <w:t>а</w:t>
      </w:r>
      <w:r w:rsidRPr="001076FE">
        <w:t>м</w:t>
      </w:r>
      <w:r w:rsidRPr="001076FE">
        <w:rPr>
          <w:spacing w:val="1"/>
        </w:rPr>
        <w:t>е</w:t>
      </w:r>
      <w:r w:rsidRPr="001076FE">
        <w:t>ры</w:t>
      </w:r>
      <w:r w:rsidR="004727BB">
        <w:t xml:space="preserve"> </w:t>
      </w:r>
      <w:r w:rsidRPr="001076FE">
        <w:rPr>
          <w:spacing w:val="-1"/>
        </w:rPr>
        <w:t>т</w:t>
      </w:r>
      <w:r w:rsidRPr="001076FE">
        <w:rPr>
          <w:spacing w:val="1"/>
        </w:rPr>
        <w:t>е</w:t>
      </w:r>
      <w:r w:rsidRPr="001076FE">
        <w:t>пло</w:t>
      </w:r>
      <w:r w:rsidRPr="001076FE">
        <w:rPr>
          <w:spacing w:val="-2"/>
        </w:rPr>
        <w:t>вы</w:t>
      </w:r>
      <w:r w:rsidRPr="001076FE">
        <w:t>х</w:t>
      </w:r>
      <w:r w:rsidR="004727BB">
        <w:t xml:space="preserve"> </w:t>
      </w:r>
      <w:r w:rsidRPr="001076FE">
        <w:rPr>
          <w:spacing w:val="1"/>
        </w:rPr>
        <w:t>се</w:t>
      </w:r>
      <w:r w:rsidRPr="001076FE">
        <w:rPr>
          <w:spacing w:val="-1"/>
        </w:rPr>
        <w:t>т</w:t>
      </w:r>
      <w:r w:rsidRPr="001076FE">
        <w:rPr>
          <w:spacing w:val="1"/>
        </w:rPr>
        <w:t>е</w:t>
      </w:r>
      <w:r w:rsidRPr="001076FE">
        <w:t>й</w:t>
      </w:r>
      <w:r w:rsidR="004727BB">
        <w:t xml:space="preserve"> </w:t>
      </w:r>
      <w:r w:rsidRPr="001076FE">
        <w:rPr>
          <w:spacing w:val="-8"/>
        </w:rPr>
        <w:t>у</w:t>
      </w:r>
      <w:r w:rsidRPr="001076FE">
        <w:rPr>
          <w:spacing w:val="1"/>
        </w:rPr>
        <w:t>с</w:t>
      </w:r>
      <w:r w:rsidRPr="001076FE">
        <w:rPr>
          <w:spacing w:val="-1"/>
        </w:rPr>
        <w:t>т</w:t>
      </w:r>
      <w:r w:rsidRPr="001076FE">
        <w:t>р</w:t>
      </w:r>
      <w:r w:rsidRPr="001076FE">
        <w:rPr>
          <w:spacing w:val="1"/>
        </w:rPr>
        <w:t>а</w:t>
      </w:r>
      <w:r w:rsidRPr="001076FE">
        <w:t>и</w:t>
      </w:r>
      <w:r w:rsidRPr="001076FE">
        <w:rPr>
          <w:spacing w:val="-2"/>
        </w:rPr>
        <w:t>в</w:t>
      </w:r>
      <w:r w:rsidRPr="001076FE">
        <w:rPr>
          <w:spacing w:val="1"/>
        </w:rPr>
        <w:t>а</w:t>
      </w:r>
      <w:r w:rsidRPr="001076FE">
        <w:t>ют</w:t>
      </w:r>
      <w:r w:rsidR="004727BB">
        <w:t xml:space="preserve"> </w:t>
      </w:r>
      <w:r w:rsidRPr="001076FE">
        <w:t>по</w:t>
      </w:r>
      <w:r w:rsidRPr="001076FE">
        <w:rPr>
          <w:spacing w:val="-1"/>
        </w:rPr>
        <w:t xml:space="preserve"> т</w:t>
      </w:r>
      <w:r w:rsidRPr="001076FE">
        <w:rPr>
          <w:spacing w:val="4"/>
        </w:rPr>
        <w:t>р</w:t>
      </w:r>
      <w:r w:rsidRPr="001076FE">
        <w:rPr>
          <w:spacing w:val="1"/>
        </w:rPr>
        <w:t>асс</w:t>
      </w:r>
      <w:r w:rsidRPr="001076FE">
        <w:t>е</w:t>
      </w:r>
      <w:r w:rsidR="004727BB">
        <w:t xml:space="preserve"> </w:t>
      </w:r>
      <w:r w:rsidRPr="001076FE">
        <w:rPr>
          <w:spacing w:val="1"/>
        </w:rPr>
        <w:t>д</w:t>
      </w:r>
      <w:r w:rsidRPr="001076FE">
        <w:rPr>
          <w:spacing w:val="-4"/>
        </w:rPr>
        <w:t>л</w:t>
      </w:r>
      <w:r w:rsidRPr="001076FE">
        <w:t>я</w:t>
      </w:r>
      <w:r w:rsidR="004727BB">
        <w:t xml:space="preserve"> </w:t>
      </w:r>
      <w:r w:rsidRPr="001076FE">
        <w:rPr>
          <w:spacing w:val="-8"/>
        </w:rPr>
        <w:t>у</w:t>
      </w:r>
      <w:r w:rsidRPr="001076FE">
        <w:rPr>
          <w:spacing w:val="1"/>
        </w:rPr>
        <w:t>с</w:t>
      </w:r>
      <w:r w:rsidRPr="001076FE">
        <w:rPr>
          <w:spacing w:val="-1"/>
        </w:rPr>
        <w:t>т</w:t>
      </w:r>
      <w:r w:rsidRPr="001076FE">
        <w:rPr>
          <w:spacing w:val="1"/>
        </w:rPr>
        <w:t>а</w:t>
      </w:r>
      <w:r w:rsidRPr="001076FE">
        <w:t>но</w:t>
      </w:r>
      <w:r w:rsidRPr="001076FE">
        <w:rPr>
          <w:spacing w:val="-2"/>
        </w:rPr>
        <w:t>в</w:t>
      </w:r>
      <w:r w:rsidRPr="001076FE">
        <w:t>ки</w:t>
      </w:r>
      <w:r w:rsidR="004727BB">
        <w:t xml:space="preserve"> </w:t>
      </w:r>
      <w:r w:rsidRPr="001076FE">
        <w:t>о</w:t>
      </w:r>
      <w:r w:rsidRPr="001076FE">
        <w:rPr>
          <w:spacing w:val="1"/>
        </w:rPr>
        <w:t>б</w:t>
      </w:r>
      <w:r w:rsidRPr="001076FE">
        <w:t>о</w:t>
      </w:r>
      <w:r w:rsidRPr="001076FE">
        <w:rPr>
          <w:spacing w:val="3"/>
        </w:rPr>
        <w:t>р</w:t>
      </w:r>
      <w:r w:rsidRPr="001076FE">
        <w:rPr>
          <w:spacing w:val="-8"/>
        </w:rPr>
        <w:t>у</w:t>
      </w:r>
      <w:r w:rsidRPr="001076FE">
        <w:rPr>
          <w:spacing w:val="1"/>
        </w:rPr>
        <w:t>д</w:t>
      </w:r>
      <w:r w:rsidRPr="001076FE">
        <w:t>о</w:t>
      </w:r>
      <w:r w:rsidRPr="001076FE">
        <w:rPr>
          <w:spacing w:val="-2"/>
        </w:rPr>
        <w:t>в</w:t>
      </w:r>
      <w:r w:rsidRPr="001076FE">
        <w:rPr>
          <w:spacing w:val="1"/>
        </w:rPr>
        <w:t>а</w:t>
      </w:r>
      <w:r w:rsidRPr="001076FE">
        <w:t>н</w:t>
      </w:r>
      <w:r w:rsidRPr="001076FE">
        <w:rPr>
          <w:spacing w:val="-1"/>
        </w:rPr>
        <w:t>и</w:t>
      </w:r>
      <w:r w:rsidRPr="001076FE">
        <w:t>я</w:t>
      </w:r>
      <w:r w:rsidR="004727BB">
        <w:t xml:space="preserve"> </w:t>
      </w:r>
      <w:r w:rsidRPr="001076FE">
        <w:rPr>
          <w:spacing w:val="-1"/>
        </w:rPr>
        <w:t>т</w:t>
      </w:r>
      <w:r w:rsidRPr="001076FE">
        <w:rPr>
          <w:spacing w:val="1"/>
        </w:rPr>
        <w:t>е</w:t>
      </w:r>
      <w:r w:rsidRPr="001076FE">
        <w:rPr>
          <w:spacing w:val="3"/>
        </w:rPr>
        <w:t>п</w:t>
      </w:r>
      <w:r w:rsidRPr="001076FE">
        <w:t>лопро</w:t>
      </w:r>
      <w:r w:rsidRPr="001076FE">
        <w:rPr>
          <w:spacing w:val="-2"/>
        </w:rPr>
        <w:t>в</w:t>
      </w:r>
      <w:r w:rsidRPr="001076FE">
        <w:t>о</w:t>
      </w:r>
      <w:r w:rsidRPr="001076FE">
        <w:rPr>
          <w:spacing w:val="1"/>
        </w:rPr>
        <w:t>д</w:t>
      </w:r>
      <w:r w:rsidRPr="001076FE">
        <w:t>ов (з</w:t>
      </w:r>
      <w:r w:rsidRPr="001076FE">
        <w:rPr>
          <w:spacing w:val="1"/>
        </w:rPr>
        <w:t>ад</w:t>
      </w:r>
      <w:r w:rsidRPr="001076FE">
        <w:rPr>
          <w:spacing w:val="-2"/>
        </w:rPr>
        <w:t>в</w:t>
      </w:r>
      <w:r w:rsidRPr="001076FE">
        <w:t>и</w:t>
      </w:r>
      <w:r w:rsidRPr="001076FE">
        <w:rPr>
          <w:spacing w:val="-3"/>
        </w:rPr>
        <w:t>ж</w:t>
      </w:r>
      <w:r w:rsidRPr="001076FE">
        <w:rPr>
          <w:spacing w:val="1"/>
        </w:rPr>
        <w:t>е</w:t>
      </w:r>
      <w:r w:rsidRPr="001076FE">
        <w:t>к,</w:t>
      </w:r>
      <w:r w:rsidR="004727BB">
        <w:t xml:space="preserve"> </w:t>
      </w:r>
      <w:r w:rsidRPr="001076FE">
        <w:rPr>
          <w:spacing w:val="-3"/>
        </w:rPr>
        <w:t>с</w:t>
      </w:r>
      <w:r w:rsidRPr="001076FE">
        <w:rPr>
          <w:spacing w:val="1"/>
        </w:rPr>
        <w:t>а</w:t>
      </w:r>
      <w:r w:rsidRPr="001076FE">
        <w:t>л</w:t>
      </w:r>
      <w:r w:rsidRPr="001076FE">
        <w:rPr>
          <w:spacing w:val="-2"/>
        </w:rPr>
        <w:t>ь</w:t>
      </w:r>
      <w:r w:rsidRPr="001076FE">
        <w:t>н</w:t>
      </w:r>
      <w:r w:rsidRPr="001076FE">
        <w:rPr>
          <w:spacing w:val="-1"/>
        </w:rPr>
        <w:t>и</w:t>
      </w:r>
      <w:r w:rsidRPr="001076FE">
        <w:t>ко</w:t>
      </w:r>
      <w:r w:rsidRPr="001076FE">
        <w:rPr>
          <w:spacing w:val="-2"/>
        </w:rPr>
        <w:t>вы</w:t>
      </w:r>
      <w:r w:rsidRPr="001076FE">
        <w:t>х</w:t>
      </w:r>
      <w:r w:rsidR="004727BB">
        <w:t xml:space="preserve"> </w:t>
      </w:r>
      <w:r w:rsidRPr="001076FE">
        <w:t>ком</w:t>
      </w:r>
      <w:r w:rsidRPr="001076FE">
        <w:rPr>
          <w:spacing w:val="-1"/>
        </w:rPr>
        <w:t>п</w:t>
      </w:r>
      <w:r w:rsidRPr="001076FE">
        <w:rPr>
          <w:spacing w:val="1"/>
        </w:rPr>
        <w:t>е</w:t>
      </w:r>
      <w:r w:rsidRPr="001076FE">
        <w:t>нс</w:t>
      </w:r>
      <w:r w:rsidRPr="001076FE">
        <w:rPr>
          <w:spacing w:val="1"/>
        </w:rPr>
        <w:t>а</w:t>
      </w:r>
      <w:r w:rsidRPr="001076FE">
        <w:rPr>
          <w:spacing w:val="-1"/>
        </w:rPr>
        <w:t>т</w:t>
      </w:r>
      <w:r w:rsidRPr="001076FE">
        <w:t>оро</w:t>
      </w:r>
      <w:r w:rsidRPr="001076FE">
        <w:rPr>
          <w:spacing w:val="-2"/>
        </w:rPr>
        <w:t>в</w:t>
      </w:r>
      <w:r w:rsidRPr="001076FE">
        <w:t>,</w:t>
      </w:r>
      <w:r w:rsidR="004727BB">
        <w:t xml:space="preserve"> </w:t>
      </w:r>
      <w:r w:rsidRPr="001076FE">
        <w:rPr>
          <w:spacing w:val="1"/>
        </w:rPr>
        <w:t>д</w:t>
      </w:r>
      <w:r w:rsidRPr="001076FE">
        <w:t>р</w:t>
      </w:r>
      <w:r w:rsidRPr="001076FE">
        <w:rPr>
          <w:spacing w:val="1"/>
        </w:rPr>
        <w:t>е</w:t>
      </w:r>
      <w:r w:rsidRPr="001076FE">
        <w:t>на</w:t>
      </w:r>
      <w:r w:rsidRPr="001076FE">
        <w:rPr>
          <w:spacing w:val="-2"/>
        </w:rPr>
        <w:t>ж</w:t>
      </w:r>
      <w:r w:rsidRPr="001076FE">
        <w:t>н</w:t>
      </w:r>
      <w:r w:rsidRPr="001076FE">
        <w:rPr>
          <w:spacing w:val="-2"/>
        </w:rPr>
        <w:t>ы</w:t>
      </w:r>
      <w:r w:rsidRPr="001076FE">
        <w:t>х</w:t>
      </w:r>
      <w:r w:rsidR="004727BB">
        <w:t xml:space="preserve"> </w:t>
      </w:r>
      <w:r w:rsidRPr="001076FE">
        <w:t>и</w:t>
      </w:r>
      <w:r w:rsidR="004727BB">
        <w:t xml:space="preserve"> </w:t>
      </w:r>
      <w:r w:rsidRPr="001076FE">
        <w:rPr>
          <w:spacing w:val="-2"/>
        </w:rPr>
        <w:t>в</w:t>
      </w:r>
      <w:r w:rsidRPr="001076FE">
        <w:t>о</w:t>
      </w:r>
      <w:r w:rsidRPr="001076FE">
        <w:rPr>
          <w:spacing w:val="-3"/>
        </w:rPr>
        <w:t>з</w:t>
      </w:r>
      <w:r w:rsidRPr="001076FE">
        <w:rPr>
          <w:spacing w:val="1"/>
        </w:rPr>
        <w:t>д</w:t>
      </w:r>
      <w:r w:rsidRPr="001076FE">
        <w:rPr>
          <w:spacing w:val="-5"/>
        </w:rPr>
        <w:t>у</w:t>
      </w:r>
      <w:r w:rsidRPr="001076FE">
        <w:rPr>
          <w:spacing w:val="2"/>
        </w:rPr>
        <w:t>ш</w:t>
      </w:r>
      <w:r w:rsidRPr="001076FE">
        <w:t>н</w:t>
      </w:r>
      <w:r w:rsidRPr="001076FE">
        <w:rPr>
          <w:spacing w:val="-2"/>
        </w:rPr>
        <w:t>ы</w:t>
      </w:r>
      <w:r w:rsidRPr="001076FE">
        <w:t>х</w:t>
      </w:r>
      <w:r w:rsidR="004727BB">
        <w:t xml:space="preserve"> </w:t>
      </w:r>
      <w:r w:rsidRPr="001076FE">
        <w:rPr>
          <w:spacing w:val="-8"/>
        </w:rPr>
        <w:t>у</w:t>
      </w:r>
      <w:r w:rsidRPr="001076FE">
        <w:rPr>
          <w:spacing w:val="1"/>
        </w:rPr>
        <w:t>с</w:t>
      </w:r>
      <w:r w:rsidRPr="001076FE">
        <w:rPr>
          <w:spacing w:val="-1"/>
        </w:rPr>
        <w:t>т</w:t>
      </w:r>
      <w:r w:rsidRPr="001076FE">
        <w:t>ройс</w:t>
      </w:r>
      <w:r w:rsidRPr="001076FE">
        <w:rPr>
          <w:spacing w:val="-1"/>
        </w:rPr>
        <w:t>т</w:t>
      </w:r>
      <w:r w:rsidRPr="001076FE">
        <w:rPr>
          <w:spacing w:val="-2"/>
        </w:rPr>
        <w:t>в</w:t>
      </w:r>
      <w:r w:rsidRPr="001076FE">
        <w:t>, ко</w:t>
      </w:r>
      <w:r w:rsidRPr="001076FE">
        <w:rPr>
          <w:spacing w:val="-1"/>
        </w:rPr>
        <w:t>нт</w:t>
      </w:r>
      <w:r w:rsidRPr="001076FE">
        <w:t>рол</w:t>
      </w:r>
      <w:r w:rsidRPr="001076FE">
        <w:rPr>
          <w:spacing w:val="-2"/>
        </w:rPr>
        <w:t>ь</w:t>
      </w:r>
      <w:r w:rsidRPr="001076FE">
        <w:t>но-</w:t>
      </w:r>
      <w:r w:rsidRPr="001076FE">
        <w:rPr>
          <w:spacing w:val="-1"/>
        </w:rPr>
        <w:t>и</w:t>
      </w:r>
      <w:r w:rsidRPr="001076FE">
        <w:t>зм</w:t>
      </w:r>
      <w:r w:rsidRPr="001076FE">
        <w:rPr>
          <w:spacing w:val="1"/>
        </w:rPr>
        <w:t>е</w:t>
      </w:r>
      <w:r w:rsidRPr="001076FE">
        <w:t>ри</w:t>
      </w:r>
      <w:r w:rsidRPr="001076FE">
        <w:rPr>
          <w:spacing w:val="-2"/>
        </w:rPr>
        <w:t>т</w:t>
      </w:r>
      <w:r w:rsidRPr="001076FE">
        <w:rPr>
          <w:spacing w:val="1"/>
        </w:rPr>
        <w:t>е</w:t>
      </w:r>
      <w:r w:rsidRPr="001076FE">
        <w:t>л</w:t>
      </w:r>
      <w:r w:rsidRPr="001076FE">
        <w:rPr>
          <w:spacing w:val="-2"/>
        </w:rPr>
        <w:t>ь</w:t>
      </w:r>
      <w:r w:rsidRPr="001076FE">
        <w:t>н</w:t>
      </w:r>
      <w:r w:rsidRPr="001076FE">
        <w:rPr>
          <w:spacing w:val="-2"/>
        </w:rPr>
        <w:t>ы</w:t>
      </w:r>
      <w:r w:rsidRPr="001076FE">
        <w:t>х</w:t>
      </w:r>
      <w:r w:rsidR="004727BB">
        <w:t xml:space="preserve"> </w:t>
      </w:r>
      <w:r w:rsidRPr="001076FE">
        <w:t>пр</w:t>
      </w:r>
      <w:r w:rsidRPr="001076FE">
        <w:rPr>
          <w:spacing w:val="-1"/>
        </w:rPr>
        <w:t>и</w:t>
      </w:r>
      <w:r w:rsidRPr="001076FE">
        <w:rPr>
          <w:spacing w:val="1"/>
        </w:rPr>
        <w:t>б</w:t>
      </w:r>
      <w:r w:rsidRPr="001076FE">
        <w:t>оров</w:t>
      </w:r>
      <w:r w:rsidR="004727BB">
        <w:t xml:space="preserve"> </w:t>
      </w:r>
      <w:r w:rsidRPr="001076FE">
        <w:t>и</w:t>
      </w:r>
      <w:r w:rsidR="004727BB">
        <w:t xml:space="preserve"> </w:t>
      </w:r>
      <w:r w:rsidRPr="001076FE">
        <w:rPr>
          <w:spacing w:val="1"/>
        </w:rPr>
        <w:t>д</w:t>
      </w:r>
      <w:r w:rsidRPr="001076FE">
        <w:t>р.)</w:t>
      </w:r>
      <w:proofErr w:type="gramStart"/>
      <w:r w:rsidRPr="001076FE">
        <w:t>,</w:t>
      </w:r>
      <w:r w:rsidRPr="001076FE">
        <w:rPr>
          <w:spacing w:val="-1"/>
        </w:rPr>
        <w:t>т</w:t>
      </w:r>
      <w:proofErr w:type="gramEnd"/>
      <w:r w:rsidRPr="001076FE">
        <w:t>р</w:t>
      </w:r>
      <w:r w:rsidRPr="001076FE">
        <w:rPr>
          <w:spacing w:val="1"/>
        </w:rPr>
        <w:t>еб</w:t>
      </w:r>
      <w:r w:rsidRPr="001076FE">
        <w:rPr>
          <w:spacing w:val="-8"/>
        </w:rPr>
        <w:t>у</w:t>
      </w:r>
      <w:r w:rsidRPr="001076FE">
        <w:t>ю</w:t>
      </w:r>
      <w:r w:rsidRPr="001076FE">
        <w:rPr>
          <w:spacing w:val="-1"/>
        </w:rPr>
        <w:t>щ</w:t>
      </w:r>
      <w:r w:rsidRPr="001076FE">
        <w:rPr>
          <w:spacing w:val="1"/>
        </w:rPr>
        <w:t>ег</w:t>
      </w:r>
      <w:r w:rsidRPr="001076FE">
        <w:t>о</w:t>
      </w:r>
      <w:r w:rsidR="004727BB">
        <w:t xml:space="preserve"> </w:t>
      </w:r>
      <w:r w:rsidRPr="001076FE">
        <w:t>пос</w:t>
      </w:r>
      <w:r w:rsidRPr="001076FE">
        <w:rPr>
          <w:spacing w:val="-1"/>
        </w:rPr>
        <w:t>т</w:t>
      </w:r>
      <w:r w:rsidRPr="001076FE">
        <w:t>о</w:t>
      </w:r>
      <w:r w:rsidRPr="001076FE">
        <w:rPr>
          <w:spacing w:val="1"/>
        </w:rPr>
        <w:t>я</w:t>
      </w:r>
      <w:r w:rsidRPr="001076FE">
        <w:t>н</w:t>
      </w:r>
      <w:r w:rsidRPr="001076FE">
        <w:rPr>
          <w:spacing w:val="-1"/>
        </w:rPr>
        <w:t>н</w:t>
      </w:r>
      <w:r w:rsidRPr="001076FE">
        <w:t>о</w:t>
      </w:r>
      <w:r w:rsidRPr="001076FE">
        <w:rPr>
          <w:spacing w:val="1"/>
        </w:rPr>
        <w:t>г</w:t>
      </w:r>
      <w:r w:rsidRPr="001076FE">
        <w:t>о</w:t>
      </w:r>
      <w:r w:rsidR="004727BB">
        <w:t xml:space="preserve"> </w:t>
      </w:r>
      <w:r w:rsidRPr="001076FE">
        <w:t>о</w:t>
      </w:r>
      <w:r w:rsidRPr="001076FE">
        <w:rPr>
          <w:spacing w:val="1"/>
        </w:rPr>
        <w:t>с</w:t>
      </w:r>
      <w:r w:rsidRPr="001076FE">
        <w:t>мо</w:t>
      </w:r>
      <w:r w:rsidRPr="001076FE">
        <w:rPr>
          <w:spacing w:val="-1"/>
        </w:rPr>
        <w:t>т</w:t>
      </w:r>
      <w:r w:rsidRPr="001076FE">
        <w:t>ра</w:t>
      </w:r>
      <w:r w:rsidR="004727BB">
        <w:t xml:space="preserve"> </w:t>
      </w:r>
      <w:r w:rsidRPr="001076FE">
        <w:t>и</w:t>
      </w:r>
      <w:r w:rsidR="004727BB">
        <w:t xml:space="preserve"> </w:t>
      </w:r>
      <w:r w:rsidRPr="001076FE">
        <w:t>о</w:t>
      </w:r>
      <w:r w:rsidRPr="001076FE">
        <w:rPr>
          <w:spacing w:val="1"/>
        </w:rPr>
        <w:t>бс</w:t>
      </w:r>
      <w:r w:rsidRPr="001076FE">
        <w:t>л</w:t>
      </w:r>
      <w:r w:rsidRPr="001076FE">
        <w:rPr>
          <w:spacing w:val="-4"/>
        </w:rPr>
        <w:t>у</w:t>
      </w:r>
      <w:r w:rsidRPr="001076FE">
        <w:rPr>
          <w:spacing w:val="-2"/>
        </w:rPr>
        <w:t>ж</w:t>
      </w:r>
      <w:r w:rsidRPr="001076FE">
        <w:t>и</w:t>
      </w:r>
      <w:r w:rsidRPr="001076FE">
        <w:rPr>
          <w:spacing w:val="-2"/>
        </w:rPr>
        <w:t>в</w:t>
      </w:r>
      <w:r w:rsidRPr="001076FE">
        <w:rPr>
          <w:spacing w:val="1"/>
        </w:rPr>
        <w:t>а</w:t>
      </w:r>
      <w:r w:rsidRPr="001076FE">
        <w:t>н</w:t>
      </w:r>
      <w:r w:rsidRPr="001076FE">
        <w:rPr>
          <w:spacing w:val="-1"/>
        </w:rPr>
        <w:t>и</w:t>
      </w:r>
      <w:r w:rsidRPr="001076FE">
        <w:t>я</w:t>
      </w:r>
      <w:r w:rsidR="004727BB">
        <w:t xml:space="preserve"> </w:t>
      </w:r>
      <w:r w:rsidRPr="001076FE">
        <w:t>в про</w:t>
      </w:r>
      <w:r w:rsidRPr="001076FE">
        <w:rPr>
          <w:spacing w:val="-1"/>
        </w:rPr>
        <w:t>ц</w:t>
      </w:r>
      <w:r w:rsidRPr="001076FE">
        <w:rPr>
          <w:spacing w:val="1"/>
        </w:rPr>
        <w:t>есс</w:t>
      </w:r>
      <w:r w:rsidRPr="001076FE">
        <w:t>е</w:t>
      </w:r>
      <w:r w:rsidR="004727BB">
        <w:t xml:space="preserve"> </w:t>
      </w:r>
      <w:r w:rsidRPr="001076FE">
        <w:t>экспл</w:t>
      </w:r>
      <w:r w:rsidRPr="001076FE">
        <w:rPr>
          <w:spacing w:val="-9"/>
        </w:rPr>
        <w:t>у</w:t>
      </w:r>
      <w:r w:rsidRPr="001076FE">
        <w:rPr>
          <w:spacing w:val="1"/>
        </w:rPr>
        <w:t>а</w:t>
      </w:r>
      <w:r w:rsidRPr="001076FE">
        <w:rPr>
          <w:spacing w:val="-1"/>
        </w:rPr>
        <w:t>т</w:t>
      </w:r>
      <w:r w:rsidRPr="001076FE">
        <w:rPr>
          <w:spacing w:val="1"/>
        </w:rPr>
        <w:t>а</w:t>
      </w:r>
      <w:r w:rsidRPr="001076FE">
        <w:t>ц</w:t>
      </w:r>
      <w:r w:rsidRPr="001076FE">
        <w:rPr>
          <w:spacing w:val="-1"/>
        </w:rPr>
        <w:t>и</w:t>
      </w:r>
      <w:r w:rsidRPr="001076FE">
        <w:t>и.</w:t>
      </w:r>
      <w:r w:rsidR="004727BB">
        <w:t xml:space="preserve"> </w:t>
      </w:r>
      <w:r w:rsidRPr="001076FE">
        <w:t>Кроме</w:t>
      </w:r>
      <w:r w:rsidR="004727BB">
        <w:t xml:space="preserve"> </w:t>
      </w:r>
      <w:r w:rsidRPr="001076FE">
        <w:rPr>
          <w:spacing w:val="-1"/>
        </w:rPr>
        <w:t>т</w:t>
      </w:r>
      <w:r w:rsidRPr="001076FE">
        <w:t>о</w:t>
      </w:r>
      <w:r w:rsidRPr="001076FE">
        <w:rPr>
          <w:spacing w:val="1"/>
        </w:rPr>
        <w:t>г</w:t>
      </w:r>
      <w:r w:rsidRPr="001076FE">
        <w:t>о,</w:t>
      </w:r>
      <w:r w:rsidR="004727BB">
        <w:t xml:space="preserve"> </w:t>
      </w:r>
      <w:r w:rsidRPr="001076FE">
        <w:t>в</w:t>
      </w:r>
      <w:r w:rsidR="009D10E0">
        <w:t xml:space="preserve"> </w:t>
      </w:r>
      <w:r w:rsidRPr="001076FE">
        <w:t>кам</w:t>
      </w:r>
      <w:r w:rsidRPr="001076FE">
        <w:rPr>
          <w:spacing w:val="1"/>
        </w:rPr>
        <w:t>е</w:t>
      </w:r>
      <w:r w:rsidRPr="001076FE">
        <w:t>р</w:t>
      </w:r>
      <w:r w:rsidRPr="001076FE">
        <w:rPr>
          <w:spacing w:val="1"/>
        </w:rPr>
        <w:t>а</w:t>
      </w:r>
      <w:r w:rsidRPr="001076FE">
        <w:t>х</w:t>
      </w:r>
      <w:r w:rsidR="004727BB">
        <w:t xml:space="preserve"> </w:t>
      </w:r>
      <w:r w:rsidRPr="001076FE">
        <w:rPr>
          <w:spacing w:val="-8"/>
        </w:rPr>
        <w:t>у</w:t>
      </w:r>
      <w:r w:rsidRPr="001076FE">
        <w:rPr>
          <w:spacing w:val="1"/>
        </w:rPr>
        <w:t>с</w:t>
      </w:r>
      <w:r w:rsidRPr="001076FE">
        <w:rPr>
          <w:spacing w:val="-1"/>
        </w:rPr>
        <w:t>т</w:t>
      </w:r>
      <w:r w:rsidRPr="001076FE">
        <w:t>р</w:t>
      </w:r>
      <w:r w:rsidRPr="001076FE">
        <w:rPr>
          <w:spacing w:val="7"/>
        </w:rPr>
        <w:t>а</w:t>
      </w:r>
      <w:r w:rsidRPr="001076FE">
        <w:t>и</w:t>
      </w:r>
      <w:r w:rsidRPr="001076FE">
        <w:rPr>
          <w:spacing w:val="-2"/>
        </w:rPr>
        <w:t>в</w:t>
      </w:r>
      <w:r w:rsidRPr="001076FE">
        <w:rPr>
          <w:spacing w:val="1"/>
        </w:rPr>
        <w:t>а</w:t>
      </w:r>
      <w:r w:rsidRPr="001076FE">
        <w:t>ют</w:t>
      </w:r>
      <w:r w:rsidR="004727BB">
        <w:t xml:space="preserve"> </w:t>
      </w:r>
      <w:r w:rsidRPr="001076FE">
        <w:rPr>
          <w:spacing w:val="3"/>
        </w:rPr>
        <w:t>о</w:t>
      </w:r>
      <w:r w:rsidRPr="001076FE">
        <w:rPr>
          <w:spacing w:val="-1"/>
        </w:rPr>
        <w:t>т</w:t>
      </w:r>
      <w:r w:rsidRPr="001076FE">
        <w:rPr>
          <w:spacing w:val="-2"/>
        </w:rPr>
        <w:t>в</w:t>
      </w:r>
      <w:r w:rsidRPr="001076FE">
        <w:rPr>
          <w:spacing w:val="1"/>
        </w:rPr>
        <w:t>е</w:t>
      </w:r>
      <w:r w:rsidRPr="001076FE">
        <w:rPr>
          <w:spacing w:val="-1"/>
        </w:rPr>
        <w:t>т</w:t>
      </w:r>
      <w:r w:rsidRPr="001076FE">
        <w:rPr>
          <w:spacing w:val="-2"/>
        </w:rPr>
        <w:t>в</w:t>
      </w:r>
      <w:r w:rsidRPr="001076FE">
        <w:t>л</w:t>
      </w:r>
      <w:r w:rsidRPr="001076FE">
        <w:rPr>
          <w:spacing w:val="1"/>
        </w:rPr>
        <w:t>е</w:t>
      </w:r>
      <w:r w:rsidRPr="001076FE">
        <w:t>н</w:t>
      </w:r>
      <w:r w:rsidRPr="001076FE">
        <w:rPr>
          <w:spacing w:val="-1"/>
        </w:rPr>
        <w:t>и</w:t>
      </w:r>
      <w:r w:rsidRPr="001076FE">
        <w:t>я</w:t>
      </w:r>
      <w:r w:rsidR="004727BB">
        <w:t xml:space="preserve"> </w:t>
      </w:r>
      <w:proofErr w:type="gramStart"/>
      <w:r w:rsidRPr="001076FE">
        <w:t>к</w:t>
      </w:r>
      <w:proofErr w:type="gramEnd"/>
      <w:r w:rsidR="004727BB">
        <w:t xml:space="preserve"> </w:t>
      </w:r>
      <w:r w:rsidRPr="001076FE">
        <w:t>по</w:t>
      </w:r>
      <w:r w:rsidRPr="001076FE">
        <w:rPr>
          <w:spacing w:val="-2"/>
        </w:rPr>
        <w:t>т</w:t>
      </w:r>
      <w:r w:rsidRPr="001076FE">
        <w:t>р</w:t>
      </w:r>
      <w:r w:rsidRPr="001076FE">
        <w:rPr>
          <w:spacing w:val="1"/>
        </w:rPr>
        <w:t>еб</w:t>
      </w:r>
      <w:r w:rsidRPr="001076FE">
        <w:t>и</w:t>
      </w:r>
      <w:r w:rsidRPr="001076FE">
        <w:rPr>
          <w:spacing w:val="-2"/>
        </w:rPr>
        <w:t>т</w:t>
      </w:r>
      <w:r w:rsidRPr="001076FE">
        <w:rPr>
          <w:spacing w:val="1"/>
        </w:rPr>
        <w:t>е</w:t>
      </w:r>
      <w:r w:rsidRPr="001076FE">
        <w:t>л</w:t>
      </w:r>
      <w:r w:rsidRPr="001076FE">
        <w:rPr>
          <w:spacing w:val="1"/>
        </w:rPr>
        <w:t>я</w:t>
      </w:r>
      <w:r w:rsidRPr="001076FE">
        <w:t>ми непо</w:t>
      </w:r>
      <w:r w:rsidRPr="001076FE">
        <w:rPr>
          <w:spacing w:val="1"/>
        </w:rPr>
        <w:t>д</w:t>
      </w:r>
      <w:r w:rsidRPr="001076FE">
        <w:rPr>
          <w:spacing w:val="-2"/>
        </w:rPr>
        <w:t>в</w:t>
      </w:r>
      <w:r w:rsidRPr="001076FE">
        <w:t>и</w:t>
      </w:r>
      <w:r w:rsidRPr="001076FE">
        <w:rPr>
          <w:spacing w:val="-3"/>
        </w:rPr>
        <w:t>ж</w:t>
      </w:r>
      <w:r w:rsidRPr="001076FE">
        <w:t>н</w:t>
      </w:r>
      <w:r w:rsidRPr="001076FE">
        <w:rPr>
          <w:spacing w:val="-2"/>
        </w:rPr>
        <w:t>ы</w:t>
      </w:r>
      <w:r w:rsidRPr="001076FE">
        <w:t>е</w:t>
      </w:r>
      <w:r w:rsidR="004727BB">
        <w:t xml:space="preserve"> </w:t>
      </w:r>
      <w:r w:rsidRPr="001076FE">
        <w:t>опор</w:t>
      </w:r>
      <w:r w:rsidRPr="001076FE">
        <w:rPr>
          <w:spacing w:val="-2"/>
        </w:rPr>
        <w:t>ы</w:t>
      </w:r>
      <w:r w:rsidRPr="001076FE">
        <w:t>.</w:t>
      </w:r>
      <w:r w:rsidR="004727BB">
        <w:t xml:space="preserve"> </w:t>
      </w:r>
      <w:r w:rsidRPr="001076FE">
        <w:rPr>
          <w:spacing w:val="-6"/>
        </w:rPr>
        <w:t>П</w:t>
      </w:r>
      <w:r w:rsidRPr="001076FE">
        <w:rPr>
          <w:spacing w:val="1"/>
        </w:rPr>
        <w:t>е</w:t>
      </w:r>
      <w:r w:rsidRPr="001076FE">
        <w:t>р</w:t>
      </w:r>
      <w:r w:rsidRPr="001076FE">
        <w:rPr>
          <w:spacing w:val="1"/>
        </w:rPr>
        <w:t>е</w:t>
      </w:r>
      <w:r w:rsidRPr="001076FE">
        <w:t>хо</w:t>
      </w:r>
      <w:r w:rsidRPr="001076FE">
        <w:rPr>
          <w:spacing w:val="1"/>
        </w:rPr>
        <w:t>д</w:t>
      </w:r>
      <w:r w:rsidRPr="001076FE">
        <w:t>ы</w:t>
      </w:r>
      <w:r w:rsidR="004727BB">
        <w:t xml:space="preserve"> </w:t>
      </w:r>
      <w:r w:rsidRPr="001076FE">
        <w:rPr>
          <w:spacing w:val="-1"/>
        </w:rPr>
        <w:t>т</w:t>
      </w:r>
      <w:r w:rsidRPr="001076FE">
        <w:rPr>
          <w:spacing w:val="3"/>
        </w:rPr>
        <w:t>р</w:t>
      </w:r>
      <w:r w:rsidRPr="001076FE">
        <w:rPr>
          <w:spacing w:val="-8"/>
        </w:rPr>
        <w:t>у</w:t>
      </w:r>
      <w:r w:rsidRPr="001076FE">
        <w:t>б</w:t>
      </w:r>
      <w:r w:rsidR="009D10E0">
        <w:t xml:space="preserve"> </w:t>
      </w:r>
      <w:r w:rsidRPr="001076FE">
        <w:t>о</w:t>
      </w:r>
      <w:r w:rsidRPr="001076FE">
        <w:rPr>
          <w:spacing w:val="1"/>
        </w:rPr>
        <w:t>д</w:t>
      </w:r>
      <w:r w:rsidRPr="001076FE">
        <w:t>ного</w:t>
      </w:r>
      <w:r w:rsidR="004727BB">
        <w:t xml:space="preserve"> </w:t>
      </w:r>
      <w:r w:rsidRPr="001076FE">
        <w:rPr>
          <w:spacing w:val="1"/>
        </w:rPr>
        <w:t>д</w:t>
      </w:r>
      <w:r w:rsidRPr="001076FE">
        <w:rPr>
          <w:spacing w:val="-5"/>
        </w:rPr>
        <w:t>и</w:t>
      </w:r>
      <w:r w:rsidRPr="001076FE">
        <w:rPr>
          <w:spacing w:val="1"/>
        </w:rPr>
        <w:t>а</w:t>
      </w:r>
      <w:r w:rsidRPr="001076FE">
        <w:t>м</w:t>
      </w:r>
      <w:r w:rsidRPr="001076FE">
        <w:rPr>
          <w:spacing w:val="1"/>
        </w:rPr>
        <w:t>е</w:t>
      </w:r>
      <w:r w:rsidRPr="001076FE">
        <w:rPr>
          <w:spacing w:val="-1"/>
        </w:rPr>
        <w:t>т</w:t>
      </w:r>
      <w:r w:rsidRPr="001076FE">
        <w:t>ра</w:t>
      </w:r>
      <w:r w:rsidR="004727BB">
        <w:t xml:space="preserve"> </w:t>
      </w:r>
      <w:r w:rsidRPr="001076FE">
        <w:t>к</w:t>
      </w:r>
      <w:r w:rsidR="004727BB">
        <w:t xml:space="preserve"> </w:t>
      </w:r>
      <w:r w:rsidRPr="001076FE">
        <w:rPr>
          <w:spacing w:val="-1"/>
        </w:rPr>
        <w:t>т</w:t>
      </w:r>
      <w:r w:rsidRPr="001076FE">
        <w:t>р</w:t>
      </w:r>
      <w:r w:rsidRPr="001076FE">
        <w:rPr>
          <w:spacing w:val="-8"/>
        </w:rPr>
        <w:t>у</w:t>
      </w:r>
      <w:r w:rsidRPr="001076FE">
        <w:rPr>
          <w:spacing w:val="1"/>
        </w:rPr>
        <w:t>ба</w:t>
      </w:r>
      <w:r w:rsidRPr="001076FE">
        <w:t>м</w:t>
      </w:r>
      <w:r w:rsidR="009D10E0">
        <w:t xml:space="preserve"> </w:t>
      </w:r>
      <w:r w:rsidRPr="001076FE">
        <w:rPr>
          <w:spacing w:val="1"/>
        </w:rPr>
        <w:t>д</w:t>
      </w:r>
      <w:r w:rsidRPr="001076FE">
        <w:rPr>
          <w:spacing w:val="3"/>
        </w:rPr>
        <w:t>р</w:t>
      </w:r>
      <w:r w:rsidRPr="001076FE">
        <w:rPr>
          <w:spacing w:val="-8"/>
        </w:rPr>
        <w:t>у</w:t>
      </w:r>
      <w:r w:rsidRPr="001076FE">
        <w:rPr>
          <w:spacing w:val="1"/>
        </w:rPr>
        <w:t>г</w:t>
      </w:r>
      <w:r w:rsidRPr="001076FE">
        <w:t>о</w:t>
      </w:r>
      <w:r w:rsidRPr="001076FE">
        <w:rPr>
          <w:spacing w:val="1"/>
        </w:rPr>
        <w:t>г</w:t>
      </w:r>
      <w:r w:rsidRPr="001076FE">
        <w:t>о</w:t>
      </w:r>
      <w:r w:rsidR="004727BB">
        <w:t xml:space="preserve"> </w:t>
      </w:r>
      <w:r w:rsidRPr="001076FE">
        <w:rPr>
          <w:spacing w:val="1"/>
        </w:rPr>
        <w:t>д</w:t>
      </w:r>
      <w:r w:rsidRPr="001076FE">
        <w:t>иам</w:t>
      </w:r>
      <w:r w:rsidRPr="001076FE">
        <w:rPr>
          <w:spacing w:val="1"/>
        </w:rPr>
        <w:t>е</w:t>
      </w:r>
      <w:r w:rsidRPr="001076FE">
        <w:rPr>
          <w:spacing w:val="-1"/>
        </w:rPr>
        <w:t>т</w:t>
      </w:r>
      <w:r w:rsidRPr="001076FE">
        <w:t>ра</w:t>
      </w:r>
      <w:r w:rsidR="009D10E0">
        <w:t xml:space="preserve"> </w:t>
      </w:r>
      <w:r w:rsidRPr="001076FE">
        <w:rPr>
          <w:spacing w:val="-5"/>
        </w:rPr>
        <w:t>т</w:t>
      </w:r>
      <w:r w:rsidRPr="001076FE">
        <w:rPr>
          <w:spacing w:val="1"/>
        </w:rPr>
        <w:t>а</w:t>
      </w:r>
      <w:r w:rsidRPr="001076FE">
        <w:t>к</w:t>
      </w:r>
      <w:r w:rsidRPr="001076FE">
        <w:rPr>
          <w:spacing w:val="-3"/>
        </w:rPr>
        <w:t>ж</w:t>
      </w:r>
      <w:r w:rsidRPr="001076FE">
        <w:t>е нахо</w:t>
      </w:r>
      <w:r w:rsidRPr="001076FE">
        <w:rPr>
          <w:spacing w:val="1"/>
        </w:rPr>
        <w:t>дя</w:t>
      </w:r>
      <w:r w:rsidRPr="001076FE">
        <w:rPr>
          <w:spacing w:val="-1"/>
        </w:rPr>
        <w:t>т</w:t>
      </w:r>
      <w:r w:rsidRPr="001076FE">
        <w:rPr>
          <w:spacing w:val="-3"/>
        </w:rPr>
        <w:t>с</w:t>
      </w:r>
      <w:r w:rsidRPr="001076FE">
        <w:t>явпре</w:t>
      </w:r>
      <w:r w:rsidRPr="001076FE">
        <w:rPr>
          <w:spacing w:val="1"/>
        </w:rPr>
        <w:t>де</w:t>
      </w:r>
      <w:r w:rsidRPr="001076FE">
        <w:rPr>
          <w:spacing w:val="-4"/>
        </w:rPr>
        <w:t>л</w:t>
      </w:r>
      <w:r w:rsidRPr="001076FE">
        <w:rPr>
          <w:spacing w:val="1"/>
        </w:rPr>
        <w:t>а</w:t>
      </w:r>
      <w:r w:rsidRPr="001076FE">
        <w:t>хкам</w:t>
      </w:r>
      <w:r w:rsidRPr="001076FE">
        <w:rPr>
          <w:spacing w:val="1"/>
        </w:rPr>
        <w:t>е</w:t>
      </w:r>
      <w:r w:rsidRPr="001076FE">
        <w:t>р</w:t>
      </w:r>
      <w:proofErr w:type="gramStart"/>
      <w:r w:rsidRPr="001076FE">
        <w:t>.</w:t>
      </w:r>
      <w:r w:rsidRPr="001076FE">
        <w:rPr>
          <w:spacing w:val="-5"/>
        </w:rPr>
        <w:t>В</w:t>
      </w:r>
      <w:proofErr w:type="gramEnd"/>
      <w:r w:rsidRPr="001076FE">
        <w:rPr>
          <w:spacing w:val="1"/>
        </w:rPr>
        <w:t>се</w:t>
      </w:r>
      <w:r w:rsidRPr="001076FE">
        <w:t>м</w:t>
      </w:r>
      <w:r w:rsidRPr="001076FE">
        <w:rPr>
          <w:spacing w:val="-5"/>
        </w:rPr>
        <w:t>к</w:t>
      </w:r>
      <w:r w:rsidRPr="001076FE">
        <w:rPr>
          <w:spacing w:val="1"/>
        </w:rPr>
        <w:t>а</w:t>
      </w:r>
      <w:r w:rsidRPr="001076FE">
        <w:t>м</w:t>
      </w:r>
      <w:r w:rsidRPr="001076FE">
        <w:rPr>
          <w:spacing w:val="1"/>
        </w:rPr>
        <w:t>е</w:t>
      </w:r>
      <w:r w:rsidRPr="001076FE">
        <w:t>р</w:t>
      </w:r>
      <w:r w:rsidRPr="001076FE">
        <w:rPr>
          <w:spacing w:val="1"/>
        </w:rPr>
        <w:t>а</w:t>
      </w:r>
      <w:r w:rsidRPr="001076FE">
        <w:t>м(</w:t>
      </w:r>
      <w:r w:rsidRPr="001076FE">
        <w:rPr>
          <w:spacing w:val="-8"/>
        </w:rPr>
        <w:t>у</w:t>
      </w:r>
      <w:r w:rsidRPr="001076FE">
        <w:t>зл</w:t>
      </w:r>
      <w:r w:rsidRPr="001076FE">
        <w:rPr>
          <w:spacing w:val="1"/>
        </w:rPr>
        <w:t>а</w:t>
      </w:r>
      <w:r w:rsidRPr="001076FE">
        <w:t>мо</w:t>
      </w:r>
      <w:r w:rsidRPr="001076FE">
        <w:rPr>
          <w:spacing w:val="-1"/>
        </w:rPr>
        <w:t>т</w:t>
      </w:r>
      <w:r w:rsidRPr="001076FE">
        <w:rPr>
          <w:spacing w:val="-2"/>
        </w:rPr>
        <w:t>в</w:t>
      </w:r>
      <w:r w:rsidRPr="001076FE">
        <w:rPr>
          <w:spacing w:val="1"/>
        </w:rPr>
        <w:t>е</w:t>
      </w:r>
      <w:r w:rsidRPr="001076FE">
        <w:rPr>
          <w:spacing w:val="-1"/>
        </w:rPr>
        <w:t>т</w:t>
      </w:r>
      <w:r w:rsidRPr="001076FE">
        <w:rPr>
          <w:spacing w:val="-2"/>
        </w:rPr>
        <w:t>в</w:t>
      </w:r>
      <w:r w:rsidRPr="001076FE">
        <w:t>л</w:t>
      </w:r>
      <w:r w:rsidRPr="001076FE">
        <w:rPr>
          <w:spacing w:val="1"/>
        </w:rPr>
        <w:t>е</w:t>
      </w:r>
      <w:r w:rsidRPr="001076FE">
        <w:t>н</w:t>
      </w:r>
      <w:r w:rsidRPr="001076FE">
        <w:rPr>
          <w:spacing w:val="-1"/>
        </w:rPr>
        <w:t>и</w:t>
      </w:r>
      <w:r w:rsidRPr="001076FE">
        <w:t>й)по</w:t>
      </w:r>
      <w:r w:rsidRPr="001076FE">
        <w:rPr>
          <w:spacing w:val="-1"/>
        </w:rPr>
        <w:t>т</w:t>
      </w:r>
      <w:r w:rsidRPr="001076FE">
        <w:t>р</w:t>
      </w:r>
      <w:r w:rsidRPr="001076FE">
        <w:rPr>
          <w:spacing w:val="1"/>
        </w:rPr>
        <w:t>а</w:t>
      </w:r>
      <w:r w:rsidRPr="001076FE">
        <w:rPr>
          <w:spacing w:val="5"/>
        </w:rPr>
        <w:t>с</w:t>
      </w:r>
      <w:r w:rsidRPr="001076FE">
        <w:rPr>
          <w:spacing w:val="1"/>
        </w:rPr>
        <w:t>с</w:t>
      </w:r>
      <w:r w:rsidRPr="001076FE">
        <w:t>е</w:t>
      </w:r>
      <w:r w:rsidRPr="001076FE">
        <w:rPr>
          <w:spacing w:val="-1"/>
        </w:rPr>
        <w:t>т</w:t>
      </w:r>
      <w:r w:rsidRPr="001076FE">
        <w:rPr>
          <w:spacing w:val="1"/>
        </w:rPr>
        <w:t>е</w:t>
      </w:r>
      <w:r w:rsidRPr="001076FE">
        <w:t>пло</w:t>
      </w:r>
      <w:r w:rsidRPr="001076FE">
        <w:rPr>
          <w:spacing w:val="-2"/>
        </w:rPr>
        <w:t>в</w:t>
      </w:r>
      <w:r w:rsidRPr="001076FE">
        <w:t>ой</w:t>
      </w:r>
      <w:r w:rsidRPr="001076FE">
        <w:rPr>
          <w:spacing w:val="1"/>
        </w:rPr>
        <w:t>се</w:t>
      </w:r>
      <w:r w:rsidRPr="001076FE">
        <w:rPr>
          <w:spacing w:val="-1"/>
        </w:rPr>
        <w:t>т</w:t>
      </w:r>
      <w:r w:rsidRPr="001076FE">
        <w:t>и пр</w:t>
      </w:r>
      <w:r w:rsidRPr="001076FE">
        <w:rPr>
          <w:spacing w:val="-1"/>
        </w:rPr>
        <w:t>и</w:t>
      </w:r>
      <w:r w:rsidRPr="001076FE">
        <w:rPr>
          <w:spacing w:val="1"/>
        </w:rPr>
        <w:t>с</w:t>
      </w:r>
      <w:r w:rsidRPr="001076FE">
        <w:rPr>
          <w:spacing w:val="-2"/>
        </w:rPr>
        <w:t>в</w:t>
      </w:r>
      <w:r w:rsidRPr="001076FE">
        <w:rPr>
          <w:spacing w:val="1"/>
        </w:rPr>
        <w:t>а</w:t>
      </w:r>
      <w:r w:rsidRPr="001076FE">
        <w:t>и</w:t>
      </w:r>
      <w:r w:rsidRPr="001076FE">
        <w:rPr>
          <w:spacing w:val="-2"/>
        </w:rPr>
        <w:t>в</w:t>
      </w:r>
      <w:r w:rsidRPr="001076FE">
        <w:rPr>
          <w:spacing w:val="1"/>
        </w:rPr>
        <w:t>а</w:t>
      </w:r>
      <w:r w:rsidRPr="001076FE">
        <w:t>ютэксп</w:t>
      </w:r>
      <w:r w:rsidRPr="001076FE">
        <w:rPr>
          <w:spacing w:val="3"/>
        </w:rPr>
        <w:t>л</w:t>
      </w:r>
      <w:r w:rsidRPr="001076FE">
        <w:rPr>
          <w:spacing w:val="-8"/>
        </w:rPr>
        <w:t>у</w:t>
      </w:r>
      <w:r w:rsidRPr="001076FE">
        <w:rPr>
          <w:spacing w:val="1"/>
        </w:rPr>
        <w:t>а</w:t>
      </w:r>
      <w:r w:rsidRPr="001076FE">
        <w:rPr>
          <w:spacing w:val="-1"/>
        </w:rPr>
        <w:t>т</w:t>
      </w:r>
      <w:r w:rsidRPr="001076FE">
        <w:rPr>
          <w:spacing w:val="1"/>
        </w:rPr>
        <w:t>а</w:t>
      </w:r>
      <w:r w:rsidRPr="001076FE">
        <w:t>ц</w:t>
      </w:r>
      <w:r w:rsidRPr="001076FE">
        <w:rPr>
          <w:spacing w:val="-1"/>
        </w:rPr>
        <w:t>и</w:t>
      </w:r>
      <w:r w:rsidRPr="001076FE">
        <w:t>он</w:t>
      </w:r>
      <w:r w:rsidRPr="001076FE">
        <w:rPr>
          <w:spacing w:val="-1"/>
        </w:rPr>
        <w:t>н</w:t>
      </w:r>
      <w:r w:rsidRPr="001076FE">
        <w:rPr>
          <w:spacing w:val="-2"/>
        </w:rPr>
        <w:t>ы</w:t>
      </w:r>
      <w:r w:rsidRPr="001076FE">
        <w:t>еном</w:t>
      </w:r>
      <w:r w:rsidRPr="001076FE">
        <w:rPr>
          <w:spacing w:val="4"/>
        </w:rPr>
        <w:t>е</w:t>
      </w:r>
      <w:r w:rsidRPr="001076FE">
        <w:t>р</w:t>
      </w:r>
      <w:r w:rsidRPr="001076FE">
        <w:rPr>
          <w:spacing w:val="1"/>
        </w:rPr>
        <w:t>а</w:t>
      </w:r>
      <w:r w:rsidRPr="001076FE">
        <w:t>,ко</w:t>
      </w:r>
      <w:r w:rsidRPr="001076FE">
        <w:rPr>
          <w:spacing w:val="-2"/>
        </w:rPr>
        <w:t>т</w:t>
      </w:r>
      <w:r w:rsidRPr="001076FE">
        <w:t>ор</w:t>
      </w:r>
      <w:r w:rsidRPr="001076FE">
        <w:rPr>
          <w:spacing w:val="-2"/>
        </w:rPr>
        <w:t>ы</w:t>
      </w:r>
      <w:r w:rsidRPr="001076FE">
        <w:t>мионио</w:t>
      </w:r>
      <w:r w:rsidRPr="001076FE">
        <w:rPr>
          <w:spacing w:val="1"/>
        </w:rPr>
        <w:t>б</w:t>
      </w:r>
      <w:r w:rsidRPr="001076FE">
        <w:t>оз</w:t>
      </w:r>
      <w:r w:rsidRPr="001076FE">
        <w:rPr>
          <w:spacing w:val="5"/>
        </w:rPr>
        <w:t>н</w:t>
      </w:r>
      <w:r w:rsidRPr="001076FE">
        <w:rPr>
          <w:spacing w:val="1"/>
        </w:rPr>
        <w:t>а</w:t>
      </w:r>
      <w:r w:rsidRPr="001076FE">
        <w:rPr>
          <w:spacing w:val="-1"/>
        </w:rPr>
        <w:t>ч</w:t>
      </w:r>
      <w:r w:rsidRPr="001076FE">
        <w:rPr>
          <w:spacing w:val="1"/>
        </w:rPr>
        <w:t>а</w:t>
      </w:r>
      <w:r w:rsidRPr="001076FE">
        <w:t>ю</w:t>
      </w:r>
      <w:r w:rsidRPr="001076FE">
        <w:rPr>
          <w:spacing w:val="-1"/>
        </w:rPr>
        <w:t>т</w:t>
      </w:r>
      <w:r w:rsidRPr="001076FE">
        <w:rPr>
          <w:spacing w:val="1"/>
        </w:rPr>
        <w:t>с</w:t>
      </w:r>
      <w:r w:rsidRPr="001076FE">
        <w:t>янапланах,</w:t>
      </w:r>
      <w:r w:rsidRPr="001076FE">
        <w:rPr>
          <w:spacing w:val="1"/>
        </w:rPr>
        <w:t>с</w:t>
      </w:r>
      <w:r w:rsidRPr="001076FE">
        <w:t>х</w:t>
      </w:r>
      <w:r w:rsidRPr="001076FE">
        <w:rPr>
          <w:spacing w:val="1"/>
        </w:rPr>
        <w:t>е</w:t>
      </w:r>
      <w:r w:rsidRPr="001076FE">
        <w:t>м</w:t>
      </w:r>
      <w:r w:rsidRPr="001076FE">
        <w:rPr>
          <w:spacing w:val="1"/>
        </w:rPr>
        <w:t>а</w:t>
      </w:r>
      <w:r w:rsidRPr="001076FE">
        <w:t>хи п</w:t>
      </w:r>
      <w:r w:rsidRPr="001076FE">
        <w:rPr>
          <w:spacing w:val="-2"/>
        </w:rPr>
        <w:t>ь</w:t>
      </w:r>
      <w:r w:rsidRPr="001076FE">
        <w:rPr>
          <w:spacing w:val="1"/>
        </w:rPr>
        <w:t>е</w:t>
      </w:r>
      <w:r w:rsidRPr="001076FE">
        <w:t>зом</w:t>
      </w:r>
      <w:r w:rsidRPr="001076FE">
        <w:rPr>
          <w:spacing w:val="1"/>
        </w:rPr>
        <w:t>е</w:t>
      </w:r>
      <w:r w:rsidRPr="001076FE">
        <w:rPr>
          <w:spacing w:val="-1"/>
        </w:rPr>
        <w:t>т</w:t>
      </w:r>
      <w:r w:rsidRPr="001076FE">
        <w:t>ри</w:t>
      </w:r>
      <w:r w:rsidRPr="001076FE">
        <w:rPr>
          <w:spacing w:val="-2"/>
        </w:rPr>
        <w:t>ч</w:t>
      </w:r>
      <w:r w:rsidRPr="001076FE">
        <w:rPr>
          <w:spacing w:val="1"/>
        </w:rPr>
        <w:t>ес</w:t>
      </w:r>
      <w:r w:rsidRPr="001076FE">
        <w:t>к</w:t>
      </w:r>
      <w:r w:rsidRPr="001076FE">
        <w:rPr>
          <w:spacing w:val="-1"/>
        </w:rPr>
        <w:t>и</w:t>
      </w:r>
      <w:r w:rsidRPr="001076FE">
        <w:t>х</w:t>
      </w:r>
      <w:r w:rsidRPr="001076FE">
        <w:rPr>
          <w:spacing w:val="1"/>
        </w:rPr>
        <w:t>г</w:t>
      </w:r>
      <w:r w:rsidRPr="001076FE">
        <w:t>р</w:t>
      </w:r>
      <w:r w:rsidRPr="001076FE">
        <w:rPr>
          <w:spacing w:val="1"/>
        </w:rPr>
        <w:t>а</w:t>
      </w:r>
      <w:r w:rsidRPr="001076FE">
        <w:t>фиках.</w:t>
      </w:r>
      <w:r w:rsidRPr="001076FE">
        <w:rPr>
          <w:spacing w:val="-2"/>
        </w:rPr>
        <w:t>Р</w:t>
      </w:r>
      <w:r w:rsidRPr="001076FE">
        <w:rPr>
          <w:spacing w:val="1"/>
        </w:rPr>
        <w:t>а</w:t>
      </w:r>
      <w:r w:rsidRPr="001076FE">
        <w:t>зм</w:t>
      </w:r>
      <w:r w:rsidRPr="001076FE">
        <w:rPr>
          <w:spacing w:val="1"/>
        </w:rPr>
        <w:t>е</w:t>
      </w:r>
      <w:r w:rsidRPr="001076FE">
        <w:rPr>
          <w:spacing w:val="-5"/>
        </w:rPr>
        <w:t>щ</w:t>
      </w:r>
      <w:r w:rsidRPr="001076FE">
        <w:rPr>
          <w:spacing w:val="1"/>
        </w:rPr>
        <w:t>а</w:t>
      </w:r>
      <w:r w:rsidRPr="001076FE">
        <w:rPr>
          <w:spacing w:val="-3"/>
        </w:rPr>
        <w:t>е</w:t>
      </w:r>
      <w:r w:rsidRPr="001076FE">
        <w:t>моевкам</w:t>
      </w:r>
      <w:r w:rsidRPr="001076FE">
        <w:rPr>
          <w:spacing w:val="1"/>
        </w:rPr>
        <w:t>е</w:t>
      </w:r>
      <w:r w:rsidRPr="001076FE">
        <w:t>р</w:t>
      </w:r>
      <w:r w:rsidRPr="001076FE">
        <w:rPr>
          <w:spacing w:val="1"/>
        </w:rPr>
        <w:t>а</w:t>
      </w:r>
      <w:r w:rsidRPr="001076FE">
        <w:t>хо</w:t>
      </w:r>
      <w:r w:rsidRPr="001076FE">
        <w:rPr>
          <w:spacing w:val="1"/>
        </w:rPr>
        <w:t>б</w:t>
      </w:r>
      <w:r w:rsidRPr="001076FE">
        <w:t>о</w:t>
      </w:r>
      <w:r w:rsidRPr="001076FE">
        <w:rPr>
          <w:spacing w:val="3"/>
        </w:rPr>
        <w:t>р</w:t>
      </w:r>
      <w:r w:rsidRPr="001076FE">
        <w:rPr>
          <w:spacing w:val="-8"/>
        </w:rPr>
        <w:t>у</w:t>
      </w:r>
      <w:r w:rsidRPr="001076FE">
        <w:rPr>
          <w:spacing w:val="1"/>
        </w:rPr>
        <w:t>д</w:t>
      </w:r>
      <w:r w:rsidRPr="001076FE">
        <w:t>о</w:t>
      </w:r>
      <w:r w:rsidRPr="001076FE">
        <w:rPr>
          <w:spacing w:val="-2"/>
        </w:rPr>
        <w:t>в</w:t>
      </w:r>
      <w:r w:rsidRPr="001076FE">
        <w:rPr>
          <w:spacing w:val="1"/>
        </w:rPr>
        <w:t>а</w:t>
      </w:r>
      <w:r w:rsidRPr="001076FE">
        <w:t>н</w:t>
      </w:r>
      <w:r w:rsidRPr="001076FE">
        <w:rPr>
          <w:spacing w:val="-1"/>
        </w:rPr>
        <w:t>и</w:t>
      </w:r>
      <w:r w:rsidRPr="001076FE">
        <w:t>е</w:t>
      </w:r>
      <w:r w:rsidRPr="001076FE">
        <w:rPr>
          <w:spacing w:val="1"/>
        </w:rPr>
        <w:t>д</w:t>
      </w:r>
      <w:r w:rsidRPr="001076FE">
        <w:t>о</w:t>
      </w:r>
      <w:r w:rsidRPr="001076FE">
        <w:rPr>
          <w:spacing w:val="1"/>
        </w:rPr>
        <w:t>с</w:t>
      </w:r>
      <w:r w:rsidRPr="001076FE">
        <w:rPr>
          <w:spacing w:val="2"/>
        </w:rPr>
        <w:t>т</w:t>
      </w:r>
      <w:r w:rsidRPr="001076FE">
        <w:rPr>
          <w:spacing w:val="-8"/>
        </w:rPr>
        <w:t>у</w:t>
      </w:r>
      <w:r w:rsidRPr="001076FE">
        <w:t>п</w:t>
      </w:r>
      <w:r w:rsidRPr="001076FE">
        <w:rPr>
          <w:spacing w:val="-1"/>
        </w:rPr>
        <w:t>н</w:t>
      </w:r>
      <w:r w:rsidRPr="001076FE">
        <w:t>о</w:t>
      </w:r>
      <w:r w:rsidRPr="001076FE">
        <w:rPr>
          <w:spacing w:val="1"/>
        </w:rPr>
        <w:t>д</w:t>
      </w:r>
      <w:r w:rsidRPr="001076FE">
        <w:t>ляо</w:t>
      </w:r>
      <w:r w:rsidRPr="001076FE">
        <w:rPr>
          <w:spacing w:val="1"/>
        </w:rPr>
        <w:t>бс</w:t>
      </w:r>
      <w:r w:rsidRPr="001076FE">
        <w:t>л</w:t>
      </w:r>
      <w:r w:rsidRPr="001076FE">
        <w:rPr>
          <w:spacing w:val="-8"/>
        </w:rPr>
        <w:t>у</w:t>
      </w:r>
      <w:r w:rsidRPr="001076FE">
        <w:rPr>
          <w:spacing w:val="-2"/>
        </w:rPr>
        <w:t>ж</w:t>
      </w:r>
      <w:r w:rsidRPr="001076FE">
        <w:t>и</w:t>
      </w:r>
      <w:r w:rsidRPr="001076FE">
        <w:rPr>
          <w:spacing w:val="-2"/>
        </w:rPr>
        <w:t>в</w:t>
      </w:r>
      <w:r w:rsidRPr="001076FE">
        <w:rPr>
          <w:spacing w:val="1"/>
        </w:rPr>
        <w:t>а</w:t>
      </w:r>
      <w:r w:rsidRPr="001076FE">
        <w:t>н</w:t>
      </w:r>
      <w:r w:rsidRPr="001076FE">
        <w:rPr>
          <w:spacing w:val="-1"/>
        </w:rPr>
        <w:t>и</w:t>
      </w:r>
      <w:r w:rsidRPr="001076FE">
        <w:rPr>
          <w:spacing w:val="1"/>
        </w:rPr>
        <w:t>я</w:t>
      </w:r>
      <w:r w:rsidRPr="001076FE">
        <w:t xml:space="preserve">, </w:t>
      </w:r>
      <w:r w:rsidRPr="001076FE">
        <w:rPr>
          <w:spacing w:val="-1"/>
        </w:rPr>
        <w:t>чт</w:t>
      </w:r>
      <w:r w:rsidRPr="001076FE">
        <w:t>о</w:t>
      </w:r>
      <w:r w:rsidR="008B6C01">
        <w:t xml:space="preserve"> </w:t>
      </w:r>
      <w:r w:rsidRPr="001076FE">
        <w:rPr>
          <w:spacing w:val="1"/>
        </w:rPr>
        <w:t>д</w:t>
      </w:r>
      <w:r w:rsidRPr="001076FE">
        <w:t>о</w:t>
      </w:r>
      <w:r w:rsidRPr="001076FE">
        <w:rPr>
          <w:spacing w:val="1"/>
        </w:rPr>
        <w:t>с</w:t>
      </w:r>
      <w:r w:rsidRPr="001076FE">
        <w:rPr>
          <w:spacing w:val="-1"/>
        </w:rPr>
        <w:t>т</w:t>
      </w:r>
      <w:r w:rsidRPr="001076FE">
        <w:t>иг</w:t>
      </w:r>
      <w:r w:rsidRPr="001076FE">
        <w:rPr>
          <w:spacing w:val="1"/>
        </w:rPr>
        <w:t>ае</w:t>
      </w:r>
      <w:r w:rsidRPr="001076FE">
        <w:rPr>
          <w:spacing w:val="-1"/>
        </w:rPr>
        <w:t>т</w:t>
      </w:r>
      <w:r w:rsidRPr="001076FE">
        <w:rPr>
          <w:spacing w:val="1"/>
        </w:rPr>
        <w:t>с</w:t>
      </w:r>
      <w:r w:rsidRPr="001076FE">
        <w:t>я</w:t>
      </w:r>
      <w:r w:rsidR="008B6C01">
        <w:t xml:space="preserve"> </w:t>
      </w:r>
      <w:r w:rsidRPr="001076FE">
        <w:t>о</w:t>
      </w:r>
      <w:r w:rsidRPr="001076FE">
        <w:rPr>
          <w:spacing w:val="-3"/>
        </w:rPr>
        <w:t>б</w:t>
      </w:r>
      <w:r w:rsidRPr="001076FE">
        <w:rPr>
          <w:spacing w:val="1"/>
        </w:rPr>
        <w:t>ес</w:t>
      </w:r>
      <w:r w:rsidRPr="001076FE">
        <w:t>пе</w:t>
      </w:r>
      <w:r w:rsidRPr="001076FE">
        <w:rPr>
          <w:spacing w:val="-5"/>
        </w:rPr>
        <w:t>ч</w:t>
      </w:r>
      <w:r w:rsidRPr="001076FE">
        <w:rPr>
          <w:spacing w:val="1"/>
        </w:rPr>
        <w:t>е</w:t>
      </w:r>
      <w:r w:rsidRPr="001076FE">
        <w:t>н</w:t>
      </w:r>
      <w:r w:rsidRPr="001076FE">
        <w:rPr>
          <w:spacing w:val="-1"/>
        </w:rPr>
        <w:t>и</w:t>
      </w:r>
      <w:r w:rsidRPr="001076FE">
        <w:rPr>
          <w:spacing w:val="1"/>
        </w:rPr>
        <w:t>е</w:t>
      </w:r>
      <w:r w:rsidRPr="001076FE">
        <w:t>м</w:t>
      </w:r>
      <w:r w:rsidR="009D10E0">
        <w:t xml:space="preserve"> </w:t>
      </w:r>
      <w:r w:rsidRPr="001076FE">
        <w:rPr>
          <w:spacing w:val="1"/>
        </w:rPr>
        <w:t>д</w:t>
      </w:r>
      <w:r w:rsidRPr="001076FE">
        <w:t>о</w:t>
      </w:r>
      <w:r w:rsidRPr="001076FE">
        <w:rPr>
          <w:spacing w:val="1"/>
        </w:rPr>
        <w:t>с</w:t>
      </w:r>
      <w:r w:rsidRPr="001076FE">
        <w:rPr>
          <w:spacing w:val="-1"/>
        </w:rPr>
        <w:t>т</w:t>
      </w:r>
      <w:r w:rsidRPr="001076FE">
        <w:rPr>
          <w:spacing w:val="1"/>
        </w:rPr>
        <w:t>а</w:t>
      </w:r>
      <w:r w:rsidRPr="001076FE">
        <w:rPr>
          <w:spacing w:val="-1"/>
        </w:rPr>
        <w:t>т</w:t>
      </w:r>
      <w:r w:rsidRPr="001076FE">
        <w:t>о</w:t>
      </w:r>
      <w:r w:rsidRPr="001076FE">
        <w:rPr>
          <w:spacing w:val="-5"/>
        </w:rPr>
        <w:t>ч</w:t>
      </w:r>
      <w:r w:rsidRPr="001076FE">
        <w:t>н</w:t>
      </w:r>
      <w:r w:rsidRPr="001076FE">
        <w:rPr>
          <w:spacing w:val="-2"/>
        </w:rPr>
        <w:t>ы</w:t>
      </w:r>
      <w:r w:rsidRPr="001076FE">
        <w:t>х</w:t>
      </w:r>
      <w:r w:rsidR="009D10E0">
        <w:t xml:space="preserve"> </w:t>
      </w:r>
      <w:r w:rsidRPr="001076FE">
        <w:t>р</w:t>
      </w:r>
      <w:r w:rsidRPr="001076FE">
        <w:rPr>
          <w:spacing w:val="1"/>
        </w:rPr>
        <w:t>асс</w:t>
      </w:r>
      <w:r w:rsidRPr="001076FE">
        <w:rPr>
          <w:spacing w:val="-1"/>
        </w:rPr>
        <w:t>т</w:t>
      </w:r>
      <w:r w:rsidRPr="001076FE">
        <w:t>о</w:t>
      </w:r>
      <w:r w:rsidRPr="001076FE">
        <w:rPr>
          <w:spacing w:val="1"/>
        </w:rPr>
        <w:t>я</w:t>
      </w:r>
      <w:r w:rsidRPr="001076FE">
        <w:t>н</w:t>
      </w:r>
      <w:r w:rsidRPr="001076FE">
        <w:rPr>
          <w:spacing w:val="-1"/>
        </w:rPr>
        <w:t>и</w:t>
      </w:r>
      <w:r w:rsidRPr="001076FE">
        <w:t>й</w:t>
      </w:r>
      <w:r w:rsidR="009D10E0">
        <w:t xml:space="preserve"> </w:t>
      </w:r>
      <w:r w:rsidRPr="001076FE">
        <w:t>м</w:t>
      </w:r>
      <w:r w:rsidRPr="001076FE">
        <w:rPr>
          <w:spacing w:val="1"/>
        </w:rPr>
        <w:t>е</w:t>
      </w:r>
      <w:r w:rsidRPr="001076FE">
        <w:rPr>
          <w:spacing w:val="-2"/>
        </w:rPr>
        <w:t>ж</w:t>
      </w:r>
      <w:r w:rsidRPr="001076FE">
        <w:rPr>
          <w:spacing w:val="5"/>
        </w:rPr>
        <w:t>д</w:t>
      </w:r>
      <w:r w:rsidRPr="001076FE">
        <w:t>у</w:t>
      </w:r>
      <w:r w:rsidR="009D10E0">
        <w:t xml:space="preserve"> </w:t>
      </w:r>
      <w:r w:rsidRPr="001076FE">
        <w:t>о</w:t>
      </w:r>
      <w:r w:rsidRPr="001076FE">
        <w:rPr>
          <w:spacing w:val="1"/>
        </w:rPr>
        <w:t>б</w:t>
      </w:r>
      <w:r w:rsidRPr="001076FE">
        <w:t>о</w:t>
      </w:r>
      <w:r w:rsidRPr="001076FE">
        <w:rPr>
          <w:spacing w:val="3"/>
        </w:rPr>
        <w:t>р</w:t>
      </w:r>
      <w:r w:rsidRPr="001076FE">
        <w:rPr>
          <w:spacing w:val="-8"/>
        </w:rPr>
        <w:t>у</w:t>
      </w:r>
      <w:r w:rsidRPr="001076FE">
        <w:rPr>
          <w:spacing w:val="1"/>
        </w:rPr>
        <w:t>д</w:t>
      </w:r>
      <w:r w:rsidRPr="001076FE">
        <w:rPr>
          <w:spacing w:val="3"/>
        </w:rPr>
        <w:t>о</w:t>
      </w:r>
      <w:r w:rsidRPr="001076FE">
        <w:rPr>
          <w:spacing w:val="-2"/>
        </w:rPr>
        <w:t>в</w:t>
      </w:r>
      <w:r w:rsidRPr="001076FE">
        <w:rPr>
          <w:spacing w:val="1"/>
        </w:rPr>
        <w:t>а</w:t>
      </w:r>
      <w:r w:rsidRPr="001076FE">
        <w:t>н</w:t>
      </w:r>
      <w:r w:rsidRPr="001076FE">
        <w:rPr>
          <w:spacing w:val="-1"/>
        </w:rPr>
        <w:t>и</w:t>
      </w:r>
      <w:r w:rsidRPr="001076FE">
        <w:rPr>
          <w:spacing w:val="1"/>
        </w:rPr>
        <w:t>е</w:t>
      </w:r>
      <w:r w:rsidRPr="001076FE">
        <w:t>м и</w:t>
      </w:r>
      <w:r w:rsidR="009D10E0">
        <w:t xml:space="preserve"> </w:t>
      </w:r>
      <w:r w:rsidRPr="001076FE">
        <w:t>м</w:t>
      </w:r>
      <w:r w:rsidRPr="001076FE">
        <w:rPr>
          <w:spacing w:val="1"/>
        </w:rPr>
        <w:t>е</w:t>
      </w:r>
      <w:r w:rsidRPr="001076FE">
        <w:rPr>
          <w:spacing w:val="-2"/>
        </w:rPr>
        <w:t>ж</w:t>
      </w:r>
      <w:r w:rsidRPr="001076FE">
        <w:rPr>
          <w:spacing w:val="5"/>
        </w:rPr>
        <w:t>д</w:t>
      </w:r>
      <w:r w:rsidRPr="001076FE">
        <w:t>у</w:t>
      </w:r>
      <w:r w:rsidR="009D10E0">
        <w:t xml:space="preserve"> </w:t>
      </w:r>
      <w:r w:rsidRPr="001076FE">
        <w:rPr>
          <w:spacing w:val="1"/>
        </w:rPr>
        <w:t>с</w:t>
      </w:r>
      <w:r w:rsidRPr="001076FE">
        <w:rPr>
          <w:spacing w:val="-1"/>
        </w:rPr>
        <w:t>т</w:t>
      </w:r>
      <w:r w:rsidRPr="001076FE">
        <w:rPr>
          <w:spacing w:val="1"/>
        </w:rPr>
        <w:t>е</w:t>
      </w:r>
      <w:r w:rsidRPr="001076FE">
        <w:t>н</w:t>
      </w:r>
      <w:r w:rsidRPr="001076FE">
        <w:rPr>
          <w:spacing w:val="-1"/>
        </w:rPr>
        <w:t>к</w:t>
      </w:r>
      <w:r w:rsidRPr="001076FE">
        <w:rPr>
          <w:spacing w:val="1"/>
        </w:rPr>
        <w:t>а</w:t>
      </w:r>
      <w:r w:rsidRPr="001076FE">
        <w:t>ми кам</w:t>
      </w:r>
      <w:r w:rsidRPr="001076FE">
        <w:rPr>
          <w:spacing w:val="1"/>
        </w:rPr>
        <w:t>е</w:t>
      </w:r>
      <w:r w:rsidRPr="001076FE">
        <w:t>р.</w:t>
      </w:r>
      <w:r w:rsidR="009D10E0">
        <w:t xml:space="preserve"> </w:t>
      </w:r>
      <w:r w:rsidRPr="001076FE">
        <w:rPr>
          <w:spacing w:val="-5"/>
        </w:rPr>
        <w:t>В</w:t>
      </w:r>
      <w:r w:rsidRPr="001076FE">
        <w:rPr>
          <w:spacing w:val="-2"/>
        </w:rPr>
        <w:t>ы</w:t>
      </w:r>
      <w:r w:rsidRPr="001076FE">
        <w:rPr>
          <w:spacing w:val="1"/>
        </w:rPr>
        <w:t>с</w:t>
      </w:r>
      <w:r w:rsidRPr="001076FE">
        <w:t>о</w:t>
      </w:r>
      <w:r w:rsidRPr="001076FE">
        <w:rPr>
          <w:spacing w:val="2"/>
        </w:rPr>
        <w:t>т</w:t>
      </w:r>
      <w:r w:rsidRPr="001076FE">
        <w:t>у</w:t>
      </w:r>
      <w:r w:rsidR="009D10E0">
        <w:t xml:space="preserve"> </w:t>
      </w:r>
      <w:r w:rsidRPr="001076FE">
        <w:t>кам</w:t>
      </w:r>
      <w:r w:rsidRPr="001076FE">
        <w:rPr>
          <w:spacing w:val="1"/>
        </w:rPr>
        <w:t>е</w:t>
      </w:r>
      <w:r w:rsidRPr="001076FE">
        <w:t>р</w:t>
      </w:r>
      <w:r w:rsidR="009D10E0">
        <w:t xml:space="preserve"> </w:t>
      </w:r>
      <w:r w:rsidRPr="001076FE">
        <w:t>в</w:t>
      </w:r>
      <w:r w:rsidR="009D10E0">
        <w:t xml:space="preserve"> </w:t>
      </w:r>
      <w:r w:rsidRPr="001076FE">
        <w:rPr>
          <w:spacing w:val="1"/>
        </w:rPr>
        <w:t>с</w:t>
      </w:r>
      <w:r w:rsidRPr="001076FE">
        <w:rPr>
          <w:spacing w:val="-2"/>
        </w:rPr>
        <w:t>в</w:t>
      </w:r>
      <w:r w:rsidRPr="001076FE">
        <w:rPr>
          <w:spacing w:val="1"/>
        </w:rPr>
        <w:t>е</w:t>
      </w:r>
      <w:r w:rsidRPr="001076FE">
        <w:rPr>
          <w:spacing w:val="-1"/>
        </w:rPr>
        <w:t>т</w:t>
      </w:r>
      <w:r w:rsidRPr="001076FE">
        <w:t>у</w:t>
      </w:r>
      <w:r w:rsidR="009D10E0">
        <w:t xml:space="preserve"> </w:t>
      </w:r>
      <w:r w:rsidRPr="001076FE">
        <w:rPr>
          <w:spacing w:val="-2"/>
        </w:rPr>
        <w:t>вы</w:t>
      </w:r>
      <w:r w:rsidRPr="001076FE">
        <w:rPr>
          <w:spacing w:val="1"/>
        </w:rPr>
        <w:t>б</w:t>
      </w:r>
      <w:r w:rsidRPr="001076FE">
        <w:t>ир</w:t>
      </w:r>
      <w:r w:rsidRPr="001076FE">
        <w:rPr>
          <w:spacing w:val="4"/>
        </w:rPr>
        <w:t>а</w:t>
      </w:r>
      <w:r w:rsidRPr="001076FE">
        <w:t>ют</w:t>
      </w:r>
      <w:r w:rsidR="009D10E0">
        <w:t xml:space="preserve"> </w:t>
      </w:r>
      <w:r w:rsidRPr="001076FE">
        <w:t>не</w:t>
      </w:r>
      <w:r w:rsidRPr="001076FE">
        <w:rPr>
          <w:spacing w:val="-4"/>
        </w:rPr>
        <w:t>м</w:t>
      </w:r>
      <w:r w:rsidRPr="001076FE">
        <w:rPr>
          <w:spacing w:val="1"/>
        </w:rPr>
        <w:t>е</w:t>
      </w:r>
      <w:r w:rsidRPr="001076FE">
        <w:t>нее</w:t>
      </w:r>
      <w:proofErr w:type="gramStart"/>
      <w:r w:rsidRPr="001076FE">
        <w:t>1</w:t>
      </w:r>
      <w:proofErr w:type="gramEnd"/>
      <w:r w:rsidRPr="001076FE">
        <w:t>,8м.</w:t>
      </w:r>
      <w:r w:rsidR="009D10E0">
        <w:t xml:space="preserve"> </w:t>
      </w:r>
      <w:r w:rsidRPr="001076FE">
        <w:rPr>
          <w:spacing w:val="-5"/>
        </w:rPr>
        <w:t>В</w:t>
      </w:r>
      <w:r w:rsidRPr="001076FE">
        <w:rPr>
          <w:spacing w:val="3"/>
        </w:rPr>
        <w:t>н</w:t>
      </w:r>
      <w:r w:rsidRPr="001076FE">
        <w:rPr>
          <w:spacing w:val="-5"/>
        </w:rPr>
        <w:t>у</w:t>
      </w:r>
      <w:r w:rsidRPr="001076FE">
        <w:rPr>
          <w:spacing w:val="-1"/>
        </w:rPr>
        <w:t>т</w:t>
      </w:r>
      <w:r w:rsidRPr="001076FE">
        <w:t>р</w:t>
      </w:r>
      <w:r w:rsidRPr="001076FE">
        <w:rPr>
          <w:spacing w:val="1"/>
        </w:rPr>
        <w:t>е</w:t>
      </w:r>
      <w:r w:rsidRPr="001076FE">
        <w:t>н</w:t>
      </w:r>
      <w:r w:rsidRPr="001076FE">
        <w:rPr>
          <w:spacing w:val="-1"/>
        </w:rPr>
        <w:t>н</w:t>
      </w:r>
      <w:r w:rsidRPr="001076FE">
        <w:t>ие</w:t>
      </w:r>
      <w:r w:rsidR="009D10E0">
        <w:t xml:space="preserve"> </w:t>
      </w:r>
      <w:r w:rsidRPr="001076FE">
        <w:rPr>
          <w:spacing w:val="1"/>
        </w:rPr>
        <w:t>га</w:t>
      </w:r>
      <w:r w:rsidRPr="001076FE">
        <w:rPr>
          <w:spacing w:val="-3"/>
        </w:rPr>
        <w:t>б</w:t>
      </w:r>
      <w:r w:rsidRPr="001076FE">
        <w:rPr>
          <w:spacing w:val="1"/>
        </w:rPr>
        <w:t>а</w:t>
      </w:r>
      <w:r w:rsidRPr="001076FE">
        <w:rPr>
          <w:spacing w:val="-5"/>
        </w:rPr>
        <w:t>р</w:t>
      </w:r>
      <w:r w:rsidRPr="001076FE">
        <w:t>и</w:t>
      </w:r>
      <w:r w:rsidRPr="001076FE">
        <w:rPr>
          <w:spacing w:val="-2"/>
        </w:rPr>
        <w:t>т</w:t>
      </w:r>
      <w:r w:rsidRPr="001076FE">
        <w:t>ы</w:t>
      </w:r>
      <w:r w:rsidR="009D10E0">
        <w:t xml:space="preserve"> </w:t>
      </w:r>
      <w:r w:rsidRPr="001076FE">
        <w:t>кам</w:t>
      </w:r>
      <w:r w:rsidRPr="001076FE">
        <w:rPr>
          <w:spacing w:val="1"/>
        </w:rPr>
        <w:t>е</w:t>
      </w:r>
      <w:r w:rsidRPr="001076FE">
        <w:t>р</w:t>
      </w:r>
      <w:r w:rsidR="009D10E0">
        <w:t xml:space="preserve"> </w:t>
      </w:r>
      <w:r w:rsidRPr="001076FE">
        <w:t>в</w:t>
      </w:r>
      <w:r w:rsidR="009D10E0">
        <w:t xml:space="preserve"> </w:t>
      </w:r>
      <w:r w:rsidRPr="001076FE">
        <w:t>цел</w:t>
      </w:r>
      <w:r w:rsidRPr="001076FE">
        <w:rPr>
          <w:spacing w:val="-4"/>
        </w:rPr>
        <w:t>о</w:t>
      </w:r>
      <w:r w:rsidRPr="001076FE">
        <w:t>м з</w:t>
      </w:r>
      <w:r w:rsidRPr="001076FE">
        <w:rPr>
          <w:spacing w:val="1"/>
        </w:rPr>
        <w:t>а</w:t>
      </w:r>
      <w:r w:rsidRPr="001076FE">
        <w:rPr>
          <w:spacing w:val="-2"/>
        </w:rPr>
        <w:t>в</w:t>
      </w:r>
      <w:r w:rsidRPr="001076FE">
        <w:t>ис</w:t>
      </w:r>
      <w:r w:rsidRPr="001076FE">
        <w:rPr>
          <w:spacing w:val="1"/>
        </w:rPr>
        <w:t>я</w:t>
      </w:r>
      <w:r w:rsidRPr="001076FE">
        <w:t>т</w:t>
      </w:r>
      <w:r w:rsidR="009D10E0">
        <w:t xml:space="preserve"> </w:t>
      </w:r>
      <w:r w:rsidRPr="001076FE">
        <w:t>от</w:t>
      </w:r>
      <w:r w:rsidR="009D10E0">
        <w:t xml:space="preserve"> </w:t>
      </w:r>
      <w:r w:rsidRPr="001076FE">
        <w:rPr>
          <w:spacing w:val="-1"/>
        </w:rPr>
        <w:t>ч</w:t>
      </w:r>
      <w:r w:rsidRPr="001076FE">
        <w:t>ис</w:t>
      </w:r>
      <w:r w:rsidRPr="001076FE">
        <w:rPr>
          <w:spacing w:val="-4"/>
        </w:rPr>
        <w:t>л</w:t>
      </w:r>
      <w:r w:rsidRPr="001076FE">
        <w:t>а</w:t>
      </w:r>
      <w:r w:rsidR="009D10E0">
        <w:t xml:space="preserve"> </w:t>
      </w:r>
      <w:r w:rsidRPr="001076FE">
        <w:t>и</w:t>
      </w:r>
      <w:r w:rsidR="009D10E0">
        <w:t xml:space="preserve"> </w:t>
      </w:r>
      <w:r w:rsidRPr="001076FE">
        <w:rPr>
          <w:spacing w:val="1"/>
        </w:rPr>
        <w:t>д</w:t>
      </w:r>
      <w:r w:rsidRPr="001076FE">
        <w:t>иа</w:t>
      </w:r>
      <w:r w:rsidRPr="001076FE">
        <w:rPr>
          <w:spacing w:val="-4"/>
        </w:rPr>
        <w:t>м</w:t>
      </w:r>
      <w:r w:rsidRPr="001076FE">
        <w:rPr>
          <w:spacing w:val="1"/>
        </w:rPr>
        <w:t>е</w:t>
      </w:r>
      <w:r w:rsidRPr="001076FE">
        <w:rPr>
          <w:spacing w:val="-1"/>
        </w:rPr>
        <w:t>т</w:t>
      </w:r>
      <w:r w:rsidRPr="001076FE">
        <w:t>ра</w:t>
      </w:r>
      <w:r w:rsidR="009D10E0">
        <w:t xml:space="preserve"> </w:t>
      </w:r>
      <w:r w:rsidRPr="001076FE">
        <w:t>про</w:t>
      </w:r>
      <w:r w:rsidRPr="001076FE">
        <w:rPr>
          <w:spacing w:val="-1"/>
        </w:rPr>
        <w:t>к</w:t>
      </w:r>
      <w:r w:rsidRPr="001076FE">
        <w:t>л</w:t>
      </w:r>
      <w:r w:rsidRPr="001076FE">
        <w:rPr>
          <w:spacing w:val="-3"/>
        </w:rPr>
        <w:t>а</w:t>
      </w:r>
      <w:r w:rsidRPr="001076FE">
        <w:rPr>
          <w:spacing w:val="1"/>
        </w:rPr>
        <w:t>д</w:t>
      </w:r>
      <w:r w:rsidRPr="001076FE">
        <w:rPr>
          <w:spacing w:val="-2"/>
        </w:rPr>
        <w:t>ыв</w:t>
      </w:r>
      <w:r w:rsidRPr="001076FE">
        <w:rPr>
          <w:spacing w:val="1"/>
        </w:rPr>
        <w:t>ае</w:t>
      </w:r>
      <w:r w:rsidRPr="001076FE">
        <w:t>м</w:t>
      </w:r>
      <w:r w:rsidRPr="001076FE">
        <w:rPr>
          <w:spacing w:val="-2"/>
        </w:rPr>
        <w:t>ы</w:t>
      </w:r>
      <w:r w:rsidRPr="001076FE">
        <w:t>х</w:t>
      </w:r>
      <w:r w:rsidR="009D10E0">
        <w:t xml:space="preserve"> </w:t>
      </w:r>
      <w:r w:rsidRPr="001076FE">
        <w:rPr>
          <w:spacing w:val="-1"/>
        </w:rPr>
        <w:t>т</w:t>
      </w:r>
      <w:r w:rsidRPr="001076FE">
        <w:rPr>
          <w:spacing w:val="3"/>
        </w:rPr>
        <w:t>р</w:t>
      </w:r>
      <w:r w:rsidRPr="001076FE">
        <w:rPr>
          <w:spacing w:val="-8"/>
        </w:rPr>
        <w:t>у</w:t>
      </w:r>
      <w:r w:rsidRPr="001076FE">
        <w:rPr>
          <w:spacing w:val="1"/>
        </w:rPr>
        <w:t>б</w:t>
      </w:r>
      <w:r w:rsidRPr="001076FE">
        <w:t>,</w:t>
      </w:r>
      <w:r w:rsidR="009D10E0">
        <w:t xml:space="preserve"> </w:t>
      </w:r>
      <w:r w:rsidRPr="001076FE">
        <w:t>р</w:t>
      </w:r>
      <w:r w:rsidRPr="001076FE">
        <w:rPr>
          <w:spacing w:val="1"/>
        </w:rPr>
        <w:t>а</w:t>
      </w:r>
      <w:r w:rsidRPr="001076FE">
        <w:t>зм</w:t>
      </w:r>
      <w:r w:rsidRPr="001076FE">
        <w:rPr>
          <w:spacing w:val="1"/>
        </w:rPr>
        <w:t>е</w:t>
      </w:r>
      <w:r w:rsidRPr="001076FE">
        <w:t>ров</w:t>
      </w:r>
      <w:r w:rsidR="009D10E0">
        <w:t xml:space="preserve"> </w:t>
      </w:r>
      <w:r w:rsidRPr="001076FE">
        <w:rPr>
          <w:spacing w:val="-8"/>
        </w:rPr>
        <w:t>у</w:t>
      </w:r>
      <w:r w:rsidRPr="001076FE">
        <w:rPr>
          <w:spacing w:val="1"/>
        </w:rPr>
        <w:t>с</w:t>
      </w:r>
      <w:r w:rsidRPr="001076FE">
        <w:rPr>
          <w:spacing w:val="-1"/>
        </w:rPr>
        <w:t>т</w:t>
      </w:r>
      <w:r w:rsidRPr="001076FE">
        <w:rPr>
          <w:spacing w:val="1"/>
        </w:rPr>
        <w:t>а</w:t>
      </w:r>
      <w:r w:rsidRPr="001076FE">
        <w:t>на</w:t>
      </w:r>
      <w:r w:rsidRPr="001076FE">
        <w:rPr>
          <w:spacing w:val="-2"/>
        </w:rPr>
        <w:t>в</w:t>
      </w:r>
      <w:r w:rsidRPr="001076FE">
        <w:t>ли</w:t>
      </w:r>
      <w:r w:rsidRPr="001076FE">
        <w:rPr>
          <w:spacing w:val="-2"/>
        </w:rPr>
        <w:t>в</w:t>
      </w:r>
      <w:r w:rsidRPr="001076FE">
        <w:rPr>
          <w:spacing w:val="1"/>
        </w:rPr>
        <w:t>ае</w:t>
      </w:r>
      <w:r w:rsidRPr="001076FE">
        <w:t>мо</w:t>
      </w:r>
      <w:r w:rsidRPr="001076FE">
        <w:rPr>
          <w:spacing w:val="1"/>
        </w:rPr>
        <w:t>г</w:t>
      </w:r>
      <w:r w:rsidRPr="001076FE">
        <w:t>о</w:t>
      </w:r>
      <w:r w:rsidR="009D10E0">
        <w:t xml:space="preserve"> </w:t>
      </w:r>
      <w:r w:rsidRPr="001076FE">
        <w:t>о</w:t>
      </w:r>
      <w:r w:rsidRPr="001076FE">
        <w:rPr>
          <w:spacing w:val="1"/>
        </w:rPr>
        <w:t>б</w:t>
      </w:r>
      <w:r w:rsidRPr="001076FE">
        <w:t>ор</w:t>
      </w:r>
      <w:r w:rsidRPr="001076FE">
        <w:rPr>
          <w:spacing w:val="-8"/>
        </w:rPr>
        <w:t>у</w:t>
      </w:r>
      <w:r w:rsidRPr="001076FE">
        <w:rPr>
          <w:spacing w:val="1"/>
        </w:rPr>
        <w:t>д</w:t>
      </w:r>
      <w:r w:rsidRPr="001076FE">
        <w:t>о</w:t>
      </w:r>
      <w:r w:rsidRPr="001076FE">
        <w:rPr>
          <w:spacing w:val="-2"/>
        </w:rPr>
        <w:t>в</w:t>
      </w:r>
      <w:r w:rsidRPr="001076FE">
        <w:rPr>
          <w:spacing w:val="1"/>
        </w:rPr>
        <w:t>а</w:t>
      </w:r>
      <w:r w:rsidRPr="001076FE">
        <w:t>н</w:t>
      </w:r>
      <w:r w:rsidRPr="001076FE">
        <w:rPr>
          <w:spacing w:val="-1"/>
        </w:rPr>
        <w:t>и</w:t>
      </w:r>
      <w:r w:rsidRPr="001076FE">
        <w:t>я</w:t>
      </w:r>
      <w:r w:rsidR="009D10E0">
        <w:t xml:space="preserve"> </w:t>
      </w:r>
      <w:r w:rsidRPr="001076FE">
        <w:t>и ми</w:t>
      </w:r>
      <w:r w:rsidRPr="001076FE">
        <w:rPr>
          <w:spacing w:val="-1"/>
        </w:rPr>
        <w:t>н</w:t>
      </w:r>
      <w:r w:rsidRPr="001076FE">
        <w:t>имал</w:t>
      </w:r>
      <w:r w:rsidRPr="001076FE">
        <w:rPr>
          <w:spacing w:val="-2"/>
        </w:rPr>
        <w:t>ь</w:t>
      </w:r>
      <w:r w:rsidRPr="001076FE">
        <w:t>н</w:t>
      </w:r>
      <w:r w:rsidRPr="001076FE">
        <w:rPr>
          <w:spacing w:val="-2"/>
        </w:rPr>
        <w:t>ы</w:t>
      </w:r>
      <w:r w:rsidRPr="001076FE">
        <w:t>х р</w:t>
      </w:r>
      <w:r w:rsidRPr="001076FE">
        <w:rPr>
          <w:spacing w:val="1"/>
        </w:rPr>
        <w:t>асс</w:t>
      </w:r>
      <w:r w:rsidRPr="001076FE">
        <w:rPr>
          <w:spacing w:val="-1"/>
        </w:rPr>
        <w:t>т</w:t>
      </w:r>
      <w:r w:rsidRPr="001076FE">
        <w:t>о</w:t>
      </w:r>
      <w:r w:rsidRPr="001076FE">
        <w:rPr>
          <w:spacing w:val="1"/>
        </w:rPr>
        <w:t>я</w:t>
      </w:r>
      <w:r w:rsidRPr="001076FE">
        <w:t>н</w:t>
      </w:r>
      <w:r w:rsidRPr="001076FE">
        <w:rPr>
          <w:spacing w:val="-1"/>
        </w:rPr>
        <w:t>и</w:t>
      </w:r>
      <w:r w:rsidRPr="001076FE">
        <w:t>й ме</w:t>
      </w:r>
      <w:r w:rsidRPr="001076FE">
        <w:rPr>
          <w:spacing w:val="-2"/>
        </w:rPr>
        <w:t>ж</w:t>
      </w:r>
      <w:r w:rsidRPr="001076FE">
        <w:rPr>
          <w:spacing w:val="1"/>
        </w:rPr>
        <w:t>д</w:t>
      </w:r>
      <w:r w:rsidRPr="001076FE">
        <w:t>у</w:t>
      </w:r>
      <w:r w:rsidR="009D10E0">
        <w:t xml:space="preserve"> </w:t>
      </w:r>
      <w:r w:rsidRPr="001076FE">
        <w:rPr>
          <w:spacing w:val="1"/>
        </w:rPr>
        <w:t>с</w:t>
      </w:r>
      <w:r w:rsidRPr="001076FE">
        <w:rPr>
          <w:spacing w:val="-1"/>
        </w:rPr>
        <w:t>т</w:t>
      </w:r>
      <w:r w:rsidRPr="001076FE">
        <w:t>ро</w:t>
      </w:r>
      <w:r w:rsidRPr="001076FE">
        <w:rPr>
          <w:spacing w:val="3"/>
        </w:rPr>
        <w:t>и</w:t>
      </w:r>
      <w:r w:rsidRPr="001076FE">
        <w:rPr>
          <w:spacing w:val="-1"/>
        </w:rPr>
        <w:t>т</w:t>
      </w:r>
      <w:r w:rsidRPr="001076FE">
        <w:rPr>
          <w:spacing w:val="1"/>
        </w:rPr>
        <w:t>е</w:t>
      </w:r>
      <w:r w:rsidRPr="001076FE">
        <w:t>л</w:t>
      </w:r>
      <w:r w:rsidRPr="001076FE">
        <w:rPr>
          <w:spacing w:val="-2"/>
        </w:rPr>
        <w:t>ь</w:t>
      </w:r>
      <w:r w:rsidRPr="001076FE">
        <w:t>н</w:t>
      </w:r>
      <w:r w:rsidRPr="001076FE">
        <w:rPr>
          <w:spacing w:val="-2"/>
        </w:rPr>
        <w:t>ы</w:t>
      </w:r>
      <w:r w:rsidRPr="001076FE">
        <w:t xml:space="preserve">ми </w:t>
      </w:r>
      <w:r w:rsidRPr="001076FE">
        <w:rPr>
          <w:spacing w:val="-1"/>
        </w:rPr>
        <w:t>к</w:t>
      </w:r>
      <w:r w:rsidRPr="001076FE">
        <w:t>онс</w:t>
      </w:r>
      <w:r w:rsidRPr="001076FE">
        <w:rPr>
          <w:spacing w:val="-1"/>
        </w:rPr>
        <w:t>т</w:t>
      </w:r>
      <w:r w:rsidRPr="001076FE">
        <w:rPr>
          <w:spacing w:val="3"/>
        </w:rPr>
        <w:t>р</w:t>
      </w:r>
      <w:r w:rsidRPr="001076FE">
        <w:rPr>
          <w:spacing w:val="-5"/>
        </w:rPr>
        <w:t>у</w:t>
      </w:r>
      <w:r w:rsidRPr="001076FE">
        <w:t>к</w:t>
      </w:r>
      <w:r w:rsidRPr="001076FE">
        <w:rPr>
          <w:spacing w:val="-1"/>
        </w:rPr>
        <w:t>ц</w:t>
      </w:r>
      <w:r w:rsidRPr="001076FE">
        <w:t>иями и</w:t>
      </w:r>
      <w:r w:rsidR="009D10E0">
        <w:t xml:space="preserve"> </w:t>
      </w:r>
      <w:r w:rsidRPr="001076FE">
        <w:t>о</w:t>
      </w:r>
      <w:r w:rsidRPr="001076FE">
        <w:rPr>
          <w:spacing w:val="1"/>
        </w:rPr>
        <w:t>б</w:t>
      </w:r>
      <w:r w:rsidRPr="001076FE">
        <w:t>о</w:t>
      </w:r>
      <w:r w:rsidRPr="001076FE">
        <w:rPr>
          <w:spacing w:val="3"/>
        </w:rPr>
        <w:t>р</w:t>
      </w:r>
      <w:r w:rsidRPr="001076FE">
        <w:rPr>
          <w:spacing w:val="-8"/>
        </w:rPr>
        <w:t>у</w:t>
      </w:r>
      <w:r w:rsidRPr="001076FE">
        <w:rPr>
          <w:spacing w:val="1"/>
        </w:rPr>
        <w:t>д</w:t>
      </w:r>
      <w:r w:rsidRPr="001076FE">
        <w:t>о</w:t>
      </w:r>
      <w:r w:rsidRPr="001076FE">
        <w:rPr>
          <w:spacing w:val="-2"/>
        </w:rPr>
        <w:t>в</w:t>
      </w:r>
      <w:r w:rsidRPr="001076FE">
        <w:rPr>
          <w:spacing w:val="1"/>
        </w:rPr>
        <w:t>а</w:t>
      </w:r>
      <w:r w:rsidRPr="001076FE">
        <w:rPr>
          <w:spacing w:val="3"/>
        </w:rPr>
        <w:t>н</w:t>
      </w:r>
      <w:r w:rsidRPr="001076FE">
        <w:t>ием.</w:t>
      </w:r>
    </w:p>
    <w:p w:rsidR="00CF4AB2" w:rsidRDefault="00CF4AB2" w:rsidP="00CF4AB2">
      <w:pPr>
        <w:pStyle w:val="afa"/>
        <w:ind w:left="0" w:right="-1" w:firstLine="709"/>
        <w:jc w:val="both"/>
      </w:pPr>
      <w:r w:rsidRPr="001D5DD0">
        <w:t>На территории муниципального образования отсутствуют тепловые пункты.</w:t>
      </w:r>
    </w:p>
    <w:p w:rsidR="00CF4AB2" w:rsidRPr="001D5DD0" w:rsidRDefault="00CF4AB2" w:rsidP="00CF4AB2">
      <w:pPr>
        <w:pStyle w:val="afa"/>
        <w:ind w:left="0" w:right="-1" w:firstLine="709"/>
        <w:jc w:val="both"/>
      </w:pPr>
    </w:p>
    <w:p w:rsidR="00CF4AB2" w:rsidRPr="00D20DC7" w:rsidRDefault="00CF4AB2" w:rsidP="00CF4AB2">
      <w:pPr>
        <w:pStyle w:val="2"/>
        <w:ind w:left="0" w:firstLine="0"/>
      </w:pPr>
      <w:bookmarkStart w:id="131" w:name="_Toc30058688"/>
      <w:bookmarkStart w:id="132" w:name="_Toc31810043"/>
      <w:bookmarkStart w:id="133" w:name="_Toc147153412"/>
      <w:bookmarkStart w:id="134" w:name="_Toc147480828"/>
      <w:r>
        <w:t>1.3.6</w:t>
      </w:r>
      <w:r w:rsidR="009D10E0">
        <w:t xml:space="preserve"> </w:t>
      </w:r>
      <w:hyperlink r:id="rId34" w:anchor="bookmark30" w:history="1">
        <w:r w:rsidRPr="00D20DC7">
          <w:t>Описание графиков регулирования отпуска тепла в тепловые сети с анализом их</w:t>
        </w:r>
      </w:hyperlink>
      <w:r w:rsidR="008B6C01">
        <w:t xml:space="preserve"> </w:t>
      </w:r>
      <w:hyperlink r:id="rId35" w:anchor="bookmark30" w:history="1">
        <w:r w:rsidRPr="00D20DC7">
          <w:t>обоснованности</w:t>
        </w:r>
        <w:bookmarkEnd w:id="131"/>
        <w:bookmarkEnd w:id="132"/>
        <w:bookmarkEnd w:id="133"/>
        <w:bookmarkEnd w:id="134"/>
      </w:hyperlink>
    </w:p>
    <w:p w:rsidR="00CF4AB2" w:rsidRPr="005342FC" w:rsidRDefault="00CF4AB2" w:rsidP="00CF4AB2">
      <w:pPr>
        <w:pStyle w:val="a1"/>
        <w:rPr>
          <w:lang w:eastAsia="ru-RU"/>
        </w:rPr>
      </w:pPr>
    </w:p>
    <w:p w:rsidR="00CF4AB2" w:rsidRDefault="00CF4AB2" w:rsidP="00CF4AB2">
      <w:pPr>
        <w:rPr>
          <w:b/>
        </w:rPr>
      </w:pPr>
      <w:r w:rsidRPr="00A64C33">
        <w:t>1.3.6.1Котельная № 1 (ЦК)</w:t>
      </w:r>
    </w:p>
    <w:p w:rsidR="00CF4AB2" w:rsidRDefault="00CF4AB2" w:rsidP="00CF4AB2">
      <w:pPr>
        <w:ind w:firstLine="709"/>
        <w:rPr>
          <w:lang w:eastAsia="ru-RU"/>
        </w:rPr>
      </w:pPr>
    </w:p>
    <w:p w:rsidR="00CF4AB2" w:rsidRPr="001F4354" w:rsidRDefault="00CF4AB2" w:rsidP="00CF4AB2">
      <w:pPr>
        <w:pStyle w:val="a1"/>
        <w:ind w:firstLine="567"/>
        <w:jc w:val="both"/>
        <w:rPr>
          <w:lang w:eastAsia="ru-RU"/>
        </w:rPr>
      </w:pPr>
      <w:r>
        <w:rPr>
          <w:lang w:eastAsia="ru-RU"/>
        </w:rPr>
        <w:t>Котельная № 1 (ЦК)</w:t>
      </w:r>
      <w:r w:rsidRPr="001F4354">
        <w:rPr>
          <w:lang w:eastAsia="ru-RU"/>
        </w:rPr>
        <w:t xml:space="preserve"> осуществляет отпуск тепловой энергии по температурному графику </w:t>
      </w:r>
      <w:r>
        <w:rPr>
          <w:lang w:eastAsia="ru-RU"/>
        </w:rPr>
        <w:t>95/70</w:t>
      </w:r>
      <w:r w:rsidRPr="001F4354">
        <w:rPr>
          <w:lang w:eastAsia="ru-RU"/>
        </w:rPr>
        <w:t>.</w:t>
      </w:r>
    </w:p>
    <w:p w:rsidR="00CF4AB2" w:rsidRPr="00990F4C" w:rsidRDefault="00CF4AB2" w:rsidP="00CF4AB2">
      <w:pPr>
        <w:pStyle w:val="a1"/>
        <w:ind w:firstLine="567"/>
        <w:jc w:val="both"/>
        <w:rPr>
          <w:lang w:eastAsia="ru-RU"/>
        </w:rPr>
      </w:pPr>
      <w:r w:rsidRPr="001F4354">
        <w:rPr>
          <w:rFonts w:cs="Times New Roman"/>
          <w:spacing w:val="1"/>
        </w:rPr>
        <w:t xml:space="preserve">Температурный график качественного регулирования отпуска тепла с </w:t>
      </w:r>
      <w:r>
        <w:t>источника тепловой энергии</w:t>
      </w:r>
      <w:r w:rsidRPr="001F4354">
        <w:rPr>
          <w:rFonts w:cs="Times New Roman"/>
          <w:spacing w:val="1"/>
        </w:rPr>
        <w:t xml:space="preserve"> выбран </w:t>
      </w:r>
      <w:proofErr w:type="gramStart"/>
      <w:r w:rsidRPr="001F4354">
        <w:rPr>
          <w:rFonts w:cs="Times New Roman"/>
          <w:spacing w:val="1"/>
        </w:rPr>
        <w:t xml:space="preserve">исходя из имеющихся проложенных трубопроводов тепловой сети и подключенной тепловой нагрузки потребителей тепловой энергии, так чтобы </w:t>
      </w:r>
      <w:r w:rsidRPr="001F4354">
        <w:rPr>
          <w:rFonts w:cs="Times New Roman"/>
          <w:spacing w:val="1"/>
        </w:rPr>
        <w:lastRenderedPageBreak/>
        <w:t>скорость и потери давления по длине тепловых сетях соответствовали</w:t>
      </w:r>
      <w:proofErr w:type="gramEnd"/>
      <w:r w:rsidRPr="001F4354">
        <w:rPr>
          <w:rFonts w:cs="Times New Roman"/>
          <w:spacing w:val="1"/>
        </w:rPr>
        <w:t xml:space="preserve"> нормативным значениям.</w:t>
      </w:r>
    </w:p>
    <w:p w:rsidR="00CF4AB2" w:rsidRPr="005342FC" w:rsidRDefault="00CF4AB2" w:rsidP="00CF4AB2">
      <w:pPr>
        <w:pStyle w:val="a1"/>
        <w:rPr>
          <w:lang w:eastAsia="ru-RU"/>
        </w:rPr>
      </w:pPr>
    </w:p>
    <w:p w:rsidR="00CF4AB2" w:rsidRDefault="00CF4AB2" w:rsidP="00CF4AB2">
      <w:pPr>
        <w:rPr>
          <w:b/>
        </w:rPr>
      </w:pPr>
      <w:r w:rsidRPr="00A64C33">
        <w:t xml:space="preserve">1.3.6.2БМК </w:t>
      </w:r>
      <w:r>
        <w:rPr>
          <w:lang w:val="en-US"/>
        </w:rPr>
        <w:t>NR</w:t>
      </w:r>
      <w:r w:rsidRPr="00A64C33">
        <w:t>-2000 2ПрА</w:t>
      </w:r>
    </w:p>
    <w:p w:rsidR="00CF4AB2" w:rsidRDefault="00CF4AB2" w:rsidP="00CF4AB2">
      <w:pPr>
        <w:ind w:firstLine="709"/>
        <w:rPr>
          <w:lang w:eastAsia="ru-RU"/>
        </w:rPr>
      </w:pPr>
    </w:p>
    <w:p w:rsidR="00CF4AB2" w:rsidRPr="001F4354" w:rsidRDefault="00CF4AB2" w:rsidP="00CF4AB2">
      <w:pPr>
        <w:pStyle w:val="a1"/>
        <w:ind w:firstLine="567"/>
        <w:jc w:val="both"/>
        <w:rPr>
          <w:lang w:eastAsia="ru-RU"/>
        </w:rPr>
      </w:pPr>
      <w:r>
        <w:rPr>
          <w:lang w:eastAsia="ru-RU"/>
        </w:rPr>
        <w:t>БМК NR-2000 2ПрА</w:t>
      </w:r>
      <w:r w:rsidRPr="001F4354">
        <w:rPr>
          <w:lang w:eastAsia="ru-RU"/>
        </w:rPr>
        <w:t xml:space="preserve"> осуществляет отпуск тепловой энергии по температурному графику </w:t>
      </w:r>
      <w:r>
        <w:rPr>
          <w:lang w:eastAsia="ru-RU"/>
        </w:rPr>
        <w:t>95/70</w:t>
      </w:r>
      <w:r w:rsidRPr="001F4354">
        <w:rPr>
          <w:lang w:eastAsia="ru-RU"/>
        </w:rPr>
        <w:t>.</w:t>
      </w:r>
    </w:p>
    <w:p w:rsidR="00CF4AB2" w:rsidRPr="00990F4C" w:rsidRDefault="00CF4AB2" w:rsidP="00CF4AB2">
      <w:pPr>
        <w:pStyle w:val="a1"/>
        <w:ind w:firstLine="567"/>
        <w:jc w:val="both"/>
        <w:rPr>
          <w:lang w:eastAsia="ru-RU"/>
        </w:rPr>
      </w:pPr>
      <w:r w:rsidRPr="001F4354">
        <w:rPr>
          <w:rFonts w:cs="Times New Roman"/>
          <w:spacing w:val="1"/>
        </w:rPr>
        <w:t xml:space="preserve">Температурный график качественного регулирования отпуска тепла с </w:t>
      </w:r>
      <w:r>
        <w:t>источника тепловой энергии</w:t>
      </w:r>
      <w:r w:rsidRPr="001F4354">
        <w:rPr>
          <w:rFonts w:cs="Times New Roman"/>
          <w:spacing w:val="1"/>
        </w:rPr>
        <w:t xml:space="preserve"> выбран </w:t>
      </w:r>
      <w:proofErr w:type="gramStart"/>
      <w:r w:rsidRPr="001F4354">
        <w:rPr>
          <w:rFonts w:cs="Times New Roman"/>
          <w:spacing w:val="1"/>
        </w:rPr>
        <w:t>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w:t>
      </w:r>
      <w:proofErr w:type="gramEnd"/>
      <w:r w:rsidRPr="001F4354">
        <w:rPr>
          <w:rFonts w:cs="Times New Roman"/>
          <w:spacing w:val="1"/>
        </w:rPr>
        <w:t xml:space="preserve"> нормативным значениям.</w:t>
      </w:r>
    </w:p>
    <w:p w:rsidR="00CF4AB2" w:rsidRPr="005342FC" w:rsidRDefault="00CF4AB2" w:rsidP="00CF4AB2">
      <w:pPr>
        <w:pStyle w:val="a1"/>
        <w:rPr>
          <w:lang w:eastAsia="ru-RU"/>
        </w:rPr>
      </w:pPr>
    </w:p>
    <w:p w:rsidR="00CF4AB2" w:rsidRPr="00D20DC7" w:rsidRDefault="00CF4AB2" w:rsidP="00CF4AB2">
      <w:pPr>
        <w:pStyle w:val="2"/>
        <w:ind w:left="0" w:firstLine="0"/>
      </w:pPr>
      <w:bookmarkStart w:id="135" w:name="_Toc147153413"/>
      <w:bookmarkStart w:id="136" w:name="_Toc147480829"/>
      <w:r>
        <w:t>1.3.7</w:t>
      </w:r>
      <w:bookmarkStart w:id="137" w:name="_Toc30058693"/>
      <w:bookmarkStart w:id="138" w:name="_Toc31810047"/>
      <w:r w:rsidR="00E86B09">
        <w:fldChar w:fldCharType="begin"/>
      </w:r>
      <w:r>
        <w:instrText xml:space="preserve"> HYPERLINK "file:///C:\\Users\\t1\\Desktop\\кировск\\2019%20Том%201%20Схема%20ТС%20Кировск.doc" \l "bookmark35" </w:instrText>
      </w:r>
      <w:r w:rsidR="00E86B09">
        <w:fldChar w:fldCharType="separate"/>
      </w:r>
      <w:r w:rsidRPr="00D20DC7">
        <w:t>Фактические температурные режимы отпуска тепла в тепловые сети и их</w:t>
      </w:r>
      <w:r w:rsidR="00E86B09">
        <w:fldChar w:fldCharType="end"/>
      </w:r>
      <w:r w:rsidRPr="00D20DC7">
        <w:t xml:space="preserve"> соответствие утвержденным графикам регулирования отпуска тепла в тепловые сети</w:t>
      </w:r>
      <w:bookmarkEnd w:id="135"/>
      <w:bookmarkEnd w:id="136"/>
      <w:bookmarkEnd w:id="137"/>
      <w:bookmarkEnd w:id="138"/>
    </w:p>
    <w:p w:rsidR="00CF4AB2" w:rsidRDefault="00CF4AB2" w:rsidP="00CF4AB2"/>
    <w:p w:rsidR="00CF4AB2" w:rsidRDefault="00CF4AB2" w:rsidP="00CF4AB2">
      <w:pPr>
        <w:ind w:firstLine="567"/>
        <w:rPr>
          <w:rFonts w:eastAsia="Arial"/>
          <w:szCs w:val="24"/>
          <w:lang w:eastAsia="zh-CN"/>
        </w:rPr>
      </w:pPr>
      <w:r w:rsidRPr="007570D9">
        <w:rPr>
          <w:rFonts w:eastAsia="Arial"/>
          <w:szCs w:val="24"/>
          <w:lang w:eastAsia="zh-CN"/>
        </w:rPr>
        <w:t xml:space="preserve">Фактические температурные режимы отпуска тепла в тепловые сети соответствуют </w:t>
      </w:r>
      <w:r>
        <w:rPr>
          <w:rFonts w:eastAsia="Arial"/>
          <w:szCs w:val="24"/>
          <w:lang w:eastAsia="zh-CN"/>
        </w:rPr>
        <w:t xml:space="preserve">утвержденному </w:t>
      </w:r>
      <w:r w:rsidRPr="007570D9">
        <w:rPr>
          <w:rFonts w:eastAsia="Arial"/>
          <w:szCs w:val="24"/>
          <w:lang w:eastAsia="zh-CN"/>
        </w:rPr>
        <w:t>графику</w:t>
      </w:r>
      <w:r>
        <w:rPr>
          <w:rFonts w:eastAsia="Arial"/>
          <w:szCs w:val="24"/>
          <w:lang w:eastAsia="zh-CN"/>
        </w:rPr>
        <w:t>.</w:t>
      </w:r>
    </w:p>
    <w:p w:rsidR="00CF4AB2" w:rsidRPr="001D5DD0" w:rsidRDefault="00CF4AB2" w:rsidP="00CF4AB2">
      <w:pPr>
        <w:pStyle w:val="a1"/>
        <w:rPr>
          <w:lang w:eastAsia="zh-CN"/>
        </w:rPr>
      </w:pPr>
    </w:p>
    <w:p w:rsidR="00CF4AB2" w:rsidRPr="00D20DC7" w:rsidRDefault="00CF4AB2" w:rsidP="00CF4AB2">
      <w:pPr>
        <w:pStyle w:val="2"/>
        <w:ind w:left="0" w:firstLine="0"/>
      </w:pPr>
      <w:bookmarkStart w:id="139" w:name="_Toc147153414"/>
      <w:bookmarkStart w:id="140" w:name="_Toc147480830"/>
      <w:r>
        <w:t>1.3.8</w:t>
      </w:r>
      <w:hyperlink r:id="rId36" w:anchor="bookmark36" w:history="1">
        <w:r w:rsidRPr="00D20DC7">
          <w:t>Гидравлические режимы тепловых сетей и пьезометрические графики</w:t>
        </w:r>
        <w:bookmarkEnd w:id="139"/>
        <w:bookmarkEnd w:id="140"/>
      </w:hyperlink>
    </w:p>
    <w:p w:rsidR="00CF4AB2" w:rsidRPr="00D720DB" w:rsidRDefault="00CF4AB2" w:rsidP="00CF4AB2">
      <w:pPr>
        <w:rPr>
          <w:lang w:eastAsia="zh-CN"/>
        </w:rPr>
      </w:pPr>
    </w:p>
    <w:p w:rsidR="00CF4AB2" w:rsidRPr="00D720DB" w:rsidRDefault="00CF4AB2" w:rsidP="00CF4AB2">
      <w:pPr>
        <w:ind w:firstLine="709"/>
        <w:jc w:val="both"/>
        <w:rPr>
          <w:b/>
        </w:rPr>
      </w:pPr>
      <w:r w:rsidRPr="00D720DB">
        <w:rPr>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rsidR="00CF4AB2" w:rsidRPr="003638C6" w:rsidRDefault="00CF4AB2" w:rsidP="00CF4AB2">
      <w:pPr>
        <w:pStyle w:val="a1"/>
        <w:rPr>
          <w:lang w:eastAsia="ru-RU"/>
        </w:rPr>
      </w:pPr>
    </w:p>
    <w:p w:rsidR="00CF4AB2" w:rsidRPr="00D20DC7" w:rsidRDefault="00CF4AB2" w:rsidP="00CF4AB2">
      <w:pPr>
        <w:pStyle w:val="2"/>
        <w:ind w:left="0" w:firstLine="0"/>
      </w:pPr>
      <w:bookmarkStart w:id="141" w:name="_Toc147153415"/>
      <w:bookmarkStart w:id="142" w:name="_Toc147480831"/>
      <w:r>
        <w:t>1.3.9</w:t>
      </w:r>
      <w:hyperlink r:id="rId37" w:anchor="bookmark38" w:history="1">
        <w:bookmarkStart w:id="143" w:name="OLE_LINK10"/>
        <w:bookmarkStart w:id="144" w:name="OLE_LINK9"/>
        <w:bookmarkStart w:id="145" w:name="OLE_LINK8"/>
        <w:bookmarkStart w:id="146" w:name="OLE_LINK7"/>
        <w:r w:rsidRPr="00D20DC7">
          <w:t>Статистика отказов тепловых сетей</w:t>
        </w:r>
        <w:bookmarkEnd w:id="143"/>
        <w:bookmarkEnd w:id="144"/>
        <w:bookmarkEnd w:id="145"/>
        <w:bookmarkEnd w:id="146"/>
        <w:r w:rsidRPr="00D20DC7">
          <w:t xml:space="preserve"> (аварий, инцидентов) за </w:t>
        </w:r>
        <w:proofErr w:type="gramStart"/>
        <w:r w:rsidRPr="00D20DC7">
          <w:t>последние</w:t>
        </w:r>
        <w:proofErr w:type="gramEnd"/>
        <w:r w:rsidRPr="00D20DC7">
          <w:t xml:space="preserve"> 5 лет</w:t>
        </w:r>
        <w:bookmarkEnd w:id="141"/>
        <w:bookmarkEnd w:id="142"/>
      </w:hyperlink>
    </w:p>
    <w:p w:rsidR="00CF4AB2" w:rsidRDefault="00CF4AB2" w:rsidP="00CF4AB2">
      <w:pPr>
        <w:pStyle w:val="a1"/>
        <w:shd w:val="clear" w:color="auto" w:fill="FFFFFF" w:themeFill="background1"/>
        <w:rPr>
          <w:rFonts w:eastAsia="Arial"/>
          <w:szCs w:val="24"/>
          <w:lang w:eastAsia="zh-CN"/>
        </w:rPr>
      </w:pPr>
    </w:p>
    <w:p w:rsidR="00CF4AB2" w:rsidRDefault="00CF4AB2" w:rsidP="00CF4AB2">
      <w:pPr>
        <w:pStyle w:val="a1"/>
        <w:shd w:val="clear" w:color="auto" w:fill="FFFFFF" w:themeFill="background1"/>
        <w:ind w:firstLine="709"/>
        <w:jc w:val="both"/>
        <w:rPr>
          <w:rFonts w:cs="Times New Roman"/>
          <w:color w:val="000000"/>
          <w:szCs w:val="24"/>
        </w:rPr>
      </w:pPr>
      <w:bookmarkStart w:id="147" w:name="_Hlk146286730"/>
      <w:r w:rsidRPr="00001786">
        <w:rPr>
          <w:rFonts w:cs="Times New Roman"/>
          <w:color w:val="000000"/>
          <w:szCs w:val="24"/>
        </w:rPr>
        <w:t xml:space="preserve">Крупных аварий и отказов тепловых сетей в течение отопительного сезона за </w:t>
      </w:r>
      <w:proofErr w:type="gramStart"/>
      <w:r w:rsidRPr="00001786">
        <w:rPr>
          <w:rFonts w:cs="Times New Roman"/>
          <w:color w:val="000000"/>
          <w:szCs w:val="24"/>
        </w:rPr>
        <w:t>последние</w:t>
      </w:r>
      <w:proofErr w:type="gramEnd"/>
      <w:r w:rsidRPr="00001786">
        <w:rPr>
          <w:rFonts w:cs="Times New Roman"/>
          <w:color w:val="000000"/>
          <w:szCs w:val="24"/>
        </w:rPr>
        <w:t xml:space="preserve"> 5 лет не наблюдалось</w:t>
      </w:r>
      <w:bookmarkEnd w:id="147"/>
    </w:p>
    <w:p w:rsidR="00CF4AB2" w:rsidRDefault="00CF4AB2" w:rsidP="00CF4AB2">
      <w:pPr>
        <w:pStyle w:val="a1"/>
        <w:shd w:val="clear" w:color="auto" w:fill="FFFFFF" w:themeFill="background1"/>
        <w:ind w:firstLine="709"/>
        <w:jc w:val="both"/>
        <w:rPr>
          <w:lang w:eastAsia="ru-RU"/>
        </w:rPr>
      </w:pPr>
    </w:p>
    <w:p w:rsidR="00CF4AB2" w:rsidRDefault="00CF4AB2" w:rsidP="00CF4AB2">
      <w:pPr>
        <w:pStyle w:val="2"/>
        <w:ind w:left="0" w:firstLine="0"/>
      </w:pPr>
      <w:bookmarkStart w:id="148" w:name="_Toc147153416"/>
      <w:bookmarkStart w:id="149" w:name="_Toc147480832"/>
      <w:r>
        <w:t>1.3.10</w:t>
      </w:r>
      <w:hyperlink r:id="rId38" w:anchor="bookmark39" w:history="1">
        <w:r w:rsidRPr="00D20DC7">
          <w:t>Статистика восстановлений (аварийно-восстановительных ремонтов) тепловых</w:t>
        </w:r>
      </w:hyperlink>
      <w:r w:rsidR="008B6C01">
        <w:t xml:space="preserve"> </w:t>
      </w:r>
      <w:hyperlink r:id="rId39" w:anchor="bookmark39" w:history="1">
        <w:r w:rsidRPr="00D20DC7">
          <w:t>сетей и среднее время, затраченное на восстановление работоспособности тепловых сетей</w:t>
        </w:r>
        <w:proofErr w:type="gramStart"/>
        <w:r w:rsidR="008B6C01">
          <w:t xml:space="preserve"> </w:t>
        </w:r>
        <w:r w:rsidRPr="00D20DC7">
          <w:t>,</w:t>
        </w:r>
        <w:proofErr w:type="gramEnd"/>
      </w:hyperlink>
      <w:hyperlink r:id="rId40" w:anchor="bookmark39" w:history="1">
        <w:r w:rsidRPr="00D20DC7">
          <w:t>за последние 5 лет</w:t>
        </w:r>
        <w:bookmarkEnd w:id="148"/>
        <w:bookmarkEnd w:id="149"/>
      </w:hyperlink>
    </w:p>
    <w:p w:rsidR="00CF4AB2" w:rsidRDefault="00CF4AB2" w:rsidP="00CF4AB2">
      <w:pPr>
        <w:rPr>
          <w:lang w:eastAsia="ru-RU"/>
        </w:rPr>
      </w:pPr>
    </w:p>
    <w:p w:rsidR="00CF4AB2" w:rsidRDefault="00CF4AB2" w:rsidP="00CF4AB2">
      <w:pPr>
        <w:pStyle w:val="a1"/>
        <w:ind w:firstLine="709"/>
        <w:jc w:val="both"/>
        <w:rPr>
          <w:lang w:eastAsia="ru-RU"/>
        </w:rPr>
      </w:pPr>
      <w:r w:rsidRPr="000E2F62">
        <w:t xml:space="preserve">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представлена в </w:t>
      </w:r>
      <w:proofErr w:type="spellStart"/>
      <w:r w:rsidRPr="000E2F62">
        <w:t>п</w:t>
      </w:r>
      <w:proofErr w:type="gramStart"/>
      <w:r w:rsidRPr="000E2F62">
        <w:t>.п</w:t>
      </w:r>
      <w:proofErr w:type="spellEnd"/>
      <w:proofErr w:type="gramEnd"/>
      <w:r w:rsidRPr="000E2F62">
        <w:t xml:space="preserve"> 1.3.9.</w:t>
      </w:r>
    </w:p>
    <w:p w:rsidR="00CF4AB2" w:rsidRPr="00F230F9" w:rsidRDefault="00CF4AB2" w:rsidP="00CF4AB2">
      <w:pPr>
        <w:rPr>
          <w:lang w:eastAsia="ru-RU"/>
        </w:rPr>
      </w:pPr>
    </w:p>
    <w:p w:rsidR="00CF4AB2" w:rsidRDefault="00CF4AB2" w:rsidP="00CF4AB2">
      <w:pPr>
        <w:pStyle w:val="2"/>
        <w:ind w:left="0" w:firstLine="0"/>
      </w:pPr>
      <w:bookmarkStart w:id="150" w:name="_Toc147153417"/>
      <w:bookmarkStart w:id="151" w:name="_Toc147480833"/>
      <w:r>
        <w:t>1.3.11</w:t>
      </w:r>
      <w:hyperlink r:id="rId41" w:anchor="bookmark40" w:history="1">
        <w:r w:rsidRPr="00D20DC7">
          <w:t>Описание процедур диагностики состояния тепловых сетей и планирования</w:t>
        </w:r>
      </w:hyperlink>
      <w:r w:rsidR="008B6C01">
        <w:t xml:space="preserve"> </w:t>
      </w:r>
      <w:hyperlink r:id="rId42" w:anchor="bookmark40" w:history="1">
        <w:r w:rsidRPr="00D20DC7">
          <w:t>капитальных (текущих) ремонтов</w:t>
        </w:r>
        <w:bookmarkEnd w:id="150"/>
        <w:bookmarkEnd w:id="151"/>
      </w:hyperlink>
    </w:p>
    <w:p w:rsidR="00CF4AB2" w:rsidRPr="006058A7" w:rsidRDefault="00CF4AB2" w:rsidP="00CF4AB2">
      <w:pPr>
        <w:rPr>
          <w:lang w:eastAsia="ru-RU"/>
        </w:rPr>
      </w:pPr>
    </w:p>
    <w:p w:rsidR="00CF4AB2" w:rsidRPr="00CB0F7E" w:rsidRDefault="00CF4AB2" w:rsidP="00CF4AB2">
      <w:pPr>
        <w:tabs>
          <w:tab w:val="left" w:pos="1234"/>
        </w:tabs>
        <w:ind w:firstLine="567"/>
        <w:jc w:val="both"/>
        <w:rPr>
          <w:rFonts w:cs="Times New Roman"/>
          <w:lang w:eastAsia="ru-RU"/>
        </w:rPr>
      </w:pPr>
      <w:r w:rsidRPr="00CB0F7E">
        <w:rPr>
          <w:rFonts w:cs="Times New Roman"/>
          <w:lang w:eastAsia="ru-RU"/>
        </w:rPr>
        <w:t xml:space="preserve">К процедурам диагностики тепловых сетей, относятся: </w:t>
      </w:r>
    </w:p>
    <w:p w:rsidR="00CF4AB2" w:rsidRPr="00CB0F7E" w:rsidRDefault="00CF4AB2" w:rsidP="00CF4AB2">
      <w:pPr>
        <w:tabs>
          <w:tab w:val="left" w:pos="1234"/>
        </w:tabs>
        <w:ind w:firstLine="567"/>
        <w:jc w:val="both"/>
        <w:rPr>
          <w:rFonts w:cs="Times New Roman"/>
          <w:lang w:eastAsia="ru-RU"/>
        </w:rPr>
      </w:pPr>
      <w:r w:rsidRPr="00CB0F7E">
        <w:rPr>
          <w:rFonts w:cs="Times New Roman"/>
          <w:lang w:eastAsia="ru-RU"/>
        </w:rPr>
        <w:t xml:space="preserve">-испытания трубопроводов на плотность и прочность; </w:t>
      </w:r>
    </w:p>
    <w:p w:rsidR="00CF4AB2" w:rsidRPr="00CB0F7E" w:rsidRDefault="00CF4AB2" w:rsidP="00CF4AB2">
      <w:pPr>
        <w:tabs>
          <w:tab w:val="left" w:pos="1234"/>
        </w:tabs>
        <w:ind w:firstLine="567"/>
        <w:jc w:val="both"/>
        <w:rPr>
          <w:rFonts w:cs="Times New Roman"/>
          <w:lang w:eastAsia="ru-RU"/>
        </w:rPr>
      </w:pPr>
      <w:r w:rsidRPr="00CB0F7E">
        <w:rPr>
          <w:rFonts w:cs="Times New Roman"/>
          <w:lang w:eastAsia="ru-RU"/>
        </w:rPr>
        <w:t xml:space="preserve">-замеры показаний индикаторов скорости коррозии, устанавливаемых в наиболее характерных точках. </w:t>
      </w:r>
    </w:p>
    <w:p w:rsidR="00CF4AB2" w:rsidRPr="00CB0F7E" w:rsidRDefault="00CF4AB2" w:rsidP="00CF4AB2">
      <w:pPr>
        <w:tabs>
          <w:tab w:val="left" w:pos="1234"/>
        </w:tabs>
        <w:ind w:firstLine="567"/>
        <w:jc w:val="both"/>
        <w:rPr>
          <w:rFonts w:cs="Times New Roman"/>
          <w:lang w:eastAsia="ru-RU"/>
        </w:rPr>
      </w:pPr>
      <w:r w:rsidRPr="00CB0F7E">
        <w:rPr>
          <w:rFonts w:cs="Times New Roman"/>
          <w:lang w:eastAsia="ru-RU"/>
        </w:rPr>
        <w:t xml:space="preserve">-замеры потенциалов трубопровода, для выявления мест наличия электрохимической коррозии. </w:t>
      </w:r>
    </w:p>
    <w:p w:rsidR="00CF4AB2" w:rsidRPr="00CB0F7E" w:rsidRDefault="00CF4AB2" w:rsidP="00CF4AB2">
      <w:pPr>
        <w:tabs>
          <w:tab w:val="left" w:pos="1234"/>
        </w:tabs>
        <w:ind w:firstLine="567"/>
        <w:jc w:val="both"/>
        <w:rPr>
          <w:rFonts w:cs="Times New Roman"/>
          <w:lang w:eastAsia="ru-RU"/>
        </w:rPr>
      </w:pPr>
      <w:r w:rsidRPr="00CB0F7E">
        <w:rPr>
          <w:rFonts w:cs="Times New Roman"/>
          <w:lang w:eastAsia="ru-RU"/>
        </w:rPr>
        <w:t xml:space="preserve">-диагностика металлов. </w:t>
      </w:r>
    </w:p>
    <w:p w:rsidR="00CF4AB2" w:rsidRPr="00CB0F7E" w:rsidRDefault="00CF4AB2" w:rsidP="00CF4AB2">
      <w:pPr>
        <w:tabs>
          <w:tab w:val="left" w:pos="1234"/>
        </w:tabs>
        <w:ind w:firstLine="567"/>
        <w:jc w:val="both"/>
        <w:rPr>
          <w:rFonts w:cs="Times New Roman"/>
          <w:lang w:eastAsia="ru-RU"/>
        </w:rPr>
      </w:pPr>
      <w:r w:rsidRPr="00CB0F7E">
        <w:rPr>
          <w:rFonts w:cs="Times New Roman"/>
          <w:lang w:eastAsia="ru-RU"/>
        </w:rPr>
        <w:t xml:space="preserve">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w:t>
      </w:r>
      <w:r w:rsidRPr="00CB0F7E">
        <w:rPr>
          <w:rFonts w:cs="Times New Roman"/>
          <w:lang w:eastAsia="ru-RU"/>
        </w:rPr>
        <w:lastRenderedPageBreak/>
        <w:t>тепловой сети, требующие замены, после чего принимается решение о включении участков тепловых сетей в планы капитальных ремонтов.</w:t>
      </w:r>
    </w:p>
    <w:p w:rsidR="00CF4AB2" w:rsidRPr="00CB0F7E" w:rsidRDefault="00CF4AB2" w:rsidP="00CF4AB2">
      <w:pPr>
        <w:tabs>
          <w:tab w:val="left" w:pos="1234"/>
        </w:tabs>
        <w:ind w:firstLine="567"/>
        <w:jc w:val="both"/>
        <w:rPr>
          <w:rFonts w:cs="Times New Roman"/>
          <w:lang w:eastAsia="ru-RU"/>
        </w:rPr>
      </w:pPr>
      <w:r w:rsidRPr="00CB0F7E">
        <w:rPr>
          <w:rFonts w:cs="Times New Roman"/>
          <w:lang w:eastAsia="ru-RU"/>
        </w:rPr>
        <w:t>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w:t>
      </w:r>
    </w:p>
    <w:p w:rsidR="00CF4AB2" w:rsidRPr="00CB0F7E" w:rsidRDefault="00CF4AB2" w:rsidP="00CF4AB2">
      <w:pPr>
        <w:tabs>
          <w:tab w:val="left" w:pos="1234"/>
        </w:tabs>
        <w:ind w:firstLine="567"/>
        <w:jc w:val="both"/>
        <w:rPr>
          <w:rFonts w:cs="Times New Roman"/>
          <w:lang w:eastAsia="ru-RU"/>
        </w:rPr>
      </w:pPr>
      <w:r w:rsidRPr="00CB0F7E">
        <w:rPr>
          <w:rFonts w:cs="Times New Roman"/>
          <w:lang w:eastAsia="ru-RU"/>
        </w:rPr>
        <w:t xml:space="preserve">-количества дефектов на участке трубопровода в отопительный период и межотопительный, в результате гидравлических испытаний тепловой сети на плотность и прочность; </w:t>
      </w:r>
    </w:p>
    <w:p w:rsidR="00CF4AB2" w:rsidRPr="00CB0F7E" w:rsidRDefault="00CF4AB2" w:rsidP="00CF4AB2">
      <w:pPr>
        <w:tabs>
          <w:tab w:val="left" w:pos="1234"/>
        </w:tabs>
        <w:ind w:firstLine="567"/>
        <w:jc w:val="both"/>
        <w:rPr>
          <w:rFonts w:cs="Times New Roman"/>
          <w:lang w:eastAsia="ru-RU"/>
        </w:rPr>
      </w:pPr>
      <w:r w:rsidRPr="00CB0F7E">
        <w:rPr>
          <w:rFonts w:cs="Times New Roman"/>
          <w:lang w:eastAsia="ru-RU"/>
        </w:rPr>
        <w:t xml:space="preserve">- результатов диагностики тепловых сетей; </w:t>
      </w:r>
    </w:p>
    <w:p w:rsidR="00CF4AB2" w:rsidRPr="00CB0F7E" w:rsidRDefault="00CF4AB2" w:rsidP="00CF4AB2">
      <w:pPr>
        <w:tabs>
          <w:tab w:val="left" w:pos="1234"/>
        </w:tabs>
        <w:ind w:firstLine="567"/>
        <w:jc w:val="both"/>
        <w:rPr>
          <w:rFonts w:cs="Times New Roman"/>
          <w:lang w:eastAsia="ru-RU"/>
        </w:rPr>
      </w:pPr>
      <w:r w:rsidRPr="00CB0F7E">
        <w:rPr>
          <w:rFonts w:cs="Times New Roman"/>
          <w:lang w:eastAsia="ru-RU"/>
        </w:rPr>
        <w:t>-объема последствий в результате вынужденного отключения участка;</w:t>
      </w:r>
    </w:p>
    <w:p w:rsidR="00CF4AB2" w:rsidRPr="00CB0F7E" w:rsidRDefault="00CF4AB2" w:rsidP="00CF4AB2">
      <w:pPr>
        <w:tabs>
          <w:tab w:val="left" w:pos="1234"/>
        </w:tabs>
        <w:ind w:firstLine="567"/>
        <w:jc w:val="both"/>
        <w:rPr>
          <w:rFonts w:cs="Times New Roman"/>
          <w:lang w:eastAsia="ru-RU"/>
        </w:rPr>
      </w:pPr>
      <w:r w:rsidRPr="00CB0F7E">
        <w:rPr>
          <w:rFonts w:cs="Times New Roman"/>
          <w:lang w:eastAsia="ru-RU"/>
        </w:rPr>
        <w:t xml:space="preserve">- срок эксплуатации трубопровода. </w:t>
      </w:r>
    </w:p>
    <w:p w:rsidR="00CF4AB2" w:rsidRPr="00CB0F7E" w:rsidRDefault="00CF4AB2" w:rsidP="00CF4AB2">
      <w:pPr>
        <w:tabs>
          <w:tab w:val="left" w:pos="1234"/>
        </w:tabs>
        <w:ind w:firstLine="567"/>
        <w:jc w:val="both"/>
        <w:rPr>
          <w:rFonts w:cs="Times New Roman"/>
          <w:lang w:eastAsia="ru-RU"/>
        </w:rPr>
      </w:pPr>
      <w:r w:rsidRPr="00CB0F7E">
        <w:rPr>
          <w:rFonts w:cs="Times New Roman"/>
          <w:lang w:eastAsia="ru-RU"/>
        </w:rPr>
        <w:t xml:space="preserve">В целях организации мониторинга за состоянием оборудования тепловых сетей применяются следующие виды диагностики: </w:t>
      </w:r>
    </w:p>
    <w:p w:rsidR="00CF4AB2" w:rsidRPr="00CB0F7E" w:rsidRDefault="00CF4AB2" w:rsidP="00CF4AB2">
      <w:pPr>
        <w:tabs>
          <w:tab w:val="left" w:pos="1234"/>
        </w:tabs>
        <w:ind w:firstLine="709"/>
        <w:jc w:val="both"/>
        <w:rPr>
          <w:rFonts w:cs="Times New Roman"/>
          <w:lang w:eastAsia="ru-RU"/>
        </w:rPr>
      </w:pPr>
      <w:r w:rsidRPr="00CB0F7E">
        <w:rPr>
          <w:rFonts w:cs="Times New Roman"/>
          <w:lang w:eastAsia="ru-RU"/>
        </w:rPr>
        <w:t xml:space="preserve">Эксплуатационные испытания: </w:t>
      </w:r>
    </w:p>
    <w:p w:rsidR="00CF4AB2" w:rsidRPr="00CB0F7E" w:rsidRDefault="00CF4AB2" w:rsidP="00CF4AB2">
      <w:pPr>
        <w:tabs>
          <w:tab w:val="left" w:pos="1234"/>
        </w:tabs>
        <w:ind w:firstLine="709"/>
        <w:jc w:val="both"/>
        <w:rPr>
          <w:rFonts w:cs="Times New Roman"/>
          <w:lang w:eastAsia="ru-RU"/>
        </w:rPr>
      </w:pPr>
      <w:r w:rsidRPr="00CB0F7E">
        <w:rPr>
          <w:rFonts w:cs="Times New Roman"/>
          <w:lang w:eastAsia="ru-RU"/>
        </w:rPr>
        <w:t xml:space="preserve">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требованиям ПТЭ электрических станций и сетей РФ и ФНП ОРПД.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w:t>
      </w:r>
      <w:proofErr w:type="spellStart"/>
      <w:r w:rsidRPr="00CB0F7E">
        <w:rPr>
          <w:rFonts w:cs="Times New Roman"/>
          <w:lang w:eastAsia="ru-RU"/>
        </w:rPr>
        <w:t>дефектация</w:t>
      </w:r>
      <w:proofErr w:type="spellEnd"/>
      <w:r w:rsidRPr="00CB0F7E">
        <w:rPr>
          <w:rFonts w:cs="Times New Roman"/>
          <w:lang w:eastAsia="ru-RU"/>
        </w:rPr>
        <w:t xml:space="preserve"> поврежденного участка с вырезкой образцов для анализа состояния трубопроводов и характера повреждения. По результатам </w:t>
      </w:r>
      <w:proofErr w:type="spellStart"/>
      <w:r w:rsidRPr="00CB0F7E">
        <w:rPr>
          <w:rFonts w:cs="Times New Roman"/>
          <w:lang w:eastAsia="ru-RU"/>
        </w:rPr>
        <w:t>дефектации</w:t>
      </w:r>
      <w:proofErr w:type="spellEnd"/>
      <w:r w:rsidRPr="00CB0F7E">
        <w:rPr>
          <w:rFonts w:cs="Times New Roman"/>
          <w:lang w:eastAsia="ru-RU"/>
        </w:rPr>
        <w:t xml:space="preserve"> определяется объем ремонта.</w:t>
      </w:r>
    </w:p>
    <w:p w:rsidR="00CF4AB2" w:rsidRPr="00CB0F7E" w:rsidRDefault="00CF4AB2" w:rsidP="00CF4AB2">
      <w:pPr>
        <w:tabs>
          <w:tab w:val="left" w:pos="1234"/>
        </w:tabs>
        <w:ind w:firstLine="709"/>
        <w:jc w:val="both"/>
        <w:rPr>
          <w:rFonts w:cs="Times New Roman"/>
          <w:lang w:eastAsia="ru-RU"/>
        </w:rPr>
      </w:pPr>
      <w:proofErr w:type="gramStart"/>
      <w:r w:rsidRPr="00CB0F7E">
        <w:rPr>
          <w:rFonts w:cs="Times New Roman"/>
          <w:lang w:eastAsia="ru-RU"/>
        </w:rPr>
        <w:t>Испытания водяных тепловых сетей на максимальную температуру теплоносителя - проводятся с периодичностью установленной главным инженером организации обслуживающие тепловые сети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w:t>
      </w:r>
      <w:proofErr w:type="gramEnd"/>
      <w:r w:rsidRPr="00CB0F7E">
        <w:rPr>
          <w:rFonts w:cs="Times New Roman"/>
          <w:lang w:eastAsia="ru-RU"/>
        </w:rPr>
        <w:t xml:space="preserve">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rsidR="00CF4AB2" w:rsidRPr="00CE0EA1" w:rsidRDefault="00CF4AB2" w:rsidP="00CF4AB2">
      <w:pPr>
        <w:tabs>
          <w:tab w:val="left" w:pos="1234"/>
        </w:tabs>
        <w:ind w:firstLine="709"/>
        <w:jc w:val="both"/>
        <w:rPr>
          <w:rFonts w:cs="Times New Roman"/>
          <w:lang w:eastAsia="ru-RU"/>
        </w:rPr>
      </w:pPr>
      <w:r w:rsidRPr="00CB0F7E">
        <w:rPr>
          <w:rFonts w:cs="Times New Roman"/>
          <w:lang w:eastAsia="ru-RU"/>
        </w:rPr>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w:t>
      </w:r>
      <w:r w:rsidRPr="00CE0EA1">
        <w:rPr>
          <w:rFonts w:cs="Times New Roman"/>
          <w:lang w:eastAsia="ru-RU"/>
        </w:rPr>
        <w:t xml:space="preserve">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rsidR="00CF4AB2" w:rsidRPr="00CE0EA1" w:rsidRDefault="00CF4AB2" w:rsidP="00CF4AB2">
      <w:pPr>
        <w:tabs>
          <w:tab w:val="left" w:pos="1234"/>
        </w:tabs>
        <w:ind w:firstLine="709"/>
        <w:jc w:val="both"/>
        <w:rPr>
          <w:rFonts w:cs="Times New Roman"/>
          <w:lang w:eastAsia="ru-RU"/>
        </w:rPr>
      </w:pPr>
      <w:r w:rsidRPr="00CE0EA1">
        <w:rPr>
          <w:rFonts w:cs="Times New Roman"/>
          <w:lang w:eastAsia="ru-RU"/>
        </w:rPr>
        <w:t xml:space="preserve">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w:t>
      </w:r>
      <w:r w:rsidRPr="00CE0EA1">
        <w:rPr>
          <w:rFonts w:cs="Times New Roman"/>
          <w:lang w:eastAsia="ru-RU"/>
        </w:rPr>
        <w:lastRenderedPageBreak/>
        <w:t xml:space="preserve">изоляцию. </w:t>
      </w:r>
      <w:proofErr w:type="gramStart"/>
      <w:r w:rsidRPr="00CE0EA1">
        <w:rPr>
          <w:rFonts w:cs="Times New Roman"/>
          <w:lang w:eastAsia="ru-RU"/>
        </w:rPr>
        <w:t>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roofErr w:type="gramEnd"/>
    </w:p>
    <w:p w:rsidR="00CF4AB2" w:rsidRPr="00CE0EA1" w:rsidRDefault="00CF4AB2" w:rsidP="00CF4AB2">
      <w:pPr>
        <w:tabs>
          <w:tab w:val="left" w:pos="1234"/>
        </w:tabs>
        <w:ind w:firstLine="709"/>
        <w:jc w:val="both"/>
        <w:rPr>
          <w:rFonts w:cs="Times New Roman"/>
          <w:lang w:eastAsia="ru-RU"/>
        </w:rPr>
      </w:pPr>
      <w:r w:rsidRPr="00CE0EA1">
        <w:rPr>
          <w:rFonts w:cs="Times New Roman"/>
          <w:lang w:eastAsia="ru-RU"/>
        </w:rPr>
        <w:t>Регламентные работы:</w:t>
      </w:r>
    </w:p>
    <w:p w:rsidR="00CF4AB2" w:rsidRPr="00CE0EA1" w:rsidRDefault="00CF4AB2" w:rsidP="00CF4AB2">
      <w:pPr>
        <w:tabs>
          <w:tab w:val="left" w:pos="1234"/>
        </w:tabs>
        <w:ind w:firstLine="709"/>
        <w:jc w:val="both"/>
        <w:rPr>
          <w:rFonts w:cs="Times New Roman"/>
          <w:lang w:eastAsia="ru-RU"/>
        </w:rPr>
      </w:pPr>
      <w:r w:rsidRPr="00CE0EA1">
        <w:rPr>
          <w:rFonts w:cs="Times New Roman"/>
          <w:lang w:eastAsia="ru-RU"/>
        </w:rPr>
        <w:t xml:space="preserve">Контрольные шурфовки – проводятся ежегодно по графику в межотопительный период с целью оценки состояния трубопроводов тепловых сетей, тепловой изоляции и строительных конструкций. </w:t>
      </w:r>
      <w:proofErr w:type="gramStart"/>
      <w:r w:rsidRPr="00CE0EA1">
        <w:rPr>
          <w:rFonts w:cs="Times New Roman"/>
          <w:lang w:eastAsia="ru-RU"/>
        </w:rPr>
        <w:t>Контрольные</w:t>
      </w:r>
      <w:proofErr w:type="gramEnd"/>
      <w:r w:rsidR="009D10E0">
        <w:rPr>
          <w:rFonts w:cs="Times New Roman"/>
          <w:lang w:eastAsia="ru-RU"/>
        </w:rPr>
        <w:t xml:space="preserve"> </w:t>
      </w:r>
      <w:r w:rsidRPr="00CE0EA1">
        <w:rPr>
          <w:rFonts w:cs="Times New Roman"/>
          <w:lang w:eastAsia="ru-RU"/>
        </w:rPr>
        <w:t xml:space="preserve">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w:t>
      </w:r>
    </w:p>
    <w:p w:rsidR="00CF4AB2" w:rsidRPr="00CE0EA1" w:rsidRDefault="00CF4AB2" w:rsidP="00CF4AB2">
      <w:pPr>
        <w:tabs>
          <w:tab w:val="left" w:pos="1234"/>
        </w:tabs>
        <w:ind w:firstLine="709"/>
        <w:jc w:val="both"/>
        <w:rPr>
          <w:rFonts w:cs="Times New Roman"/>
          <w:lang w:eastAsia="ru-RU"/>
        </w:rPr>
      </w:pPr>
      <w:r w:rsidRPr="00CE0EA1">
        <w:rPr>
          <w:rFonts w:cs="Times New Roman"/>
          <w:lang w:eastAsia="ru-RU"/>
        </w:rPr>
        <w:t xml:space="preserve">Оценка интенсивности процесса внутренней коррозии - проводится с целью </w:t>
      </w:r>
      <w:proofErr w:type="gramStart"/>
      <w:r w:rsidRPr="00CE0EA1">
        <w:rPr>
          <w:rFonts w:cs="Times New Roman"/>
          <w:lang w:eastAsia="ru-RU"/>
        </w:rPr>
        <w:t>определения скорости коррозии внутренних поверхностей трубопроводов тепловых сетей</w:t>
      </w:r>
      <w:proofErr w:type="gramEnd"/>
      <w:r w:rsidRPr="00CE0EA1">
        <w:rPr>
          <w:rFonts w:cs="Times New Roman"/>
          <w:lang w:eastAsia="ru-RU"/>
        </w:rPr>
        <w:t xml:space="preserve">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w:t>
      </w:r>
      <w:proofErr w:type="gramStart"/>
      <w:r w:rsidRPr="00CE0EA1">
        <w:rPr>
          <w:rFonts w:cs="Times New Roman"/>
          <w:lang w:eastAsia="ru-RU"/>
        </w:rPr>
        <w:t>мм</w:t>
      </w:r>
      <w:proofErr w:type="gramEnd"/>
      <w:r w:rsidRPr="00CE0EA1">
        <w:rPr>
          <w:rFonts w:cs="Times New Roman"/>
          <w:lang w:eastAsia="ru-RU"/>
        </w:rPr>
        <w:t>/год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rsidR="00CF4AB2" w:rsidRPr="00CE0EA1" w:rsidRDefault="00CF4AB2" w:rsidP="00CF4AB2">
      <w:pPr>
        <w:tabs>
          <w:tab w:val="left" w:pos="1234"/>
        </w:tabs>
        <w:ind w:firstLine="709"/>
        <w:jc w:val="both"/>
        <w:rPr>
          <w:rFonts w:cs="Times New Roman"/>
          <w:lang w:eastAsia="ru-RU"/>
        </w:rPr>
      </w:pPr>
      <w:r w:rsidRPr="00CE0EA1">
        <w:rPr>
          <w:rFonts w:cs="Times New Roman"/>
          <w:lang w:eastAsia="ru-RU"/>
        </w:rPr>
        <w:t xml:space="preserve">Техническое освидетельствование – проводится в части наружного осмотра, гидравлических испытаний и технического диагностирования: </w:t>
      </w:r>
    </w:p>
    <w:p w:rsidR="00CF4AB2" w:rsidRPr="00CE0EA1" w:rsidRDefault="00CF4AB2" w:rsidP="00CF4AB2">
      <w:pPr>
        <w:tabs>
          <w:tab w:val="left" w:pos="1234"/>
        </w:tabs>
        <w:ind w:firstLine="709"/>
        <w:jc w:val="both"/>
        <w:rPr>
          <w:rFonts w:cs="Times New Roman"/>
          <w:lang w:eastAsia="ru-RU"/>
        </w:rPr>
      </w:pPr>
      <w:r w:rsidRPr="00CE0EA1">
        <w:rPr>
          <w:rFonts w:cs="Times New Roman"/>
          <w:lang w:eastAsia="ru-RU"/>
        </w:rPr>
        <w:t xml:space="preserve"> -наружный осмотр - ежегодно; </w:t>
      </w:r>
    </w:p>
    <w:p w:rsidR="00CF4AB2" w:rsidRPr="00CE0EA1" w:rsidRDefault="00CF4AB2" w:rsidP="00CF4AB2">
      <w:pPr>
        <w:tabs>
          <w:tab w:val="left" w:pos="1234"/>
        </w:tabs>
        <w:ind w:firstLine="709"/>
        <w:jc w:val="both"/>
        <w:rPr>
          <w:rFonts w:cs="Times New Roman"/>
          <w:lang w:eastAsia="ru-RU"/>
        </w:rPr>
      </w:pPr>
      <w:r w:rsidRPr="00CE0EA1">
        <w:rPr>
          <w:rFonts w:cs="Times New Roman"/>
          <w:lang w:eastAsia="ru-RU"/>
        </w:rPr>
        <w:t xml:space="preserve">-гидравлические испытания – ежегодно, а также перед пуском в эксплуатацию после монтажа или ремонта, связанного со сваркой; </w:t>
      </w:r>
    </w:p>
    <w:p w:rsidR="00CF4AB2" w:rsidRPr="00CE0EA1" w:rsidRDefault="00CF4AB2" w:rsidP="00CF4AB2">
      <w:pPr>
        <w:tabs>
          <w:tab w:val="left" w:pos="1234"/>
        </w:tabs>
        <w:ind w:firstLine="709"/>
        <w:jc w:val="both"/>
        <w:rPr>
          <w:rFonts w:cs="Times New Roman"/>
          <w:lang w:eastAsia="ru-RU"/>
        </w:rPr>
      </w:pPr>
      <w:r w:rsidRPr="00CE0EA1">
        <w:rPr>
          <w:rFonts w:cs="Times New Roman"/>
          <w:lang w:eastAsia="ru-RU"/>
        </w:rPr>
        <w:t xml:space="preserve">-техническое диагностирование - по истечении назначенного срока службы (визуальный и измерительный контроль, ультразвуковой контроль, </w:t>
      </w:r>
      <w:proofErr w:type="gramStart"/>
      <w:r w:rsidRPr="00CE0EA1">
        <w:rPr>
          <w:rFonts w:cs="Times New Roman"/>
          <w:lang w:eastAsia="ru-RU"/>
        </w:rPr>
        <w:t>ультразвуковая</w:t>
      </w:r>
      <w:proofErr w:type="gramEnd"/>
      <w:r w:rsidR="009D10E0">
        <w:rPr>
          <w:rFonts w:cs="Times New Roman"/>
          <w:lang w:eastAsia="ru-RU"/>
        </w:rPr>
        <w:t xml:space="preserve"> </w:t>
      </w:r>
      <w:proofErr w:type="spellStart"/>
      <w:r w:rsidRPr="00CE0EA1">
        <w:rPr>
          <w:rFonts w:cs="Times New Roman"/>
          <w:lang w:eastAsia="ru-RU"/>
        </w:rPr>
        <w:t>толщинометрия</w:t>
      </w:r>
      <w:proofErr w:type="spellEnd"/>
      <w:r w:rsidRPr="00CE0EA1">
        <w:rPr>
          <w:rFonts w:cs="Times New Roman"/>
          <w:lang w:eastAsia="ru-RU"/>
        </w:rPr>
        <w:t xml:space="preserve">, механические испытания). </w:t>
      </w:r>
    </w:p>
    <w:p w:rsidR="00CF4AB2" w:rsidRPr="00CE0EA1" w:rsidRDefault="00CF4AB2" w:rsidP="00CF4AB2">
      <w:pPr>
        <w:tabs>
          <w:tab w:val="left" w:pos="1234"/>
        </w:tabs>
        <w:ind w:firstLine="709"/>
        <w:jc w:val="both"/>
        <w:rPr>
          <w:rFonts w:cs="Times New Roman"/>
          <w:lang w:eastAsia="ru-RU"/>
        </w:rPr>
      </w:pPr>
      <w:r w:rsidRPr="00CE0EA1">
        <w:rPr>
          <w:rFonts w:cs="Times New Roman"/>
          <w:lang w:eastAsia="ru-RU"/>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rsidR="00CF4AB2" w:rsidRPr="00CE0EA1" w:rsidRDefault="00CF4AB2" w:rsidP="00CF4AB2">
      <w:pPr>
        <w:tabs>
          <w:tab w:val="left" w:pos="1234"/>
        </w:tabs>
        <w:ind w:firstLine="709"/>
        <w:jc w:val="both"/>
        <w:rPr>
          <w:rFonts w:cs="Times New Roman"/>
          <w:lang w:eastAsia="ru-RU"/>
        </w:rPr>
      </w:pPr>
      <w:r w:rsidRPr="00CE0EA1">
        <w:rPr>
          <w:rFonts w:cs="Times New Roman"/>
          <w:lang w:eastAsia="ru-RU"/>
        </w:rPr>
        <w:t>Планирование капитальных (текущих) ремонтов:</w:t>
      </w:r>
    </w:p>
    <w:p w:rsidR="00CF4AB2" w:rsidRPr="00CE0EA1" w:rsidRDefault="00CF4AB2" w:rsidP="00CF4AB2">
      <w:pPr>
        <w:tabs>
          <w:tab w:val="left" w:pos="1234"/>
        </w:tabs>
        <w:ind w:firstLine="709"/>
        <w:jc w:val="both"/>
        <w:rPr>
          <w:rFonts w:cs="Times New Roman"/>
          <w:lang w:eastAsia="ru-RU"/>
        </w:rPr>
      </w:pPr>
      <w:r w:rsidRPr="00CE0EA1">
        <w:rPr>
          <w:rFonts w:cs="Times New Roman"/>
          <w:lang w:eastAsia="ru-RU"/>
        </w:rPr>
        <w:t xml:space="preserve">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 </w:t>
      </w:r>
    </w:p>
    <w:p w:rsidR="00CF4AB2" w:rsidRPr="00CE0EA1" w:rsidRDefault="00CF4AB2" w:rsidP="00CF4AB2">
      <w:pPr>
        <w:tabs>
          <w:tab w:val="left" w:pos="1234"/>
        </w:tabs>
        <w:ind w:firstLine="709"/>
        <w:jc w:val="both"/>
        <w:rPr>
          <w:rFonts w:cs="Times New Roman"/>
          <w:lang w:eastAsia="ru-RU"/>
        </w:rPr>
      </w:pPr>
      <w:r w:rsidRPr="00CE0EA1">
        <w:rPr>
          <w:rFonts w:cs="Times New Roman"/>
          <w:lang w:eastAsia="ru-RU"/>
        </w:rPr>
        <w:t xml:space="preserve">На основании перспективного графика ремонтов разрабатывается перспективный план подготовки к ремонту на 5 лет. </w:t>
      </w:r>
    </w:p>
    <w:p w:rsidR="00CF4AB2" w:rsidRPr="00CE0EA1" w:rsidRDefault="00CF4AB2" w:rsidP="00CF4AB2">
      <w:pPr>
        <w:tabs>
          <w:tab w:val="left" w:pos="1234"/>
        </w:tabs>
        <w:ind w:firstLine="709"/>
        <w:jc w:val="both"/>
        <w:rPr>
          <w:rFonts w:cs="Times New Roman"/>
          <w:lang w:eastAsia="ru-RU"/>
        </w:rPr>
      </w:pPr>
      <w:r w:rsidRPr="00CE0EA1">
        <w:rPr>
          <w:rFonts w:cs="Times New Roman"/>
          <w:lang w:eastAsia="ru-RU"/>
        </w:rPr>
        <w:lastRenderedPageBreak/>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rsidR="00CF4AB2" w:rsidRPr="003638C6" w:rsidRDefault="00CF4AB2" w:rsidP="00CF4AB2">
      <w:pPr>
        <w:pStyle w:val="a1"/>
        <w:jc w:val="both"/>
        <w:rPr>
          <w:lang w:eastAsia="ru-RU"/>
        </w:rPr>
      </w:pPr>
    </w:p>
    <w:p w:rsidR="00CF4AB2" w:rsidRDefault="00CF4AB2" w:rsidP="00CF4AB2">
      <w:pPr>
        <w:pStyle w:val="2"/>
        <w:ind w:left="0" w:firstLine="0"/>
      </w:pPr>
      <w:bookmarkStart w:id="152" w:name="_Toc147153418"/>
      <w:bookmarkStart w:id="153" w:name="_Toc147480834"/>
      <w:r>
        <w:t>1.3.12</w:t>
      </w:r>
      <w:r w:rsidR="008B6C01">
        <w:t xml:space="preserve"> </w:t>
      </w:r>
      <w:hyperlink r:id="rId43" w:anchor="bookmark41" w:history="1">
        <w:r w:rsidRPr="00754A41">
          <w:t>Описание периодичности и соответствия техническим регламентам и иным</w:t>
        </w:r>
      </w:hyperlink>
      <w:r w:rsidR="008B6C01">
        <w:t xml:space="preserve"> </w:t>
      </w:r>
      <w:hyperlink r:id="rId44" w:anchor="bookmark41" w:history="1">
        <w:r w:rsidRPr="00754A41">
          <w:t>обязательным требованиям процедур летних ремонтов с параметрами и методами</w:t>
        </w:r>
      </w:hyperlink>
      <w:r w:rsidR="008B6C01">
        <w:t xml:space="preserve"> </w:t>
      </w:r>
      <w:hyperlink r:id="rId45" w:anchor="bookmark41" w:history="1">
        <w:r w:rsidRPr="00754A41">
          <w:t>испытаний тепловых сетей</w:t>
        </w:r>
        <w:bookmarkEnd w:id="152"/>
        <w:bookmarkEnd w:id="153"/>
      </w:hyperlink>
    </w:p>
    <w:p w:rsidR="00CF4AB2" w:rsidRPr="001A5EDB" w:rsidRDefault="00CF4AB2" w:rsidP="00CF4AB2">
      <w:pPr>
        <w:jc w:val="both"/>
        <w:rPr>
          <w:lang w:eastAsia="ru-RU"/>
        </w:rPr>
      </w:pPr>
    </w:p>
    <w:p w:rsidR="00CF4AB2" w:rsidRPr="00D20DC7" w:rsidRDefault="00CF4AB2" w:rsidP="00CF4AB2">
      <w:pPr>
        <w:tabs>
          <w:tab w:val="left" w:pos="1234"/>
        </w:tabs>
        <w:ind w:firstLine="709"/>
        <w:jc w:val="both"/>
        <w:rPr>
          <w:lang w:eastAsia="ru-RU"/>
        </w:rPr>
      </w:pPr>
      <w:r w:rsidRPr="00D20DC7">
        <w:rPr>
          <w:lang w:eastAsia="ru-RU"/>
        </w:rPr>
        <w:t>Ремонтные работы на тепловых сетях в летний период выполняются согласно планируемым работам производственной программы с привязкой к положению о планово-предупредительном ремонте.</w:t>
      </w:r>
    </w:p>
    <w:p w:rsidR="00CF4AB2" w:rsidRPr="00D20DC7" w:rsidRDefault="00CF4AB2" w:rsidP="00CF4AB2">
      <w:pPr>
        <w:tabs>
          <w:tab w:val="left" w:pos="1234"/>
        </w:tabs>
        <w:ind w:firstLine="709"/>
        <w:jc w:val="both"/>
        <w:rPr>
          <w:lang w:eastAsia="ru-RU"/>
        </w:rPr>
      </w:pPr>
      <w:r w:rsidRPr="00D20DC7">
        <w:rPr>
          <w:lang w:eastAsia="ru-RU"/>
        </w:rPr>
        <w:t>Целью испытаний тепловых сетей:</w:t>
      </w:r>
    </w:p>
    <w:p w:rsidR="00CF4AB2" w:rsidRPr="00D20DC7" w:rsidRDefault="00CF4AB2" w:rsidP="00CF4AB2">
      <w:pPr>
        <w:tabs>
          <w:tab w:val="left" w:pos="1234"/>
        </w:tabs>
        <w:ind w:firstLine="709"/>
        <w:jc w:val="both"/>
        <w:rPr>
          <w:lang w:eastAsia="ru-RU"/>
        </w:rPr>
      </w:pPr>
      <w:r w:rsidRPr="00D20DC7">
        <w:rPr>
          <w:lang w:eastAsia="ru-RU"/>
        </w:rPr>
        <w:t xml:space="preserve">- проверка работы и выявление дефектов тепловых сетей или их оборудования при наиболее напряженных гидравлических и тепловых режимах; </w:t>
      </w:r>
    </w:p>
    <w:p w:rsidR="00CF4AB2" w:rsidRPr="00D20DC7" w:rsidRDefault="00CF4AB2" w:rsidP="00CF4AB2">
      <w:pPr>
        <w:tabs>
          <w:tab w:val="left" w:pos="1234"/>
        </w:tabs>
        <w:ind w:firstLine="709"/>
        <w:jc w:val="both"/>
        <w:rPr>
          <w:lang w:eastAsia="ru-RU"/>
        </w:rPr>
      </w:pPr>
      <w:r w:rsidRPr="00D20DC7">
        <w:rPr>
          <w:lang w:eastAsia="ru-RU"/>
        </w:rPr>
        <w:t xml:space="preserve">- определение технических характеристик, необходимых для нормирования показателей тепловых сетей и отдельных объектов, а также для разработки рациональных режимов работы СЦТ; </w:t>
      </w:r>
    </w:p>
    <w:p w:rsidR="00CF4AB2" w:rsidRPr="00D20DC7" w:rsidRDefault="00CF4AB2" w:rsidP="00CF4AB2">
      <w:pPr>
        <w:tabs>
          <w:tab w:val="left" w:pos="1234"/>
        </w:tabs>
        <w:ind w:firstLine="709"/>
        <w:jc w:val="both"/>
        <w:rPr>
          <w:lang w:eastAsia="ru-RU"/>
        </w:rPr>
      </w:pPr>
      <w:r w:rsidRPr="00D20DC7">
        <w:rPr>
          <w:lang w:eastAsia="ru-RU"/>
        </w:rPr>
        <w:t xml:space="preserve">-контроль фактических технических показателей состояния и режимов работы тепловой сети и элементов её оборудования, выяснение причины их отклонения от расчётных или установленных ранее опытных значений. </w:t>
      </w:r>
    </w:p>
    <w:p w:rsidR="00CF4AB2" w:rsidRPr="003638C6" w:rsidRDefault="00CF4AB2" w:rsidP="00CF4AB2"/>
    <w:p w:rsidR="00CF4AB2" w:rsidRDefault="00CF4AB2" w:rsidP="00CF4AB2">
      <w:pPr>
        <w:pStyle w:val="2"/>
        <w:ind w:left="0" w:firstLine="0"/>
      </w:pPr>
      <w:bookmarkStart w:id="154" w:name="_Toc147153419"/>
      <w:bookmarkStart w:id="155" w:name="_Toc147480835"/>
      <w:r>
        <w:t>1.3.13</w:t>
      </w:r>
      <w:hyperlink r:id="rId46" w:anchor="bookmark42" w:history="1">
        <w:r w:rsidRPr="00A1555F">
          <w:t>Описание нормативов технологических потерь при передаче тепловой энергии</w:t>
        </w:r>
      </w:hyperlink>
      <w:hyperlink r:id="rId47" w:anchor="bookmark42" w:history="1">
        <w:r w:rsidRPr="00A1555F">
          <w:t>(мощности), теплоносителя, включаемых в расчет отпущенных тепловой энергии</w:t>
        </w:r>
      </w:hyperlink>
      <w:hyperlink r:id="rId48" w:anchor="bookmark42" w:history="1">
        <w:r w:rsidRPr="00A1555F">
          <w:t>(мощности) и теплоносителя</w:t>
        </w:r>
        <w:bookmarkEnd w:id="154"/>
        <w:bookmarkEnd w:id="155"/>
      </w:hyperlink>
    </w:p>
    <w:p w:rsidR="00CF4AB2" w:rsidRDefault="00CF4AB2" w:rsidP="00CF4AB2">
      <w:pPr>
        <w:spacing w:before="400" w:after="200"/>
      </w:pPr>
      <w:r>
        <w:rPr>
          <w:b/>
        </w:rPr>
        <w:t xml:space="preserve">Таблица 1.3.13.1 - Динамика изменения нормативных и фактических потерь тепловой </w:t>
      </w:r>
      <w:proofErr w:type="gramStart"/>
      <w:r>
        <w:rPr>
          <w:b/>
        </w:rPr>
        <w:t>энергии тепловых сетей зоны действия источника тепловой энергии</w:t>
      </w:r>
      <w:proofErr w:type="gramEnd"/>
    </w:p>
    <w:tbl>
      <w:tblPr>
        <w:tblStyle w:val="aa"/>
        <w:tblW w:w="5000" w:type="pct"/>
        <w:jc w:val="center"/>
        <w:tblInd w:w="0" w:type="dxa"/>
        <w:tblLayout w:type="fixed"/>
        <w:tblLook w:val="04A0" w:firstRow="1" w:lastRow="0" w:firstColumn="1" w:lastColumn="0" w:noHBand="0" w:noVBand="1"/>
      </w:tblPr>
      <w:tblGrid>
        <w:gridCol w:w="886"/>
        <w:gridCol w:w="2068"/>
        <w:gridCol w:w="2220"/>
        <w:gridCol w:w="1038"/>
        <w:gridCol w:w="1773"/>
        <w:gridCol w:w="1770"/>
      </w:tblGrid>
      <w:tr w:rsidR="00CF4AB2" w:rsidTr="00FE38A2">
        <w:trPr>
          <w:tblHeader/>
          <w:jc w:val="center"/>
        </w:trPr>
        <w:tc>
          <w:tcPr>
            <w:tcW w:w="454" w:type="pct"/>
            <w:vMerge w:val="restar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Год</w:t>
            </w:r>
          </w:p>
        </w:tc>
        <w:tc>
          <w:tcPr>
            <w:tcW w:w="2730" w:type="pct"/>
            <w:gridSpan w:val="3"/>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Нормативные потери, Гкал</w:t>
            </w:r>
          </w:p>
        </w:tc>
        <w:tc>
          <w:tcPr>
            <w:tcW w:w="909" w:type="pct"/>
            <w:vMerge w:val="restart"/>
            <w:shd w:val="clear" w:color="auto" w:fill="F2F2F2"/>
            <w:tcMar>
              <w:top w:w="120" w:type="dxa"/>
              <w:left w:w="200" w:type="dxa"/>
              <w:bottom w:w="120" w:type="dxa"/>
              <w:right w:w="200" w:type="dxa"/>
            </w:tcMar>
            <w:vAlign w:val="center"/>
          </w:tcPr>
          <w:p w:rsidR="00CF4AB2" w:rsidRPr="005143A8" w:rsidRDefault="00CF4AB2" w:rsidP="00FE38A2">
            <w:pPr>
              <w:jc w:val="center"/>
            </w:pPr>
            <w:r w:rsidRPr="005143A8">
              <w:rPr>
                <w:rFonts w:eastAsia="Times New Roman" w:cs="Times New Roman"/>
                <w:sz w:val="22"/>
              </w:rPr>
              <w:t>Фактические потери тепловой энергии, Гкал</w:t>
            </w:r>
          </w:p>
        </w:tc>
        <w:tc>
          <w:tcPr>
            <w:tcW w:w="907" w:type="pct"/>
            <w:vMerge w:val="restart"/>
            <w:shd w:val="clear" w:color="auto" w:fill="F2F2F2"/>
            <w:tcMar>
              <w:top w:w="120" w:type="dxa"/>
              <w:left w:w="200" w:type="dxa"/>
              <w:bottom w:w="120" w:type="dxa"/>
              <w:right w:w="200" w:type="dxa"/>
            </w:tcMar>
            <w:vAlign w:val="center"/>
          </w:tcPr>
          <w:p w:rsidR="00CF4AB2" w:rsidRPr="005143A8" w:rsidRDefault="00CF4AB2" w:rsidP="00FE38A2">
            <w:pPr>
              <w:jc w:val="center"/>
            </w:pPr>
            <w:proofErr w:type="gramStart"/>
            <w:r w:rsidRPr="005143A8">
              <w:rPr>
                <w:rFonts w:eastAsia="Times New Roman" w:cs="Times New Roman"/>
                <w:sz w:val="22"/>
              </w:rPr>
              <w:t>Всего в % от отпущенной тепловой энергии в тепловые сети</w:t>
            </w:r>
            <w:proofErr w:type="gramEnd"/>
          </w:p>
        </w:tc>
      </w:tr>
      <w:tr w:rsidR="00CF4AB2" w:rsidTr="00FE38A2">
        <w:trPr>
          <w:tblHeader/>
          <w:jc w:val="center"/>
        </w:trPr>
        <w:tc>
          <w:tcPr>
            <w:tcW w:w="454" w:type="pct"/>
            <w:vMerge/>
          </w:tcPr>
          <w:p w:rsidR="00CF4AB2" w:rsidRPr="005143A8" w:rsidRDefault="00CF4AB2" w:rsidP="00FE38A2"/>
        </w:tc>
        <w:tc>
          <w:tcPr>
            <w:tcW w:w="1060"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Магистральные тепловые сети</w:t>
            </w:r>
          </w:p>
        </w:tc>
        <w:tc>
          <w:tcPr>
            <w:tcW w:w="1138"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Распределительные тепловые сети</w:t>
            </w:r>
          </w:p>
        </w:tc>
        <w:tc>
          <w:tcPr>
            <w:tcW w:w="532"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Всего</w:t>
            </w:r>
          </w:p>
        </w:tc>
        <w:tc>
          <w:tcPr>
            <w:tcW w:w="909" w:type="pct"/>
            <w:vMerge/>
          </w:tcPr>
          <w:p w:rsidR="00CF4AB2" w:rsidRDefault="00CF4AB2" w:rsidP="00FE38A2"/>
        </w:tc>
        <w:tc>
          <w:tcPr>
            <w:tcW w:w="907" w:type="pct"/>
            <w:vMerge/>
          </w:tcPr>
          <w:p w:rsidR="00CF4AB2" w:rsidRDefault="00CF4AB2" w:rsidP="00FE38A2"/>
        </w:tc>
      </w:tr>
      <w:tr w:rsidR="00CF4AB2" w:rsidTr="00FE38A2">
        <w:trPr>
          <w:tblHeader/>
          <w:jc w:val="center"/>
        </w:trPr>
        <w:tc>
          <w:tcPr>
            <w:tcW w:w="5000" w:type="pct"/>
            <w:gridSpan w:val="6"/>
            <w:shd w:val="clear" w:color="auto" w:fill="DEEAF6"/>
            <w:tcMar>
              <w:top w:w="40" w:type="dxa"/>
              <w:left w:w="160" w:type="dxa"/>
              <w:bottom w:w="40" w:type="dxa"/>
              <w:right w:w="200" w:type="dxa"/>
            </w:tcMar>
            <w:vAlign w:val="center"/>
          </w:tcPr>
          <w:p w:rsidR="00CF4AB2" w:rsidRDefault="00CF4AB2" w:rsidP="00FE38A2">
            <w:pPr>
              <w:jc w:val="center"/>
            </w:pPr>
            <w:r>
              <w:rPr>
                <w:rFonts w:eastAsia="Times New Roman" w:cs="Times New Roman"/>
                <w:sz w:val="22"/>
              </w:rPr>
              <w:t>ООО «КоммунСтройСервис»</w:t>
            </w:r>
          </w:p>
        </w:tc>
      </w:tr>
      <w:tr w:rsidR="00CF4AB2" w:rsidTr="00FE38A2">
        <w:trPr>
          <w:tblHeader/>
          <w:jc w:val="center"/>
        </w:trPr>
        <w:tc>
          <w:tcPr>
            <w:tcW w:w="5000" w:type="pct"/>
            <w:gridSpan w:val="6"/>
            <w:shd w:val="clear" w:color="auto" w:fill="FFFFFF"/>
            <w:tcMar>
              <w:top w:w="40" w:type="dxa"/>
              <w:left w:w="160" w:type="dxa"/>
              <w:bottom w:w="40" w:type="dxa"/>
              <w:right w:w="200" w:type="dxa"/>
            </w:tcMar>
            <w:vAlign w:val="center"/>
          </w:tcPr>
          <w:p w:rsidR="00CF4AB2" w:rsidRDefault="00CF4AB2" w:rsidP="00FE38A2">
            <w:pPr>
              <w:jc w:val="center"/>
            </w:pPr>
            <w:r>
              <w:rPr>
                <w:rFonts w:eastAsia="Times New Roman" w:cs="Times New Roman"/>
                <w:sz w:val="22"/>
              </w:rPr>
              <w:t>Котельная № 1 (ЦК)</w:t>
            </w:r>
          </w:p>
        </w:tc>
      </w:tr>
      <w:tr w:rsidR="00CF4AB2" w:rsidTr="00FE38A2">
        <w:trPr>
          <w:jc w:val="center"/>
        </w:trPr>
        <w:tc>
          <w:tcPr>
            <w:tcW w:w="45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2018</w:t>
            </w:r>
          </w:p>
        </w:tc>
        <w:tc>
          <w:tcPr>
            <w:tcW w:w="106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53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45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2019</w:t>
            </w:r>
          </w:p>
        </w:tc>
        <w:tc>
          <w:tcPr>
            <w:tcW w:w="106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53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45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2020</w:t>
            </w:r>
          </w:p>
        </w:tc>
        <w:tc>
          <w:tcPr>
            <w:tcW w:w="106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53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45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2021</w:t>
            </w:r>
          </w:p>
        </w:tc>
        <w:tc>
          <w:tcPr>
            <w:tcW w:w="106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53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45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2022</w:t>
            </w:r>
          </w:p>
        </w:tc>
        <w:tc>
          <w:tcPr>
            <w:tcW w:w="106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53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401,6100</w:t>
            </w:r>
          </w:p>
        </w:tc>
        <w:tc>
          <w:tcPr>
            <w:tcW w:w="907"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15,2774</w:t>
            </w:r>
          </w:p>
        </w:tc>
      </w:tr>
      <w:tr w:rsidR="00CF4AB2" w:rsidTr="00FE38A2">
        <w:trPr>
          <w:jc w:val="center"/>
        </w:trPr>
        <w:tc>
          <w:tcPr>
            <w:tcW w:w="5000" w:type="pct"/>
            <w:gridSpan w:val="6"/>
            <w:shd w:val="clear" w:color="auto" w:fill="FFFFFF"/>
            <w:tcMar>
              <w:top w:w="40" w:type="dxa"/>
              <w:left w:w="160" w:type="dxa"/>
              <w:bottom w:w="40" w:type="dxa"/>
              <w:right w:w="200" w:type="dxa"/>
            </w:tcMar>
            <w:vAlign w:val="center"/>
          </w:tcPr>
          <w:p w:rsidR="00CF4AB2" w:rsidRDefault="00CF4AB2" w:rsidP="00FE38A2">
            <w:pPr>
              <w:jc w:val="center"/>
            </w:pPr>
            <w:r>
              <w:rPr>
                <w:rFonts w:eastAsia="Times New Roman" w:cs="Times New Roman"/>
                <w:sz w:val="22"/>
              </w:rPr>
              <w:t>БМК NR-2000 2ПрА</w:t>
            </w:r>
          </w:p>
        </w:tc>
      </w:tr>
      <w:tr w:rsidR="00CF4AB2" w:rsidTr="00FE38A2">
        <w:trPr>
          <w:jc w:val="center"/>
        </w:trPr>
        <w:tc>
          <w:tcPr>
            <w:tcW w:w="45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2018</w:t>
            </w:r>
          </w:p>
        </w:tc>
        <w:tc>
          <w:tcPr>
            <w:tcW w:w="106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53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45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2019</w:t>
            </w:r>
          </w:p>
        </w:tc>
        <w:tc>
          <w:tcPr>
            <w:tcW w:w="106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53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45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2020</w:t>
            </w:r>
          </w:p>
        </w:tc>
        <w:tc>
          <w:tcPr>
            <w:tcW w:w="106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53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45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2021</w:t>
            </w:r>
          </w:p>
        </w:tc>
        <w:tc>
          <w:tcPr>
            <w:tcW w:w="106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53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45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2022</w:t>
            </w:r>
          </w:p>
        </w:tc>
        <w:tc>
          <w:tcPr>
            <w:tcW w:w="106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53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1069,5200</w:t>
            </w:r>
          </w:p>
        </w:tc>
        <w:tc>
          <w:tcPr>
            <w:tcW w:w="907"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15,2992</w:t>
            </w:r>
          </w:p>
        </w:tc>
      </w:tr>
    </w:tbl>
    <w:p w:rsidR="00CF4AB2" w:rsidRDefault="00CF4AB2" w:rsidP="00CF4AB2">
      <w:pPr>
        <w:pStyle w:val="a1"/>
        <w:rPr>
          <w:lang w:eastAsia="ru-RU"/>
        </w:rPr>
      </w:pPr>
      <w:r>
        <w:rPr>
          <w:lang w:eastAsia="ru-RU"/>
        </w:rPr>
        <w:lastRenderedPageBreak/>
        <w:t>* н/д – данные ресурсоснабжающей организацией не предоставлены</w:t>
      </w:r>
    </w:p>
    <w:p w:rsidR="00CF4AB2" w:rsidRPr="009C1576" w:rsidRDefault="00CF4AB2" w:rsidP="00CF4AB2">
      <w:pPr>
        <w:pStyle w:val="a1"/>
        <w:jc w:val="center"/>
        <w:rPr>
          <w:lang w:eastAsia="ru-RU"/>
        </w:rPr>
      </w:pPr>
    </w:p>
    <w:p w:rsidR="00CF4AB2" w:rsidRDefault="00CF4AB2" w:rsidP="00CF4AB2">
      <w:pPr>
        <w:spacing w:before="400" w:after="200"/>
        <w:rPr>
          <w:lang w:eastAsia="ru-RU"/>
        </w:rPr>
      </w:pPr>
      <w:r>
        <w:rPr>
          <w:b/>
        </w:rPr>
        <w:t xml:space="preserve">Таблица 1.3.13.2 - Динамика изменения </w:t>
      </w:r>
    </w:p>
    <w:p w:rsidR="00CF4AB2" w:rsidRPr="00D2751F" w:rsidRDefault="00CF4AB2" w:rsidP="00CF4AB2">
      <w:pPr>
        <w:pStyle w:val="a1"/>
        <w:rPr>
          <w:lang w:eastAsia="ru-RU"/>
        </w:rPr>
      </w:pPr>
    </w:p>
    <w:p w:rsidR="00CF4AB2" w:rsidRPr="009F0622" w:rsidRDefault="00CF4AB2" w:rsidP="00CF4AB2">
      <w:pPr>
        <w:pStyle w:val="2"/>
        <w:ind w:left="0" w:firstLine="0"/>
      </w:pPr>
      <w:bookmarkStart w:id="156" w:name="_Toc147153420"/>
      <w:bookmarkStart w:id="157" w:name="_Toc147480836"/>
      <w:r>
        <w:t>1.3.14</w:t>
      </w:r>
      <w:hyperlink r:id="rId49" w:anchor="bookmark43" w:history="1">
        <w:r w:rsidRPr="009F0622">
          <w:t xml:space="preserve">Оценка фактических потерь тепловой энергии и теплоносителя при передачи тепловой энергии и теплоносителя по </w:t>
        </w:r>
        <w:proofErr w:type="gramStart"/>
        <w:r w:rsidRPr="009F0622">
          <w:t>тепловым</w:t>
        </w:r>
        <w:proofErr w:type="gramEnd"/>
        <w:r w:rsidRPr="009F0622">
          <w:t xml:space="preserve"> </w:t>
        </w:r>
        <w:proofErr w:type="spellStart"/>
        <w:r w:rsidRPr="009F0622">
          <w:t>сетямза</w:t>
        </w:r>
        <w:proofErr w:type="spellEnd"/>
        <w:r w:rsidRPr="009F0622">
          <w:t xml:space="preserve"> последние 3 года</w:t>
        </w:r>
        <w:bookmarkEnd w:id="156"/>
        <w:bookmarkEnd w:id="157"/>
      </w:hyperlink>
    </w:p>
    <w:p w:rsidR="00CF4AB2" w:rsidRDefault="00CF4AB2" w:rsidP="00CF4AB2">
      <w:pPr>
        <w:spacing w:before="400" w:after="200"/>
      </w:pPr>
      <w:r>
        <w:rPr>
          <w:b/>
        </w:rPr>
        <w:t>Таблица 1.3.14.1 - Оценка фактических потерь тепловой энергии и теплоносителя при передаче тепловой энергии и теплоносителя по тепловым сетям</w:t>
      </w:r>
    </w:p>
    <w:tbl>
      <w:tblPr>
        <w:tblStyle w:val="aa"/>
        <w:tblW w:w="5000" w:type="pct"/>
        <w:jc w:val="center"/>
        <w:tblInd w:w="0" w:type="dxa"/>
        <w:tblLook w:val="04A0" w:firstRow="1" w:lastRow="0" w:firstColumn="1" w:lastColumn="0" w:noHBand="0" w:noVBand="1"/>
      </w:tblPr>
      <w:tblGrid>
        <w:gridCol w:w="1178"/>
        <w:gridCol w:w="3996"/>
        <w:gridCol w:w="4581"/>
      </w:tblGrid>
      <w:tr w:rsidR="00CF4AB2" w:rsidTr="00FE38A2">
        <w:trPr>
          <w:jc w:val="center"/>
        </w:trPr>
        <w:tc>
          <w:tcPr>
            <w:tcW w:w="604" w:type="pct"/>
            <w:vMerge w:val="restar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Год</w:t>
            </w:r>
          </w:p>
        </w:tc>
        <w:tc>
          <w:tcPr>
            <w:tcW w:w="4396" w:type="pct"/>
            <w:gridSpan w:val="2"/>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Фактические потери</w:t>
            </w:r>
          </w:p>
        </w:tc>
      </w:tr>
      <w:tr w:rsidR="00CF4AB2" w:rsidTr="00FE38A2">
        <w:trPr>
          <w:jc w:val="center"/>
        </w:trPr>
        <w:tc>
          <w:tcPr>
            <w:tcW w:w="604" w:type="pct"/>
            <w:vMerge/>
          </w:tcPr>
          <w:p w:rsidR="00CF4AB2" w:rsidRDefault="00CF4AB2" w:rsidP="00FE38A2"/>
        </w:tc>
        <w:tc>
          <w:tcPr>
            <w:tcW w:w="2048"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тепловой энергии, Гкал</w:t>
            </w:r>
          </w:p>
        </w:tc>
        <w:tc>
          <w:tcPr>
            <w:tcW w:w="2348"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теплоносителя, тонн/час</w:t>
            </w:r>
          </w:p>
        </w:tc>
      </w:tr>
      <w:tr w:rsidR="00CF4AB2" w:rsidTr="00FE38A2">
        <w:trPr>
          <w:jc w:val="center"/>
        </w:trPr>
        <w:tc>
          <w:tcPr>
            <w:tcW w:w="5000" w:type="pct"/>
            <w:gridSpan w:val="3"/>
            <w:shd w:val="clear" w:color="auto" w:fill="DEEAF6"/>
            <w:tcMar>
              <w:top w:w="40" w:type="dxa"/>
              <w:left w:w="160" w:type="dxa"/>
              <w:bottom w:w="40" w:type="dxa"/>
              <w:right w:w="200" w:type="dxa"/>
            </w:tcMar>
            <w:vAlign w:val="center"/>
          </w:tcPr>
          <w:p w:rsidR="00CF4AB2" w:rsidRDefault="00CF4AB2" w:rsidP="00FE38A2">
            <w:pPr>
              <w:jc w:val="center"/>
            </w:pPr>
            <w:r>
              <w:rPr>
                <w:rFonts w:eastAsia="Times New Roman" w:cs="Times New Roman"/>
                <w:sz w:val="22"/>
              </w:rPr>
              <w:t>ООО «КоммунСтройСервис»</w:t>
            </w:r>
          </w:p>
        </w:tc>
      </w:tr>
      <w:tr w:rsidR="00CF4AB2" w:rsidTr="00FE38A2">
        <w:trPr>
          <w:jc w:val="center"/>
        </w:trPr>
        <w:tc>
          <w:tcPr>
            <w:tcW w:w="5000" w:type="pct"/>
            <w:gridSpan w:val="3"/>
            <w:shd w:val="clear" w:color="auto" w:fill="FFFFFF"/>
            <w:tcMar>
              <w:top w:w="40" w:type="dxa"/>
              <w:left w:w="160" w:type="dxa"/>
              <w:bottom w:w="40" w:type="dxa"/>
              <w:right w:w="200" w:type="dxa"/>
            </w:tcMar>
            <w:vAlign w:val="center"/>
          </w:tcPr>
          <w:p w:rsidR="00CF4AB2" w:rsidRDefault="00CF4AB2" w:rsidP="00FE38A2">
            <w:pPr>
              <w:jc w:val="center"/>
            </w:pPr>
            <w:r>
              <w:rPr>
                <w:rFonts w:eastAsia="Times New Roman" w:cs="Times New Roman"/>
                <w:sz w:val="22"/>
              </w:rPr>
              <w:t>Котельная № 1 (ЦК)</w:t>
            </w:r>
          </w:p>
        </w:tc>
      </w:tr>
      <w:tr w:rsidR="00CF4AB2" w:rsidTr="00FE38A2">
        <w:trPr>
          <w:jc w:val="center"/>
        </w:trPr>
        <w:tc>
          <w:tcPr>
            <w:tcW w:w="60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2018</w:t>
            </w:r>
          </w:p>
        </w:tc>
        <w:tc>
          <w:tcPr>
            <w:tcW w:w="20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23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60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2019</w:t>
            </w:r>
          </w:p>
        </w:tc>
        <w:tc>
          <w:tcPr>
            <w:tcW w:w="20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23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60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2020</w:t>
            </w:r>
          </w:p>
        </w:tc>
        <w:tc>
          <w:tcPr>
            <w:tcW w:w="20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23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60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2021</w:t>
            </w:r>
          </w:p>
        </w:tc>
        <w:tc>
          <w:tcPr>
            <w:tcW w:w="20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23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60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2022</w:t>
            </w:r>
          </w:p>
        </w:tc>
        <w:tc>
          <w:tcPr>
            <w:tcW w:w="20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401,6100</w:t>
            </w:r>
          </w:p>
        </w:tc>
        <w:tc>
          <w:tcPr>
            <w:tcW w:w="23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0,0000</w:t>
            </w:r>
          </w:p>
        </w:tc>
      </w:tr>
      <w:tr w:rsidR="00CF4AB2" w:rsidTr="00FE38A2">
        <w:trPr>
          <w:jc w:val="center"/>
        </w:trPr>
        <w:tc>
          <w:tcPr>
            <w:tcW w:w="5000" w:type="pct"/>
            <w:gridSpan w:val="3"/>
            <w:shd w:val="clear" w:color="auto" w:fill="FFFFFF"/>
            <w:tcMar>
              <w:top w:w="40" w:type="dxa"/>
              <w:left w:w="160" w:type="dxa"/>
              <w:bottom w:w="40" w:type="dxa"/>
              <w:right w:w="200" w:type="dxa"/>
            </w:tcMar>
            <w:vAlign w:val="center"/>
          </w:tcPr>
          <w:p w:rsidR="00CF4AB2" w:rsidRDefault="00CF4AB2" w:rsidP="00FE38A2">
            <w:pPr>
              <w:jc w:val="center"/>
            </w:pPr>
            <w:r>
              <w:rPr>
                <w:rFonts w:eastAsia="Times New Roman" w:cs="Times New Roman"/>
                <w:sz w:val="22"/>
              </w:rPr>
              <w:t>БМК NR-2000 2ПрА</w:t>
            </w:r>
          </w:p>
        </w:tc>
      </w:tr>
      <w:tr w:rsidR="00CF4AB2" w:rsidTr="00FE38A2">
        <w:trPr>
          <w:jc w:val="center"/>
        </w:trPr>
        <w:tc>
          <w:tcPr>
            <w:tcW w:w="60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2018</w:t>
            </w:r>
          </w:p>
        </w:tc>
        <w:tc>
          <w:tcPr>
            <w:tcW w:w="20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23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60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2019</w:t>
            </w:r>
          </w:p>
        </w:tc>
        <w:tc>
          <w:tcPr>
            <w:tcW w:w="20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23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60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2020</w:t>
            </w:r>
          </w:p>
        </w:tc>
        <w:tc>
          <w:tcPr>
            <w:tcW w:w="20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23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60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2021</w:t>
            </w:r>
          </w:p>
        </w:tc>
        <w:tc>
          <w:tcPr>
            <w:tcW w:w="20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23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60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2022</w:t>
            </w:r>
          </w:p>
        </w:tc>
        <w:tc>
          <w:tcPr>
            <w:tcW w:w="20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1069,5200</w:t>
            </w:r>
          </w:p>
        </w:tc>
        <w:tc>
          <w:tcPr>
            <w:tcW w:w="23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0,0000</w:t>
            </w:r>
          </w:p>
        </w:tc>
      </w:tr>
    </w:tbl>
    <w:p w:rsidR="00CF4AB2" w:rsidRDefault="00CF4AB2" w:rsidP="00CF4AB2">
      <w:pPr>
        <w:pStyle w:val="a1"/>
        <w:rPr>
          <w:lang w:eastAsia="ru-RU"/>
        </w:rPr>
      </w:pPr>
      <w:r>
        <w:rPr>
          <w:lang w:eastAsia="ru-RU"/>
        </w:rPr>
        <w:t>* н/д – данные ресурсоснабжающей организацией не предоставлены</w:t>
      </w:r>
    </w:p>
    <w:p w:rsidR="00CF4AB2" w:rsidRPr="003638C6" w:rsidRDefault="00CF4AB2" w:rsidP="00CF4AB2">
      <w:pPr>
        <w:pStyle w:val="a1"/>
        <w:rPr>
          <w:lang w:eastAsia="ru-RU"/>
        </w:rPr>
      </w:pPr>
    </w:p>
    <w:p w:rsidR="00CF4AB2" w:rsidRPr="00F722F6" w:rsidRDefault="00CF4AB2" w:rsidP="00CF4AB2">
      <w:pPr>
        <w:pStyle w:val="2"/>
        <w:ind w:left="0" w:firstLine="0"/>
        <w:rPr>
          <w:sz w:val="22"/>
        </w:rPr>
      </w:pPr>
      <w:bookmarkStart w:id="158" w:name="_Toc147153421"/>
      <w:bookmarkStart w:id="159" w:name="_Toc147480837"/>
      <w:r>
        <w:t>1.3.15</w:t>
      </w:r>
      <w:hyperlink r:id="rId50" w:anchor="bookmark44" w:history="1">
        <w:r w:rsidRPr="00754A41">
          <w:t>Предписания надзорных органов по запрещению дальнейшей эксплуатации</w:t>
        </w:r>
      </w:hyperlink>
      <w:r w:rsidR="009D10E0">
        <w:t xml:space="preserve"> </w:t>
      </w:r>
      <w:hyperlink r:id="rId51" w:anchor="bookmark44" w:history="1">
        <w:r w:rsidRPr="00754A41">
          <w:t>участков тепловой сети и результаты их исполнения</w:t>
        </w:r>
        <w:bookmarkEnd w:id="158"/>
        <w:bookmarkEnd w:id="159"/>
      </w:hyperlink>
    </w:p>
    <w:p w:rsidR="00CF4AB2" w:rsidRDefault="00CF4AB2" w:rsidP="00CF4AB2">
      <w:pPr>
        <w:tabs>
          <w:tab w:val="left" w:pos="1234"/>
        </w:tabs>
        <w:ind w:firstLine="709"/>
        <w:rPr>
          <w:lang w:eastAsia="ru-RU"/>
        </w:rPr>
      </w:pPr>
    </w:p>
    <w:p w:rsidR="00CF4AB2" w:rsidRPr="00D20DC7" w:rsidRDefault="00CF4AB2" w:rsidP="00CF4AB2">
      <w:pPr>
        <w:tabs>
          <w:tab w:val="left" w:pos="1234"/>
        </w:tabs>
        <w:ind w:firstLine="709"/>
        <w:jc w:val="both"/>
        <w:rPr>
          <w:lang w:eastAsia="ru-RU"/>
        </w:rPr>
      </w:pPr>
      <w:r w:rsidRPr="00D20DC7">
        <w:rPr>
          <w:lang w:eastAsia="ru-RU"/>
        </w:rPr>
        <w:t>Предписания надзорных органов по запрещению дальнейшей эксплуатации участков тепловых сетей отсутствуют.</w:t>
      </w:r>
    </w:p>
    <w:p w:rsidR="00CF4AB2" w:rsidRPr="003638C6" w:rsidRDefault="00CF4AB2" w:rsidP="00CF4AB2">
      <w:pPr>
        <w:pStyle w:val="a1"/>
        <w:rPr>
          <w:lang w:eastAsia="ru-RU"/>
        </w:rPr>
      </w:pPr>
    </w:p>
    <w:p w:rsidR="00CF4AB2" w:rsidRPr="00741815" w:rsidRDefault="00A54323" w:rsidP="00CF4AB2">
      <w:pPr>
        <w:pStyle w:val="2"/>
        <w:ind w:left="0" w:firstLine="0"/>
      </w:pPr>
      <w:hyperlink r:id="rId52" w:anchor="bookmark45" w:history="1">
        <w:bookmarkStart w:id="160" w:name="_Toc45099581"/>
        <w:bookmarkStart w:id="161" w:name="_Toc45614776"/>
        <w:bookmarkStart w:id="162" w:name="_Toc54952813"/>
        <w:bookmarkStart w:id="163" w:name="_Toc147153422"/>
        <w:bookmarkStart w:id="164" w:name="_Toc147480838"/>
        <w:r w:rsidR="00CF4AB2">
          <w:t>1.3.16</w:t>
        </w:r>
        <w:r w:rsidR="00CF4AB2" w:rsidRPr="00741815">
          <w:t xml:space="preserve"> Описание наиболее распространённых типов присоединений теплопотребляющих установок потребителей к</w:t>
        </w:r>
      </w:hyperlink>
      <w:r w:rsidR="009D10E0">
        <w:t xml:space="preserve"> </w:t>
      </w:r>
      <w:hyperlink r:id="rId53" w:anchor="bookmark45" w:history="1">
        <w:r w:rsidR="00CF4AB2" w:rsidRPr="00741815">
          <w:t>тепловым сетям с выделением наиболее распространенных, определяющих выбор и</w:t>
        </w:r>
      </w:hyperlink>
      <w:r w:rsidR="009D10E0">
        <w:t xml:space="preserve"> </w:t>
      </w:r>
      <w:hyperlink r:id="rId54" w:anchor="bookmark45" w:history="1">
        <w:r w:rsidR="00CF4AB2" w:rsidRPr="00741815">
          <w:t>обоснование графика регулирования отпуска тепловой энергии потребителям</w:t>
        </w:r>
        <w:bookmarkEnd w:id="160"/>
        <w:bookmarkEnd w:id="161"/>
        <w:bookmarkEnd w:id="162"/>
        <w:bookmarkEnd w:id="163"/>
        <w:bookmarkEnd w:id="164"/>
      </w:hyperlink>
    </w:p>
    <w:p w:rsidR="00CF4AB2" w:rsidRPr="00741815" w:rsidRDefault="00CF4AB2" w:rsidP="00CF4AB2">
      <w:pPr>
        <w:pStyle w:val="a1"/>
        <w:rPr>
          <w:lang w:eastAsia="ru-RU"/>
        </w:rPr>
      </w:pPr>
    </w:p>
    <w:p w:rsidR="00CF4AB2" w:rsidRPr="007000DE" w:rsidRDefault="00CF4AB2" w:rsidP="00CF4AB2">
      <w:pPr>
        <w:pStyle w:val="a1"/>
        <w:ind w:firstLine="709"/>
        <w:rPr>
          <w:rFonts w:cs="Times New Roman"/>
          <w:lang w:eastAsia="ru-RU"/>
        </w:rPr>
      </w:pPr>
      <w:r w:rsidRPr="00851C5A">
        <w:t xml:space="preserve">Схема подключения отопительных установок </w:t>
      </w:r>
      <w:proofErr w:type="gramStart"/>
      <w:r w:rsidRPr="00851C5A">
        <w:t>потребителей</w:t>
      </w:r>
      <w:r>
        <w:t>–зависимая</w:t>
      </w:r>
      <w:proofErr w:type="gramEnd"/>
      <w:r>
        <w:t>.</w:t>
      </w:r>
    </w:p>
    <w:p w:rsidR="00CF4AB2" w:rsidRPr="00927E0B" w:rsidRDefault="00CF4AB2" w:rsidP="00CF4AB2">
      <w:pPr>
        <w:pStyle w:val="a1"/>
        <w:rPr>
          <w:lang w:eastAsia="ru-RU"/>
        </w:rPr>
      </w:pPr>
    </w:p>
    <w:p w:rsidR="00CF4AB2" w:rsidRDefault="00CF4AB2" w:rsidP="00CF4AB2">
      <w:pPr>
        <w:pStyle w:val="2"/>
        <w:ind w:left="0" w:firstLine="0"/>
      </w:pPr>
      <w:bookmarkStart w:id="165" w:name="_Toc29998117"/>
      <w:bookmarkStart w:id="166" w:name="_Toc30058680"/>
      <w:bookmarkStart w:id="167" w:name="_Toc31810032"/>
      <w:bookmarkStart w:id="168" w:name="_Toc147153423"/>
      <w:bookmarkStart w:id="169" w:name="_Toc147480839"/>
      <w:r>
        <w:t>1.3.17</w:t>
      </w:r>
      <w:bookmarkEnd w:id="165"/>
      <w:bookmarkEnd w:id="166"/>
      <w:bookmarkEnd w:id="167"/>
      <w:r w:rsidR="00E86B09">
        <w:fldChar w:fldCharType="begin"/>
      </w:r>
      <w:r>
        <w:instrText xml:space="preserve"> HYPERLINK "file:///C:\\Users\\t1\\Desktop\\кировск\\2019%20Том%201%20Схема%20ТС%20Кировск.doc" \l "bookmark46" </w:instrText>
      </w:r>
      <w:r w:rsidR="00E86B09">
        <w:fldChar w:fldCharType="separate"/>
      </w:r>
      <w:r w:rsidRPr="00D20DC7">
        <w:t>Сведения о наличии коммерческого приборного учета тепловой энергии,</w:t>
      </w:r>
      <w:r w:rsidR="00E86B09">
        <w:fldChar w:fldCharType="end"/>
      </w:r>
      <w:r w:rsidR="009D10E0">
        <w:t xml:space="preserve"> </w:t>
      </w:r>
      <w:hyperlink r:id="rId55" w:anchor="bookmark46" w:history="1">
        <w:r w:rsidRPr="00D20DC7">
          <w:t>отпущенной из тепловых сетей потребителям, и анализ планов по установке приборов</w:t>
        </w:r>
      </w:hyperlink>
      <w:r w:rsidR="009D10E0">
        <w:t xml:space="preserve"> </w:t>
      </w:r>
      <w:hyperlink r:id="rId56" w:anchor="bookmark46" w:history="1">
        <w:r w:rsidRPr="00D20DC7">
          <w:t>учета тепловой энергии и теплоносителя</w:t>
        </w:r>
        <w:bookmarkEnd w:id="168"/>
        <w:bookmarkEnd w:id="169"/>
      </w:hyperlink>
    </w:p>
    <w:p w:rsidR="00CF4AB2" w:rsidRDefault="00CF4AB2" w:rsidP="00CF4AB2">
      <w:pPr>
        <w:spacing w:before="400" w:after="200"/>
      </w:pPr>
      <w:r>
        <w:rPr>
          <w:b/>
        </w:rPr>
        <w:lastRenderedPageBreak/>
        <w:t>Таблица 1.3.17.1 - Обеспеченность приборами учета потребителей</w:t>
      </w:r>
    </w:p>
    <w:tbl>
      <w:tblPr>
        <w:tblStyle w:val="aa"/>
        <w:tblW w:w="5000" w:type="pct"/>
        <w:jc w:val="center"/>
        <w:tblInd w:w="0" w:type="dxa"/>
        <w:tblLook w:val="04A0" w:firstRow="1" w:lastRow="0" w:firstColumn="1" w:lastColumn="0" w:noHBand="0" w:noVBand="1"/>
      </w:tblPr>
      <w:tblGrid>
        <w:gridCol w:w="439"/>
        <w:gridCol w:w="2145"/>
        <w:gridCol w:w="1454"/>
        <w:gridCol w:w="1683"/>
        <w:gridCol w:w="1752"/>
        <w:gridCol w:w="2282"/>
      </w:tblGrid>
      <w:tr w:rsidR="00CF4AB2" w:rsidTr="00FE38A2">
        <w:trPr>
          <w:jc w:val="center"/>
        </w:trPr>
        <w:tc>
          <w:tcPr>
            <w:tcW w:w="421" w:type="dxa"/>
            <w:vMerge w:val="restart"/>
            <w:shd w:val="clear" w:color="auto" w:fill="F2F2F2"/>
            <w:tcMar>
              <w:top w:w="120" w:type="dxa"/>
              <w:left w:w="200" w:type="dxa"/>
              <w:bottom w:w="120" w:type="dxa"/>
              <w:right w:w="200" w:type="dxa"/>
            </w:tcMar>
            <w:vAlign w:val="center"/>
          </w:tcPr>
          <w:p w:rsidR="00CF4AB2" w:rsidRDefault="00CF4AB2" w:rsidP="00FE38A2">
            <w:pPr>
              <w:ind w:left="-204" w:right="-146"/>
              <w:jc w:val="center"/>
            </w:pPr>
            <w:r>
              <w:rPr>
                <w:rFonts w:eastAsia="Times New Roman" w:cs="Times New Roman"/>
                <w:sz w:val="22"/>
              </w:rPr>
              <w:t>№</w:t>
            </w:r>
          </w:p>
        </w:tc>
        <w:tc>
          <w:tcPr>
            <w:tcW w:w="2055" w:type="dxa"/>
            <w:vMerge w:val="restart"/>
            <w:shd w:val="clear" w:color="auto" w:fill="F2F2F2"/>
            <w:tcMar>
              <w:top w:w="120" w:type="dxa"/>
              <w:left w:w="200" w:type="dxa"/>
              <w:bottom w:w="120" w:type="dxa"/>
              <w:right w:w="200" w:type="dxa"/>
            </w:tcMar>
            <w:vAlign w:val="center"/>
          </w:tcPr>
          <w:p w:rsidR="00CF4AB2" w:rsidRDefault="00CF4AB2" w:rsidP="00FE38A2">
            <w:pPr>
              <w:ind w:left="-249" w:right="-128"/>
              <w:jc w:val="center"/>
            </w:pPr>
            <w:r>
              <w:rPr>
                <w:rFonts w:eastAsia="Times New Roman" w:cs="Times New Roman"/>
                <w:sz w:val="22"/>
              </w:rPr>
              <w:t>Источник тепловой энергии</w:t>
            </w:r>
          </w:p>
        </w:tc>
        <w:tc>
          <w:tcPr>
            <w:tcW w:w="6869" w:type="dxa"/>
            <w:gridSpan w:val="4"/>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Обеспеченность приборами учета потребителей, %</w:t>
            </w:r>
          </w:p>
        </w:tc>
      </w:tr>
      <w:tr w:rsidR="00CF4AB2" w:rsidTr="00FE38A2">
        <w:trPr>
          <w:jc w:val="center"/>
        </w:trPr>
        <w:tc>
          <w:tcPr>
            <w:tcW w:w="421" w:type="dxa"/>
            <w:vMerge/>
          </w:tcPr>
          <w:p w:rsidR="00CF4AB2" w:rsidRDefault="00CF4AB2" w:rsidP="00FE38A2"/>
        </w:tc>
        <w:tc>
          <w:tcPr>
            <w:tcW w:w="2055" w:type="dxa"/>
            <w:vMerge/>
          </w:tcPr>
          <w:p w:rsidR="00CF4AB2" w:rsidRDefault="00CF4AB2" w:rsidP="00FE38A2"/>
        </w:tc>
        <w:tc>
          <w:tcPr>
            <w:tcW w:w="1393"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Население</w:t>
            </w:r>
          </w:p>
        </w:tc>
        <w:tc>
          <w:tcPr>
            <w:tcW w:w="1612"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Бюджетные организации</w:t>
            </w:r>
          </w:p>
        </w:tc>
        <w:tc>
          <w:tcPr>
            <w:tcW w:w="1678"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Прочие потребители</w:t>
            </w:r>
          </w:p>
        </w:tc>
        <w:tc>
          <w:tcPr>
            <w:tcW w:w="2186"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Производственные потребители</w:t>
            </w:r>
          </w:p>
        </w:tc>
      </w:tr>
      <w:tr w:rsidR="00CF4AB2" w:rsidTr="00FE38A2">
        <w:trPr>
          <w:jc w:val="center"/>
        </w:trPr>
        <w:tc>
          <w:tcPr>
            <w:tcW w:w="9345" w:type="dxa"/>
            <w:gridSpan w:val="6"/>
            <w:shd w:val="clear" w:color="auto" w:fill="DEEAF6"/>
            <w:tcMar>
              <w:top w:w="40" w:type="dxa"/>
              <w:left w:w="160" w:type="dxa"/>
              <w:bottom w:w="40" w:type="dxa"/>
              <w:right w:w="20" w:type="dxa"/>
            </w:tcMar>
            <w:vAlign w:val="center"/>
          </w:tcPr>
          <w:p w:rsidR="00CF4AB2" w:rsidRDefault="00CF4AB2" w:rsidP="00FE38A2">
            <w:pPr>
              <w:jc w:val="center"/>
            </w:pPr>
            <w:r>
              <w:rPr>
                <w:rFonts w:eastAsia="Times New Roman" w:cs="Times New Roman"/>
                <w:sz w:val="22"/>
              </w:rPr>
              <w:t>ООО «КоммунСтройСервис»</w:t>
            </w:r>
          </w:p>
        </w:tc>
      </w:tr>
      <w:tr w:rsidR="00CF4AB2" w:rsidTr="00FE38A2">
        <w:trPr>
          <w:jc w:val="center"/>
        </w:trPr>
        <w:tc>
          <w:tcPr>
            <w:tcW w:w="421" w:type="dxa"/>
            <w:shd w:val="clear" w:color="auto" w:fill="FFFFFF"/>
            <w:tcMar>
              <w:top w:w="40" w:type="dxa"/>
              <w:left w:w="20" w:type="dxa"/>
              <w:bottom w:w="40" w:type="dxa"/>
              <w:right w:w="20" w:type="dxa"/>
            </w:tcMar>
            <w:vAlign w:val="center"/>
          </w:tcPr>
          <w:p w:rsidR="00CF4AB2" w:rsidRDefault="00CF4AB2" w:rsidP="00FE38A2">
            <w:pPr>
              <w:ind w:right="-13"/>
              <w:jc w:val="center"/>
            </w:pPr>
            <w:r>
              <w:rPr>
                <w:rFonts w:eastAsia="Times New Roman" w:cs="Times New Roman"/>
                <w:sz w:val="22"/>
              </w:rPr>
              <w:t>1</w:t>
            </w:r>
          </w:p>
        </w:tc>
        <w:tc>
          <w:tcPr>
            <w:tcW w:w="2055"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Котельная № 1 (ЦК)</w:t>
            </w:r>
          </w:p>
        </w:tc>
        <w:tc>
          <w:tcPr>
            <w:tcW w:w="1393"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0</w:t>
            </w:r>
          </w:p>
        </w:tc>
        <w:tc>
          <w:tcPr>
            <w:tcW w:w="1612"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0</w:t>
            </w:r>
          </w:p>
        </w:tc>
        <w:tc>
          <w:tcPr>
            <w:tcW w:w="1678"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н/д</w:t>
            </w:r>
          </w:p>
        </w:tc>
        <w:tc>
          <w:tcPr>
            <w:tcW w:w="2186"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421" w:type="dxa"/>
            <w:shd w:val="clear" w:color="auto" w:fill="FFFFFF"/>
            <w:tcMar>
              <w:top w:w="40" w:type="dxa"/>
              <w:left w:w="20" w:type="dxa"/>
              <w:bottom w:w="40" w:type="dxa"/>
              <w:right w:w="20" w:type="dxa"/>
            </w:tcMar>
            <w:vAlign w:val="center"/>
          </w:tcPr>
          <w:p w:rsidR="00CF4AB2" w:rsidRDefault="00CF4AB2" w:rsidP="00FE38A2">
            <w:pPr>
              <w:ind w:right="-13"/>
              <w:jc w:val="center"/>
            </w:pPr>
            <w:r>
              <w:rPr>
                <w:rFonts w:eastAsia="Times New Roman" w:cs="Times New Roman"/>
                <w:sz w:val="22"/>
              </w:rPr>
              <w:t>2</w:t>
            </w:r>
          </w:p>
        </w:tc>
        <w:tc>
          <w:tcPr>
            <w:tcW w:w="2055"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БМК NR-2000 2ПрА</w:t>
            </w:r>
          </w:p>
        </w:tc>
        <w:tc>
          <w:tcPr>
            <w:tcW w:w="1393"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6</w:t>
            </w:r>
          </w:p>
        </w:tc>
        <w:tc>
          <w:tcPr>
            <w:tcW w:w="1612"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29</w:t>
            </w:r>
          </w:p>
        </w:tc>
        <w:tc>
          <w:tcPr>
            <w:tcW w:w="1678"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н/д</w:t>
            </w:r>
          </w:p>
        </w:tc>
        <w:tc>
          <w:tcPr>
            <w:tcW w:w="2186"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н/д</w:t>
            </w:r>
          </w:p>
        </w:tc>
      </w:tr>
    </w:tbl>
    <w:p w:rsidR="00CF4AB2" w:rsidRPr="008255B2" w:rsidRDefault="00CF4AB2" w:rsidP="00CF4AB2">
      <w:pPr>
        <w:pStyle w:val="a1"/>
        <w:rPr>
          <w:highlight w:val="yellow"/>
          <w:lang w:eastAsia="ru-RU"/>
        </w:rPr>
      </w:pPr>
    </w:p>
    <w:p w:rsidR="00CF4AB2" w:rsidRPr="004F46ED" w:rsidRDefault="00CF4AB2" w:rsidP="00CF4AB2">
      <w:pPr>
        <w:pStyle w:val="a1"/>
        <w:ind w:firstLine="709"/>
        <w:rPr>
          <w:lang w:eastAsia="ru-RU"/>
        </w:rPr>
      </w:pPr>
      <w:r w:rsidRPr="006229F2">
        <w:rPr>
          <w:lang w:eastAsia="ru-RU"/>
        </w:rPr>
        <w:t>Планы по установке приборов учета у потребителей отсутствуют.</w:t>
      </w:r>
    </w:p>
    <w:p w:rsidR="00CF4AB2" w:rsidRPr="0040303F" w:rsidRDefault="00CF4AB2" w:rsidP="00CF4AB2">
      <w:pPr>
        <w:pStyle w:val="a1"/>
        <w:rPr>
          <w:highlight w:val="yellow"/>
          <w:lang w:eastAsia="ru-RU"/>
        </w:rPr>
      </w:pPr>
    </w:p>
    <w:p w:rsidR="00CF4AB2" w:rsidRPr="00477C7A" w:rsidRDefault="00CF4AB2" w:rsidP="00CF4AB2">
      <w:pPr>
        <w:pStyle w:val="2"/>
        <w:ind w:left="0" w:firstLine="0"/>
      </w:pPr>
      <w:bookmarkStart w:id="170" w:name="_Toc147153424"/>
      <w:bookmarkStart w:id="171" w:name="_Toc147480840"/>
      <w:r>
        <w:t>1.3.18</w:t>
      </w:r>
      <w:r w:rsidR="00E86B09">
        <w:fldChar w:fldCharType="begin"/>
      </w:r>
      <w:r>
        <w:instrText xml:space="preserve"> HYPERLINK "file:///C:\\Users\\t1\\Desktop\\кировск\\2019%20Том%201%20Схема%20ТС%20Кировск.doc" \l "bookmark38" </w:instrText>
      </w:r>
      <w:r w:rsidR="00E86B09">
        <w:fldChar w:fldCharType="separate"/>
      </w:r>
      <w:hyperlink r:id="rId57" w:anchor="bookmark47" w:history="1">
        <w:r w:rsidRPr="00477C7A">
          <w:t>Анализ работы диспетчерских служб теплоснабжающих (теплосетевых)</w:t>
        </w:r>
      </w:hyperlink>
      <w:hyperlink r:id="rId58" w:anchor="bookmark47" w:history="1">
        <w:r w:rsidRPr="00477C7A">
          <w:t>организаций и используемых средств автоматизации, телемеханизации и связи</w:t>
        </w:r>
        <w:bookmarkEnd w:id="170"/>
        <w:bookmarkEnd w:id="171"/>
      </w:hyperlink>
    </w:p>
    <w:p w:rsidR="00CF4AB2" w:rsidRPr="00555EBD" w:rsidRDefault="00E86B09" w:rsidP="00CF4AB2">
      <w:pPr>
        <w:pStyle w:val="afa"/>
        <w:spacing w:line="288" w:lineRule="auto"/>
        <w:ind w:right="108" w:firstLine="708"/>
        <w:jc w:val="both"/>
      </w:pPr>
      <w:r>
        <w:fldChar w:fldCharType="end"/>
      </w:r>
    </w:p>
    <w:p w:rsidR="00CF4AB2" w:rsidRDefault="00CF4AB2" w:rsidP="00CF4AB2">
      <w:pPr>
        <w:pStyle w:val="afa"/>
        <w:spacing w:line="288" w:lineRule="auto"/>
        <w:ind w:right="108" w:firstLine="708"/>
        <w:jc w:val="both"/>
        <w:rPr>
          <w:rFonts w:eastAsiaTheme="minorHAnsi"/>
          <w:szCs w:val="22"/>
        </w:rPr>
      </w:pPr>
      <w:r w:rsidRPr="00555EBD">
        <w:rPr>
          <w:rFonts w:eastAsiaTheme="minorHAnsi"/>
          <w:szCs w:val="22"/>
        </w:rPr>
        <w:t xml:space="preserve">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w:t>
      </w:r>
      <w:proofErr w:type="gramStart"/>
      <w:r w:rsidRPr="00555EBD">
        <w:rPr>
          <w:rFonts w:eastAsiaTheme="minorHAnsi"/>
          <w:szCs w:val="22"/>
        </w:rPr>
        <w:t>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w:t>
      </w:r>
      <w:proofErr w:type="gramEnd"/>
      <w:r w:rsidR="009D10E0">
        <w:rPr>
          <w:rFonts w:eastAsiaTheme="minorHAnsi"/>
          <w:szCs w:val="22"/>
        </w:rPr>
        <w:t xml:space="preserve"> </w:t>
      </w:r>
      <w:proofErr w:type="gramStart"/>
      <w:r w:rsidRPr="00555EBD">
        <w:rPr>
          <w:rFonts w:eastAsiaTheme="minorHAnsi"/>
          <w:szCs w:val="22"/>
        </w:rPr>
        <w:t>оформляет заявки на переключения, отключения, испытания и проведение ремонтных работ; 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осуществляет учет изменений в тепловых схемах, анализирует выполнение графиков и заданных режимов; осуществляет технический контроль над всеми операциями, производимыми персоналом при ликвидации аварийных ситуаций на тепловых сетях.</w:t>
      </w:r>
      <w:proofErr w:type="gramEnd"/>
    </w:p>
    <w:p w:rsidR="00CF4AB2" w:rsidRPr="00555EBD" w:rsidRDefault="00CF4AB2" w:rsidP="00CF4AB2">
      <w:pPr>
        <w:pStyle w:val="afa"/>
        <w:spacing w:line="288" w:lineRule="auto"/>
        <w:ind w:right="108" w:firstLine="708"/>
        <w:jc w:val="both"/>
      </w:pPr>
    </w:p>
    <w:p w:rsidR="00CF4AB2" w:rsidRPr="00D20DC7" w:rsidRDefault="00CF4AB2" w:rsidP="00CF4AB2">
      <w:pPr>
        <w:pStyle w:val="2"/>
        <w:ind w:left="0" w:firstLine="0"/>
      </w:pPr>
      <w:bookmarkStart w:id="172" w:name="_Toc147153425"/>
      <w:bookmarkStart w:id="173" w:name="_Toc147480841"/>
      <w:r>
        <w:t>1.3.19</w:t>
      </w:r>
      <w:hyperlink r:id="rId59" w:anchor="bookmark38" w:history="1">
        <w:hyperlink r:id="rId60" w:anchor="bookmark48" w:history="1">
          <w:r w:rsidRPr="004E4B4D">
            <w:t>Уровень автоматизации и обслуживания центральных тепловых пунктов, насосных</w:t>
          </w:r>
        </w:hyperlink>
        <w:hyperlink r:id="rId61" w:anchor="bookmark48" w:history="1">
          <w:r w:rsidRPr="004E4B4D">
            <w:t>станций</w:t>
          </w:r>
          <w:bookmarkEnd w:id="172"/>
          <w:bookmarkEnd w:id="173"/>
        </w:hyperlink>
      </w:hyperlink>
    </w:p>
    <w:p w:rsidR="00CF4AB2" w:rsidRPr="001605C5" w:rsidRDefault="00CF4AB2" w:rsidP="00CF4AB2">
      <w:pPr>
        <w:rPr>
          <w:lang w:eastAsia="ru-RU"/>
        </w:rPr>
      </w:pPr>
    </w:p>
    <w:p w:rsidR="00CF4AB2" w:rsidRPr="00001786" w:rsidRDefault="00CF4AB2" w:rsidP="00CF4AB2">
      <w:pPr>
        <w:pStyle w:val="a1"/>
        <w:ind w:firstLine="567"/>
        <w:rPr>
          <w:rFonts w:cs="Times New Roman"/>
          <w:lang w:eastAsia="ru-RU"/>
        </w:rPr>
      </w:pPr>
      <w:bookmarkStart w:id="174" w:name="_Hlk146287751"/>
      <w:r w:rsidRPr="00001786">
        <w:rPr>
          <w:rFonts w:cs="Times New Roman"/>
          <w:lang w:eastAsia="ru-RU"/>
        </w:rPr>
        <w:t xml:space="preserve">Центральные тепловые пункты, на территории </w:t>
      </w:r>
      <w:r>
        <w:rPr>
          <w:rFonts w:cs="Times New Roman"/>
          <w:lang w:eastAsia="ru-RU"/>
        </w:rPr>
        <w:t>сельского поселения</w:t>
      </w:r>
      <w:r w:rsidRPr="00001786">
        <w:rPr>
          <w:rFonts w:cs="Times New Roman"/>
          <w:lang w:eastAsia="ru-RU"/>
        </w:rPr>
        <w:t xml:space="preserve"> отсутствуют.</w:t>
      </w:r>
      <w:bookmarkEnd w:id="174"/>
    </w:p>
    <w:p w:rsidR="00CF4AB2" w:rsidRPr="003638C6" w:rsidRDefault="00CF4AB2" w:rsidP="00CF4AB2">
      <w:pPr>
        <w:pStyle w:val="a1"/>
        <w:rPr>
          <w:lang w:eastAsia="ru-RU"/>
        </w:rPr>
      </w:pPr>
    </w:p>
    <w:p w:rsidR="00CF4AB2" w:rsidRPr="00754A41" w:rsidRDefault="00CF4AB2" w:rsidP="00CF4AB2">
      <w:pPr>
        <w:pStyle w:val="2"/>
        <w:ind w:left="0" w:firstLine="0"/>
      </w:pPr>
      <w:bookmarkStart w:id="175" w:name="_Toc147153426"/>
      <w:bookmarkStart w:id="176" w:name="_Toc147480842"/>
      <w:r>
        <w:t>1.3.20</w:t>
      </w:r>
      <w:hyperlink r:id="rId62" w:anchor="bookmark49" w:history="1">
        <w:r w:rsidRPr="00754A41">
          <w:t>Сведения о наличии защиты тепловых сетей от превышения давления</w:t>
        </w:r>
        <w:bookmarkEnd w:id="175"/>
        <w:bookmarkEnd w:id="176"/>
      </w:hyperlink>
    </w:p>
    <w:p w:rsidR="00CF4AB2" w:rsidRDefault="00CF4AB2" w:rsidP="00CF4AB2">
      <w:pPr>
        <w:ind w:firstLine="709"/>
        <w:rPr>
          <w:lang w:eastAsia="ru-RU"/>
        </w:rPr>
      </w:pPr>
    </w:p>
    <w:p w:rsidR="00CF4AB2" w:rsidRPr="00840D08" w:rsidRDefault="00CF4AB2" w:rsidP="00CF4AB2">
      <w:pPr>
        <w:ind w:firstLine="709"/>
        <w:jc w:val="both"/>
        <w:rPr>
          <w:lang w:eastAsia="ru-RU"/>
        </w:rPr>
      </w:pPr>
      <w:r w:rsidRPr="00840D08">
        <w:rPr>
          <w:lang w:eastAsia="ru-RU"/>
        </w:rPr>
        <w:t xml:space="preserve">Комплекс устройств и способов, предотвращающих разрушение теплопроводов, оборудования сетевых сооружений и источника теплоты, а также теплопотребляющих </w:t>
      </w:r>
      <w:r w:rsidRPr="00840D08">
        <w:rPr>
          <w:lang w:eastAsia="ru-RU"/>
        </w:rPr>
        <w:lastRenderedPageBreak/>
        <w:t xml:space="preserve">установок от недопустимо высоких давлений. Такие повышения давлений возникают обычно при аварийных внезапных остановках сетевых насосов на источнике теплоты и насосных станциях от гидравлического удара. Для защиты тепловых сетей предусмотрено: </w:t>
      </w:r>
    </w:p>
    <w:p w:rsidR="00CF4AB2" w:rsidRPr="00840D08" w:rsidRDefault="00CF4AB2" w:rsidP="00CF4AB2">
      <w:pPr>
        <w:ind w:firstLine="709"/>
        <w:jc w:val="both"/>
        <w:rPr>
          <w:lang w:eastAsia="ru-RU"/>
        </w:rPr>
      </w:pPr>
      <w:r w:rsidRPr="00840D08">
        <w:rPr>
          <w:lang w:eastAsia="ru-RU"/>
        </w:rPr>
        <w:t>- на насосных станциях установлены гидравлические регуляторы давления с датчиками;</w:t>
      </w:r>
    </w:p>
    <w:p w:rsidR="00CF4AB2" w:rsidRPr="00840D08" w:rsidRDefault="00CF4AB2" w:rsidP="00CF4AB2">
      <w:pPr>
        <w:ind w:firstLine="709"/>
        <w:jc w:val="both"/>
        <w:rPr>
          <w:lang w:eastAsia="ru-RU"/>
        </w:rPr>
      </w:pPr>
      <w:r w:rsidRPr="00840D08">
        <w:rPr>
          <w:lang w:eastAsia="ru-RU"/>
        </w:rPr>
        <w:t>-устройства для сброса давлений – сбросные предохранительные клапаны на насосных станциях;</w:t>
      </w:r>
    </w:p>
    <w:p w:rsidR="00CF4AB2" w:rsidRPr="00840D08" w:rsidRDefault="00CF4AB2" w:rsidP="00CF4AB2">
      <w:pPr>
        <w:ind w:firstLine="709"/>
        <w:jc w:val="both"/>
        <w:rPr>
          <w:lang w:eastAsia="ru-RU"/>
        </w:rPr>
      </w:pPr>
      <w:r w:rsidRPr="00840D08">
        <w:rPr>
          <w:lang w:eastAsia="ru-RU"/>
        </w:rPr>
        <w:t xml:space="preserve">-автоматическое включение резервного насоса при выходе из строя рабочего насоса. </w:t>
      </w:r>
    </w:p>
    <w:p w:rsidR="00CF4AB2" w:rsidRPr="00840D08" w:rsidRDefault="00CF4AB2" w:rsidP="00CF4AB2">
      <w:pPr>
        <w:ind w:firstLine="709"/>
        <w:jc w:val="both"/>
        <w:rPr>
          <w:lang w:eastAsia="ru-RU"/>
        </w:rPr>
      </w:pPr>
      <w:r w:rsidRPr="00840D08">
        <w:rPr>
          <w:lang w:eastAsia="ru-RU"/>
        </w:rPr>
        <w:t>Для защиты теплопотребляющих установок от повышенных давлений наиболее эффективно присоединение их по независимой схеме через теплообменники с установкой сбросного предохранительного клапана на обратном трубопроводе отопления. Значительные давления в трубопроводах появляются в статических режимах при остановках сетевых насосов в источнике теплоты и подкачивающих насосов на насосных станциях.</w:t>
      </w:r>
    </w:p>
    <w:p w:rsidR="00CF4AB2" w:rsidRPr="003638C6" w:rsidRDefault="00CF4AB2" w:rsidP="00CF4AB2"/>
    <w:p w:rsidR="00CF4AB2" w:rsidRPr="00D20DC7" w:rsidRDefault="00CF4AB2" w:rsidP="00CF4AB2">
      <w:pPr>
        <w:pStyle w:val="2"/>
        <w:ind w:left="0" w:firstLine="0"/>
      </w:pPr>
      <w:bookmarkStart w:id="177" w:name="_Toc147153427"/>
      <w:bookmarkStart w:id="178" w:name="_Toc147480843"/>
      <w:r>
        <w:t>1.3.21</w:t>
      </w:r>
      <w:hyperlink r:id="rId63" w:anchor="bookmark50" w:history="1">
        <w:r w:rsidRPr="00754A41">
          <w:t xml:space="preserve">Перечень выявленных бесхозяйных тепловых сетей и обоснование </w:t>
        </w:r>
        <w:proofErr w:type="spellStart"/>
        <w:r w:rsidRPr="00754A41">
          <w:t>выбора</w:t>
        </w:r>
      </w:hyperlink>
      <w:hyperlink r:id="rId64" w:anchor="bookmark50" w:history="1">
        <w:r w:rsidRPr="00754A41">
          <w:t>организации</w:t>
        </w:r>
        <w:proofErr w:type="spellEnd"/>
        <w:r w:rsidRPr="00754A41">
          <w:t>, уполномоченной на их эксплуатацию</w:t>
        </w:r>
        <w:bookmarkEnd w:id="177"/>
        <w:bookmarkEnd w:id="178"/>
      </w:hyperlink>
    </w:p>
    <w:p w:rsidR="00CF4AB2" w:rsidRDefault="00CF4AB2" w:rsidP="00CF4AB2">
      <w:pPr>
        <w:pStyle w:val="a1"/>
        <w:jc w:val="both"/>
        <w:rPr>
          <w:lang w:eastAsia="ru-RU"/>
        </w:rPr>
      </w:pPr>
    </w:p>
    <w:p w:rsidR="00CF4AB2" w:rsidRDefault="00CF4AB2" w:rsidP="00CF4AB2">
      <w:pPr>
        <w:pStyle w:val="a1"/>
        <w:ind w:firstLine="709"/>
        <w:jc w:val="both"/>
        <w:rPr>
          <w:lang w:eastAsia="ru-RU"/>
        </w:rPr>
      </w:pPr>
      <w:r>
        <w:rPr>
          <w:lang w:eastAsia="ru-RU"/>
        </w:rPr>
        <w:t>На территории муниципального образования Большеулуйский сельсовет</w:t>
      </w:r>
      <w:r w:rsidR="009D10E0">
        <w:rPr>
          <w:lang w:eastAsia="ru-RU"/>
        </w:rPr>
        <w:t xml:space="preserve"> </w:t>
      </w:r>
      <w:r>
        <w:rPr>
          <w:lang w:eastAsia="ru-RU"/>
        </w:rPr>
        <w:t>бесхозяйные тепловые сети отсутствуют.</w:t>
      </w:r>
    </w:p>
    <w:p w:rsidR="00CF4AB2" w:rsidRDefault="00CF4AB2" w:rsidP="00CF4AB2">
      <w:pPr>
        <w:pStyle w:val="a1"/>
        <w:ind w:firstLine="709"/>
        <w:jc w:val="center"/>
        <w:rPr>
          <w:lang w:eastAsia="ru-RU"/>
        </w:rPr>
      </w:pPr>
    </w:p>
    <w:p w:rsidR="00CF4AB2" w:rsidRPr="00B9121B" w:rsidRDefault="00CF4AB2" w:rsidP="00CF4AB2">
      <w:pPr>
        <w:pStyle w:val="2"/>
        <w:ind w:left="0" w:firstLine="0"/>
      </w:pPr>
      <w:bookmarkStart w:id="179" w:name="_Toc147153428"/>
      <w:bookmarkStart w:id="180" w:name="_Toc147480844"/>
      <w:r>
        <w:t>1.3.22Данные энергетических характеристик тепловых сетей (при их наличии)</w:t>
      </w:r>
      <w:bookmarkEnd w:id="179"/>
      <w:bookmarkEnd w:id="180"/>
    </w:p>
    <w:p w:rsidR="00CF4AB2" w:rsidRDefault="00CF4AB2" w:rsidP="00CF4AB2">
      <w:pPr>
        <w:pStyle w:val="a1"/>
        <w:jc w:val="both"/>
        <w:rPr>
          <w:color w:val="000000" w:themeColor="text1"/>
          <w:lang w:eastAsia="ru-RU"/>
        </w:rPr>
      </w:pPr>
    </w:p>
    <w:p w:rsidR="00CF4AB2" w:rsidRPr="00202D07" w:rsidRDefault="00CF4AB2" w:rsidP="00CF4AB2">
      <w:pPr>
        <w:pStyle w:val="afa"/>
        <w:kinsoku w:val="0"/>
        <w:overflowPunct w:val="0"/>
        <w:spacing w:before="118"/>
        <w:ind w:left="0" w:firstLine="709"/>
        <w:jc w:val="both"/>
        <w:rPr>
          <w:color w:val="000000" w:themeColor="text1"/>
        </w:rPr>
      </w:pPr>
      <w:r w:rsidRPr="00202D07">
        <w:rPr>
          <w:color w:val="000000" w:themeColor="text1"/>
        </w:rPr>
        <w:t>Энергетические характеристики для тепловых сетей не</w:t>
      </w:r>
      <w:r w:rsidR="009D10E0">
        <w:rPr>
          <w:color w:val="000000" w:themeColor="text1"/>
        </w:rPr>
        <w:t xml:space="preserve"> </w:t>
      </w:r>
      <w:r w:rsidRPr="00202D07">
        <w:rPr>
          <w:color w:val="000000" w:themeColor="text1"/>
        </w:rPr>
        <w:t>разрабатывались.</w:t>
      </w:r>
    </w:p>
    <w:p w:rsidR="00CF4AB2" w:rsidRPr="003638C6" w:rsidRDefault="00CF4AB2" w:rsidP="00CF4AB2">
      <w:pPr>
        <w:pStyle w:val="a1"/>
        <w:rPr>
          <w:lang w:eastAsia="ru-RU"/>
        </w:rPr>
      </w:pPr>
    </w:p>
    <w:p w:rsidR="00CF4AB2" w:rsidRPr="00B9121B" w:rsidRDefault="00CF4AB2" w:rsidP="00CF4AB2">
      <w:pPr>
        <w:pStyle w:val="2"/>
        <w:ind w:left="0" w:firstLine="0"/>
      </w:pPr>
      <w:bookmarkStart w:id="181" w:name="_Toc53926873"/>
      <w:bookmarkStart w:id="182" w:name="_Toc54952772"/>
      <w:bookmarkStart w:id="183" w:name="_Toc147153429"/>
      <w:bookmarkStart w:id="184" w:name="_Toc147480845"/>
      <w:r>
        <w:t>1.3.23</w:t>
      </w:r>
      <w:r w:rsidRPr="00B9121B">
        <w:t xml:space="preserve">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bookmarkEnd w:id="181"/>
      <w:bookmarkEnd w:id="182"/>
      <w:bookmarkEnd w:id="183"/>
      <w:bookmarkEnd w:id="184"/>
    </w:p>
    <w:p w:rsidR="00CF4AB2" w:rsidRPr="00B9121B" w:rsidRDefault="00CF4AB2" w:rsidP="00CF4AB2">
      <w:pPr>
        <w:pStyle w:val="afa"/>
        <w:ind w:left="142" w:right="102" w:firstLine="709"/>
        <w:jc w:val="both"/>
        <w:rPr>
          <w:spacing w:val="1"/>
        </w:rPr>
      </w:pPr>
    </w:p>
    <w:p w:rsidR="00CF4AB2" w:rsidRDefault="00CF4AB2" w:rsidP="00CF4AB2">
      <w:pPr>
        <w:pStyle w:val="afa"/>
        <w:ind w:left="0" w:right="-1" w:firstLine="679"/>
        <w:jc w:val="both"/>
      </w:pPr>
      <w:bookmarkStart w:id="185" w:name="_Hlk146287786"/>
      <w:r w:rsidRPr="00001786">
        <w:t>Сгода</w:t>
      </w:r>
      <w:r w:rsidRPr="00001786">
        <w:rPr>
          <w:spacing w:val="-5"/>
        </w:rPr>
        <w:t>у</w:t>
      </w:r>
      <w:r w:rsidRPr="00001786">
        <w:t>тв</w:t>
      </w:r>
      <w:r w:rsidRPr="00001786">
        <w:rPr>
          <w:spacing w:val="-2"/>
        </w:rPr>
        <w:t>е</w:t>
      </w:r>
      <w:r w:rsidRPr="00001786">
        <w:t>рж</w:t>
      </w:r>
      <w:r w:rsidRPr="00001786">
        <w:rPr>
          <w:spacing w:val="2"/>
        </w:rPr>
        <w:t>д</w:t>
      </w:r>
      <w:r w:rsidRPr="00001786">
        <w:rPr>
          <w:spacing w:val="-1"/>
        </w:rPr>
        <w:t>е</w:t>
      </w:r>
      <w:r w:rsidRPr="00001786">
        <w:t>нияб</w:t>
      </w:r>
      <w:r w:rsidRPr="00001786">
        <w:rPr>
          <w:spacing w:val="-1"/>
        </w:rPr>
        <w:t>а</w:t>
      </w:r>
      <w:r w:rsidRPr="00001786">
        <w:t>зовойв</w:t>
      </w:r>
      <w:r w:rsidRPr="00001786">
        <w:rPr>
          <w:spacing w:val="-2"/>
        </w:rPr>
        <w:t>е</w:t>
      </w:r>
      <w:r w:rsidRPr="00001786">
        <w:t>р</w:t>
      </w:r>
      <w:r w:rsidRPr="00001786">
        <w:rPr>
          <w:spacing w:val="-1"/>
        </w:rPr>
        <w:t>с</w:t>
      </w:r>
      <w:r w:rsidRPr="00001786">
        <w:t>ии</w:t>
      </w:r>
      <w:r w:rsidRPr="00001786">
        <w:rPr>
          <w:spacing w:val="-2"/>
        </w:rPr>
        <w:t>С</w:t>
      </w:r>
      <w:r w:rsidRPr="00001786">
        <w:rPr>
          <w:spacing w:val="2"/>
        </w:rPr>
        <w:t>х</w:t>
      </w:r>
      <w:r w:rsidRPr="00001786">
        <w:rPr>
          <w:spacing w:val="-1"/>
        </w:rPr>
        <w:t>ем</w:t>
      </w:r>
      <w:r w:rsidRPr="00001786">
        <w:t>ыт</w:t>
      </w:r>
      <w:r w:rsidRPr="00001786">
        <w:rPr>
          <w:spacing w:val="-1"/>
        </w:rPr>
        <w:t>е</w:t>
      </w:r>
      <w:r w:rsidRPr="00001786">
        <w:t>пло</w:t>
      </w:r>
      <w:r w:rsidRPr="00001786">
        <w:rPr>
          <w:spacing w:val="-1"/>
        </w:rPr>
        <w:t>с</w:t>
      </w:r>
      <w:r w:rsidRPr="00001786">
        <w:t>н</w:t>
      </w:r>
      <w:r w:rsidRPr="00001786">
        <w:rPr>
          <w:spacing w:val="-1"/>
        </w:rPr>
        <w:t>а</w:t>
      </w:r>
      <w:r w:rsidRPr="00001786">
        <w:t>бж</w:t>
      </w:r>
      <w:r w:rsidRPr="00001786">
        <w:rPr>
          <w:spacing w:val="-1"/>
        </w:rPr>
        <w:t>е</w:t>
      </w:r>
      <w:r w:rsidRPr="00001786">
        <w:t>ния</w:t>
      </w:r>
      <w:proofErr w:type="gramStart"/>
      <w:r w:rsidRPr="00001786">
        <w:t>,</w:t>
      </w:r>
      <w:r w:rsidRPr="00001786">
        <w:rPr>
          <w:spacing w:val="-2"/>
        </w:rPr>
        <w:t>и</w:t>
      </w:r>
      <w:proofErr w:type="gramEnd"/>
      <w:r w:rsidRPr="00001786">
        <w:t>з</w:t>
      </w:r>
      <w:r w:rsidRPr="00001786">
        <w:rPr>
          <w:spacing w:val="-1"/>
        </w:rPr>
        <w:t>ме</w:t>
      </w:r>
      <w:r w:rsidRPr="00001786">
        <w:t>н</w:t>
      </w:r>
      <w:r w:rsidRPr="00001786">
        <w:rPr>
          <w:spacing w:val="-1"/>
        </w:rPr>
        <w:t>е</w:t>
      </w:r>
      <w:r w:rsidRPr="00001786">
        <w:rPr>
          <w:spacing w:val="-2"/>
        </w:rPr>
        <w:t>н</w:t>
      </w:r>
      <w:r w:rsidRPr="00001786">
        <w:t>ийв</w:t>
      </w:r>
      <w:r>
        <w:rPr>
          <w:spacing w:val="-1"/>
        </w:rPr>
        <w:t>данной части</w:t>
      </w:r>
      <w:r w:rsidRPr="00001786">
        <w:t xml:space="preserve"> следующие:</w:t>
      </w:r>
    </w:p>
    <w:p w:rsidR="00CF4AB2" w:rsidRPr="00001786" w:rsidRDefault="00CF4AB2" w:rsidP="00CF4AB2">
      <w:pPr>
        <w:pStyle w:val="afa"/>
        <w:ind w:left="0" w:right="-1" w:firstLine="679"/>
        <w:jc w:val="both"/>
      </w:pPr>
      <w:r>
        <w:t>- исключена информация о котельной № 3 в связи с ее закрытием</w:t>
      </w:r>
    </w:p>
    <w:p w:rsidR="00CF4AB2" w:rsidRPr="00001786" w:rsidRDefault="00CF4AB2" w:rsidP="00CF4AB2">
      <w:pPr>
        <w:pStyle w:val="afa"/>
        <w:ind w:left="0" w:right="-1" w:firstLine="709"/>
        <w:jc w:val="both"/>
      </w:pPr>
      <w:r w:rsidRPr="00001786">
        <w:t>-</w:t>
      </w:r>
      <w:r>
        <w:t>ч</w:t>
      </w:r>
      <w:r w:rsidRPr="00001786">
        <w:rPr>
          <w:spacing w:val="-1"/>
        </w:rPr>
        <w:t>асть скорректирована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p>
    <w:bookmarkEnd w:id="185"/>
    <w:p w:rsidR="00CF4AB2" w:rsidRPr="003638C6" w:rsidRDefault="00CF4AB2" w:rsidP="00CF4AB2">
      <w:pPr>
        <w:pStyle w:val="a1"/>
        <w:rPr>
          <w:lang w:eastAsia="ru-RU"/>
        </w:rPr>
      </w:pPr>
    </w:p>
    <w:p w:rsidR="00CF4AB2" w:rsidRDefault="00CF4AB2" w:rsidP="00CF4AB2">
      <w:pPr>
        <w:sectPr w:rsidR="00CF4AB2">
          <w:pgSz w:w="11906" w:h="16838"/>
          <w:pgMar w:top="1134" w:right="850" w:bottom="1134" w:left="1701" w:header="708" w:footer="708" w:gutter="0"/>
          <w:cols w:space="708"/>
          <w:docGrid w:linePitch="360"/>
        </w:sectPr>
      </w:pPr>
    </w:p>
    <w:p w:rsidR="00CF4AB2" w:rsidRPr="004760F5" w:rsidRDefault="00A54323" w:rsidP="00CF4AB2">
      <w:pPr>
        <w:pStyle w:val="2"/>
        <w:ind w:left="0" w:firstLine="0"/>
      </w:pPr>
      <w:hyperlink r:id="rId65" w:anchor="bookmark51" w:history="1">
        <w:bookmarkStart w:id="186" w:name="_Toc31810063"/>
        <w:bookmarkStart w:id="187" w:name="_Toc30058709"/>
        <w:bookmarkStart w:id="188" w:name="_Toc147480846"/>
        <w:r w:rsidR="00CF4AB2" w:rsidRPr="00613B32">
          <w:t>Ч</w:t>
        </w:r>
        <w:r w:rsidR="00CF4AB2" w:rsidRPr="004760F5">
          <w:t xml:space="preserve">асть </w:t>
        </w:r>
        <w:r w:rsidR="00CF4AB2">
          <w:t>4</w:t>
        </w:r>
        <w:r w:rsidR="00CF4AB2" w:rsidRPr="004760F5">
          <w:t>. ЗОНЫ ДЕЙСТВИЯ ИСТОЧНИКОВ ТЕПЛОВОЙ ЭНЕРГИИ</w:t>
        </w:r>
        <w:bookmarkEnd w:id="186"/>
        <w:bookmarkEnd w:id="187"/>
        <w:bookmarkEnd w:id="188"/>
      </w:hyperlink>
    </w:p>
    <w:p w:rsidR="00CF4AB2" w:rsidRDefault="00CF4AB2" w:rsidP="00CF4AB2">
      <w:pPr>
        <w:spacing w:before="400" w:after="200"/>
      </w:pPr>
      <w:r>
        <w:rPr>
          <w:b/>
        </w:rPr>
        <w:t>Таблица 1.4.1.1 - Потребители</w:t>
      </w:r>
      <w:r w:rsidR="009D10E0">
        <w:rPr>
          <w:b/>
        </w:rPr>
        <w:t xml:space="preserve"> </w:t>
      </w:r>
      <w:r>
        <w:rPr>
          <w:b/>
        </w:rPr>
        <w:t>к</w:t>
      </w:r>
      <w:r w:rsidRPr="009D6C12">
        <w:rPr>
          <w:b/>
        </w:rPr>
        <w:t>отельная № 1 (ЦК)</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2363"/>
        <w:gridCol w:w="1701"/>
        <w:gridCol w:w="567"/>
        <w:gridCol w:w="2835"/>
        <w:gridCol w:w="1276"/>
      </w:tblGrid>
      <w:tr w:rsidR="00CF4AB2" w:rsidRPr="00AC5935" w:rsidTr="00FE38A2">
        <w:trPr>
          <w:trHeight w:val="458"/>
        </w:trPr>
        <w:tc>
          <w:tcPr>
            <w:tcW w:w="467" w:type="dxa"/>
            <w:vMerge w:val="restart"/>
            <w:shd w:val="clear" w:color="000000" w:fill="F2F2F2"/>
            <w:vAlign w:val="center"/>
            <w:hideMark/>
          </w:tcPr>
          <w:p w:rsidR="00CF4AB2" w:rsidRPr="00AC5935" w:rsidRDefault="00CF4AB2" w:rsidP="00FE38A2">
            <w:pPr>
              <w:jc w:val="center"/>
              <w:rPr>
                <w:rFonts w:eastAsia="Times New Roman" w:cs="Times New Roman"/>
                <w:bCs/>
                <w:iCs/>
                <w:color w:val="000000"/>
                <w:lang w:eastAsia="ru-RU"/>
              </w:rPr>
            </w:pPr>
            <w:r w:rsidRPr="00AC5935">
              <w:rPr>
                <w:rFonts w:eastAsia="Times New Roman" w:cs="Times New Roman"/>
                <w:bCs/>
                <w:iCs/>
                <w:color w:val="000000"/>
                <w:sz w:val="22"/>
                <w:lang w:eastAsia="ru-RU"/>
              </w:rPr>
              <w:t>№</w:t>
            </w:r>
          </w:p>
        </w:tc>
        <w:tc>
          <w:tcPr>
            <w:tcW w:w="2363" w:type="dxa"/>
            <w:vMerge w:val="restart"/>
            <w:shd w:val="clear" w:color="000000" w:fill="F2F2F2"/>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Адрес потребителя</w:t>
            </w:r>
          </w:p>
        </w:tc>
        <w:tc>
          <w:tcPr>
            <w:tcW w:w="1701" w:type="dxa"/>
            <w:vMerge w:val="restart"/>
            <w:shd w:val="clear" w:color="000000" w:fill="F2F2F2"/>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 дома</w:t>
            </w:r>
          </w:p>
        </w:tc>
        <w:tc>
          <w:tcPr>
            <w:tcW w:w="567" w:type="dxa"/>
            <w:vMerge w:val="restart"/>
            <w:shd w:val="clear" w:color="000000" w:fill="F2F2F2"/>
            <w:vAlign w:val="center"/>
            <w:hideMark/>
          </w:tcPr>
          <w:p w:rsidR="00CF4AB2" w:rsidRPr="00AC5935" w:rsidRDefault="00CF4AB2" w:rsidP="00FE38A2">
            <w:pPr>
              <w:jc w:val="center"/>
              <w:rPr>
                <w:rFonts w:eastAsia="Times New Roman" w:cs="Times New Roman"/>
                <w:bCs/>
                <w:iCs/>
                <w:color w:val="000000"/>
                <w:lang w:eastAsia="ru-RU"/>
              </w:rPr>
            </w:pPr>
            <w:r w:rsidRPr="00AC5935">
              <w:rPr>
                <w:rFonts w:eastAsia="Times New Roman" w:cs="Times New Roman"/>
                <w:bCs/>
                <w:iCs/>
                <w:color w:val="000000"/>
                <w:sz w:val="22"/>
                <w:lang w:eastAsia="ru-RU"/>
              </w:rPr>
              <w:t>№</w:t>
            </w:r>
          </w:p>
        </w:tc>
        <w:tc>
          <w:tcPr>
            <w:tcW w:w="2835" w:type="dxa"/>
            <w:vMerge w:val="restart"/>
            <w:shd w:val="clear" w:color="000000" w:fill="F2F2F2"/>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Адрес потребителя</w:t>
            </w:r>
          </w:p>
        </w:tc>
        <w:tc>
          <w:tcPr>
            <w:tcW w:w="1276" w:type="dxa"/>
            <w:vMerge w:val="restart"/>
            <w:shd w:val="clear" w:color="000000" w:fill="F2F2F2"/>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 дома</w:t>
            </w:r>
          </w:p>
        </w:tc>
      </w:tr>
      <w:tr w:rsidR="00CF4AB2" w:rsidRPr="00AC5935" w:rsidTr="00FE38A2">
        <w:trPr>
          <w:trHeight w:val="458"/>
        </w:trPr>
        <w:tc>
          <w:tcPr>
            <w:tcW w:w="467" w:type="dxa"/>
            <w:vMerge/>
            <w:vAlign w:val="center"/>
            <w:hideMark/>
          </w:tcPr>
          <w:p w:rsidR="00CF4AB2" w:rsidRPr="00AC5935" w:rsidRDefault="00CF4AB2" w:rsidP="00FE38A2">
            <w:pPr>
              <w:jc w:val="center"/>
              <w:rPr>
                <w:rFonts w:eastAsia="Times New Roman" w:cs="Times New Roman"/>
                <w:bCs/>
                <w:i/>
                <w:iCs/>
                <w:color w:val="000000"/>
                <w:lang w:eastAsia="ru-RU"/>
              </w:rPr>
            </w:pPr>
          </w:p>
        </w:tc>
        <w:tc>
          <w:tcPr>
            <w:tcW w:w="2363" w:type="dxa"/>
            <w:vMerge/>
            <w:vAlign w:val="center"/>
            <w:hideMark/>
          </w:tcPr>
          <w:p w:rsidR="00CF4AB2" w:rsidRPr="00AC5935" w:rsidRDefault="00CF4AB2" w:rsidP="00FE38A2">
            <w:pPr>
              <w:jc w:val="center"/>
              <w:rPr>
                <w:rFonts w:eastAsia="Times New Roman" w:cs="Times New Roman"/>
                <w:bCs/>
                <w:color w:val="000000"/>
                <w:lang w:eastAsia="ru-RU"/>
              </w:rPr>
            </w:pPr>
          </w:p>
        </w:tc>
        <w:tc>
          <w:tcPr>
            <w:tcW w:w="1701" w:type="dxa"/>
            <w:vMerge/>
            <w:vAlign w:val="center"/>
            <w:hideMark/>
          </w:tcPr>
          <w:p w:rsidR="00CF4AB2" w:rsidRPr="00AC5935" w:rsidRDefault="00CF4AB2" w:rsidP="00FE38A2">
            <w:pPr>
              <w:jc w:val="center"/>
              <w:rPr>
                <w:rFonts w:eastAsia="Times New Roman" w:cs="Times New Roman"/>
                <w:bCs/>
                <w:color w:val="000000"/>
                <w:lang w:eastAsia="ru-RU"/>
              </w:rPr>
            </w:pPr>
          </w:p>
        </w:tc>
        <w:tc>
          <w:tcPr>
            <w:tcW w:w="567" w:type="dxa"/>
            <w:vMerge/>
            <w:vAlign w:val="center"/>
            <w:hideMark/>
          </w:tcPr>
          <w:p w:rsidR="00CF4AB2" w:rsidRPr="00AC5935" w:rsidRDefault="00CF4AB2" w:rsidP="00FE38A2">
            <w:pPr>
              <w:jc w:val="center"/>
              <w:rPr>
                <w:rFonts w:eastAsia="Times New Roman" w:cs="Times New Roman"/>
                <w:bCs/>
                <w:i/>
                <w:iCs/>
                <w:color w:val="000000"/>
                <w:lang w:eastAsia="ru-RU"/>
              </w:rPr>
            </w:pPr>
          </w:p>
        </w:tc>
        <w:tc>
          <w:tcPr>
            <w:tcW w:w="2835" w:type="dxa"/>
            <w:vMerge/>
            <w:vAlign w:val="center"/>
            <w:hideMark/>
          </w:tcPr>
          <w:p w:rsidR="00CF4AB2" w:rsidRPr="00AC5935" w:rsidRDefault="00CF4AB2" w:rsidP="00FE38A2">
            <w:pPr>
              <w:jc w:val="center"/>
              <w:rPr>
                <w:rFonts w:eastAsia="Times New Roman" w:cs="Times New Roman"/>
                <w:bCs/>
                <w:color w:val="000000"/>
                <w:lang w:eastAsia="ru-RU"/>
              </w:rPr>
            </w:pPr>
          </w:p>
        </w:tc>
        <w:tc>
          <w:tcPr>
            <w:tcW w:w="1276" w:type="dxa"/>
            <w:vMerge/>
            <w:vAlign w:val="center"/>
            <w:hideMark/>
          </w:tcPr>
          <w:p w:rsidR="00CF4AB2" w:rsidRPr="00AC5935" w:rsidRDefault="00CF4AB2" w:rsidP="00FE38A2">
            <w:pPr>
              <w:jc w:val="center"/>
              <w:rPr>
                <w:rFonts w:eastAsia="Times New Roman" w:cs="Times New Roman"/>
                <w:bCs/>
                <w:color w:val="000000"/>
                <w:lang w:eastAsia="ru-RU"/>
              </w:rPr>
            </w:pPr>
          </w:p>
        </w:tc>
      </w:tr>
      <w:tr w:rsidR="00CF4AB2" w:rsidRPr="00AC5935" w:rsidTr="00FE38A2">
        <w:trPr>
          <w:trHeight w:val="458"/>
        </w:trPr>
        <w:tc>
          <w:tcPr>
            <w:tcW w:w="467" w:type="dxa"/>
            <w:vMerge/>
            <w:vAlign w:val="center"/>
            <w:hideMark/>
          </w:tcPr>
          <w:p w:rsidR="00CF4AB2" w:rsidRPr="00AC5935" w:rsidRDefault="00CF4AB2" w:rsidP="00FE38A2">
            <w:pPr>
              <w:jc w:val="center"/>
              <w:rPr>
                <w:rFonts w:eastAsia="Times New Roman" w:cs="Times New Roman"/>
                <w:bCs/>
                <w:i/>
                <w:iCs/>
                <w:color w:val="000000"/>
                <w:lang w:eastAsia="ru-RU"/>
              </w:rPr>
            </w:pPr>
          </w:p>
        </w:tc>
        <w:tc>
          <w:tcPr>
            <w:tcW w:w="2363" w:type="dxa"/>
            <w:vMerge/>
            <w:vAlign w:val="center"/>
            <w:hideMark/>
          </w:tcPr>
          <w:p w:rsidR="00CF4AB2" w:rsidRPr="00AC5935" w:rsidRDefault="00CF4AB2" w:rsidP="00FE38A2">
            <w:pPr>
              <w:jc w:val="center"/>
              <w:rPr>
                <w:rFonts w:eastAsia="Times New Roman" w:cs="Times New Roman"/>
                <w:bCs/>
                <w:color w:val="000000"/>
                <w:lang w:eastAsia="ru-RU"/>
              </w:rPr>
            </w:pPr>
          </w:p>
        </w:tc>
        <w:tc>
          <w:tcPr>
            <w:tcW w:w="1701" w:type="dxa"/>
            <w:vMerge/>
            <w:vAlign w:val="center"/>
            <w:hideMark/>
          </w:tcPr>
          <w:p w:rsidR="00CF4AB2" w:rsidRPr="00AC5935" w:rsidRDefault="00CF4AB2" w:rsidP="00FE38A2">
            <w:pPr>
              <w:jc w:val="center"/>
              <w:rPr>
                <w:rFonts w:eastAsia="Times New Roman" w:cs="Times New Roman"/>
                <w:bCs/>
                <w:color w:val="000000"/>
                <w:lang w:eastAsia="ru-RU"/>
              </w:rPr>
            </w:pPr>
          </w:p>
        </w:tc>
        <w:tc>
          <w:tcPr>
            <w:tcW w:w="567" w:type="dxa"/>
            <w:vMerge/>
            <w:vAlign w:val="center"/>
            <w:hideMark/>
          </w:tcPr>
          <w:p w:rsidR="00CF4AB2" w:rsidRPr="00AC5935" w:rsidRDefault="00CF4AB2" w:rsidP="00FE38A2">
            <w:pPr>
              <w:jc w:val="center"/>
              <w:rPr>
                <w:rFonts w:eastAsia="Times New Roman" w:cs="Times New Roman"/>
                <w:bCs/>
                <w:i/>
                <w:iCs/>
                <w:color w:val="000000"/>
                <w:lang w:eastAsia="ru-RU"/>
              </w:rPr>
            </w:pPr>
          </w:p>
        </w:tc>
        <w:tc>
          <w:tcPr>
            <w:tcW w:w="2835" w:type="dxa"/>
            <w:vMerge/>
            <w:vAlign w:val="center"/>
            <w:hideMark/>
          </w:tcPr>
          <w:p w:rsidR="00CF4AB2" w:rsidRPr="00AC5935" w:rsidRDefault="00CF4AB2" w:rsidP="00FE38A2">
            <w:pPr>
              <w:jc w:val="center"/>
              <w:rPr>
                <w:rFonts w:eastAsia="Times New Roman" w:cs="Times New Roman"/>
                <w:bCs/>
                <w:color w:val="000000"/>
                <w:lang w:eastAsia="ru-RU"/>
              </w:rPr>
            </w:pPr>
          </w:p>
        </w:tc>
        <w:tc>
          <w:tcPr>
            <w:tcW w:w="1276" w:type="dxa"/>
            <w:vMerge/>
            <w:vAlign w:val="center"/>
            <w:hideMark/>
          </w:tcPr>
          <w:p w:rsidR="00CF4AB2" w:rsidRPr="00AC5935" w:rsidRDefault="00CF4AB2" w:rsidP="00FE38A2">
            <w:pPr>
              <w:jc w:val="center"/>
              <w:rPr>
                <w:rFonts w:eastAsia="Times New Roman" w:cs="Times New Roman"/>
                <w:bCs/>
                <w:color w:val="000000"/>
                <w:lang w:eastAsia="ru-RU"/>
              </w:rPr>
            </w:pP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1</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Береговой</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3 кв.1</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37</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Давыдова</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36</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2</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Береговой</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3 кв. 2</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38</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Давыдова</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38</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3</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Береговой</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5 кв. 1</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39</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 кв.1</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4</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Береговой</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5 кв. 2</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40</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 кв.2</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5</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Больничная</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9А кв.2</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41</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 кв.4</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6</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Больничная</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9А кв.3</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42</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 кв.5</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7</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Больничная</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9А кв. 4</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43</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 кв. 6</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8</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Больничная</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9А кв.5</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44</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 кв.7</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9</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Больничная</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9А кв. 6</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45</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 кв.8</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10</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Больничная</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9А кв.7</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46</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 кв.9</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11</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Больничная</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9А кв.8</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47</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2Б кв.1</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12</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Больничная</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9А кв.9</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48</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2Б кв.2</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13</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Больничная</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9А кв.10</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49</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2Б кв.3</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14</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Больничная</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9А кв.11</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50</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2Б кв.4</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15</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Больничная</w:t>
            </w:r>
          </w:p>
        </w:tc>
        <w:tc>
          <w:tcPr>
            <w:tcW w:w="1701" w:type="dxa"/>
            <w:shd w:val="clear" w:color="000000" w:fill="FFFFFF"/>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9А кв.12</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51</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2Б кв.5</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16</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Больничная</w:t>
            </w:r>
          </w:p>
        </w:tc>
        <w:tc>
          <w:tcPr>
            <w:tcW w:w="1701" w:type="dxa"/>
            <w:shd w:val="clear" w:color="000000" w:fill="FFFFFF"/>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9А кв.13</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52</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2Б кв.6</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17</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Больничная</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9А кв. 14Б</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53</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2Б кв.7</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18</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3 кв.1</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54</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2Б кв.8</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19</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4 кв.1</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55</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Медицинская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 кв. 1</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20</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4 кв.2</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56</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Медицинская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 кв.2</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21</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4 кв.3</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57</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Медицинская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5 кв.1</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22</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4 кв.4</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58</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Медицинская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7 кв.1</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23</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4 кв.5</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59</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Медицинская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7 кв.2</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24</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4 кв.6</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60</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Медицинская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7 кв.3</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25</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4 кв.7</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61</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Медицинская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7 кв.4</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26</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4 кв.8</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62</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Медицинская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7 кв.5</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27</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13А кв.1</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63</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Медицинская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7 кв.6</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28</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13А кв.2</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64</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Медицинская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8</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29</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13А кв.3</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65</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Медицинская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10</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30</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13А кв.4</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66</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Больничная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9А</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31</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13А кв.5</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67</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Давыдова</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25А</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32</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13А кв.6</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68</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Калинина</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32А</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33</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13А кв.7</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69</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Медицинская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1</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34</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13А кв.8</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70</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Садовая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1А</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35</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Давыдова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23</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71</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Советская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187А</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36</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Давыдова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29 кв.1</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72</w:t>
            </w:r>
          </w:p>
        </w:tc>
        <w:tc>
          <w:tcPr>
            <w:tcW w:w="2835" w:type="dxa"/>
            <w:shd w:val="clear" w:color="auto" w:fill="auto"/>
            <w:vAlign w:val="center"/>
            <w:hideMark/>
          </w:tcPr>
          <w:p w:rsidR="00CF4AB2" w:rsidRPr="00AC5935" w:rsidRDefault="00CF4AB2" w:rsidP="00FE38A2">
            <w:pPr>
              <w:jc w:val="center"/>
              <w:rPr>
                <w:rFonts w:eastAsia="Times New Roman" w:cs="Times New Roman"/>
                <w:bCs/>
                <w:lang w:eastAsia="ru-RU"/>
              </w:rPr>
            </w:pPr>
            <w:r w:rsidRPr="00AC5935">
              <w:rPr>
                <w:rFonts w:eastAsia="Times New Roman" w:cs="Times New Roman"/>
                <w:bCs/>
                <w:sz w:val="22"/>
                <w:lang w:eastAsia="ru-RU"/>
              </w:rPr>
              <w:t>Советская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187А</w:t>
            </w:r>
          </w:p>
        </w:tc>
      </w:tr>
    </w:tbl>
    <w:p w:rsidR="00CF4AB2" w:rsidRPr="00AC5935" w:rsidRDefault="00CF4AB2" w:rsidP="00CF4AB2">
      <w:pPr>
        <w:pStyle w:val="a1"/>
        <w:rPr>
          <w:lang w:eastAsia="ru-RU"/>
        </w:rPr>
      </w:pPr>
    </w:p>
    <w:p w:rsidR="00CF4AB2" w:rsidRDefault="00CF4AB2" w:rsidP="00CF4AB2">
      <w:pPr>
        <w:spacing w:before="400" w:after="200"/>
      </w:pPr>
      <w:r>
        <w:rPr>
          <w:b/>
        </w:rPr>
        <w:lastRenderedPageBreak/>
        <w:t>Таблица 1.4.2.1 - Потребители</w:t>
      </w:r>
      <w:r w:rsidR="009D10E0">
        <w:rPr>
          <w:b/>
        </w:rPr>
        <w:t xml:space="preserve"> </w:t>
      </w:r>
      <w:r w:rsidRPr="009D6C12">
        <w:rPr>
          <w:b/>
        </w:rPr>
        <w:t>БМК NR-2000 2ПрА</w:t>
      </w:r>
    </w:p>
    <w:tbl>
      <w:tblPr>
        <w:tblW w:w="9634" w:type="dxa"/>
        <w:tblLook w:val="04A0" w:firstRow="1" w:lastRow="0" w:firstColumn="1" w:lastColumn="0" w:noHBand="0" w:noVBand="1"/>
      </w:tblPr>
      <w:tblGrid>
        <w:gridCol w:w="562"/>
        <w:gridCol w:w="2694"/>
        <w:gridCol w:w="1701"/>
        <w:gridCol w:w="708"/>
        <w:gridCol w:w="2437"/>
        <w:gridCol w:w="1532"/>
      </w:tblGrid>
      <w:tr w:rsidR="00CF4AB2" w:rsidRPr="005D5E55" w:rsidTr="00FE38A2">
        <w:trPr>
          <w:trHeight w:val="458"/>
        </w:trPr>
        <w:tc>
          <w:tcPr>
            <w:tcW w:w="56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CF4AB2" w:rsidRPr="005D5E55" w:rsidRDefault="00CF4AB2" w:rsidP="00FE38A2">
            <w:pPr>
              <w:jc w:val="center"/>
              <w:rPr>
                <w:rFonts w:eastAsia="Times New Roman" w:cs="Times New Roman"/>
                <w:bCs/>
                <w:iCs/>
                <w:lang w:eastAsia="ru-RU"/>
              </w:rPr>
            </w:pPr>
            <w:r w:rsidRPr="005D5E55">
              <w:rPr>
                <w:rFonts w:eastAsia="Times New Roman" w:cs="Times New Roman"/>
                <w:bCs/>
                <w:iCs/>
                <w:sz w:val="22"/>
                <w:lang w:eastAsia="ru-RU"/>
              </w:rPr>
              <w:t>№</w:t>
            </w:r>
          </w:p>
        </w:tc>
        <w:tc>
          <w:tcPr>
            <w:tcW w:w="269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Адрес потребителя</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 дома</w:t>
            </w: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CF4AB2" w:rsidRPr="005D5E55" w:rsidRDefault="00CF4AB2" w:rsidP="00FE38A2">
            <w:pPr>
              <w:jc w:val="center"/>
              <w:rPr>
                <w:rFonts w:eastAsia="Times New Roman" w:cs="Times New Roman"/>
                <w:bCs/>
                <w:iCs/>
                <w:lang w:eastAsia="ru-RU"/>
              </w:rPr>
            </w:pPr>
            <w:r w:rsidRPr="005D5E55">
              <w:rPr>
                <w:rFonts w:eastAsia="Times New Roman" w:cs="Times New Roman"/>
                <w:bCs/>
                <w:iCs/>
                <w:sz w:val="22"/>
                <w:lang w:eastAsia="ru-RU"/>
              </w:rPr>
              <w:t>№</w:t>
            </w:r>
          </w:p>
        </w:tc>
        <w:tc>
          <w:tcPr>
            <w:tcW w:w="243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Адрес потребителя</w:t>
            </w:r>
          </w:p>
        </w:tc>
        <w:tc>
          <w:tcPr>
            <w:tcW w:w="153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 дома</w:t>
            </w:r>
          </w:p>
        </w:tc>
      </w:tr>
      <w:tr w:rsidR="00CF4AB2" w:rsidRPr="005D5E55" w:rsidTr="00FE38A2">
        <w:trPr>
          <w:trHeight w:val="458"/>
        </w:trPr>
        <w:tc>
          <w:tcPr>
            <w:tcW w:w="562" w:type="dxa"/>
            <w:vMerge/>
            <w:tcBorders>
              <w:top w:val="single" w:sz="4" w:space="0" w:color="auto"/>
              <w:left w:val="single" w:sz="4" w:space="0" w:color="auto"/>
              <w:bottom w:val="single" w:sz="4" w:space="0" w:color="auto"/>
              <w:right w:val="single" w:sz="4" w:space="0" w:color="auto"/>
            </w:tcBorders>
            <w:vAlign w:val="center"/>
            <w:hideMark/>
          </w:tcPr>
          <w:p w:rsidR="00CF4AB2" w:rsidRPr="005D5E55" w:rsidRDefault="00CF4AB2" w:rsidP="00FE38A2">
            <w:pPr>
              <w:jc w:val="center"/>
              <w:rPr>
                <w:rFonts w:eastAsia="Times New Roman" w:cs="Times New Roman"/>
                <w:bCs/>
                <w:iCs/>
                <w:lang w:eastAsia="ru-RU"/>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CF4AB2" w:rsidRPr="005D5E55" w:rsidRDefault="00CF4AB2" w:rsidP="00FE38A2">
            <w:pPr>
              <w:jc w:val="center"/>
              <w:rPr>
                <w:rFonts w:eastAsia="Times New Roman" w:cs="Times New Roman"/>
                <w:bCs/>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F4AB2" w:rsidRPr="005D5E55" w:rsidRDefault="00CF4AB2" w:rsidP="00FE38A2">
            <w:pPr>
              <w:jc w:val="center"/>
              <w:rPr>
                <w:rFonts w:eastAsia="Times New Roman" w:cs="Times New Roman"/>
                <w:bCs/>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CF4AB2" w:rsidRPr="005D5E55" w:rsidRDefault="00CF4AB2" w:rsidP="00FE38A2">
            <w:pPr>
              <w:jc w:val="center"/>
              <w:rPr>
                <w:rFonts w:eastAsia="Times New Roman" w:cs="Times New Roman"/>
                <w:bCs/>
                <w:iCs/>
                <w:lang w:eastAsia="ru-RU"/>
              </w:rPr>
            </w:pPr>
          </w:p>
        </w:tc>
        <w:tc>
          <w:tcPr>
            <w:tcW w:w="2437" w:type="dxa"/>
            <w:vMerge/>
            <w:tcBorders>
              <w:top w:val="single" w:sz="4" w:space="0" w:color="auto"/>
              <w:left w:val="single" w:sz="4" w:space="0" w:color="auto"/>
              <w:bottom w:val="single" w:sz="4" w:space="0" w:color="auto"/>
              <w:right w:val="single" w:sz="4" w:space="0" w:color="auto"/>
            </w:tcBorders>
            <w:vAlign w:val="center"/>
            <w:hideMark/>
          </w:tcPr>
          <w:p w:rsidR="00CF4AB2" w:rsidRPr="005D5E55" w:rsidRDefault="00CF4AB2" w:rsidP="00FE38A2">
            <w:pPr>
              <w:jc w:val="center"/>
              <w:rPr>
                <w:rFonts w:eastAsia="Times New Roman" w:cs="Times New Roman"/>
                <w:bCs/>
                <w:lang w:eastAsia="ru-RU"/>
              </w:rPr>
            </w:pPr>
          </w:p>
        </w:tc>
        <w:tc>
          <w:tcPr>
            <w:tcW w:w="1532" w:type="dxa"/>
            <w:vMerge/>
            <w:tcBorders>
              <w:top w:val="single" w:sz="4" w:space="0" w:color="auto"/>
              <w:left w:val="single" w:sz="4" w:space="0" w:color="auto"/>
              <w:bottom w:val="single" w:sz="4" w:space="0" w:color="auto"/>
              <w:right w:val="single" w:sz="4" w:space="0" w:color="auto"/>
            </w:tcBorders>
            <w:vAlign w:val="center"/>
            <w:hideMark/>
          </w:tcPr>
          <w:p w:rsidR="00CF4AB2" w:rsidRPr="005D5E55" w:rsidRDefault="00CF4AB2" w:rsidP="00FE38A2">
            <w:pPr>
              <w:jc w:val="center"/>
              <w:rPr>
                <w:rFonts w:eastAsia="Times New Roman" w:cs="Times New Roman"/>
                <w:bCs/>
                <w:lang w:eastAsia="ru-RU"/>
              </w:rPr>
            </w:pPr>
          </w:p>
        </w:tc>
      </w:tr>
      <w:tr w:rsidR="00CF4AB2" w:rsidRPr="005D5E55" w:rsidTr="00FE38A2">
        <w:trPr>
          <w:trHeight w:val="458"/>
        </w:trPr>
        <w:tc>
          <w:tcPr>
            <w:tcW w:w="562" w:type="dxa"/>
            <w:vMerge/>
            <w:tcBorders>
              <w:top w:val="single" w:sz="4" w:space="0" w:color="auto"/>
              <w:left w:val="single" w:sz="4" w:space="0" w:color="auto"/>
              <w:bottom w:val="single" w:sz="4" w:space="0" w:color="auto"/>
              <w:right w:val="single" w:sz="4" w:space="0" w:color="auto"/>
            </w:tcBorders>
            <w:vAlign w:val="center"/>
            <w:hideMark/>
          </w:tcPr>
          <w:p w:rsidR="00CF4AB2" w:rsidRPr="005D5E55" w:rsidRDefault="00CF4AB2" w:rsidP="00FE38A2">
            <w:pPr>
              <w:jc w:val="center"/>
              <w:rPr>
                <w:rFonts w:eastAsia="Times New Roman" w:cs="Times New Roman"/>
                <w:bCs/>
                <w:iCs/>
                <w:lang w:eastAsia="ru-RU"/>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CF4AB2" w:rsidRPr="005D5E55" w:rsidRDefault="00CF4AB2" w:rsidP="00FE38A2">
            <w:pPr>
              <w:jc w:val="center"/>
              <w:rPr>
                <w:rFonts w:eastAsia="Times New Roman" w:cs="Times New Roman"/>
                <w:bCs/>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F4AB2" w:rsidRPr="005D5E55" w:rsidRDefault="00CF4AB2" w:rsidP="00FE38A2">
            <w:pPr>
              <w:jc w:val="center"/>
              <w:rPr>
                <w:rFonts w:eastAsia="Times New Roman" w:cs="Times New Roman"/>
                <w:bCs/>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CF4AB2" w:rsidRPr="005D5E55" w:rsidRDefault="00CF4AB2" w:rsidP="00FE38A2">
            <w:pPr>
              <w:jc w:val="center"/>
              <w:rPr>
                <w:rFonts w:eastAsia="Times New Roman" w:cs="Times New Roman"/>
                <w:bCs/>
                <w:iCs/>
                <w:lang w:eastAsia="ru-RU"/>
              </w:rPr>
            </w:pPr>
          </w:p>
        </w:tc>
        <w:tc>
          <w:tcPr>
            <w:tcW w:w="2437" w:type="dxa"/>
            <w:vMerge/>
            <w:tcBorders>
              <w:top w:val="single" w:sz="4" w:space="0" w:color="auto"/>
              <w:left w:val="single" w:sz="4" w:space="0" w:color="auto"/>
              <w:bottom w:val="single" w:sz="4" w:space="0" w:color="auto"/>
              <w:right w:val="single" w:sz="4" w:space="0" w:color="auto"/>
            </w:tcBorders>
            <w:vAlign w:val="center"/>
            <w:hideMark/>
          </w:tcPr>
          <w:p w:rsidR="00CF4AB2" w:rsidRPr="005D5E55" w:rsidRDefault="00CF4AB2" w:rsidP="00FE38A2">
            <w:pPr>
              <w:jc w:val="center"/>
              <w:rPr>
                <w:rFonts w:eastAsia="Times New Roman" w:cs="Times New Roman"/>
                <w:bCs/>
                <w:lang w:eastAsia="ru-RU"/>
              </w:rPr>
            </w:pPr>
          </w:p>
        </w:tc>
        <w:tc>
          <w:tcPr>
            <w:tcW w:w="1532" w:type="dxa"/>
            <w:vMerge/>
            <w:tcBorders>
              <w:top w:val="single" w:sz="4" w:space="0" w:color="auto"/>
              <w:left w:val="single" w:sz="4" w:space="0" w:color="auto"/>
              <w:bottom w:val="single" w:sz="4" w:space="0" w:color="auto"/>
              <w:right w:val="single" w:sz="4" w:space="0" w:color="auto"/>
            </w:tcBorders>
            <w:vAlign w:val="center"/>
            <w:hideMark/>
          </w:tcPr>
          <w:p w:rsidR="00CF4AB2" w:rsidRPr="005D5E55" w:rsidRDefault="00CF4AB2" w:rsidP="00FE38A2">
            <w:pPr>
              <w:jc w:val="center"/>
              <w:rPr>
                <w:rFonts w:eastAsia="Times New Roman" w:cs="Times New Roman"/>
                <w:bCs/>
                <w:lang w:eastAsia="ru-RU"/>
              </w:rPr>
            </w:pP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1</w:t>
            </w:r>
          </w:p>
        </w:tc>
        <w:tc>
          <w:tcPr>
            <w:tcW w:w="2694"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Банковский</w:t>
            </w:r>
          </w:p>
        </w:tc>
        <w:tc>
          <w:tcPr>
            <w:tcW w:w="1701"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3</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39</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Перевозный</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5</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2</w:t>
            </w:r>
          </w:p>
        </w:tc>
        <w:tc>
          <w:tcPr>
            <w:tcW w:w="2694"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Банковский</w:t>
            </w:r>
          </w:p>
        </w:tc>
        <w:tc>
          <w:tcPr>
            <w:tcW w:w="1701"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4 кв.1</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40</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4</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3</w:t>
            </w:r>
          </w:p>
        </w:tc>
        <w:tc>
          <w:tcPr>
            <w:tcW w:w="2694"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Банковский</w:t>
            </w:r>
          </w:p>
        </w:tc>
        <w:tc>
          <w:tcPr>
            <w:tcW w:w="1701"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4 кв.2</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41</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Перевозный</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5</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4</w:t>
            </w:r>
          </w:p>
        </w:tc>
        <w:tc>
          <w:tcPr>
            <w:tcW w:w="2694"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Банковский</w:t>
            </w:r>
          </w:p>
        </w:tc>
        <w:tc>
          <w:tcPr>
            <w:tcW w:w="1701"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5 кв.1</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42</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5</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5</w:t>
            </w:r>
          </w:p>
        </w:tc>
        <w:tc>
          <w:tcPr>
            <w:tcW w:w="2694"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Перевозный</w:t>
            </w:r>
          </w:p>
        </w:tc>
        <w:tc>
          <w:tcPr>
            <w:tcW w:w="1701"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6 кв.1</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43</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16</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6</w:t>
            </w:r>
          </w:p>
        </w:tc>
        <w:tc>
          <w:tcPr>
            <w:tcW w:w="2694"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Перевозный</w:t>
            </w:r>
          </w:p>
        </w:tc>
        <w:tc>
          <w:tcPr>
            <w:tcW w:w="1701"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6 кв.2</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44</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16</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7</w:t>
            </w:r>
          </w:p>
        </w:tc>
        <w:tc>
          <w:tcPr>
            <w:tcW w:w="2694"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Перевозный</w:t>
            </w:r>
          </w:p>
        </w:tc>
        <w:tc>
          <w:tcPr>
            <w:tcW w:w="1701"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6 кв.3</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45</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16</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8</w:t>
            </w:r>
          </w:p>
        </w:tc>
        <w:tc>
          <w:tcPr>
            <w:tcW w:w="2694"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Перевозный</w:t>
            </w:r>
          </w:p>
        </w:tc>
        <w:tc>
          <w:tcPr>
            <w:tcW w:w="1701"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6 кв.4</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46</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16</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9</w:t>
            </w:r>
          </w:p>
        </w:tc>
        <w:tc>
          <w:tcPr>
            <w:tcW w:w="2694"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Перевозный</w:t>
            </w:r>
          </w:p>
        </w:tc>
        <w:tc>
          <w:tcPr>
            <w:tcW w:w="1701"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8 кв. 1А(2)</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47</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16</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10</w:t>
            </w:r>
          </w:p>
        </w:tc>
        <w:tc>
          <w:tcPr>
            <w:tcW w:w="2694"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Перевозный</w:t>
            </w:r>
          </w:p>
        </w:tc>
        <w:tc>
          <w:tcPr>
            <w:tcW w:w="1701"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8 кв.1</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48</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18</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11</w:t>
            </w:r>
          </w:p>
        </w:tc>
        <w:tc>
          <w:tcPr>
            <w:tcW w:w="2694"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Перевозный</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8 кв.2</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49</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20</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12</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17 кв.1</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50</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20</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13</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21 кв.1</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51</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20</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14</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21 кв.2</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52</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Просвещение</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20</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15</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34</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53</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20</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16</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36</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54</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20</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17</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44 кв.1</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55</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20</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18</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48 кв.1</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56</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20</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19</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48 кв.1А</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57</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20</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20</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48 кв.2</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58</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22</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21</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48 кв. 3</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59</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22</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22</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48 кв. 4</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60</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5</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23</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162 кв. 1</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61</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11</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24</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162 кв. 2</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62</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11</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25</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162 кв.3</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63</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11</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26</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162 кв.4</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64</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23</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27</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162 кв.5</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65</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25</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28</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162 кв.6</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66</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25</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29</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162 кв.7</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67</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119</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30</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701" w:type="dxa"/>
            <w:tcBorders>
              <w:top w:val="nil"/>
              <w:left w:val="nil"/>
              <w:bottom w:val="single" w:sz="4" w:space="0" w:color="auto"/>
              <w:right w:val="single" w:sz="4" w:space="0" w:color="auto"/>
            </w:tcBorders>
            <w:shd w:val="clear" w:color="000000" w:fill="FFFFFF"/>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162 кв.8</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68</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123</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31</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701" w:type="dxa"/>
            <w:tcBorders>
              <w:top w:val="nil"/>
              <w:left w:val="nil"/>
              <w:bottom w:val="single" w:sz="4" w:space="0" w:color="auto"/>
              <w:right w:val="single" w:sz="4" w:space="0" w:color="auto"/>
            </w:tcBorders>
            <w:shd w:val="clear" w:color="000000" w:fill="FFFFFF"/>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164</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69</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138</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32</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Школьный</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4 кв. 1</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70</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138</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33</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Школьный</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4 кв.2</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71</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138</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34</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Щетинкина</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 кв.1</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72</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142</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35</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Щетинкина</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 кв. 2</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73</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Щетинкина</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5</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36</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Перевозный</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5</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74</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Щетинкина</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5А</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37</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Перевозный</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5</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75</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Щетинкина</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7</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38</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Перевозный</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5</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76</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Школьный</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3</w:t>
            </w:r>
          </w:p>
        </w:tc>
      </w:tr>
    </w:tbl>
    <w:p w:rsidR="005143A8" w:rsidRDefault="005143A8">
      <w:pPr>
        <w:spacing w:after="160" w:line="259" w:lineRule="auto"/>
        <w:rPr>
          <w:rFonts w:eastAsia="Times New Roman" w:cs="Times New Roman"/>
          <w:b/>
          <w:bCs/>
          <w:szCs w:val="24"/>
          <w:lang w:eastAsia="ru-RU"/>
        </w:rPr>
      </w:pPr>
      <w:r>
        <w:br w:type="page"/>
      </w:r>
    </w:p>
    <w:p w:rsidR="00CF4AB2" w:rsidRPr="00C62FEE" w:rsidRDefault="00A54323" w:rsidP="00CF4AB2">
      <w:pPr>
        <w:pStyle w:val="2"/>
        <w:ind w:left="0" w:firstLine="0"/>
      </w:pPr>
      <w:hyperlink r:id="rId66" w:anchor="bookmark55" w:history="1">
        <w:bookmarkStart w:id="189" w:name="_Toc54952844"/>
        <w:bookmarkStart w:id="190" w:name="_Toc147480847"/>
        <w:r w:rsidR="00CF4AB2" w:rsidRPr="00C62FEE">
          <w:t xml:space="preserve">Часть </w:t>
        </w:r>
        <w:r w:rsidR="00CF4AB2">
          <w:t>5</w:t>
        </w:r>
        <w:r w:rsidR="00CF4AB2" w:rsidRPr="00C62FEE">
          <w:t>. ТЕПЛОВЫЕ НАГРУЗКИ ПОТРЕБИТЕЛЕЙ ТЕПЛОВОЙ ЭНЕРГИИ, ГРУПП</w:t>
        </w:r>
      </w:hyperlink>
      <w:hyperlink r:id="rId67" w:anchor="bookmark55" w:history="1">
        <w:r w:rsidR="00CF4AB2" w:rsidRPr="00C62FEE">
          <w:t>ПОТРЕБИТЕЛЕЙ ТЕПЛОВОЙ ЭНЕРГИИ</w:t>
        </w:r>
        <w:bookmarkEnd w:id="189"/>
        <w:bookmarkEnd w:id="190"/>
      </w:hyperlink>
    </w:p>
    <w:p w:rsidR="00CF4AB2" w:rsidRPr="00C62FEE" w:rsidRDefault="00CF4AB2" w:rsidP="00CF4AB2">
      <w:pPr>
        <w:pStyle w:val="a1"/>
      </w:pPr>
    </w:p>
    <w:p w:rsidR="00CF4AB2" w:rsidRDefault="00CF4AB2" w:rsidP="00CF4AB2">
      <w:pPr>
        <w:pStyle w:val="2"/>
        <w:ind w:left="0" w:firstLine="0"/>
      </w:pPr>
      <w:bookmarkStart w:id="191" w:name="_Toc45099613"/>
      <w:bookmarkStart w:id="192" w:name="_Toc45614808"/>
      <w:bookmarkStart w:id="193" w:name="_Toc54952846"/>
      <w:bookmarkStart w:id="194" w:name="_Toc147153432"/>
      <w:bookmarkStart w:id="195" w:name="_Toc147480848"/>
      <w:r>
        <w:t>1.5</w:t>
      </w:r>
      <w:r w:rsidRPr="00C62FEE">
        <w:t>.1</w:t>
      </w:r>
      <w:proofErr w:type="gramStart"/>
      <w:r w:rsidR="007C69C2">
        <w:fldChar w:fldCharType="begin"/>
      </w:r>
      <w:r w:rsidR="007C69C2">
        <w:instrText xml:space="preserve"> HYPERLINK "file:///C:\\Users\\t1\\Desktop\\кировск\\2019%20Том%201%20Схема%20ТС%20Кировск.doc" \l "bookmark56" </w:instrText>
      </w:r>
      <w:r w:rsidR="007C69C2">
        <w:fldChar w:fldCharType="separate"/>
      </w:r>
      <w:r w:rsidRPr="00C62FEE">
        <w:rPr>
          <w:szCs w:val="22"/>
        </w:rPr>
        <w:t>О</w:t>
      </w:r>
      <w:proofErr w:type="gramEnd"/>
      <w:r w:rsidR="007C69C2">
        <w:rPr>
          <w:szCs w:val="22"/>
        </w:rPr>
        <w:fldChar w:fldCharType="end"/>
      </w:r>
      <w:bookmarkEnd w:id="191"/>
      <w:r w:rsidRPr="00C62FEE">
        <w:t>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92"/>
      <w:bookmarkEnd w:id="193"/>
      <w:bookmarkEnd w:id="194"/>
      <w:bookmarkEnd w:id="195"/>
    </w:p>
    <w:p w:rsidR="00CF4AB2" w:rsidRDefault="00CF4AB2" w:rsidP="00CF4AB2">
      <w:pPr>
        <w:pStyle w:val="a1"/>
        <w:rPr>
          <w:lang w:eastAsia="ru-RU"/>
        </w:rPr>
      </w:pPr>
    </w:p>
    <w:p w:rsidR="00CF4AB2" w:rsidRDefault="00CF4AB2" w:rsidP="00CF4AB2">
      <w:pPr>
        <w:pStyle w:val="a1"/>
        <w:ind w:firstLine="709"/>
      </w:pPr>
      <w:r>
        <w:t>Значения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представлен в таблице ниже.</w:t>
      </w:r>
    </w:p>
    <w:p w:rsidR="00CF4AB2" w:rsidRDefault="00CF4AB2" w:rsidP="00CF4AB2">
      <w:pPr>
        <w:spacing w:before="400" w:after="200"/>
      </w:pPr>
      <w:r>
        <w:rPr>
          <w:b/>
        </w:rPr>
        <w:t>Таблица 1.5.1.1 - Значения тепловых нагрузок потребителей тепловой энергии</w:t>
      </w:r>
    </w:p>
    <w:tbl>
      <w:tblPr>
        <w:tblStyle w:val="aa"/>
        <w:tblW w:w="5000" w:type="pct"/>
        <w:jc w:val="center"/>
        <w:tblInd w:w="0" w:type="dxa"/>
        <w:tblLook w:val="04A0" w:firstRow="1" w:lastRow="0" w:firstColumn="1" w:lastColumn="0" w:noHBand="0" w:noVBand="1"/>
      </w:tblPr>
      <w:tblGrid>
        <w:gridCol w:w="2867"/>
        <w:gridCol w:w="2010"/>
        <w:gridCol w:w="2638"/>
        <w:gridCol w:w="2240"/>
      </w:tblGrid>
      <w:tr w:rsidR="00CF4AB2" w:rsidTr="00FE38A2">
        <w:trPr>
          <w:jc w:val="center"/>
        </w:trPr>
        <w:tc>
          <w:tcPr>
            <w:tcW w:w="1470" w:type="pct"/>
            <w:vMerge w:val="restar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Источник тепловой энергии</w:t>
            </w:r>
          </w:p>
        </w:tc>
        <w:tc>
          <w:tcPr>
            <w:tcW w:w="3530" w:type="pct"/>
            <w:gridSpan w:val="3"/>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Тепловая нагрузка, Гкал/</w:t>
            </w:r>
            <w:proofErr w:type="gramStart"/>
            <w:r>
              <w:rPr>
                <w:rFonts w:eastAsia="Times New Roman" w:cs="Times New Roman"/>
                <w:sz w:val="22"/>
              </w:rPr>
              <w:t>ч</w:t>
            </w:r>
            <w:proofErr w:type="gramEnd"/>
          </w:p>
        </w:tc>
      </w:tr>
      <w:tr w:rsidR="00CF4AB2" w:rsidTr="00FE38A2">
        <w:trPr>
          <w:jc w:val="center"/>
        </w:trPr>
        <w:tc>
          <w:tcPr>
            <w:tcW w:w="1470" w:type="pct"/>
            <w:vMerge/>
          </w:tcPr>
          <w:p w:rsidR="00CF4AB2" w:rsidRDefault="00CF4AB2" w:rsidP="00FE38A2"/>
        </w:tc>
        <w:tc>
          <w:tcPr>
            <w:tcW w:w="1030"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жилой фонд</w:t>
            </w:r>
          </w:p>
        </w:tc>
        <w:tc>
          <w:tcPr>
            <w:tcW w:w="1352"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общественно-деловые здания</w:t>
            </w:r>
          </w:p>
        </w:tc>
        <w:tc>
          <w:tcPr>
            <w:tcW w:w="1148"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производственные объекты</w:t>
            </w:r>
          </w:p>
        </w:tc>
      </w:tr>
      <w:tr w:rsidR="00CF4AB2" w:rsidTr="00FE38A2">
        <w:trPr>
          <w:jc w:val="center"/>
        </w:trPr>
        <w:tc>
          <w:tcPr>
            <w:tcW w:w="5000" w:type="pct"/>
            <w:gridSpan w:val="4"/>
            <w:shd w:val="clear" w:color="auto" w:fill="FFFFFF"/>
            <w:tcMar>
              <w:top w:w="40" w:type="dxa"/>
              <w:left w:w="160" w:type="dxa"/>
              <w:bottom w:w="40" w:type="dxa"/>
              <w:right w:w="200" w:type="dxa"/>
            </w:tcMar>
            <w:vAlign w:val="center"/>
          </w:tcPr>
          <w:p w:rsidR="00CF4AB2" w:rsidRDefault="00CF4AB2" w:rsidP="00FE38A2">
            <w:pPr>
              <w:jc w:val="center"/>
            </w:pPr>
            <w:r>
              <w:rPr>
                <w:rFonts w:eastAsia="Times New Roman" w:cs="Times New Roman"/>
                <w:sz w:val="22"/>
              </w:rPr>
              <w:t>с. Большой Улуй</w:t>
            </w:r>
          </w:p>
        </w:tc>
      </w:tr>
      <w:tr w:rsidR="00CF4AB2" w:rsidTr="00FE38A2">
        <w:trPr>
          <w:jc w:val="center"/>
        </w:trPr>
        <w:tc>
          <w:tcPr>
            <w:tcW w:w="1470"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Котельная № 1 (ЦК)</w:t>
            </w:r>
          </w:p>
        </w:tc>
        <w:tc>
          <w:tcPr>
            <w:tcW w:w="103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0,2534</w:t>
            </w:r>
          </w:p>
        </w:tc>
        <w:tc>
          <w:tcPr>
            <w:tcW w:w="135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0,5982</w:t>
            </w:r>
          </w:p>
        </w:tc>
        <w:tc>
          <w:tcPr>
            <w:tcW w:w="11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0,0000</w:t>
            </w:r>
          </w:p>
        </w:tc>
      </w:tr>
      <w:tr w:rsidR="00CF4AB2" w:rsidTr="00FE38A2">
        <w:trPr>
          <w:jc w:val="center"/>
        </w:trPr>
        <w:tc>
          <w:tcPr>
            <w:tcW w:w="1470"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БМК NR-2000 2ПрА</w:t>
            </w:r>
          </w:p>
        </w:tc>
        <w:tc>
          <w:tcPr>
            <w:tcW w:w="103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0,1526</w:t>
            </w:r>
          </w:p>
        </w:tc>
        <w:tc>
          <w:tcPr>
            <w:tcW w:w="135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2,6103</w:t>
            </w:r>
          </w:p>
        </w:tc>
        <w:tc>
          <w:tcPr>
            <w:tcW w:w="11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0,0000</w:t>
            </w:r>
          </w:p>
        </w:tc>
      </w:tr>
    </w:tbl>
    <w:p w:rsidR="00CF4AB2" w:rsidRPr="003E289E" w:rsidRDefault="00CF4AB2" w:rsidP="00CF4AB2">
      <w:pPr>
        <w:pStyle w:val="a1"/>
        <w:rPr>
          <w:lang w:eastAsia="ru-RU"/>
        </w:rPr>
      </w:pPr>
    </w:p>
    <w:p w:rsidR="00CF4AB2" w:rsidRDefault="00CF4AB2" w:rsidP="00CF4AB2">
      <w:pPr>
        <w:pStyle w:val="2"/>
        <w:ind w:left="0" w:firstLine="0"/>
        <w:rPr>
          <w:szCs w:val="22"/>
        </w:rPr>
      </w:pPr>
      <w:bookmarkStart w:id="196" w:name="_Toc147153433"/>
      <w:bookmarkStart w:id="197" w:name="_Toc147480849"/>
      <w:r>
        <w:t>1.5.2</w:t>
      </w:r>
      <w:hyperlink r:id="rId68" w:anchor="bookmark60" w:history="1">
        <w:bookmarkStart w:id="198" w:name="_Toc30058718"/>
        <w:r w:rsidRPr="00E67A26">
          <w:rPr>
            <w:szCs w:val="22"/>
          </w:rPr>
          <w:t xml:space="preserve">Описание значений расчетных тепловых нагрузок на коллекторах </w:t>
        </w:r>
        <w:proofErr w:type="spellStart"/>
        <w:r w:rsidRPr="00E67A26">
          <w:rPr>
            <w:szCs w:val="22"/>
          </w:rPr>
          <w:t>источников</w:t>
        </w:r>
      </w:hyperlink>
      <w:hyperlink r:id="rId69" w:anchor="bookmark60" w:history="1">
        <w:r w:rsidRPr="00E67A26">
          <w:rPr>
            <w:szCs w:val="22"/>
          </w:rPr>
          <w:t>тепловой</w:t>
        </w:r>
        <w:proofErr w:type="spellEnd"/>
        <w:r w:rsidRPr="00E67A26">
          <w:rPr>
            <w:szCs w:val="22"/>
          </w:rPr>
          <w:t xml:space="preserve"> энергии</w:t>
        </w:r>
        <w:bookmarkEnd w:id="196"/>
        <w:bookmarkEnd w:id="197"/>
        <w:bookmarkEnd w:id="198"/>
      </w:hyperlink>
    </w:p>
    <w:p w:rsidR="00CF4AB2" w:rsidRDefault="00CF4AB2" w:rsidP="00CF4AB2">
      <w:pPr>
        <w:pStyle w:val="afa"/>
        <w:spacing w:before="2"/>
        <w:ind w:right="113" w:firstLine="708"/>
        <w:jc w:val="both"/>
        <w:rPr>
          <w:rFonts w:eastAsiaTheme="minorHAnsi"/>
          <w:szCs w:val="22"/>
          <w:highlight w:val="yellow"/>
        </w:rPr>
      </w:pPr>
    </w:p>
    <w:p w:rsidR="00CF4AB2" w:rsidRDefault="00CF4AB2" w:rsidP="00CF4AB2">
      <w:pPr>
        <w:pStyle w:val="afa"/>
        <w:spacing w:before="2"/>
        <w:ind w:right="113" w:firstLine="708"/>
        <w:jc w:val="both"/>
        <w:rPr>
          <w:rFonts w:eastAsiaTheme="minorHAnsi"/>
          <w:szCs w:val="22"/>
        </w:rPr>
      </w:pPr>
      <w:r w:rsidRPr="00FE33B9">
        <w:rPr>
          <w:rFonts w:eastAsiaTheme="minorHAnsi"/>
          <w:szCs w:val="22"/>
        </w:rPr>
        <w:t>Значение расчетных тепловых нагрузок на коллекторах источников тепловой энергии, рассчитаны исходя из суммарных договорных нагрузок потребителей на нужды отопления, вентиляции и горячего водоснабжения.</w:t>
      </w:r>
    </w:p>
    <w:p w:rsidR="00CF4AB2" w:rsidRDefault="00CF4AB2" w:rsidP="00CF4AB2">
      <w:pPr>
        <w:spacing w:before="400" w:after="200"/>
      </w:pPr>
      <w:r>
        <w:rPr>
          <w:b/>
        </w:rPr>
        <w:t>Таблица 1.5.2.1 - Значения расчетных тепловых нагрузок на коллекторах</w:t>
      </w:r>
    </w:p>
    <w:tbl>
      <w:tblPr>
        <w:tblStyle w:val="aa"/>
        <w:tblW w:w="5000" w:type="pct"/>
        <w:jc w:val="center"/>
        <w:tblInd w:w="0" w:type="dxa"/>
        <w:tblLook w:val="04A0" w:firstRow="1" w:lastRow="0" w:firstColumn="1" w:lastColumn="0" w:noHBand="0" w:noVBand="1"/>
      </w:tblPr>
      <w:tblGrid>
        <w:gridCol w:w="2510"/>
        <w:gridCol w:w="2367"/>
        <w:gridCol w:w="2072"/>
        <w:gridCol w:w="2806"/>
      </w:tblGrid>
      <w:tr w:rsidR="00CF4AB2" w:rsidTr="00FE38A2">
        <w:trPr>
          <w:jc w:val="center"/>
        </w:trPr>
        <w:tc>
          <w:tcPr>
            <w:tcW w:w="1287"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Источник тепловой энергии</w:t>
            </w:r>
          </w:p>
        </w:tc>
        <w:tc>
          <w:tcPr>
            <w:tcW w:w="1213" w:type="pct"/>
            <w:shd w:val="clear" w:color="auto" w:fill="F2F2F2"/>
            <w:tcMar>
              <w:top w:w="120" w:type="dxa"/>
              <w:left w:w="200" w:type="dxa"/>
              <w:bottom w:w="120" w:type="dxa"/>
              <w:right w:w="200" w:type="dxa"/>
            </w:tcMar>
            <w:vAlign w:val="center"/>
          </w:tcPr>
          <w:p w:rsidR="00CF4AB2" w:rsidRPr="005143A8" w:rsidRDefault="00CF4AB2" w:rsidP="00FE38A2">
            <w:pPr>
              <w:jc w:val="center"/>
            </w:pPr>
            <w:r w:rsidRPr="005143A8">
              <w:rPr>
                <w:rFonts w:eastAsia="Times New Roman" w:cs="Times New Roman"/>
                <w:sz w:val="22"/>
              </w:rPr>
              <w:t>Потери в сетях, Гкал/</w:t>
            </w:r>
            <w:proofErr w:type="gramStart"/>
            <w:r w:rsidRPr="005143A8">
              <w:rPr>
                <w:rFonts w:eastAsia="Times New Roman" w:cs="Times New Roman"/>
                <w:sz w:val="22"/>
              </w:rPr>
              <w:t>ч</w:t>
            </w:r>
            <w:proofErr w:type="gramEnd"/>
          </w:p>
        </w:tc>
        <w:tc>
          <w:tcPr>
            <w:tcW w:w="1062"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Расчетная нагрузка, Гкал/</w:t>
            </w:r>
            <w:proofErr w:type="gramStart"/>
            <w:r>
              <w:rPr>
                <w:rFonts w:eastAsia="Times New Roman" w:cs="Times New Roman"/>
                <w:sz w:val="22"/>
              </w:rPr>
              <w:t>ч</w:t>
            </w:r>
            <w:proofErr w:type="gramEnd"/>
          </w:p>
        </w:tc>
        <w:tc>
          <w:tcPr>
            <w:tcW w:w="1438" w:type="pct"/>
            <w:shd w:val="clear" w:color="auto" w:fill="F2F2F2"/>
            <w:tcMar>
              <w:top w:w="120" w:type="dxa"/>
              <w:left w:w="200" w:type="dxa"/>
              <w:bottom w:w="120" w:type="dxa"/>
              <w:right w:w="200" w:type="dxa"/>
            </w:tcMar>
            <w:vAlign w:val="center"/>
          </w:tcPr>
          <w:p w:rsidR="00CF4AB2" w:rsidRPr="005143A8" w:rsidRDefault="00CF4AB2" w:rsidP="00FE38A2">
            <w:pPr>
              <w:jc w:val="center"/>
            </w:pPr>
            <w:r w:rsidRPr="005143A8">
              <w:rPr>
                <w:rFonts w:eastAsia="Times New Roman" w:cs="Times New Roman"/>
                <w:sz w:val="22"/>
              </w:rPr>
              <w:t>Расчетные значения тепловых нагрузок на коллекторах, Гкал/</w:t>
            </w:r>
            <w:proofErr w:type="gramStart"/>
            <w:r w:rsidRPr="005143A8">
              <w:rPr>
                <w:rFonts w:eastAsia="Times New Roman" w:cs="Times New Roman"/>
                <w:sz w:val="22"/>
              </w:rPr>
              <w:t>ч</w:t>
            </w:r>
            <w:proofErr w:type="gramEnd"/>
          </w:p>
        </w:tc>
      </w:tr>
      <w:tr w:rsidR="00CF4AB2" w:rsidTr="00FE38A2">
        <w:trPr>
          <w:jc w:val="center"/>
        </w:trPr>
        <w:tc>
          <w:tcPr>
            <w:tcW w:w="5000" w:type="pct"/>
            <w:gridSpan w:val="4"/>
            <w:shd w:val="clear" w:color="auto" w:fill="DBE5F1"/>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ООО «КоммунСтройСервис»</w:t>
            </w:r>
          </w:p>
        </w:tc>
      </w:tr>
      <w:tr w:rsidR="00CF4AB2" w:rsidTr="00FE38A2">
        <w:trPr>
          <w:jc w:val="center"/>
        </w:trPr>
        <w:tc>
          <w:tcPr>
            <w:tcW w:w="1287"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Котельная № 1 (ЦК)</w:t>
            </w:r>
          </w:p>
        </w:tc>
        <w:tc>
          <w:tcPr>
            <w:tcW w:w="1213"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0,0839</w:t>
            </w:r>
          </w:p>
        </w:tc>
        <w:tc>
          <w:tcPr>
            <w:tcW w:w="106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0,8515</w:t>
            </w:r>
          </w:p>
        </w:tc>
        <w:tc>
          <w:tcPr>
            <w:tcW w:w="143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0,9354</w:t>
            </w:r>
          </w:p>
        </w:tc>
      </w:tr>
      <w:tr w:rsidR="00CF4AB2" w:rsidTr="00FE38A2">
        <w:trPr>
          <w:jc w:val="center"/>
        </w:trPr>
        <w:tc>
          <w:tcPr>
            <w:tcW w:w="1287"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БМК NR-2000 2ПрА</w:t>
            </w:r>
          </w:p>
        </w:tc>
        <w:tc>
          <w:tcPr>
            <w:tcW w:w="1213"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0,0840</w:t>
            </w:r>
          </w:p>
        </w:tc>
        <w:tc>
          <w:tcPr>
            <w:tcW w:w="106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2,7629</w:t>
            </w:r>
          </w:p>
        </w:tc>
        <w:tc>
          <w:tcPr>
            <w:tcW w:w="143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2,8468</w:t>
            </w:r>
          </w:p>
        </w:tc>
      </w:tr>
      <w:tr w:rsidR="00CF4AB2" w:rsidTr="00FE38A2">
        <w:trPr>
          <w:jc w:val="center"/>
        </w:trPr>
        <w:tc>
          <w:tcPr>
            <w:tcW w:w="1287" w:type="pct"/>
            <w:shd w:val="clear" w:color="auto" w:fill="FBD4B4"/>
            <w:tcMar>
              <w:top w:w="40" w:type="dxa"/>
              <w:left w:w="200" w:type="dxa"/>
              <w:bottom w:w="40" w:type="dxa"/>
              <w:right w:w="200" w:type="dxa"/>
            </w:tcMar>
            <w:vAlign w:val="center"/>
          </w:tcPr>
          <w:p w:rsidR="00CF4AB2" w:rsidRDefault="00CF4AB2" w:rsidP="00FE38A2">
            <w:r>
              <w:rPr>
                <w:rFonts w:eastAsia="Times New Roman" w:cs="Times New Roman"/>
                <w:b/>
                <w:color w:val="000000"/>
                <w:sz w:val="22"/>
              </w:rPr>
              <w:t>Итого:</w:t>
            </w:r>
          </w:p>
        </w:tc>
        <w:tc>
          <w:tcPr>
            <w:tcW w:w="1213" w:type="pct"/>
            <w:shd w:val="clear" w:color="auto" w:fill="FBD4B4"/>
            <w:tcMar>
              <w:top w:w="40" w:type="dxa"/>
              <w:left w:w="200" w:type="dxa"/>
              <w:bottom w:w="40" w:type="dxa"/>
              <w:right w:w="200" w:type="dxa"/>
            </w:tcMar>
            <w:vAlign w:val="center"/>
          </w:tcPr>
          <w:p w:rsidR="00CF4AB2" w:rsidRDefault="00CF4AB2" w:rsidP="00FE38A2">
            <w:pPr>
              <w:jc w:val="center"/>
            </w:pPr>
            <w:r>
              <w:rPr>
                <w:rFonts w:eastAsia="Times New Roman" w:cs="Times New Roman"/>
                <w:color w:val="000000"/>
                <w:sz w:val="22"/>
              </w:rPr>
              <w:t>0,1679</w:t>
            </w:r>
          </w:p>
        </w:tc>
        <w:tc>
          <w:tcPr>
            <w:tcW w:w="1062" w:type="pct"/>
            <w:shd w:val="clear" w:color="auto" w:fill="FBD4B4"/>
            <w:tcMar>
              <w:top w:w="40" w:type="dxa"/>
              <w:left w:w="200" w:type="dxa"/>
              <w:bottom w:w="40" w:type="dxa"/>
              <w:right w:w="200" w:type="dxa"/>
            </w:tcMar>
            <w:vAlign w:val="center"/>
          </w:tcPr>
          <w:p w:rsidR="00CF4AB2" w:rsidRDefault="00CF4AB2" w:rsidP="00FE38A2">
            <w:pPr>
              <w:jc w:val="center"/>
            </w:pPr>
            <w:r>
              <w:rPr>
                <w:rFonts w:eastAsia="Times New Roman" w:cs="Times New Roman"/>
                <w:color w:val="000000"/>
                <w:sz w:val="22"/>
              </w:rPr>
              <w:t>3,6144</w:t>
            </w:r>
          </w:p>
        </w:tc>
        <w:tc>
          <w:tcPr>
            <w:tcW w:w="1438" w:type="pct"/>
            <w:shd w:val="clear" w:color="auto" w:fill="FBD4B4"/>
            <w:tcMar>
              <w:top w:w="40" w:type="dxa"/>
              <w:left w:w="200" w:type="dxa"/>
              <w:bottom w:w="40" w:type="dxa"/>
              <w:right w:w="200" w:type="dxa"/>
            </w:tcMar>
            <w:vAlign w:val="center"/>
          </w:tcPr>
          <w:p w:rsidR="00CF4AB2" w:rsidRDefault="00CF4AB2" w:rsidP="00FE38A2">
            <w:pPr>
              <w:jc w:val="center"/>
            </w:pPr>
            <w:r>
              <w:rPr>
                <w:rFonts w:eastAsia="Times New Roman" w:cs="Times New Roman"/>
                <w:color w:val="000000"/>
                <w:sz w:val="22"/>
              </w:rPr>
              <w:t>3,7823</w:t>
            </w:r>
          </w:p>
        </w:tc>
      </w:tr>
      <w:tr w:rsidR="00CF4AB2" w:rsidTr="00FE38A2">
        <w:trPr>
          <w:jc w:val="center"/>
        </w:trPr>
        <w:tc>
          <w:tcPr>
            <w:tcW w:w="1287" w:type="pct"/>
            <w:shd w:val="clear" w:color="auto" w:fill="F2F2F2"/>
            <w:tcMar>
              <w:top w:w="40" w:type="dxa"/>
              <w:left w:w="200" w:type="dxa"/>
              <w:bottom w:w="40" w:type="dxa"/>
              <w:right w:w="200" w:type="dxa"/>
            </w:tcMar>
            <w:vAlign w:val="center"/>
          </w:tcPr>
          <w:p w:rsidR="00CF4AB2" w:rsidRDefault="00CF4AB2" w:rsidP="00FE38A2">
            <w:r>
              <w:rPr>
                <w:rFonts w:eastAsia="Times New Roman" w:cs="Times New Roman"/>
                <w:sz w:val="22"/>
              </w:rPr>
              <w:t>Итого по МО:</w:t>
            </w:r>
          </w:p>
        </w:tc>
        <w:tc>
          <w:tcPr>
            <w:tcW w:w="1213" w:type="pct"/>
            <w:shd w:val="clear" w:color="auto" w:fill="F2F2F2"/>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0,1679</w:t>
            </w:r>
          </w:p>
        </w:tc>
        <w:tc>
          <w:tcPr>
            <w:tcW w:w="1062" w:type="pct"/>
            <w:shd w:val="clear" w:color="auto" w:fill="F2F2F2"/>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3,6144</w:t>
            </w:r>
          </w:p>
        </w:tc>
        <w:tc>
          <w:tcPr>
            <w:tcW w:w="1438" w:type="pct"/>
            <w:shd w:val="clear" w:color="auto" w:fill="F2F2F2"/>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3,7823</w:t>
            </w:r>
          </w:p>
        </w:tc>
      </w:tr>
    </w:tbl>
    <w:p w:rsidR="00CF4AB2" w:rsidRPr="00FE33B9" w:rsidRDefault="00CF4AB2" w:rsidP="00CF4AB2">
      <w:pPr>
        <w:pStyle w:val="a1"/>
        <w:rPr>
          <w:lang w:val="en-US" w:eastAsia="ru-RU"/>
        </w:rPr>
      </w:pPr>
    </w:p>
    <w:p w:rsidR="00CF4AB2" w:rsidRDefault="00CF4AB2" w:rsidP="00CF4AB2">
      <w:pPr>
        <w:pStyle w:val="2"/>
        <w:ind w:left="0" w:firstLine="0"/>
        <w:rPr>
          <w:szCs w:val="22"/>
        </w:rPr>
      </w:pPr>
      <w:bookmarkStart w:id="199" w:name="_Toc147153434"/>
      <w:bookmarkStart w:id="200" w:name="_Toc147480850"/>
      <w:r>
        <w:t>1.5.3</w:t>
      </w:r>
      <w:hyperlink r:id="rId70" w:anchor="bookmark61" w:history="1">
        <w:r w:rsidRPr="00E67A26">
          <w:rPr>
            <w:szCs w:val="22"/>
          </w:rPr>
          <w:t>Описание случаев и условий применения отопления жилых помещений в</w:t>
        </w:r>
      </w:hyperlink>
      <w:r w:rsidR="009D10E0">
        <w:t xml:space="preserve"> </w:t>
      </w:r>
      <w:hyperlink r:id="rId71" w:anchor="bookmark61" w:history="1">
        <w:r w:rsidRPr="00E67A26">
          <w:rPr>
            <w:szCs w:val="22"/>
          </w:rPr>
          <w:t>многоквартирных домах с использованием индивидуальных квартирных источников</w:t>
        </w:r>
      </w:hyperlink>
      <w:r w:rsidR="009D10E0">
        <w:t xml:space="preserve"> </w:t>
      </w:r>
      <w:hyperlink r:id="rId72" w:anchor="bookmark61" w:history="1">
        <w:r w:rsidRPr="00E67A26">
          <w:rPr>
            <w:szCs w:val="22"/>
          </w:rPr>
          <w:t>тепловой энергии</w:t>
        </w:r>
        <w:bookmarkEnd w:id="199"/>
        <w:bookmarkEnd w:id="200"/>
      </w:hyperlink>
    </w:p>
    <w:p w:rsidR="00CF4AB2" w:rsidRDefault="00CF4AB2" w:rsidP="00CF4AB2"/>
    <w:p w:rsidR="00CF4AB2" w:rsidRPr="004C18F9" w:rsidRDefault="00A54323" w:rsidP="00CF4AB2">
      <w:pPr>
        <w:ind w:firstLine="709"/>
        <w:rPr>
          <w:lang w:eastAsia="ru-RU"/>
        </w:rPr>
      </w:pPr>
      <w:hyperlink r:id="rId73" w:anchor="bookmark38" w:history="1"/>
      <w:r w:rsidR="00CF4AB2" w:rsidRPr="004C18F9">
        <w:rPr>
          <w:lang w:eastAsia="ru-RU"/>
        </w:rPr>
        <w:t>Квартиры с индивидуальными источниками тепловой энергии отсутствуют.</w:t>
      </w:r>
    </w:p>
    <w:p w:rsidR="00CF4AB2" w:rsidRPr="003638C6" w:rsidRDefault="00A54323" w:rsidP="00CF4AB2">
      <w:hyperlink r:id="rId74" w:anchor="bookmark38" w:history="1"/>
    </w:p>
    <w:p w:rsidR="00CF4AB2" w:rsidRPr="00E67A26" w:rsidRDefault="00CF4AB2" w:rsidP="00CF4AB2">
      <w:pPr>
        <w:pStyle w:val="2"/>
        <w:ind w:left="0" w:firstLine="0"/>
        <w:rPr>
          <w:szCs w:val="22"/>
        </w:rPr>
      </w:pPr>
      <w:bookmarkStart w:id="201" w:name="_Toc147153435"/>
      <w:bookmarkStart w:id="202" w:name="_Toc147480851"/>
      <w:r>
        <w:t>1.5.4</w:t>
      </w:r>
      <w:hyperlink r:id="rId75" w:anchor="bookmark62" w:history="1">
        <w:r w:rsidRPr="00E67A26">
          <w:rPr>
            <w:szCs w:val="22"/>
          </w:rPr>
          <w:t>Описание величины потребления тепловой энергии в расчетных элементах</w:t>
        </w:r>
      </w:hyperlink>
      <w:r w:rsidR="009D10E0">
        <w:t xml:space="preserve"> </w:t>
      </w:r>
      <w:hyperlink r:id="rId76" w:anchor="bookmark62" w:history="1">
        <w:r w:rsidRPr="00E67A26">
          <w:rPr>
            <w:szCs w:val="22"/>
          </w:rPr>
          <w:t>территориального деления за отопительный период и за год в целом</w:t>
        </w:r>
        <w:bookmarkEnd w:id="201"/>
        <w:bookmarkEnd w:id="202"/>
      </w:hyperlink>
    </w:p>
    <w:p w:rsidR="00CF4AB2" w:rsidRDefault="00CF4AB2" w:rsidP="00CF4AB2">
      <w:pPr>
        <w:spacing w:before="400" w:after="200"/>
      </w:pPr>
      <w:r>
        <w:rPr>
          <w:b/>
        </w:rPr>
        <w:lastRenderedPageBreak/>
        <w:t>Таблица 1.5.4.1 - Потребление тепловой энергии за отопительный период и за год в целом</w:t>
      </w:r>
    </w:p>
    <w:tbl>
      <w:tblPr>
        <w:tblStyle w:val="aa"/>
        <w:tblW w:w="5000" w:type="pct"/>
        <w:jc w:val="center"/>
        <w:tblInd w:w="0" w:type="dxa"/>
        <w:tblLook w:val="04A0" w:firstRow="1" w:lastRow="0" w:firstColumn="1" w:lastColumn="0" w:noHBand="0" w:noVBand="1"/>
      </w:tblPr>
      <w:tblGrid>
        <w:gridCol w:w="735"/>
        <w:gridCol w:w="3489"/>
        <w:gridCol w:w="3167"/>
        <w:gridCol w:w="2364"/>
      </w:tblGrid>
      <w:tr w:rsidR="00CF4AB2" w:rsidTr="00FE38A2">
        <w:trPr>
          <w:jc w:val="center"/>
        </w:trPr>
        <w:tc>
          <w:tcPr>
            <w:tcW w:w="704" w:type="dxa"/>
            <w:vMerge w:val="restar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w:t>
            </w:r>
          </w:p>
        </w:tc>
        <w:tc>
          <w:tcPr>
            <w:tcW w:w="3342" w:type="dxa"/>
            <w:vMerge w:val="restar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Наименование источника</w:t>
            </w:r>
          </w:p>
        </w:tc>
        <w:tc>
          <w:tcPr>
            <w:tcW w:w="5299" w:type="dxa"/>
            <w:gridSpan w:val="2"/>
            <w:shd w:val="clear" w:color="auto" w:fill="F2F2F2"/>
            <w:tcMar>
              <w:top w:w="120" w:type="dxa"/>
              <w:left w:w="200" w:type="dxa"/>
              <w:bottom w:w="120" w:type="dxa"/>
              <w:right w:w="200" w:type="dxa"/>
            </w:tcMar>
            <w:vAlign w:val="center"/>
          </w:tcPr>
          <w:p w:rsidR="00CF4AB2" w:rsidRPr="005143A8" w:rsidRDefault="00CF4AB2" w:rsidP="00FE38A2">
            <w:pPr>
              <w:jc w:val="center"/>
            </w:pPr>
            <w:r w:rsidRPr="005143A8">
              <w:rPr>
                <w:rFonts w:eastAsia="Times New Roman" w:cs="Times New Roman"/>
                <w:sz w:val="22"/>
              </w:rPr>
              <w:t>Потребление тепловой энергии, Гкал/год</w:t>
            </w:r>
          </w:p>
        </w:tc>
      </w:tr>
      <w:tr w:rsidR="00CF4AB2" w:rsidTr="00FE38A2">
        <w:trPr>
          <w:jc w:val="center"/>
        </w:trPr>
        <w:tc>
          <w:tcPr>
            <w:tcW w:w="704" w:type="dxa"/>
            <w:vMerge/>
          </w:tcPr>
          <w:p w:rsidR="00CF4AB2" w:rsidRPr="005143A8" w:rsidRDefault="00CF4AB2" w:rsidP="00FE38A2"/>
        </w:tc>
        <w:tc>
          <w:tcPr>
            <w:tcW w:w="3342" w:type="dxa"/>
            <w:vMerge/>
          </w:tcPr>
          <w:p w:rsidR="00CF4AB2" w:rsidRPr="005143A8" w:rsidRDefault="00CF4AB2" w:rsidP="00FE38A2"/>
        </w:tc>
        <w:tc>
          <w:tcPr>
            <w:tcW w:w="3034"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Отопительный период</w:t>
            </w:r>
          </w:p>
        </w:tc>
        <w:tc>
          <w:tcPr>
            <w:tcW w:w="2265"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Всего за год</w:t>
            </w:r>
          </w:p>
        </w:tc>
      </w:tr>
      <w:tr w:rsidR="00CF4AB2" w:rsidTr="00FE38A2">
        <w:trPr>
          <w:jc w:val="center"/>
        </w:trPr>
        <w:tc>
          <w:tcPr>
            <w:tcW w:w="704"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w:t>
            </w:r>
          </w:p>
        </w:tc>
        <w:tc>
          <w:tcPr>
            <w:tcW w:w="3342"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Котельная № 1 (ЦК)</w:t>
            </w:r>
          </w:p>
        </w:tc>
        <w:tc>
          <w:tcPr>
            <w:tcW w:w="3034"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2227,1800</w:t>
            </w:r>
          </w:p>
        </w:tc>
        <w:tc>
          <w:tcPr>
            <w:tcW w:w="2265"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2227,1800</w:t>
            </w:r>
          </w:p>
        </w:tc>
      </w:tr>
      <w:tr w:rsidR="00CF4AB2" w:rsidTr="00FE38A2">
        <w:trPr>
          <w:jc w:val="center"/>
        </w:trPr>
        <w:tc>
          <w:tcPr>
            <w:tcW w:w="704"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2</w:t>
            </w:r>
          </w:p>
        </w:tc>
        <w:tc>
          <w:tcPr>
            <w:tcW w:w="3342"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БМК NR-2000 2ПрА</w:t>
            </w:r>
          </w:p>
        </w:tc>
        <w:tc>
          <w:tcPr>
            <w:tcW w:w="3034"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5921,1760</w:t>
            </w:r>
          </w:p>
        </w:tc>
        <w:tc>
          <w:tcPr>
            <w:tcW w:w="2265"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5921,1760</w:t>
            </w:r>
          </w:p>
        </w:tc>
      </w:tr>
    </w:tbl>
    <w:p w:rsidR="00CF4AB2" w:rsidRPr="003638C6" w:rsidRDefault="00A54323" w:rsidP="00CF4AB2">
      <w:hyperlink r:id="rId77" w:anchor="bookmark38" w:history="1"/>
    </w:p>
    <w:p w:rsidR="00CF4AB2" w:rsidRPr="00E67A26" w:rsidRDefault="00CF4AB2" w:rsidP="00CF4AB2">
      <w:pPr>
        <w:pStyle w:val="2"/>
        <w:ind w:left="0" w:firstLine="0"/>
        <w:rPr>
          <w:szCs w:val="22"/>
        </w:rPr>
      </w:pPr>
      <w:bookmarkStart w:id="203" w:name="_Toc147153436"/>
      <w:bookmarkStart w:id="204" w:name="_Toc147480852"/>
      <w:r>
        <w:t>1.5.5</w:t>
      </w:r>
      <w:hyperlink r:id="rId78" w:anchor="bookmark63" w:history="1">
        <w:r w:rsidRPr="00E67A26">
          <w:rPr>
            <w:szCs w:val="22"/>
          </w:rPr>
          <w:t>Описание существующих нормативов потребления тепловой энергии для населения</w:t>
        </w:r>
      </w:hyperlink>
      <w:r w:rsidR="009D10E0">
        <w:t xml:space="preserve"> </w:t>
      </w:r>
      <w:hyperlink r:id="rId79" w:anchor="bookmark63" w:history="1">
        <w:r w:rsidRPr="00E67A26">
          <w:rPr>
            <w:szCs w:val="22"/>
          </w:rPr>
          <w:t>на отопление и горячее водоснабжение</w:t>
        </w:r>
        <w:bookmarkEnd w:id="203"/>
        <w:bookmarkEnd w:id="204"/>
      </w:hyperlink>
    </w:p>
    <w:p w:rsidR="00CF4AB2" w:rsidRDefault="00CF4AB2" w:rsidP="00CF4AB2">
      <w:pPr>
        <w:rPr>
          <w:lang w:eastAsia="ru-RU"/>
        </w:rPr>
      </w:pPr>
    </w:p>
    <w:p w:rsidR="00CF4AB2" w:rsidRDefault="00CF4AB2" w:rsidP="00CF4AB2">
      <w:pPr>
        <w:ind w:firstLine="709"/>
        <w:jc w:val="both"/>
        <w:rPr>
          <w:lang w:eastAsia="ru-RU"/>
        </w:rPr>
      </w:pPr>
      <w:r>
        <w:rPr>
          <w:lang w:eastAsia="ru-RU"/>
        </w:rPr>
        <w:t>Значения нормативов потребления коммунальной услуги по отоплению в соответствии с приказом министерства промышленности, энергетики и жилищно-коммунального хозяйства Красноярского края от 4 декабря 2020 г. N 14-36н.</w:t>
      </w:r>
    </w:p>
    <w:p w:rsidR="00CF4AB2" w:rsidRDefault="00CF4AB2" w:rsidP="00CF4AB2">
      <w:pPr>
        <w:spacing w:before="400" w:after="200"/>
      </w:pPr>
      <w:r>
        <w:rPr>
          <w:b/>
        </w:rPr>
        <w:t xml:space="preserve">Таблица 1.5.5.1 - </w:t>
      </w:r>
      <w:r w:rsidRPr="00370556">
        <w:rPr>
          <w:b/>
          <w:lang w:eastAsia="ru-RU"/>
        </w:rPr>
        <w:t>Норматив потребления тепловой энергии для населения</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2537"/>
        <w:gridCol w:w="1889"/>
        <w:gridCol w:w="2976"/>
      </w:tblGrid>
      <w:tr w:rsidR="00CF4AB2" w:rsidRPr="009F5CA1" w:rsidTr="00FE38A2">
        <w:trPr>
          <w:trHeight w:val="300"/>
        </w:trPr>
        <w:tc>
          <w:tcPr>
            <w:tcW w:w="1954" w:type="dxa"/>
            <w:vMerge w:val="restart"/>
            <w:shd w:val="clear" w:color="000000" w:fill="F2F2F2"/>
            <w:vAlign w:val="center"/>
            <w:hideMark/>
          </w:tcPr>
          <w:p w:rsidR="00CF4AB2" w:rsidRPr="009F5CA1" w:rsidRDefault="00CF4AB2" w:rsidP="00FE38A2">
            <w:pPr>
              <w:jc w:val="center"/>
              <w:rPr>
                <w:rFonts w:eastAsia="Times New Roman" w:cs="Times New Roman"/>
                <w:lang w:eastAsia="ru-RU"/>
              </w:rPr>
            </w:pPr>
            <w:r w:rsidRPr="009F5CA1">
              <w:rPr>
                <w:rFonts w:eastAsia="Times New Roman" w:cs="Times New Roman"/>
                <w:sz w:val="22"/>
                <w:lang w:eastAsia="ru-RU"/>
              </w:rPr>
              <w:t xml:space="preserve">Категория </w:t>
            </w:r>
            <w:proofErr w:type="gramStart"/>
            <w:r w:rsidRPr="009F5CA1">
              <w:rPr>
                <w:rFonts w:eastAsia="Times New Roman" w:cs="Times New Roman"/>
                <w:sz w:val="22"/>
                <w:lang w:eastAsia="ru-RU"/>
              </w:rPr>
              <w:t>многоквартирного</w:t>
            </w:r>
            <w:proofErr w:type="gramEnd"/>
            <w:r w:rsidRPr="009F5CA1">
              <w:rPr>
                <w:rFonts w:eastAsia="Times New Roman" w:cs="Times New Roman"/>
                <w:sz w:val="22"/>
                <w:lang w:eastAsia="ru-RU"/>
              </w:rPr>
              <w:t xml:space="preserve"> (жилого) дома</w:t>
            </w:r>
          </w:p>
        </w:tc>
        <w:tc>
          <w:tcPr>
            <w:tcW w:w="7402" w:type="dxa"/>
            <w:gridSpan w:val="3"/>
            <w:shd w:val="clear" w:color="000000" w:fill="F2F2F2"/>
            <w:vAlign w:val="center"/>
            <w:hideMark/>
          </w:tcPr>
          <w:p w:rsidR="00CF4AB2" w:rsidRPr="009F5CA1" w:rsidRDefault="00CF4AB2" w:rsidP="00FE38A2">
            <w:pPr>
              <w:jc w:val="center"/>
              <w:rPr>
                <w:rFonts w:eastAsia="Times New Roman" w:cs="Times New Roman"/>
                <w:lang w:eastAsia="ru-RU"/>
              </w:rPr>
            </w:pPr>
            <w:r w:rsidRPr="009F5CA1">
              <w:rPr>
                <w:rFonts w:eastAsia="Times New Roman" w:cs="Times New Roman"/>
                <w:sz w:val="22"/>
                <w:lang w:eastAsia="ru-RU"/>
              </w:rPr>
              <w:t>Норматив потребления (Гкал на 1 кв. метр общей площади жилого или нежилого помещения в месяц)</w:t>
            </w:r>
          </w:p>
        </w:tc>
      </w:tr>
      <w:tr w:rsidR="00CF4AB2" w:rsidRPr="009F5CA1" w:rsidTr="00FE38A2">
        <w:trPr>
          <w:trHeight w:val="1200"/>
        </w:trPr>
        <w:tc>
          <w:tcPr>
            <w:tcW w:w="1954" w:type="dxa"/>
            <w:vMerge/>
            <w:vAlign w:val="center"/>
            <w:hideMark/>
          </w:tcPr>
          <w:p w:rsidR="00CF4AB2" w:rsidRPr="009F5CA1" w:rsidRDefault="00CF4AB2" w:rsidP="00FE38A2">
            <w:pPr>
              <w:rPr>
                <w:rFonts w:eastAsia="Times New Roman" w:cs="Times New Roman"/>
                <w:lang w:eastAsia="ru-RU"/>
              </w:rPr>
            </w:pPr>
          </w:p>
        </w:tc>
        <w:tc>
          <w:tcPr>
            <w:tcW w:w="2537" w:type="dxa"/>
            <w:shd w:val="clear" w:color="000000" w:fill="F2F2F2"/>
            <w:vAlign w:val="center"/>
            <w:hideMark/>
          </w:tcPr>
          <w:p w:rsidR="00CF4AB2" w:rsidRPr="009F5CA1" w:rsidRDefault="00CF4AB2" w:rsidP="00FE38A2">
            <w:pPr>
              <w:jc w:val="center"/>
              <w:rPr>
                <w:rFonts w:eastAsia="Times New Roman" w:cs="Times New Roman"/>
                <w:lang w:eastAsia="ru-RU"/>
              </w:rPr>
            </w:pPr>
            <w:proofErr w:type="gramStart"/>
            <w:r w:rsidRPr="009F5CA1">
              <w:rPr>
                <w:rFonts w:eastAsia="Times New Roman" w:cs="Times New Roman"/>
                <w:sz w:val="22"/>
                <w:lang w:eastAsia="ru-RU"/>
              </w:rPr>
              <w:t>многоквартирные</w:t>
            </w:r>
            <w:proofErr w:type="gramEnd"/>
            <w:r w:rsidRPr="009F5CA1">
              <w:rPr>
                <w:rFonts w:eastAsia="Times New Roman" w:cs="Times New Roman"/>
                <w:sz w:val="22"/>
                <w:lang w:eastAsia="ru-RU"/>
              </w:rPr>
              <w:t xml:space="preserve"> и жилые дома со стенами из камня, кирпича</w:t>
            </w:r>
          </w:p>
        </w:tc>
        <w:tc>
          <w:tcPr>
            <w:tcW w:w="1889" w:type="dxa"/>
            <w:shd w:val="clear" w:color="000000" w:fill="F2F2F2"/>
            <w:vAlign w:val="center"/>
            <w:hideMark/>
          </w:tcPr>
          <w:p w:rsidR="00CF4AB2" w:rsidRPr="009F5CA1" w:rsidRDefault="00CF4AB2" w:rsidP="00FE38A2">
            <w:pPr>
              <w:jc w:val="center"/>
              <w:rPr>
                <w:rFonts w:eastAsia="Times New Roman" w:cs="Times New Roman"/>
                <w:lang w:eastAsia="ru-RU"/>
              </w:rPr>
            </w:pPr>
            <w:proofErr w:type="gramStart"/>
            <w:r w:rsidRPr="009F5CA1">
              <w:rPr>
                <w:rFonts w:eastAsia="Times New Roman" w:cs="Times New Roman"/>
                <w:sz w:val="22"/>
                <w:lang w:eastAsia="ru-RU"/>
              </w:rPr>
              <w:t>многоквартирные</w:t>
            </w:r>
            <w:proofErr w:type="gramEnd"/>
            <w:r w:rsidRPr="009F5CA1">
              <w:rPr>
                <w:rFonts w:eastAsia="Times New Roman" w:cs="Times New Roman"/>
                <w:sz w:val="22"/>
                <w:lang w:eastAsia="ru-RU"/>
              </w:rPr>
              <w:t xml:space="preserve"> и жилые дома со стенами из панелей, блоков</w:t>
            </w:r>
          </w:p>
        </w:tc>
        <w:tc>
          <w:tcPr>
            <w:tcW w:w="2976" w:type="dxa"/>
            <w:shd w:val="clear" w:color="000000" w:fill="F2F2F2"/>
            <w:vAlign w:val="center"/>
            <w:hideMark/>
          </w:tcPr>
          <w:p w:rsidR="00CF4AB2" w:rsidRPr="009F5CA1" w:rsidRDefault="00CF4AB2" w:rsidP="00FE38A2">
            <w:pPr>
              <w:jc w:val="center"/>
              <w:rPr>
                <w:rFonts w:eastAsia="Times New Roman" w:cs="Times New Roman"/>
                <w:lang w:eastAsia="ru-RU"/>
              </w:rPr>
            </w:pPr>
            <w:proofErr w:type="gramStart"/>
            <w:r w:rsidRPr="009F5CA1">
              <w:rPr>
                <w:rFonts w:eastAsia="Times New Roman" w:cs="Times New Roman"/>
                <w:sz w:val="22"/>
                <w:lang w:eastAsia="ru-RU"/>
              </w:rPr>
              <w:t>многоквартирные и жилые дома со стенами из дерева, смешанных и других материалов</w:t>
            </w:r>
            <w:proofErr w:type="gramEnd"/>
          </w:p>
        </w:tc>
      </w:tr>
      <w:tr w:rsidR="00CF4AB2" w:rsidRPr="009F5CA1" w:rsidTr="00FE38A2">
        <w:trPr>
          <w:trHeight w:val="300"/>
        </w:trPr>
        <w:tc>
          <w:tcPr>
            <w:tcW w:w="9356" w:type="dxa"/>
            <w:gridSpan w:val="4"/>
            <w:shd w:val="clear" w:color="auto" w:fill="auto"/>
            <w:noWrap/>
            <w:vAlign w:val="center"/>
            <w:hideMark/>
          </w:tcPr>
          <w:p w:rsidR="00CF4AB2" w:rsidRPr="009F5CA1" w:rsidRDefault="00CF4AB2" w:rsidP="00FE38A2">
            <w:pPr>
              <w:jc w:val="center"/>
              <w:rPr>
                <w:rFonts w:eastAsia="Times New Roman" w:cs="Times New Roman"/>
                <w:lang w:eastAsia="ru-RU"/>
              </w:rPr>
            </w:pPr>
            <w:r>
              <w:rPr>
                <w:rFonts w:eastAsia="Times New Roman" w:cs="Times New Roman"/>
                <w:sz w:val="22"/>
                <w:lang w:eastAsia="ru-RU"/>
              </w:rPr>
              <w:t xml:space="preserve">Большеулуйского сельсовета, </w:t>
            </w:r>
            <w:r w:rsidRPr="00ED2C48">
              <w:rPr>
                <w:rFonts w:eastAsia="Times New Roman" w:cs="Times New Roman"/>
                <w:sz w:val="22"/>
                <w:lang w:eastAsia="ru-RU"/>
              </w:rPr>
              <w:t>Большеулуйского района</w:t>
            </w:r>
            <w:r>
              <w:rPr>
                <w:rFonts w:eastAsia="Times New Roman" w:cs="Times New Roman"/>
                <w:sz w:val="22"/>
                <w:lang w:eastAsia="ru-RU"/>
              </w:rPr>
              <w:t xml:space="preserve">, </w:t>
            </w:r>
            <w:r w:rsidRPr="00ED2C48">
              <w:rPr>
                <w:rFonts w:eastAsia="Times New Roman" w:cs="Times New Roman"/>
                <w:sz w:val="22"/>
                <w:lang w:eastAsia="ru-RU"/>
              </w:rPr>
              <w:t>Красноярского края</w:t>
            </w:r>
          </w:p>
        </w:tc>
      </w:tr>
      <w:tr w:rsidR="00CF4AB2" w:rsidRPr="009F5CA1" w:rsidTr="00FE38A2">
        <w:trPr>
          <w:trHeight w:val="315"/>
        </w:trPr>
        <w:tc>
          <w:tcPr>
            <w:tcW w:w="1954" w:type="dxa"/>
            <w:shd w:val="clear" w:color="auto" w:fill="auto"/>
            <w:noWrap/>
            <w:vAlign w:val="center"/>
            <w:hideMark/>
          </w:tcPr>
          <w:p w:rsidR="00CF4AB2" w:rsidRPr="009F5CA1" w:rsidRDefault="00CF4AB2" w:rsidP="00FE38A2">
            <w:pPr>
              <w:jc w:val="center"/>
              <w:rPr>
                <w:rFonts w:eastAsia="Times New Roman" w:cs="Times New Roman"/>
                <w:lang w:eastAsia="ru-RU"/>
              </w:rPr>
            </w:pPr>
            <w:r w:rsidRPr="009F5CA1">
              <w:rPr>
                <w:rFonts w:eastAsia="Times New Roman" w:cs="Times New Roman"/>
                <w:sz w:val="22"/>
                <w:lang w:eastAsia="ru-RU"/>
              </w:rPr>
              <w:t>Этажность</w:t>
            </w:r>
          </w:p>
        </w:tc>
        <w:tc>
          <w:tcPr>
            <w:tcW w:w="7402" w:type="dxa"/>
            <w:gridSpan w:val="3"/>
            <w:shd w:val="clear" w:color="auto" w:fill="auto"/>
            <w:noWrap/>
            <w:vAlign w:val="center"/>
            <w:hideMark/>
          </w:tcPr>
          <w:p w:rsidR="00CF4AB2" w:rsidRPr="009F5CA1" w:rsidRDefault="00CF4AB2" w:rsidP="00FE38A2">
            <w:pPr>
              <w:jc w:val="center"/>
              <w:rPr>
                <w:rFonts w:eastAsia="Times New Roman" w:cs="Times New Roman"/>
                <w:lang w:eastAsia="ru-RU"/>
              </w:rPr>
            </w:pPr>
            <w:r w:rsidRPr="009F5CA1">
              <w:rPr>
                <w:rFonts w:eastAsia="Times New Roman" w:cs="Times New Roman"/>
                <w:sz w:val="22"/>
                <w:lang w:eastAsia="ru-RU"/>
              </w:rPr>
              <w:t>многоквартирные и жилые дома до 1999 года постройки включительн</w:t>
            </w:r>
            <w:r>
              <w:rPr>
                <w:rFonts w:eastAsia="Times New Roman" w:cs="Times New Roman"/>
                <w:sz w:val="22"/>
                <w:lang w:eastAsia="ru-RU"/>
              </w:rPr>
              <w:t>о</w:t>
            </w:r>
            <w:r w:rsidRPr="009F5CA1">
              <w:rPr>
                <w:rFonts w:eastAsia="Times New Roman" w:cs="Times New Roman"/>
                <w:sz w:val="22"/>
                <w:lang w:eastAsia="ru-RU"/>
              </w:rPr>
              <w:t> </w:t>
            </w:r>
          </w:p>
        </w:tc>
      </w:tr>
      <w:tr w:rsidR="00CF4AB2" w:rsidRPr="009F5CA1" w:rsidTr="00FE38A2">
        <w:trPr>
          <w:trHeight w:val="300"/>
        </w:trPr>
        <w:tc>
          <w:tcPr>
            <w:tcW w:w="1954" w:type="dxa"/>
            <w:shd w:val="clear" w:color="auto" w:fill="auto"/>
            <w:noWrap/>
            <w:vAlign w:val="center"/>
            <w:hideMark/>
          </w:tcPr>
          <w:p w:rsidR="00CF4AB2" w:rsidRPr="009F5CA1" w:rsidRDefault="00CF4AB2" w:rsidP="00FE38A2">
            <w:pPr>
              <w:jc w:val="center"/>
              <w:rPr>
                <w:rFonts w:eastAsia="Times New Roman" w:cs="Times New Roman"/>
                <w:lang w:eastAsia="ru-RU"/>
              </w:rPr>
            </w:pPr>
            <w:r w:rsidRPr="009F5CA1">
              <w:rPr>
                <w:rFonts w:eastAsia="Times New Roman" w:cs="Times New Roman"/>
                <w:sz w:val="22"/>
                <w:lang w:eastAsia="ru-RU"/>
              </w:rPr>
              <w:t>1</w:t>
            </w:r>
          </w:p>
        </w:tc>
        <w:tc>
          <w:tcPr>
            <w:tcW w:w="2537" w:type="dxa"/>
            <w:shd w:val="clear" w:color="auto" w:fill="auto"/>
            <w:noWrap/>
            <w:vAlign w:val="center"/>
            <w:hideMark/>
          </w:tcPr>
          <w:p w:rsidR="00CF4AB2" w:rsidRPr="009F5CA1" w:rsidRDefault="00CF4AB2" w:rsidP="00FE38A2">
            <w:pPr>
              <w:jc w:val="center"/>
              <w:rPr>
                <w:rFonts w:eastAsia="Times New Roman" w:cs="Times New Roman"/>
                <w:lang w:eastAsia="ru-RU"/>
              </w:rPr>
            </w:pPr>
            <w:r w:rsidRPr="006F7B89">
              <w:rPr>
                <w:rFonts w:eastAsia="Times New Roman" w:cs="Times New Roman"/>
                <w:sz w:val="22"/>
                <w:lang w:eastAsia="ru-RU"/>
              </w:rPr>
              <w:t>0,0483</w:t>
            </w:r>
          </w:p>
        </w:tc>
        <w:tc>
          <w:tcPr>
            <w:tcW w:w="1889" w:type="dxa"/>
            <w:shd w:val="clear" w:color="auto" w:fill="auto"/>
            <w:noWrap/>
            <w:vAlign w:val="center"/>
            <w:hideMark/>
          </w:tcPr>
          <w:p w:rsidR="00CF4AB2" w:rsidRPr="009F5CA1" w:rsidRDefault="00CF4AB2" w:rsidP="00FE38A2">
            <w:pPr>
              <w:jc w:val="center"/>
              <w:rPr>
                <w:rFonts w:eastAsia="Times New Roman" w:cs="Times New Roman"/>
                <w:lang w:eastAsia="ru-RU"/>
              </w:rPr>
            </w:pPr>
          </w:p>
        </w:tc>
        <w:tc>
          <w:tcPr>
            <w:tcW w:w="2976" w:type="dxa"/>
            <w:shd w:val="clear" w:color="auto" w:fill="auto"/>
            <w:noWrap/>
            <w:vAlign w:val="center"/>
          </w:tcPr>
          <w:p w:rsidR="00CF4AB2" w:rsidRPr="009F5CA1" w:rsidRDefault="00CF4AB2" w:rsidP="00FE38A2">
            <w:pPr>
              <w:jc w:val="center"/>
              <w:rPr>
                <w:rFonts w:eastAsia="Times New Roman" w:cs="Times New Roman"/>
                <w:lang w:eastAsia="ru-RU"/>
              </w:rPr>
            </w:pPr>
            <w:r w:rsidRPr="006F7B89">
              <w:rPr>
                <w:rFonts w:eastAsia="Times New Roman" w:cs="Times New Roman"/>
                <w:sz w:val="22"/>
                <w:lang w:eastAsia="ru-RU"/>
              </w:rPr>
              <w:t>0,0483</w:t>
            </w:r>
          </w:p>
        </w:tc>
      </w:tr>
      <w:tr w:rsidR="00CF4AB2" w:rsidRPr="009F5CA1" w:rsidTr="00FE38A2">
        <w:trPr>
          <w:trHeight w:val="300"/>
        </w:trPr>
        <w:tc>
          <w:tcPr>
            <w:tcW w:w="1954" w:type="dxa"/>
            <w:shd w:val="clear" w:color="auto" w:fill="auto"/>
            <w:noWrap/>
            <w:vAlign w:val="center"/>
            <w:hideMark/>
          </w:tcPr>
          <w:p w:rsidR="00CF4AB2" w:rsidRPr="009F5CA1" w:rsidRDefault="00CF4AB2" w:rsidP="00FE38A2">
            <w:pPr>
              <w:jc w:val="center"/>
              <w:rPr>
                <w:rFonts w:eastAsia="Times New Roman" w:cs="Times New Roman"/>
                <w:lang w:eastAsia="ru-RU"/>
              </w:rPr>
            </w:pPr>
            <w:r w:rsidRPr="009F5CA1">
              <w:rPr>
                <w:rFonts w:eastAsia="Times New Roman" w:cs="Times New Roman"/>
                <w:sz w:val="22"/>
                <w:lang w:eastAsia="ru-RU"/>
              </w:rPr>
              <w:t>2</w:t>
            </w:r>
          </w:p>
        </w:tc>
        <w:tc>
          <w:tcPr>
            <w:tcW w:w="2537" w:type="dxa"/>
            <w:shd w:val="clear" w:color="auto" w:fill="auto"/>
            <w:noWrap/>
            <w:vAlign w:val="center"/>
            <w:hideMark/>
          </w:tcPr>
          <w:p w:rsidR="00CF4AB2" w:rsidRPr="009F5CA1" w:rsidRDefault="00CF4AB2" w:rsidP="00FE38A2">
            <w:pPr>
              <w:jc w:val="center"/>
              <w:rPr>
                <w:rFonts w:eastAsia="Times New Roman" w:cs="Times New Roman"/>
                <w:lang w:eastAsia="ru-RU"/>
              </w:rPr>
            </w:pPr>
            <w:r w:rsidRPr="006F7B89">
              <w:rPr>
                <w:rFonts w:eastAsia="Times New Roman" w:cs="Times New Roman"/>
                <w:sz w:val="22"/>
                <w:lang w:eastAsia="ru-RU"/>
              </w:rPr>
              <w:t>0,0486</w:t>
            </w:r>
          </w:p>
        </w:tc>
        <w:tc>
          <w:tcPr>
            <w:tcW w:w="1889" w:type="dxa"/>
            <w:shd w:val="clear" w:color="auto" w:fill="auto"/>
            <w:noWrap/>
            <w:vAlign w:val="center"/>
            <w:hideMark/>
          </w:tcPr>
          <w:p w:rsidR="00CF4AB2" w:rsidRPr="009F5CA1" w:rsidRDefault="00CF4AB2" w:rsidP="00FE38A2">
            <w:pPr>
              <w:jc w:val="center"/>
              <w:rPr>
                <w:rFonts w:eastAsia="Times New Roman" w:cs="Times New Roman"/>
                <w:lang w:eastAsia="ru-RU"/>
              </w:rPr>
            </w:pPr>
            <w:r w:rsidRPr="006F7B89">
              <w:rPr>
                <w:rFonts w:eastAsia="Times New Roman" w:cs="Times New Roman"/>
                <w:sz w:val="22"/>
                <w:lang w:eastAsia="ru-RU"/>
              </w:rPr>
              <w:t>0,0474</w:t>
            </w:r>
          </w:p>
        </w:tc>
        <w:tc>
          <w:tcPr>
            <w:tcW w:w="2976" w:type="dxa"/>
            <w:shd w:val="clear" w:color="auto" w:fill="auto"/>
            <w:noWrap/>
            <w:vAlign w:val="center"/>
          </w:tcPr>
          <w:p w:rsidR="00CF4AB2" w:rsidRPr="009F5CA1" w:rsidRDefault="00CF4AB2" w:rsidP="00FE38A2">
            <w:pPr>
              <w:jc w:val="center"/>
              <w:rPr>
                <w:rFonts w:eastAsia="Times New Roman" w:cs="Times New Roman"/>
                <w:lang w:eastAsia="ru-RU"/>
              </w:rPr>
            </w:pPr>
            <w:r w:rsidRPr="006F7B89">
              <w:rPr>
                <w:rFonts w:eastAsia="Times New Roman" w:cs="Times New Roman"/>
                <w:sz w:val="22"/>
                <w:lang w:eastAsia="ru-RU"/>
              </w:rPr>
              <w:t>0,0520</w:t>
            </w:r>
          </w:p>
        </w:tc>
      </w:tr>
      <w:tr w:rsidR="00CF4AB2" w:rsidRPr="009F5CA1" w:rsidTr="00FE38A2">
        <w:trPr>
          <w:trHeight w:val="315"/>
        </w:trPr>
        <w:tc>
          <w:tcPr>
            <w:tcW w:w="1954" w:type="dxa"/>
            <w:shd w:val="clear" w:color="auto" w:fill="auto"/>
            <w:noWrap/>
            <w:vAlign w:val="center"/>
            <w:hideMark/>
          </w:tcPr>
          <w:p w:rsidR="00CF4AB2" w:rsidRPr="009F5CA1" w:rsidRDefault="00CF4AB2" w:rsidP="00FE38A2">
            <w:pPr>
              <w:jc w:val="center"/>
              <w:rPr>
                <w:rFonts w:eastAsia="Times New Roman" w:cs="Times New Roman"/>
                <w:lang w:eastAsia="ru-RU"/>
              </w:rPr>
            </w:pPr>
            <w:r w:rsidRPr="009F5CA1">
              <w:rPr>
                <w:rFonts w:eastAsia="Times New Roman" w:cs="Times New Roman"/>
                <w:sz w:val="22"/>
                <w:lang w:eastAsia="ru-RU"/>
              </w:rPr>
              <w:t>Этажность</w:t>
            </w:r>
          </w:p>
        </w:tc>
        <w:tc>
          <w:tcPr>
            <w:tcW w:w="7402" w:type="dxa"/>
            <w:gridSpan w:val="3"/>
            <w:shd w:val="clear" w:color="auto" w:fill="auto"/>
            <w:noWrap/>
            <w:vAlign w:val="center"/>
            <w:hideMark/>
          </w:tcPr>
          <w:p w:rsidR="00CF4AB2" w:rsidRPr="009F5CA1" w:rsidRDefault="00CF4AB2" w:rsidP="00FE38A2">
            <w:pPr>
              <w:ind w:left="-94" w:right="-155"/>
              <w:jc w:val="center"/>
              <w:rPr>
                <w:rFonts w:eastAsia="Times New Roman" w:cs="Times New Roman"/>
                <w:lang w:eastAsia="ru-RU"/>
              </w:rPr>
            </w:pPr>
            <w:r w:rsidRPr="009F5CA1">
              <w:rPr>
                <w:rFonts w:eastAsia="Times New Roman" w:cs="Times New Roman"/>
                <w:sz w:val="22"/>
                <w:lang w:eastAsia="ru-RU"/>
              </w:rPr>
              <w:t xml:space="preserve">многоквартирные и жилые дома </w:t>
            </w:r>
            <w:r>
              <w:rPr>
                <w:rFonts w:eastAsia="Times New Roman" w:cs="Times New Roman"/>
                <w:sz w:val="22"/>
                <w:lang w:eastAsia="ru-RU"/>
              </w:rPr>
              <w:t>после</w:t>
            </w:r>
            <w:r w:rsidRPr="009F5CA1">
              <w:rPr>
                <w:rFonts w:eastAsia="Times New Roman" w:cs="Times New Roman"/>
                <w:sz w:val="22"/>
                <w:lang w:eastAsia="ru-RU"/>
              </w:rPr>
              <w:t xml:space="preserve"> 1999 года постройки включительн</w:t>
            </w:r>
            <w:r>
              <w:rPr>
                <w:rFonts w:eastAsia="Times New Roman" w:cs="Times New Roman"/>
                <w:sz w:val="22"/>
                <w:lang w:eastAsia="ru-RU"/>
              </w:rPr>
              <w:t>о</w:t>
            </w:r>
            <w:r w:rsidRPr="009F5CA1">
              <w:rPr>
                <w:rFonts w:eastAsia="Times New Roman" w:cs="Times New Roman"/>
                <w:sz w:val="22"/>
                <w:lang w:eastAsia="ru-RU"/>
              </w:rPr>
              <w:t> </w:t>
            </w:r>
          </w:p>
        </w:tc>
      </w:tr>
      <w:tr w:rsidR="00CF4AB2" w:rsidRPr="009F5CA1" w:rsidTr="00FE38A2">
        <w:trPr>
          <w:trHeight w:val="300"/>
        </w:trPr>
        <w:tc>
          <w:tcPr>
            <w:tcW w:w="1954" w:type="dxa"/>
            <w:shd w:val="clear" w:color="auto" w:fill="auto"/>
            <w:noWrap/>
            <w:vAlign w:val="center"/>
            <w:hideMark/>
          </w:tcPr>
          <w:p w:rsidR="00CF4AB2" w:rsidRPr="009F5CA1" w:rsidRDefault="00CF4AB2" w:rsidP="00FE38A2">
            <w:pPr>
              <w:jc w:val="center"/>
              <w:rPr>
                <w:rFonts w:eastAsia="Times New Roman" w:cs="Times New Roman"/>
                <w:lang w:eastAsia="ru-RU"/>
              </w:rPr>
            </w:pPr>
            <w:r w:rsidRPr="009F5CA1">
              <w:rPr>
                <w:rFonts w:eastAsia="Times New Roman" w:cs="Times New Roman"/>
                <w:sz w:val="22"/>
                <w:lang w:eastAsia="ru-RU"/>
              </w:rPr>
              <w:t>2</w:t>
            </w:r>
          </w:p>
        </w:tc>
        <w:tc>
          <w:tcPr>
            <w:tcW w:w="2537" w:type="dxa"/>
            <w:shd w:val="clear" w:color="auto" w:fill="auto"/>
            <w:noWrap/>
            <w:vAlign w:val="center"/>
            <w:hideMark/>
          </w:tcPr>
          <w:p w:rsidR="00CF4AB2" w:rsidRPr="009F5CA1" w:rsidRDefault="00CF4AB2" w:rsidP="00FE38A2">
            <w:pPr>
              <w:jc w:val="center"/>
              <w:rPr>
                <w:rFonts w:eastAsia="Times New Roman" w:cs="Times New Roman"/>
                <w:lang w:eastAsia="ru-RU"/>
              </w:rPr>
            </w:pPr>
            <w:r w:rsidRPr="006F7B89">
              <w:rPr>
                <w:rFonts w:eastAsia="Times New Roman" w:cs="Times New Roman"/>
                <w:sz w:val="22"/>
                <w:lang w:eastAsia="ru-RU"/>
              </w:rPr>
              <w:t>0,0188</w:t>
            </w:r>
          </w:p>
        </w:tc>
        <w:tc>
          <w:tcPr>
            <w:tcW w:w="1889" w:type="dxa"/>
            <w:shd w:val="clear" w:color="auto" w:fill="auto"/>
            <w:noWrap/>
            <w:vAlign w:val="center"/>
            <w:hideMark/>
          </w:tcPr>
          <w:p w:rsidR="00CF4AB2" w:rsidRPr="009F5CA1" w:rsidRDefault="00CF4AB2" w:rsidP="00FE38A2">
            <w:pPr>
              <w:jc w:val="center"/>
              <w:rPr>
                <w:rFonts w:eastAsia="Times New Roman" w:cs="Times New Roman"/>
                <w:lang w:eastAsia="ru-RU"/>
              </w:rPr>
            </w:pPr>
            <w:r>
              <w:rPr>
                <w:rFonts w:eastAsia="Times New Roman" w:cs="Times New Roman"/>
                <w:sz w:val="22"/>
                <w:lang w:eastAsia="ru-RU"/>
              </w:rPr>
              <w:t>-</w:t>
            </w:r>
          </w:p>
        </w:tc>
        <w:tc>
          <w:tcPr>
            <w:tcW w:w="2976" w:type="dxa"/>
            <w:shd w:val="clear" w:color="auto" w:fill="auto"/>
            <w:noWrap/>
            <w:vAlign w:val="center"/>
          </w:tcPr>
          <w:p w:rsidR="00CF4AB2" w:rsidRPr="009F5CA1" w:rsidRDefault="00CF4AB2" w:rsidP="00FE38A2">
            <w:pPr>
              <w:jc w:val="center"/>
              <w:rPr>
                <w:rFonts w:eastAsia="Times New Roman" w:cs="Times New Roman"/>
                <w:lang w:eastAsia="ru-RU"/>
              </w:rPr>
            </w:pPr>
            <w:r>
              <w:rPr>
                <w:rFonts w:eastAsia="Times New Roman" w:cs="Times New Roman"/>
                <w:sz w:val="22"/>
                <w:lang w:eastAsia="ru-RU"/>
              </w:rPr>
              <w:t>-</w:t>
            </w:r>
          </w:p>
        </w:tc>
      </w:tr>
    </w:tbl>
    <w:p w:rsidR="00CF4AB2" w:rsidRPr="003638C6" w:rsidRDefault="00A54323" w:rsidP="00CF4AB2">
      <w:hyperlink r:id="rId80" w:anchor="bookmark38" w:history="1"/>
    </w:p>
    <w:p w:rsidR="00CF4AB2" w:rsidRDefault="00CF4AB2" w:rsidP="00CF4AB2">
      <w:pPr>
        <w:pStyle w:val="2"/>
        <w:ind w:left="0" w:firstLine="0"/>
      </w:pPr>
      <w:bookmarkStart w:id="205" w:name="_Toc147153437"/>
      <w:bookmarkStart w:id="206" w:name="_Toc147480853"/>
      <w:r>
        <w:t>1.5.6</w:t>
      </w:r>
      <w:r w:rsidRPr="00934735">
        <w:t xml:space="preserve"> Описание сравнения величины договорной и расчетной тепловой нагрузки по зоне действия каждого источника тепловой энергии</w:t>
      </w:r>
      <w:bookmarkEnd w:id="205"/>
      <w:bookmarkEnd w:id="206"/>
    </w:p>
    <w:p w:rsidR="00CF4AB2" w:rsidRDefault="00CF4AB2" w:rsidP="00CF4AB2">
      <w:pPr>
        <w:ind w:firstLine="709"/>
        <w:rPr>
          <w:lang w:eastAsia="ru-RU"/>
        </w:rPr>
      </w:pPr>
    </w:p>
    <w:p w:rsidR="00CF4AB2" w:rsidRPr="00840D08" w:rsidRDefault="00CF4AB2" w:rsidP="00CF4AB2">
      <w:pPr>
        <w:ind w:firstLine="709"/>
        <w:jc w:val="both"/>
        <w:rPr>
          <w:lang w:eastAsia="ru-RU"/>
        </w:rPr>
      </w:pPr>
      <w:r w:rsidRPr="00840D08">
        <w:rPr>
          <w:lang w:eastAsia="ru-RU"/>
        </w:rPr>
        <w:t>По предварительной оценке, договорные тепловые нагрузки не превышают расчетные (фактические). Значения договорных тепловых нагрузок, соответствуют величине потребления тепловой энергии при расчетных температурах наружного воздуха в зонах действия источников тепловой энергии.</w:t>
      </w:r>
    </w:p>
    <w:p w:rsidR="00CF4AB2" w:rsidRDefault="00CF4AB2" w:rsidP="00CF4AB2">
      <w:pPr>
        <w:spacing w:before="400" w:after="200"/>
      </w:pPr>
      <w:r>
        <w:rPr>
          <w:b/>
        </w:rPr>
        <w:t>Таблица 1.5.6.1 - Тепловые нагрузки</w:t>
      </w:r>
    </w:p>
    <w:tbl>
      <w:tblPr>
        <w:tblStyle w:val="aa"/>
        <w:tblW w:w="5000" w:type="pct"/>
        <w:jc w:val="center"/>
        <w:tblInd w:w="0" w:type="dxa"/>
        <w:tblLook w:val="04A0" w:firstRow="1" w:lastRow="0" w:firstColumn="1" w:lastColumn="0" w:noHBand="0" w:noVBand="1"/>
      </w:tblPr>
      <w:tblGrid>
        <w:gridCol w:w="348"/>
        <w:gridCol w:w="2463"/>
        <w:gridCol w:w="2093"/>
        <w:gridCol w:w="2269"/>
        <w:gridCol w:w="2222"/>
      </w:tblGrid>
      <w:tr w:rsidR="00CF4AB2" w:rsidTr="00764BF7">
        <w:trPr>
          <w:tblHeader/>
          <w:jc w:val="center"/>
        </w:trPr>
        <w:tc>
          <w:tcPr>
            <w:tcW w:w="350" w:type="dxa"/>
            <w:shd w:val="clear" w:color="auto" w:fill="F2F2F2"/>
            <w:tcMar>
              <w:top w:w="120" w:type="dxa"/>
              <w:left w:w="20" w:type="dxa"/>
              <w:bottom w:w="120" w:type="dxa"/>
              <w:right w:w="20" w:type="dxa"/>
            </w:tcMar>
            <w:vAlign w:val="center"/>
          </w:tcPr>
          <w:p w:rsidR="00CF4AB2" w:rsidRPr="00A87962" w:rsidRDefault="00CF4AB2" w:rsidP="00FE38A2">
            <w:pPr>
              <w:jc w:val="center"/>
            </w:pPr>
            <w:r w:rsidRPr="00A87962">
              <w:rPr>
                <w:rFonts w:eastAsia="Times New Roman" w:cs="Times New Roman"/>
                <w:sz w:val="22"/>
              </w:rPr>
              <w:t>№</w:t>
            </w:r>
          </w:p>
        </w:tc>
        <w:tc>
          <w:tcPr>
            <w:tcW w:w="2491" w:type="dxa"/>
            <w:shd w:val="clear" w:color="auto" w:fill="F2F2F2"/>
            <w:tcMar>
              <w:top w:w="120" w:type="dxa"/>
              <w:left w:w="200" w:type="dxa"/>
              <w:bottom w:w="120" w:type="dxa"/>
              <w:right w:w="200" w:type="dxa"/>
            </w:tcMar>
            <w:vAlign w:val="center"/>
          </w:tcPr>
          <w:p w:rsidR="00CF4AB2" w:rsidRPr="00A87962" w:rsidRDefault="00CF4AB2" w:rsidP="00FE38A2">
            <w:pPr>
              <w:jc w:val="center"/>
            </w:pPr>
            <w:r w:rsidRPr="00A87962">
              <w:rPr>
                <w:rFonts w:eastAsia="Times New Roman" w:cs="Times New Roman"/>
                <w:sz w:val="22"/>
              </w:rPr>
              <w:t>Наименование источника</w:t>
            </w:r>
          </w:p>
        </w:tc>
        <w:tc>
          <w:tcPr>
            <w:tcW w:w="2142" w:type="dxa"/>
            <w:shd w:val="clear" w:color="auto" w:fill="F2F2F2"/>
            <w:tcMar>
              <w:top w:w="120" w:type="dxa"/>
              <w:left w:w="20" w:type="dxa"/>
              <w:bottom w:w="120" w:type="dxa"/>
              <w:right w:w="20" w:type="dxa"/>
            </w:tcMar>
            <w:vAlign w:val="center"/>
          </w:tcPr>
          <w:p w:rsidR="00CF4AB2" w:rsidRPr="00A87962" w:rsidRDefault="00CF4AB2" w:rsidP="00FE38A2">
            <w:pPr>
              <w:jc w:val="center"/>
            </w:pPr>
            <w:r w:rsidRPr="00A87962">
              <w:rPr>
                <w:rFonts w:eastAsia="Times New Roman" w:cs="Times New Roman"/>
                <w:sz w:val="22"/>
              </w:rPr>
              <w:t>Установленная мощность, Гкал/час</w:t>
            </w:r>
          </w:p>
        </w:tc>
        <w:tc>
          <w:tcPr>
            <w:tcW w:w="2320" w:type="dxa"/>
            <w:shd w:val="clear" w:color="auto" w:fill="F2F2F2"/>
            <w:tcMar>
              <w:top w:w="120" w:type="dxa"/>
              <w:left w:w="20" w:type="dxa"/>
              <w:bottom w:w="120" w:type="dxa"/>
              <w:right w:w="20" w:type="dxa"/>
            </w:tcMar>
            <w:vAlign w:val="center"/>
          </w:tcPr>
          <w:p w:rsidR="00CF4AB2" w:rsidRPr="00A87962" w:rsidRDefault="00CF4AB2" w:rsidP="00FE38A2">
            <w:pPr>
              <w:jc w:val="center"/>
            </w:pPr>
            <w:r w:rsidRPr="00A87962">
              <w:rPr>
                <w:rFonts w:eastAsia="Times New Roman" w:cs="Times New Roman"/>
                <w:sz w:val="22"/>
              </w:rPr>
              <w:t>Присоединенная нагрузка, Гкал/час</w:t>
            </w:r>
          </w:p>
        </w:tc>
        <w:tc>
          <w:tcPr>
            <w:tcW w:w="2272" w:type="dxa"/>
            <w:shd w:val="clear" w:color="auto" w:fill="F2F2F2"/>
            <w:tcMar>
              <w:top w:w="120" w:type="dxa"/>
              <w:left w:w="20" w:type="dxa"/>
              <w:bottom w:w="120" w:type="dxa"/>
              <w:right w:w="20" w:type="dxa"/>
            </w:tcMar>
            <w:vAlign w:val="center"/>
          </w:tcPr>
          <w:p w:rsidR="00CF4AB2" w:rsidRPr="005143A8" w:rsidRDefault="00CF4AB2" w:rsidP="00FE38A2">
            <w:pPr>
              <w:jc w:val="center"/>
            </w:pPr>
            <w:r w:rsidRPr="005143A8">
              <w:rPr>
                <w:rFonts w:eastAsia="Times New Roman" w:cs="Times New Roman"/>
                <w:sz w:val="22"/>
              </w:rPr>
              <w:t>Перспективная присоединенная нагрузка, Гкал/час</w:t>
            </w:r>
          </w:p>
        </w:tc>
      </w:tr>
      <w:tr w:rsidR="00CF4AB2" w:rsidTr="00764BF7">
        <w:trPr>
          <w:jc w:val="center"/>
        </w:trPr>
        <w:tc>
          <w:tcPr>
            <w:tcW w:w="9575" w:type="dxa"/>
            <w:gridSpan w:val="5"/>
            <w:shd w:val="clear" w:color="auto" w:fill="DBE5F1"/>
            <w:tcMar>
              <w:top w:w="40" w:type="dxa"/>
              <w:left w:w="20" w:type="dxa"/>
              <w:bottom w:w="40" w:type="dxa"/>
              <w:right w:w="20" w:type="dxa"/>
            </w:tcMar>
            <w:vAlign w:val="center"/>
          </w:tcPr>
          <w:p w:rsidR="00CF4AB2" w:rsidRPr="00A87962" w:rsidRDefault="00CF4AB2" w:rsidP="00FE38A2">
            <w:pPr>
              <w:jc w:val="center"/>
            </w:pPr>
            <w:r w:rsidRPr="00A87962">
              <w:rPr>
                <w:rFonts w:eastAsia="Times New Roman" w:cs="Times New Roman"/>
                <w:sz w:val="22"/>
              </w:rPr>
              <w:t>ООО «КоммунСтройСервис»</w:t>
            </w:r>
          </w:p>
        </w:tc>
      </w:tr>
      <w:tr w:rsidR="00CF4AB2" w:rsidTr="00764BF7">
        <w:trPr>
          <w:jc w:val="center"/>
        </w:trPr>
        <w:tc>
          <w:tcPr>
            <w:tcW w:w="350" w:type="dxa"/>
            <w:shd w:val="clear" w:color="auto" w:fill="FFFFFF"/>
            <w:tcMar>
              <w:top w:w="40" w:type="dxa"/>
              <w:left w:w="20" w:type="dxa"/>
              <w:bottom w:w="40" w:type="dxa"/>
              <w:right w:w="20" w:type="dxa"/>
            </w:tcMar>
            <w:vAlign w:val="center"/>
          </w:tcPr>
          <w:p w:rsidR="00CF4AB2" w:rsidRPr="00A87962" w:rsidRDefault="00CF4AB2" w:rsidP="00FE38A2">
            <w:pPr>
              <w:jc w:val="center"/>
            </w:pPr>
            <w:r w:rsidRPr="00A87962">
              <w:rPr>
                <w:rFonts w:eastAsia="Times New Roman" w:cs="Times New Roman"/>
                <w:sz w:val="22"/>
              </w:rPr>
              <w:t>1</w:t>
            </w:r>
          </w:p>
        </w:tc>
        <w:tc>
          <w:tcPr>
            <w:tcW w:w="2491" w:type="dxa"/>
            <w:shd w:val="clear" w:color="auto" w:fill="FFFFFF"/>
            <w:tcMar>
              <w:top w:w="40" w:type="dxa"/>
              <w:left w:w="200" w:type="dxa"/>
              <w:bottom w:w="40" w:type="dxa"/>
              <w:right w:w="200" w:type="dxa"/>
            </w:tcMar>
            <w:vAlign w:val="center"/>
          </w:tcPr>
          <w:p w:rsidR="00CF4AB2" w:rsidRPr="00A87962" w:rsidRDefault="00CF4AB2" w:rsidP="00FE38A2">
            <w:pPr>
              <w:jc w:val="center"/>
            </w:pPr>
            <w:r w:rsidRPr="00A87962">
              <w:rPr>
                <w:rFonts w:eastAsia="Times New Roman" w:cs="Times New Roman"/>
                <w:sz w:val="22"/>
              </w:rPr>
              <w:t>Котельная № 1 (ЦК)</w:t>
            </w:r>
          </w:p>
        </w:tc>
        <w:tc>
          <w:tcPr>
            <w:tcW w:w="2142" w:type="dxa"/>
            <w:shd w:val="clear" w:color="auto" w:fill="FFFFFF"/>
            <w:tcMar>
              <w:top w:w="40" w:type="dxa"/>
              <w:left w:w="20" w:type="dxa"/>
              <w:bottom w:w="40" w:type="dxa"/>
              <w:right w:w="20" w:type="dxa"/>
            </w:tcMar>
            <w:vAlign w:val="center"/>
          </w:tcPr>
          <w:p w:rsidR="00CF4AB2" w:rsidRPr="00A87962" w:rsidRDefault="00977F9B" w:rsidP="00977F9B">
            <w:pPr>
              <w:jc w:val="center"/>
            </w:pPr>
            <w:r w:rsidRPr="00A87962">
              <w:rPr>
                <w:rFonts w:eastAsia="Times New Roman" w:cs="Times New Roman"/>
                <w:sz w:val="22"/>
              </w:rPr>
              <w:t>4,4</w:t>
            </w:r>
          </w:p>
        </w:tc>
        <w:tc>
          <w:tcPr>
            <w:tcW w:w="2320" w:type="dxa"/>
            <w:shd w:val="clear" w:color="auto" w:fill="FFFFFF"/>
            <w:tcMar>
              <w:top w:w="40" w:type="dxa"/>
              <w:left w:w="20" w:type="dxa"/>
              <w:bottom w:w="40" w:type="dxa"/>
              <w:right w:w="20" w:type="dxa"/>
            </w:tcMar>
            <w:vAlign w:val="center"/>
          </w:tcPr>
          <w:p w:rsidR="00CF4AB2" w:rsidRPr="00A87962" w:rsidRDefault="00CF4AB2" w:rsidP="00FE38A2">
            <w:pPr>
              <w:jc w:val="center"/>
            </w:pPr>
            <w:r w:rsidRPr="00A87962">
              <w:rPr>
                <w:rFonts w:eastAsia="Times New Roman" w:cs="Times New Roman"/>
                <w:sz w:val="22"/>
              </w:rPr>
              <w:t>0,8515</w:t>
            </w:r>
          </w:p>
        </w:tc>
        <w:tc>
          <w:tcPr>
            <w:tcW w:w="2272" w:type="dxa"/>
            <w:shd w:val="clear" w:color="auto" w:fill="FFFFFF"/>
            <w:tcMar>
              <w:top w:w="40" w:type="dxa"/>
              <w:left w:w="20" w:type="dxa"/>
              <w:bottom w:w="40" w:type="dxa"/>
              <w:right w:w="20" w:type="dxa"/>
            </w:tcMar>
            <w:vAlign w:val="center"/>
          </w:tcPr>
          <w:p w:rsidR="00CF4AB2" w:rsidRPr="00A87962" w:rsidRDefault="00CF4AB2" w:rsidP="00FE38A2">
            <w:pPr>
              <w:jc w:val="center"/>
            </w:pPr>
            <w:r w:rsidRPr="00A87962">
              <w:rPr>
                <w:rFonts w:eastAsia="Times New Roman" w:cs="Times New Roman"/>
                <w:sz w:val="22"/>
              </w:rPr>
              <w:t>0,8515</w:t>
            </w:r>
          </w:p>
        </w:tc>
      </w:tr>
      <w:tr w:rsidR="00764BF7" w:rsidTr="00A87962">
        <w:trPr>
          <w:jc w:val="center"/>
        </w:trPr>
        <w:tc>
          <w:tcPr>
            <w:tcW w:w="350" w:type="dxa"/>
            <w:shd w:val="clear" w:color="auto" w:fill="FFFFFF"/>
            <w:tcMar>
              <w:top w:w="40" w:type="dxa"/>
              <w:left w:w="20" w:type="dxa"/>
              <w:bottom w:w="40" w:type="dxa"/>
              <w:right w:w="20" w:type="dxa"/>
            </w:tcMar>
            <w:vAlign w:val="center"/>
          </w:tcPr>
          <w:p w:rsidR="00764BF7" w:rsidRPr="00A87962" w:rsidRDefault="00764BF7" w:rsidP="00FE38A2">
            <w:pPr>
              <w:jc w:val="center"/>
            </w:pPr>
            <w:r w:rsidRPr="00A87962">
              <w:rPr>
                <w:rFonts w:eastAsia="Times New Roman" w:cs="Times New Roman"/>
                <w:sz w:val="22"/>
              </w:rPr>
              <w:t>2</w:t>
            </w:r>
          </w:p>
        </w:tc>
        <w:tc>
          <w:tcPr>
            <w:tcW w:w="2491" w:type="dxa"/>
            <w:shd w:val="clear" w:color="auto" w:fill="FFFFFF"/>
            <w:tcMar>
              <w:top w:w="40" w:type="dxa"/>
              <w:left w:w="200" w:type="dxa"/>
              <w:bottom w:w="40" w:type="dxa"/>
              <w:right w:w="200" w:type="dxa"/>
            </w:tcMar>
            <w:vAlign w:val="center"/>
          </w:tcPr>
          <w:p w:rsidR="00764BF7" w:rsidRPr="00A87962" w:rsidRDefault="00764BF7" w:rsidP="00A87962">
            <w:pPr>
              <w:jc w:val="center"/>
            </w:pPr>
            <w:r w:rsidRPr="00A87962">
              <w:rPr>
                <w:rFonts w:eastAsia="Times New Roman" w:cs="Times New Roman"/>
                <w:sz w:val="22"/>
              </w:rPr>
              <w:t>БМК NR-2000 2ПрА</w:t>
            </w:r>
          </w:p>
        </w:tc>
        <w:tc>
          <w:tcPr>
            <w:tcW w:w="2142" w:type="dxa"/>
            <w:shd w:val="clear" w:color="auto" w:fill="FFFFFF"/>
            <w:tcMar>
              <w:top w:w="40" w:type="dxa"/>
              <w:left w:w="20" w:type="dxa"/>
              <w:bottom w:w="40" w:type="dxa"/>
              <w:right w:w="20" w:type="dxa"/>
            </w:tcMar>
            <w:vAlign w:val="center"/>
          </w:tcPr>
          <w:p w:rsidR="00764BF7" w:rsidRPr="00A87962" w:rsidRDefault="00764BF7" w:rsidP="00A87962">
            <w:pPr>
              <w:jc w:val="center"/>
            </w:pPr>
            <w:r w:rsidRPr="00A87962">
              <w:rPr>
                <w:rFonts w:eastAsia="Times New Roman" w:cs="Times New Roman"/>
                <w:sz w:val="22"/>
                <w:lang w:eastAsia="ru-RU"/>
              </w:rPr>
              <w:t>2,50</w:t>
            </w:r>
          </w:p>
        </w:tc>
        <w:tc>
          <w:tcPr>
            <w:tcW w:w="2320" w:type="dxa"/>
            <w:shd w:val="clear" w:color="auto" w:fill="auto"/>
            <w:tcMar>
              <w:top w:w="40" w:type="dxa"/>
              <w:left w:w="20" w:type="dxa"/>
              <w:bottom w:w="40" w:type="dxa"/>
              <w:right w:w="20" w:type="dxa"/>
            </w:tcMar>
            <w:vAlign w:val="center"/>
          </w:tcPr>
          <w:p w:rsidR="004E13E8" w:rsidRPr="00A87962" w:rsidRDefault="004E13E8" w:rsidP="00A87962">
            <w:pPr>
              <w:pStyle w:val="a1"/>
              <w:jc w:val="center"/>
              <w:rPr>
                <w:sz w:val="22"/>
              </w:rPr>
            </w:pPr>
            <w:r w:rsidRPr="00A87962">
              <w:rPr>
                <w:sz w:val="22"/>
              </w:rPr>
              <w:t>1,6387</w:t>
            </w:r>
          </w:p>
        </w:tc>
        <w:tc>
          <w:tcPr>
            <w:tcW w:w="2272" w:type="dxa"/>
            <w:shd w:val="clear" w:color="auto" w:fill="auto"/>
            <w:tcMar>
              <w:top w:w="40" w:type="dxa"/>
              <w:left w:w="20" w:type="dxa"/>
              <w:bottom w:w="40" w:type="dxa"/>
              <w:right w:w="20" w:type="dxa"/>
            </w:tcMar>
            <w:vAlign w:val="center"/>
          </w:tcPr>
          <w:p w:rsidR="004E13E8" w:rsidRPr="00A87962" w:rsidRDefault="004E13E8" w:rsidP="00A87962">
            <w:pPr>
              <w:pStyle w:val="a1"/>
              <w:jc w:val="center"/>
              <w:rPr>
                <w:sz w:val="22"/>
              </w:rPr>
            </w:pPr>
            <w:r w:rsidRPr="00A87962">
              <w:rPr>
                <w:sz w:val="22"/>
              </w:rPr>
              <w:t>0,8613</w:t>
            </w:r>
          </w:p>
        </w:tc>
      </w:tr>
      <w:tr w:rsidR="004E13E8" w:rsidTr="00A87962">
        <w:trPr>
          <w:jc w:val="center"/>
        </w:trPr>
        <w:tc>
          <w:tcPr>
            <w:tcW w:w="2841" w:type="dxa"/>
            <w:gridSpan w:val="2"/>
            <w:shd w:val="clear" w:color="auto" w:fill="F7CAAC" w:themeFill="accent2" w:themeFillTint="66"/>
            <w:tcMar>
              <w:top w:w="40" w:type="dxa"/>
              <w:left w:w="20" w:type="dxa"/>
              <w:bottom w:w="40" w:type="dxa"/>
              <w:right w:w="20" w:type="dxa"/>
            </w:tcMar>
            <w:vAlign w:val="center"/>
          </w:tcPr>
          <w:p w:rsidR="004E13E8" w:rsidRPr="00A87962" w:rsidRDefault="004E13E8" w:rsidP="00A87962">
            <w:pPr>
              <w:jc w:val="center"/>
            </w:pPr>
            <w:r w:rsidRPr="00A87962">
              <w:rPr>
                <w:rFonts w:eastAsia="Times New Roman" w:cs="Times New Roman"/>
                <w:b/>
                <w:color w:val="000000"/>
                <w:sz w:val="22"/>
              </w:rPr>
              <w:lastRenderedPageBreak/>
              <w:t>Итого п</w:t>
            </w:r>
            <w:proofErr w:type="gramStart"/>
            <w:r w:rsidRPr="00A87962">
              <w:rPr>
                <w:rFonts w:eastAsia="Times New Roman" w:cs="Times New Roman"/>
                <w:b/>
                <w:color w:val="000000"/>
                <w:sz w:val="22"/>
              </w:rPr>
              <w:t>о ООО</w:t>
            </w:r>
            <w:proofErr w:type="gramEnd"/>
            <w:r w:rsidRPr="00A87962">
              <w:rPr>
                <w:rFonts w:eastAsia="Times New Roman" w:cs="Times New Roman"/>
                <w:b/>
                <w:color w:val="000000"/>
                <w:sz w:val="22"/>
              </w:rPr>
              <w:t xml:space="preserve"> «КоммунСтройСервис»</w:t>
            </w:r>
          </w:p>
        </w:tc>
        <w:tc>
          <w:tcPr>
            <w:tcW w:w="2142" w:type="dxa"/>
            <w:shd w:val="clear" w:color="auto" w:fill="F7CAAC" w:themeFill="accent2" w:themeFillTint="66"/>
            <w:tcMar>
              <w:top w:w="40" w:type="dxa"/>
              <w:left w:w="200" w:type="dxa"/>
              <w:bottom w:w="40" w:type="dxa"/>
              <w:right w:w="200" w:type="dxa"/>
            </w:tcMar>
            <w:vAlign w:val="center"/>
          </w:tcPr>
          <w:p w:rsidR="004E13E8" w:rsidRPr="00A87962" w:rsidRDefault="004E13E8" w:rsidP="00A87962">
            <w:pPr>
              <w:jc w:val="center"/>
            </w:pPr>
            <w:r w:rsidRPr="00A87962">
              <w:rPr>
                <w:rFonts w:eastAsia="Times New Roman" w:cs="Times New Roman"/>
                <w:color w:val="000000"/>
                <w:sz w:val="22"/>
              </w:rPr>
              <w:t>6,900</w:t>
            </w:r>
          </w:p>
        </w:tc>
        <w:tc>
          <w:tcPr>
            <w:tcW w:w="2320" w:type="dxa"/>
            <w:shd w:val="clear" w:color="auto" w:fill="F7CAAC" w:themeFill="accent2" w:themeFillTint="66"/>
            <w:tcMar>
              <w:top w:w="40" w:type="dxa"/>
              <w:left w:w="20" w:type="dxa"/>
              <w:bottom w:w="40" w:type="dxa"/>
              <w:right w:w="20" w:type="dxa"/>
            </w:tcMar>
            <w:vAlign w:val="center"/>
          </w:tcPr>
          <w:p w:rsidR="004E13E8" w:rsidRPr="00A87962" w:rsidRDefault="004E13E8" w:rsidP="00A87962">
            <w:pPr>
              <w:jc w:val="center"/>
              <w:rPr>
                <w:rFonts w:eastAsia="Times New Roman" w:cs="Times New Roman"/>
                <w:strike/>
                <w:color w:val="000000"/>
              </w:rPr>
            </w:pPr>
            <w:r w:rsidRPr="00A87962">
              <w:rPr>
                <w:sz w:val="22"/>
              </w:rPr>
              <w:t>2,4902</w:t>
            </w:r>
          </w:p>
        </w:tc>
        <w:tc>
          <w:tcPr>
            <w:tcW w:w="2272" w:type="dxa"/>
            <w:shd w:val="clear" w:color="auto" w:fill="F7CAAC" w:themeFill="accent2" w:themeFillTint="66"/>
            <w:tcMar>
              <w:top w:w="40" w:type="dxa"/>
              <w:left w:w="20" w:type="dxa"/>
              <w:bottom w:w="40" w:type="dxa"/>
              <w:right w:w="20" w:type="dxa"/>
            </w:tcMar>
            <w:vAlign w:val="center"/>
          </w:tcPr>
          <w:p w:rsidR="004E13E8" w:rsidRPr="00A87962" w:rsidRDefault="004E13E8" w:rsidP="00A87962">
            <w:pPr>
              <w:jc w:val="center"/>
            </w:pPr>
            <w:r w:rsidRPr="00A87962">
              <w:rPr>
                <w:sz w:val="22"/>
              </w:rPr>
              <w:t>2,4902</w:t>
            </w:r>
          </w:p>
        </w:tc>
      </w:tr>
      <w:tr w:rsidR="004E13E8" w:rsidTr="00A87962">
        <w:trPr>
          <w:jc w:val="center"/>
        </w:trPr>
        <w:tc>
          <w:tcPr>
            <w:tcW w:w="2841" w:type="dxa"/>
            <w:gridSpan w:val="2"/>
            <w:shd w:val="clear" w:color="auto" w:fill="F2F2F2"/>
            <w:tcMar>
              <w:top w:w="40" w:type="dxa"/>
              <w:left w:w="200" w:type="dxa"/>
              <w:bottom w:w="40" w:type="dxa"/>
              <w:right w:w="200" w:type="dxa"/>
            </w:tcMar>
            <w:vAlign w:val="center"/>
          </w:tcPr>
          <w:p w:rsidR="004E13E8" w:rsidRPr="00A87962" w:rsidRDefault="004E13E8" w:rsidP="00A87962">
            <w:pPr>
              <w:jc w:val="center"/>
            </w:pPr>
            <w:r w:rsidRPr="00A87962">
              <w:rPr>
                <w:rFonts w:eastAsia="Times New Roman" w:cs="Times New Roman"/>
                <w:sz w:val="22"/>
              </w:rPr>
              <w:t>Итого по МО:</w:t>
            </w:r>
          </w:p>
        </w:tc>
        <w:tc>
          <w:tcPr>
            <w:tcW w:w="2142" w:type="dxa"/>
            <w:shd w:val="clear" w:color="auto" w:fill="F2F2F2"/>
            <w:tcMar>
              <w:top w:w="40" w:type="dxa"/>
              <w:left w:w="200" w:type="dxa"/>
              <w:bottom w:w="40" w:type="dxa"/>
              <w:right w:w="200" w:type="dxa"/>
            </w:tcMar>
            <w:vAlign w:val="center"/>
          </w:tcPr>
          <w:p w:rsidR="004E13E8" w:rsidRPr="00A87962" w:rsidRDefault="004E13E8" w:rsidP="00A87962">
            <w:pPr>
              <w:jc w:val="center"/>
            </w:pPr>
            <w:r w:rsidRPr="00A87962">
              <w:rPr>
                <w:rFonts w:eastAsia="Times New Roman" w:cs="Times New Roman"/>
                <w:color w:val="000000"/>
                <w:sz w:val="22"/>
              </w:rPr>
              <w:t>6,900</w:t>
            </w:r>
          </w:p>
        </w:tc>
        <w:tc>
          <w:tcPr>
            <w:tcW w:w="2320" w:type="dxa"/>
            <w:shd w:val="clear" w:color="auto" w:fill="auto"/>
            <w:tcMar>
              <w:top w:w="40" w:type="dxa"/>
              <w:left w:w="200" w:type="dxa"/>
              <w:bottom w:w="40" w:type="dxa"/>
              <w:right w:w="200" w:type="dxa"/>
            </w:tcMar>
            <w:vAlign w:val="center"/>
          </w:tcPr>
          <w:p w:rsidR="004E13E8" w:rsidRPr="00A87962" w:rsidRDefault="004E13E8" w:rsidP="00A87962">
            <w:pPr>
              <w:jc w:val="center"/>
            </w:pPr>
            <w:r w:rsidRPr="00A87962">
              <w:rPr>
                <w:sz w:val="22"/>
              </w:rPr>
              <w:t>2,4902</w:t>
            </w:r>
          </w:p>
        </w:tc>
        <w:tc>
          <w:tcPr>
            <w:tcW w:w="2272" w:type="dxa"/>
            <w:shd w:val="clear" w:color="auto" w:fill="auto"/>
            <w:tcMar>
              <w:top w:w="40" w:type="dxa"/>
              <w:left w:w="200" w:type="dxa"/>
              <w:bottom w:w="40" w:type="dxa"/>
              <w:right w:w="200" w:type="dxa"/>
            </w:tcMar>
            <w:vAlign w:val="center"/>
          </w:tcPr>
          <w:p w:rsidR="004E13E8" w:rsidRPr="00A87962" w:rsidRDefault="004E13E8" w:rsidP="00A87962">
            <w:pPr>
              <w:jc w:val="center"/>
            </w:pPr>
            <w:r w:rsidRPr="00A87962">
              <w:rPr>
                <w:sz w:val="22"/>
              </w:rPr>
              <w:t>2,4902</w:t>
            </w:r>
          </w:p>
        </w:tc>
      </w:tr>
    </w:tbl>
    <w:p w:rsidR="00CF4AB2" w:rsidRPr="003638C6" w:rsidRDefault="00A54323" w:rsidP="00CF4AB2">
      <w:hyperlink r:id="rId81" w:anchor="bookmark38" w:history="1"/>
    </w:p>
    <w:p w:rsidR="00CF4AB2" w:rsidRDefault="00CF4AB2" w:rsidP="00CF4AB2">
      <w:pPr>
        <w:pStyle w:val="2"/>
        <w:ind w:left="0" w:firstLine="0"/>
      </w:pPr>
      <w:bookmarkStart w:id="207" w:name="_Toc147153438"/>
      <w:bookmarkStart w:id="208" w:name="_Toc147480854"/>
      <w:r>
        <w:t>1.5.7</w:t>
      </w:r>
      <w:r w:rsidRPr="002F426D">
        <w:t xml:space="preserve">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207"/>
      <w:bookmarkEnd w:id="208"/>
    </w:p>
    <w:p w:rsidR="00CF4AB2" w:rsidRDefault="00CF4AB2" w:rsidP="00CF4AB2">
      <w:pPr>
        <w:spacing w:before="400" w:after="200"/>
      </w:pPr>
      <w:r>
        <w:rPr>
          <w:b/>
        </w:rPr>
        <w:t>Таблица 1.5.7.1 - Изменения тепловых нагрузок потребителей тепловой энергии</w:t>
      </w:r>
    </w:p>
    <w:tbl>
      <w:tblPr>
        <w:tblStyle w:val="aa"/>
        <w:tblW w:w="4854" w:type="pct"/>
        <w:jc w:val="center"/>
        <w:tblInd w:w="0" w:type="dxa"/>
        <w:tblLook w:val="04A0" w:firstRow="1" w:lastRow="0" w:firstColumn="1" w:lastColumn="0" w:noHBand="0" w:noVBand="1"/>
      </w:tblPr>
      <w:tblGrid>
        <w:gridCol w:w="396"/>
        <w:gridCol w:w="2591"/>
        <w:gridCol w:w="1426"/>
        <w:gridCol w:w="2708"/>
        <w:gridCol w:w="2000"/>
      </w:tblGrid>
      <w:tr w:rsidR="00CF4AB2" w:rsidTr="00FE38A2">
        <w:trPr>
          <w:jc w:val="center"/>
        </w:trPr>
        <w:tc>
          <w:tcPr>
            <w:tcW w:w="395"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w:t>
            </w:r>
          </w:p>
        </w:tc>
        <w:tc>
          <w:tcPr>
            <w:tcW w:w="2577"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Источник тепловой энергии</w:t>
            </w:r>
          </w:p>
        </w:tc>
        <w:tc>
          <w:tcPr>
            <w:tcW w:w="1418"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Ед. изм.</w:t>
            </w:r>
          </w:p>
        </w:tc>
        <w:tc>
          <w:tcPr>
            <w:tcW w:w="2693" w:type="dxa"/>
            <w:shd w:val="clear" w:color="auto" w:fill="F2F2F2"/>
            <w:tcMar>
              <w:top w:w="120" w:type="dxa"/>
              <w:left w:w="20" w:type="dxa"/>
              <w:bottom w:w="120" w:type="dxa"/>
              <w:right w:w="20" w:type="dxa"/>
            </w:tcMar>
            <w:vAlign w:val="center"/>
          </w:tcPr>
          <w:p w:rsidR="00CF4AB2" w:rsidRDefault="00CF4AB2" w:rsidP="00FE38A2">
            <w:pPr>
              <w:jc w:val="center"/>
            </w:pPr>
            <w:proofErr w:type="gramStart"/>
            <w:r>
              <w:rPr>
                <w:rFonts w:eastAsia="Times New Roman" w:cs="Times New Roman"/>
                <w:sz w:val="22"/>
              </w:rPr>
              <w:t>Предшествующий</w:t>
            </w:r>
            <w:proofErr w:type="gramEnd"/>
            <w:r w:rsidR="009D10E0">
              <w:rPr>
                <w:rFonts w:eastAsia="Times New Roman" w:cs="Times New Roman"/>
                <w:sz w:val="22"/>
              </w:rPr>
              <w:t xml:space="preserve"> </w:t>
            </w:r>
            <w:r>
              <w:rPr>
                <w:rFonts w:eastAsia="Times New Roman" w:cs="Times New Roman"/>
                <w:sz w:val="22"/>
              </w:rPr>
              <w:t>актуализации схемы теплоснабжения</w:t>
            </w:r>
          </w:p>
        </w:tc>
        <w:tc>
          <w:tcPr>
            <w:tcW w:w="1989"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На момент актуализации</w:t>
            </w:r>
          </w:p>
        </w:tc>
      </w:tr>
      <w:tr w:rsidR="00CF4AB2" w:rsidTr="00FE38A2">
        <w:trPr>
          <w:jc w:val="center"/>
        </w:trPr>
        <w:tc>
          <w:tcPr>
            <w:tcW w:w="9072" w:type="dxa"/>
            <w:gridSpan w:val="5"/>
            <w:shd w:val="clear" w:color="auto" w:fill="DBE5F1"/>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ООО «КоммунСтройСервис»</w:t>
            </w:r>
          </w:p>
        </w:tc>
      </w:tr>
      <w:tr w:rsidR="00CF4AB2" w:rsidTr="00FE38A2">
        <w:trPr>
          <w:jc w:val="center"/>
        </w:trPr>
        <w:tc>
          <w:tcPr>
            <w:tcW w:w="395"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w:t>
            </w:r>
          </w:p>
        </w:tc>
        <w:tc>
          <w:tcPr>
            <w:tcW w:w="2577"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Котельная № 1 (ЦК)</w:t>
            </w:r>
          </w:p>
        </w:tc>
        <w:tc>
          <w:tcPr>
            <w:tcW w:w="1418"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Гкал/</w:t>
            </w:r>
            <w:proofErr w:type="gramStart"/>
            <w:r>
              <w:rPr>
                <w:rFonts w:eastAsia="Times New Roman" w:cs="Times New Roman"/>
                <w:sz w:val="22"/>
              </w:rPr>
              <w:t>ч</w:t>
            </w:r>
            <w:proofErr w:type="gramEnd"/>
          </w:p>
        </w:tc>
        <w:tc>
          <w:tcPr>
            <w:tcW w:w="2693" w:type="dxa"/>
            <w:shd w:val="clear" w:color="auto" w:fill="FFFFFF"/>
            <w:tcMar>
              <w:top w:w="40" w:type="dxa"/>
              <w:left w:w="20" w:type="dxa"/>
              <w:bottom w:w="40" w:type="dxa"/>
              <w:right w:w="20" w:type="dxa"/>
            </w:tcMar>
            <w:vAlign w:val="center"/>
          </w:tcPr>
          <w:p w:rsidR="00CF4AB2" w:rsidRDefault="00CF4AB2" w:rsidP="00FE38A2">
            <w:pPr>
              <w:jc w:val="center"/>
            </w:pPr>
            <w:r w:rsidRPr="00027B25">
              <w:rPr>
                <w:sz w:val="22"/>
              </w:rPr>
              <w:t>0,52192</w:t>
            </w:r>
          </w:p>
        </w:tc>
        <w:tc>
          <w:tcPr>
            <w:tcW w:w="1989"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0,8515</w:t>
            </w:r>
          </w:p>
        </w:tc>
      </w:tr>
      <w:tr w:rsidR="00CF4AB2" w:rsidTr="00FE38A2">
        <w:trPr>
          <w:jc w:val="center"/>
        </w:trPr>
        <w:tc>
          <w:tcPr>
            <w:tcW w:w="395"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2</w:t>
            </w:r>
          </w:p>
        </w:tc>
        <w:tc>
          <w:tcPr>
            <w:tcW w:w="2577"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БМК NR-2000 2ПрА</w:t>
            </w:r>
          </w:p>
        </w:tc>
        <w:tc>
          <w:tcPr>
            <w:tcW w:w="1418"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Гкал/</w:t>
            </w:r>
            <w:proofErr w:type="gramStart"/>
            <w:r>
              <w:rPr>
                <w:rFonts w:eastAsia="Times New Roman" w:cs="Times New Roman"/>
                <w:sz w:val="22"/>
              </w:rPr>
              <w:t>ч</w:t>
            </w:r>
            <w:proofErr w:type="gramEnd"/>
          </w:p>
        </w:tc>
        <w:tc>
          <w:tcPr>
            <w:tcW w:w="2693" w:type="dxa"/>
            <w:shd w:val="clear" w:color="auto" w:fill="FFFFFF"/>
            <w:tcMar>
              <w:top w:w="40" w:type="dxa"/>
              <w:left w:w="20" w:type="dxa"/>
              <w:bottom w:w="40" w:type="dxa"/>
              <w:right w:w="20" w:type="dxa"/>
            </w:tcMar>
            <w:vAlign w:val="center"/>
          </w:tcPr>
          <w:p w:rsidR="00CF4AB2" w:rsidRPr="00027B25" w:rsidRDefault="00CF4AB2" w:rsidP="00FE38A2">
            <w:pPr>
              <w:jc w:val="center"/>
            </w:pPr>
            <w:r w:rsidRPr="001962E8">
              <w:rPr>
                <w:sz w:val="22"/>
              </w:rPr>
              <w:t>1,34672</w:t>
            </w:r>
          </w:p>
        </w:tc>
        <w:tc>
          <w:tcPr>
            <w:tcW w:w="1989" w:type="dxa"/>
            <w:shd w:val="clear" w:color="auto" w:fill="FFFFFF"/>
            <w:tcMar>
              <w:top w:w="40" w:type="dxa"/>
              <w:left w:w="20" w:type="dxa"/>
              <w:bottom w:w="40" w:type="dxa"/>
              <w:right w:w="20" w:type="dxa"/>
            </w:tcMar>
            <w:vAlign w:val="center"/>
          </w:tcPr>
          <w:p w:rsidR="00CF4AB2" w:rsidRDefault="00A87962" w:rsidP="00FE38A2">
            <w:pPr>
              <w:jc w:val="center"/>
            </w:pPr>
            <w:r w:rsidRPr="00A87962">
              <w:rPr>
                <w:sz w:val="22"/>
              </w:rPr>
              <w:t>0,8613</w:t>
            </w:r>
          </w:p>
        </w:tc>
      </w:tr>
    </w:tbl>
    <w:p w:rsidR="00CF4AB2" w:rsidRPr="003638C6" w:rsidRDefault="00A54323" w:rsidP="00CF4AB2">
      <w:hyperlink r:id="rId82" w:anchor="bookmark38" w:history="1"/>
    </w:p>
    <w:p w:rsidR="00CF4AB2" w:rsidRDefault="00A54323" w:rsidP="00CF4AB2">
      <w:pPr>
        <w:pStyle w:val="2"/>
        <w:ind w:left="0" w:firstLine="0"/>
      </w:pPr>
      <w:hyperlink r:id="rId83" w:anchor="bookmark66" w:history="1">
        <w:bookmarkStart w:id="209" w:name="_Toc31810078"/>
        <w:bookmarkStart w:id="210" w:name="_Toc147480855"/>
        <w:bookmarkStart w:id="211" w:name="_Toc30058724"/>
        <w:r w:rsidR="00CF4AB2" w:rsidRPr="008D5F87">
          <w:t xml:space="preserve">Часть </w:t>
        </w:r>
        <w:r w:rsidR="00CF4AB2">
          <w:t>6</w:t>
        </w:r>
        <w:r w:rsidR="00CF4AB2" w:rsidRPr="008D5F87">
          <w:t>. БАЛАНСЫ ТЕПЛОВОЙ МОЩНОСТИ И ТЕПЛОВОЙ НАГРУЗКИ</w:t>
        </w:r>
        <w:bookmarkEnd w:id="209"/>
        <w:bookmarkEnd w:id="210"/>
      </w:hyperlink>
      <w:bookmarkEnd w:id="211"/>
    </w:p>
    <w:p w:rsidR="00CF4AB2" w:rsidRPr="00683A90" w:rsidRDefault="00CF4AB2" w:rsidP="00CF4AB2">
      <w:pPr>
        <w:pStyle w:val="a1"/>
      </w:pPr>
      <w:bookmarkStart w:id="212" w:name="_Toc53926922"/>
      <w:bookmarkStart w:id="213" w:name="_Toc54952854"/>
      <w:bookmarkStart w:id="214" w:name="_Toc30058725"/>
      <w:bookmarkStart w:id="215" w:name="_Toc31810079"/>
      <w:bookmarkStart w:id="216" w:name="_Hlk55504295"/>
    </w:p>
    <w:p w:rsidR="00CF4AB2" w:rsidRPr="00FF051F" w:rsidRDefault="00CF4AB2" w:rsidP="00CF4AB2">
      <w:pPr>
        <w:pStyle w:val="2"/>
        <w:ind w:left="0" w:firstLine="0"/>
      </w:pPr>
      <w:bookmarkStart w:id="217" w:name="_Toc147153440"/>
      <w:bookmarkStart w:id="218" w:name="_Toc147480856"/>
      <w:proofErr w:type="gramStart"/>
      <w:r>
        <w:rPr>
          <w:szCs w:val="22"/>
        </w:rPr>
        <w:t>1.6</w:t>
      </w:r>
      <w:r w:rsidRPr="00683A90">
        <w:rPr>
          <w:szCs w:val="22"/>
        </w:rPr>
        <w:t xml:space="preserve">.1 </w:t>
      </w:r>
      <w:r w:rsidRPr="00683A90">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17"/>
      <w:bookmarkEnd w:id="218"/>
      <w:proofErr w:type="gramEnd"/>
    </w:p>
    <w:bookmarkEnd w:id="212"/>
    <w:bookmarkEnd w:id="213"/>
    <w:bookmarkEnd w:id="214"/>
    <w:bookmarkEnd w:id="215"/>
    <w:bookmarkEnd w:id="216"/>
    <w:p w:rsidR="00CF4AB2" w:rsidRDefault="00CF4AB2" w:rsidP="00CF4AB2">
      <w:pPr>
        <w:ind w:firstLine="709"/>
        <w:rPr>
          <w:lang w:eastAsia="ru-RU"/>
        </w:rPr>
      </w:pPr>
    </w:p>
    <w:p w:rsidR="00CF4AB2" w:rsidRPr="0090639C" w:rsidRDefault="00CF4AB2" w:rsidP="00CF4AB2">
      <w:pPr>
        <w:ind w:firstLine="709"/>
        <w:rPr>
          <w:lang w:eastAsia="ru-RU"/>
        </w:rPr>
      </w:pPr>
      <w:r w:rsidRPr="0090639C">
        <w:rPr>
          <w:lang w:eastAsia="ru-RU"/>
        </w:rPr>
        <w:t>Балансы тепловой мощности приведены в таблице ниже</w:t>
      </w:r>
    </w:p>
    <w:p w:rsidR="00CF4AB2" w:rsidRDefault="00CF4AB2" w:rsidP="00CF4AB2">
      <w:pPr>
        <w:spacing w:before="400" w:after="200"/>
      </w:pPr>
      <w:r>
        <w:rPr>
          <w:b/>
        </w:rPr>
        <w:t>Таблица 1.6.1.1 - Балансы тепловой мощности</w:t>
      </w:r>
    </w:p>
    <w:tbl>
      <w:tblPr>
        <w:tblStyle w:val="aa"/>
        <w:tblW w:w="5000" w:type="pct"/>
        <w:jc w:val="center"/>
        <w:tblInd w:w="0" w:type="dxa"/>
        <w:tblLook w:val="04A0" w:firstRow="1" w:lastRow="0" w:firstColumn="1" w:lastColumn="0" w:noHBand="0" w:noVBand="1"/>
      </w:tblPr>
      <w:tblGrid>
        <w:gridCol w:w="328"/>
        <w:gridCol w:w="1919"/>
        <w:gridCol w:w="1274"/>
        <w:gridCol w:w="1257"/>
        <w:gridCol w:w="1191"/>
        <w:gridCol w:w="1056"/>
        <w:gridCol w:w="1014"/>
        <w:gridCol w:w="1356"/>
      </w:tblGrid>
      <w:tr w:rsidR="00CF4AB2" w:rsidTr="00FD2697">
        <w:trPr>
          <w:cantSplit/>
          <w:trHeight w:val="1546"/>
          <w:jc w:val="center"/>
        </w:trPr>
        <w:tc>
          <w:tcPr>
            <w:tcW w:w="330"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w:t>
            </w:r>
          </w:p>
        </w:tc>
        <w:tc>
          <w:tcPr>
            <w:tcW w:w="1922"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0"/>
                <w:szCs w:val="20"/>
              </w:rPr>
              <w:t>Наименование</w:t>
            </w:r>
          </w:p>
        </w:tc>
        <w:tc>
          <w:tcPr>
            <w:tcW w:w="1315" w:type="dxa"/>
            <w:shd w:val="clear" w:color="auto" w:fill="F2F2F2"/>
            <w:tcMar>
              <w:top w:w="120" w:type="dxa"/>
              <w:left w:w="20" w:type="dxa"/>
              <w:bottom w:w="120" w:type="dxa"/>
              <w:right w:w="20" w:type="dxa"/>
            </w:tcMar>
            <w:textDirection w:val="btLr"/>
            <w:vAlign w:val="center"/>
          </w:tcPr>
          <w:p w:rsidR="00CF4AB2" w:rsidRDefault="00CF4AB2" w:rsidP="00FE38A2">
            <w:pPr>
              <w:ind w:left="113" w:right="113"/>
              <w:jc w:val="center"/>
            </w:pPr>
            <w:r>
              <w:rPr>
                <w:rFonts w:eastAsia="Times New Roman" w:cs="Times New Roman"/>
                <w:sz w:val="20"/>
                <w:szCs w:val="20"/>
              </w:rPr>
              <w:t>Установленная мощность, Гкал/час</w:t>
            </w:r>
          </w:p>
        </w:tc>
        <w:tc>
          <w:tcPr>
            <w:tcW w:w="1291" w:type="dxa"/>
            <w:shd w:val="clear" w:color="auto" w:fill="F2F2F2"/>
            <w:tcMar>
              <w:top w:w="120" w:type="dxa"/>
              <w:left w:w="20" w:type="dxa"/>
              <w:bottom w:w="120" w:type="dxa"/>
              <w:right w:w="20" w:type="dxa"/>
            </w:tcMar>
            <w:textDirection w:val="btLr"/>
            <w:vAlign w:val="center"/>
          </w:tcPr>
          <w:p w:rsidR="00CF4AB2" w:rsidRDefault="00CF4AB2" w:rsidP="00FE38A2">
            <w:pPr>
              <w:ind w:left="113" w:right="113"/>
              <w:jc w:val="center"/>
            </w:pPr>
            <w:r>
              <w:rPr>
                <w:rFonts w:eastAsia="Times New Roman" w:cs="Times New Roman"/>
                <w:sz w:val="20"/>
                <w:szCs w:val="20"/>
              </w:rPr>
              <w:t>Располагаемая мощность, Гкал/час</w:t>
            </w:r>
          </w:p>
        </w:tc>
        <w:tc>
          <w:tcPr>
            <w:tcW w:w="1217" w:type="dxa"/>
            <w:shd w:val="clear" w:color="auto" w:fill="F2F2F2"/>
            <w:tcMar>
              <w:top w:w="120" w:type="dxa"/>
              <w:left w:w="20" w:type="dxa"/>
              <w:bottom w:w="120" w:type="dxa"/>
              <w:right w:w="20" w:type="dxa"/>
            </w:tcMar>
            <w:textDirection w:val="btLr"/>
            <w:vAlign w:val="center"/>
          </w:tcPr>
          <w:p w:rsidR="00CF4AB2" w:rsidRDefault="00CF4AB2" w:rsidP="00FE38A2">
            <w:pPr>
              <w:ind w:left="113" w:right="113"/>
              <w:jc w:val="center"/>
            </w:pPr>
            <w:r>
              <w:rPr>
                <w:rFonts w:eastAsia="Times New Roman" w:cs="Times New Roman"/>
                <w:sz w:val="20"/>
                <w:szCs w:val="20"/>
              </w:rPr>
              <w:t>Собственные нужды, Гкал/час</w:t>
            </w:r>
          </w:p>
        </w:tc>
        <w:tc>
          <w:tcPr>
            <w:tcW w:w="1079" w:type="dxa"/>
            <w:shd w:val="clear" w:color="auto" w:fill="F2F2F2"/>
            <w:tcMar>
              <w:top w:w="120" w:type="dxa"/>
              <w:left w:w="20" w:type="dxa"/>
              <w:bottom w:w="120" w:type="dxa"/>
              <w:right w:w="20" w:type="dxa"/>
            </w:tcMar>
            <w:textDirection w:val="btLr"/>
            <w:vAlign w:val="center"/>
          </w:tcPr>
          <w:p w:rsidR="00CF4AB2" w:rsidRDefault="00CF4AB2" w:rsidP="00FE38A2">
            <w:pPr>
              <w:ind w:left="113" w:right="113"/>
              <w:jc w:val="center"/>
            </w:pPr>
            <w:r>
              <w:rPr>
                <w:rFonts w:eastAsia="Times New Roman" w:cs="Times New Roman"/>
                <w:sz w:val="20"/>
                <w:szCs w:val="20"/>
              </w:rPr>
              <w:t>Мощность нетто, Гкал/час</w:t>
            </w:r>
          </w:p>
        </w:tc>
        <w:tc>
          <w:tcPr>
            <w:tcW w:w="1021" w:type="dxa"/>
            <w:shd w:val="clear" w:color="auto" w:fill="F2F2F2"/>
            <w:tcMar>
              <w:top w:w="120" w:type="dxa"/>
              <w:left w:w="20" w:type="dxa"/>
              <w:bottom w:w="120" w:type="dxa"/>
              <w:right w:w="20" w:type="dxa"/>
            </w:tcMar>
            <w:textDirection w:val="btLr"/>
            <w:vAlign w:val="center"/>
          </w:tcPr>
          <w:p w:rsidR="00CF4AB2" w:rsidRPr="005143A8" w:rsidRDefault="00CF4AB2" w:rsidP="00FE38A2">
            <w:pPr>
              <w:ind w:left="113" w:right="113"/>
              <w:jc w:val="center"/>
            </w:pPr>
            <w:r w:rsidRPr="005143A8">
              <w:rPr>
                <w:rFonts w:eastAsia="Times New Roman" w:cs="Times New Roman"/>
                <w:sz w:val="20"/>
                <w:szCs w:val="20"/>
              </w:rPr>
              <w:t>Потери в тепловых сетях, Гкал/час</w:t>
            </w:r>
          </w:p>
        </w:tc>
        <w:tc>
          <w:tcPr>
            <w:tcW w:w="1400" w:type="dxa"/>
            <w:shd w:val="clear" w:color="auto" w:fill="F2F2F2"/>
            <w:tcMar>
              <w:top w:w="120" w:type="dxa"/>
              <w:left w:w="20" w:type="dxa"/>
              <w:bottom w:w="120" w:type="dxa"/>
              <w:right w:w="20" w:type="dxa"/>
            </w:tcMar>
            <w:textDirection w:val="btLr"/>
            <w:vAlign w:val="center"/>
          </w:tcPr>
          <w:p w:rsidR="00CF4AB2" w:rsidRDefault="00CF4AB2" w:rsidP="00FE38A2">
            <w:pPr>
              <w:ind w:left="113" w:right="113"/>
              <w:jc w:val="center"/>
            </w:pPr>
            <w:r>
              <w:rPr>
                <w:rFonts w:eastAsia="Times New Roman" w:cs="Times New Roman"/>
                <w:sz w:val="20"/>
                <w:szCs w:val="20"/>
              </w:rPr>
              <w:t>Присоединенная нагрузка, Гкал/час</w:t>
            </w:r>
          </w:p>
        </w:tc>
      </w:tr>
      <w:tr w:rsidR="00CF4AB2" w:rsidTr="007800BB">
        <w:trPr>
          <w:jc w:val="center"/>
        </w:trPr>
        <w:tc>
          <w:tcPr>
            <w:tcW w:w="9575" w:type="dxa"/>
            <w:gridSpan w:val="8"/>
            <w:shd w:val="clear" w:color="auto" w:fill="DBE5F1"/>
            <w:tcMar>
              <w:top w:w="40" w:type="dxa"/>
              <w:left w:w="20" w:type="dxa"/>
              <w:bottom w:w="40" w:type="dxa"/>
              <w:right w:w="20" w:type="dxa"/>
            </w:tcMar>
            <w:vAlign w:val="center"/>
          </w:tcPr>
          <w:p w:rsidR="00CF4AB2" w:rsidRDefault="00CF4AB2" w:rsidP="00FE38A2">
            <w:pPr>
              <w:jc w:val="center"/>
            </w:pPr>
            <w:r>
              <w:rPr>
                <w:rFonts w:eastAsia="Times New Roman" w:cs="Times New Roman"/>
                <w:sz w:val="20"/>
                <w:szCs w:val="20"/>
              </w:rPr>
              <w:t>ООО «КоммунСтройСервис»</w:t>
            </w:r>
          </w:p>
        </w:tc>
      </w:tr>
      <w:tr w:rsidR="007800BB" w:rsidTr="007800BB">
        <w:trPr>
          <w:jc w:val="center"/>
        </w:trPr>
        <w:tc>
          <w:tcPr>
            <w:tcW w:w="330" w:type="dxa"/>
            <w:shd w:val="clear" w:color="auto" w:fill="FFFFFF"/>
            <w:tcMar>
              <w:top w:w="40" w:type="dxa"/>
              <w:left w:w="20" w:type="dxa"/>
              <w:bottom w:w="40" w:type="dxa"/>
              <w:right w:w="20" w:type="dxa"/>
            </w:tcMar>
            <w:vAlign w:val="center"/>
          </w:tcPr>
          <w:p w:rsidR="007800BB" w:rsidRDefault="007800BB" w:rsidP="00FE38A2">
            <w:pPr>
              <w:jc w:val="center"/>
            </w:pPr>
            <w:r>
              <w:rPr>
                <w:rFonts w:eastAsia="Times New Roman" w:cs="Times New Roman"/>
                <w:sz w:val="20"/>
                <w:szCs w:val="20"/>
              </w:rPr>
              <w:t>1</w:t>
            </w:r>
          </w:p>
        </w:tc>
        <w:tc>
          <w:tcPr>
            <w:tcW w:w="1922" w:type="dxa"/>
            <w:shd w:val="clear" w:color="auto" w:fill="FFFFFF"/>
            <w:tcMar>
              <w:top w:w="40" w:type="dxa"/>
              <w:left w:w="200" w:type="dxa"/>
              <w:bottom w:w="40" w:type="dxa"/>
              <w:right w:w="200" w:type="dxa"/>
            </w:tcMar>
            <w:vAlign w:val="center"/>
          </w:tcPr>
          <w:p w:rsidR="007800BB" w:rsidRDefault="007800BB" w:rsidP="00FE38A2">
            <w:pPr>
              <w:jc w:val="center"/>
            </w:pPr>
            <w:r>
              <w:rPr>
                <w:rFonts w:eastAsia="Times New Roman" w:cs="Times New Roman"/>
                <w:sz w:val="20"/>
                <w:szCs w:val="20"/>
              </w:rPr>
              <w:t>Котельная № 1 (ЦК)</w:t>
            </w:r>
          </w:p>
        </w:tc>
        <w:tc>
          <w:tcPr>
            <w:tcW w:w="1315" w:type="dxa"/>
            <w:shd w:val="clear" w:color="auto" w:fill="FFFFFF"/>
            <w:tcMar>
              <w:top w:w="40" w:type="dxa"/>
              <w:left w:w="20" w:type="dxa"/>
              <w:bottom w:w="40" w:type="dxa"/>
              <w:right w:w="20" w:type="dxa"/>
            </w:tcMar>
            <w:vAlign w:val="center"/>
          </w:tcPr>
          <w:p w:rsidR="007800BB" w:rsidRPr="007F0AD6" w:rsidRDefault="007800BB" w:rsidP="007800BB">
            <w:pPr>
              <w:jc w:val="center"/>
            </w:pPr>
            <w:r w:rsidRPr="007F0AD6">
              <w:rPr>
                <w:rFonts w:eastAsia="Times New Roman" w:cs="Times New Roman"/>
                <w:sz w:val="20"/>
                <w:szCs w:val="20"/>
              </w:rPr>
              <w:t>4,400</w:t>
            </w:r>
          </w:p>
        </w:tc>
        <w:tc>
          <w:tcPr>
            <w:tcW w:w="1291" w:type="dxa"/>
            <w:shd w:val="clear" w:color="auto" w:fill="FFFFFF"/>
            <w:tcMar>
              <w:top w:w="40" w:type="dxa"/>
              <w:left w:w="20" w:type="dxa"/>
              <w:bottom w:w="40" w:type="dxa"/>
              <w:right w:w="20" w:type="dxa"/>
            </w:tcMar>
            <w:vAlign w:val="center"/>
          </w:tcPr>
          <w:p w:rsidR="007800BB" w:rsidRPr="007F0AD6" w:rsidRDefault="007800BB" w:rsidP="00FE38A2">
            <w:pPr>
              <w:jc w:val="center"/>
            </w:pPr>
            <w:r w:rsidRPr="007F0AD6">
              <w:rPr>
                <w:rFonts w:eastAsia="Times New Roman" w:cs="Times New Roman"/>
                <w:sz w:val="20"/>
                <w:szCs w:val="20"/>
              </w:rPr>
              <w:t>4,400</w:t>
            </w:r>
          </w:p>
        </w:tc>
        <w:tc>
          <w:tcPr>
            <w:tcW w:w="1217" w:type="dxa"/>
            <w:shd w:val="clear" w:color="auto" w:fill="FFFFFF"/>
            <w:tcMar>
              <w:top w:w="40" w:type="dxa"/>
              <w:left w:w="20" w:type="dxa"/>
              <w:bottom w:w="40" w:type="dxa"/>
              <w:right w:w="20" w:type="dxa"/>
            </w:tcMar>
            <w:vAlign w:val="center"/>
          </w:tcPr>
          <w:p w:rsidR="007800BB" w:rsidRPr="007F0AD6" w:rsidRDefault="007800BB" w:rsidP="00FE38A2">
            <w:pPr>
              <w:jc w:val="center"/>
            </w:pPr>
            <w:r w:rsidRPr="007F0AD6">
              <w:rPr>
                <w:rFonts w:eastAsia="Times New Roman" w:cs="Times New Roman"/>
                <w:sz w:val="20"/>
                <w:szCs w:val="20"/>
              </w:rPr>
              <w:t>0,0130</w:t>
            </w:r>
          </w:p>
        </w:tc>
        <w:tc>
          <w:tcPr>
            <w:tcW w:w="1079" w:type="dxa"/>
            <w:shd w:val="clear" w:color="auto" w:fill="FFFFFF"/>
            <w:tcMar>
              <w:top w:w="40" w:type="dxa"/>
              <w:left w:w="20" w:type="dxa"/>
              <w:bottom w:w="40" w:type="dxa"/>
              <w:right w:w="20" w:type="dxa"/>
            </w:tcMar>
            <w:vAlign w:val="center"/>
          </w:tcPr>
          <w:p w:rsidR="007800BB" w:rsidRPr="007F0AD6" w:rsidRDefault="007800BB" w:rsidP="007800BB">
            <w:pPr>
              <w:jc w:val="center"/>
            </w:pPr>
            <w:r w:rsidRPr="007F0AD6">
              <w:rPr>
                <w:rFonts w:eastAsia="Times New Roman" w:cs="Times New Roman"/>
                <w:sz w:val="20"/>
                <w:szCs w:val="20"/>
              </w:rPr>
              <w:t>4,387</w:t>
            </w:r>
          </w:p>
        </w:tc>
        <w:tc>
          <w:tcPr>
            <w:tcW w:w="1021" w:type="dxa"/>
            <w:shd w:val="clear" w:color="auto" w:fill="FFFFFF"/>
            <w:tcMar>
              <w:top w:w="40" w:type="dxa"/>
              <w:left w:w="20" w:type="dxa"/>
              <w:bottom w:w="40" w:type="dxa"/>
              <w:right w:w="20" w:type="dxa"/>
            </w:tcMar>
            <w:vAlign w:val="center"/>
          </w:tcPr>
          <w:p w:rsidR="007800BB" w:rsidRDefault="007800BB" w:rsidP="00FE38A2">
            <w:pPr>
              <w:jc w:val="center"/>
            </w:pPr>
            <w:r>
              <w:rPr>
                <w:rFonts w:eastAsia="Times New Roman" w:cs="Times New Roman"/>
                <w:sz w:val="20"/>
                <w:szCs w:val="20"/>
              </w:rPr>
              <w:t>0,0839</w:t>
            </w:r>
          </w:p>
        </w:tc>
        <w:tc>
          <w:tcPr>
            <w:tcW w:w="1400" w:type="dxa"/>
            <w:shd w:val="clear" w:color="auto" w:fill="FFFFFF"/>
            <w:tcMar>
              <w:top w:w="40" w:type="dxa"/>
              <w:left w:w="20" w:type="dxa"/>
              <w:bottom w:w="40" w:type="dxa"/>
              <w:right w:w="20" w:type="dxa"/>
            </w:tcMar>
            <w:vAlign w:val="center"/>
          </w:tcPr>
          <w:p w:rsidR="007800BB" w:rsidRDefault="007800BB" w:rsidP="00FE38A2">
            <w:pPr>
              <w:jc w:val="center"/>
            </w:pPr>
            <w:r>
              <w:rPr>
                <w:rFonts w:eastAsia="Times New Roman" w:cs="Times New Roman"/>
                <w:sz w:val="20"/>
                <w:szCs w:val="20"/>
              </w:rPr>
              <w:t>0,8515</w:t>
            </w:r>
          </w:p>
        </w:tc>
      </w:tr>
      <w:tr w:rsidR="00764BF7" w:rsidTr="007800BB">
        <w:trPr>
          <w:jc w:val="center"/>
        </w:trPr>
        <w:tc>
          <w:tcPr>
            <w:tcW w:w="330" w:type="dxa"/>
            <w:shd w:val="clear" w:color="auto" w:fill="FFFFFF"/>
            <w:tcMar>
              <w:top w:w="40" w:type="dxa"/>
              <w:left w:w="20" w:type="dxa"/>
              <w:bottom w:w="40" w:type="dxa"/>
              <w:right w:w="20" w:type="dxa"/>
            </w:tcMar>
            <w:vAlign w:val="center"/>
          </w:tcPr>
          <w:p w:rsidR="00764BF7" w:rsidRDefault="00764BF7" w:rsidP="00FE38A2">
            <w:pPr>
              <w:jc w:val="center"/>
            </w:pPr>
            <w:r>
              <w:rPr>
                <w:rFonts w:eastAsia="Times New Roman" w:cs="Times New Roman"/>
                <w:sz w:val="20"/>
                <w:szCs w:val="20"/>
              </w:rPr>
              <w:t>2</w:t>
            </w:r>
          </w:p>
        </w:tc>
        <w:tc>
          <w:tcPr>
            <w:tcW w:w="1922" w:type="dxa"/>
            <w:shd w:val="clear" w:color="auto" w:fill="FFFFFF"/>
            <w:tcMar>
              <w:top w:w="40" w:type="dxa"/>
              <w:left w:w="200" w:type="dxa"/>
              <w:bottom w:w="40" w:type="dxa"/>
              <w:right w:w="200" w:type="dxa"/>
            </w:tcMar>
            <w:vAlign w:val="center"/>
          </w:tcPr>
          <w:p w:rsidR="00764BF7" w:rsidRDefault="00764BF7" w:rsidP="00FE38A2">
            <w:pPr>
              <w:jc w:val="center"/>
            </w:pPr>
            <w:r>
              <w:rPr>
                <w:rFonts w:eastAsia="Times New Roman" w:cs="Times New Roman"/>
                <w:sz w:val="20"/>
                <w:szCs w:val="20"/>
              </w:rPr>
              <w:t>БМК NR-2000 2ПрА</w:t>
            </w:r>
          </w:p>
        </w:tc>
        <w:tc>
          <w:tcPr>
            <w:tcW w:w="1315" w:type="dxa"/>
            <w:shd w:val="clear" w:color="auto" w:fill="FFFFFF"/>
            <w:tcMar>
              <w:top w:w="40" w:type="dxa"/>
              <w:left w:w="20" w:type="dxa"/>
              <w:bottom w:w="40" w:type="dxa"/>
              <w:right w:w="20" w:type="dxa"/>
            </w:tcMar>
            <w:vAlign w:val="center"/>
          </w:tcPr>
          <w:p w:rsidR="00764BF7" w:rsidRPr="007F0AD6" w:rsidRDefault="00764BF7" w:rsidP="00FE38A2">
            <w:pPr>
              <w:jc w:val="center"/>
            </w:pPr>
            <w:r w:rsidRPr="007F0AD6">
              <w:rPr>
                <w:rFonts w:eastAsia="Times New Roman" w:cs="Times New Roman"/>
                <w:sz w:val="20"/>
                <w:szCs w:val="20"/>
                <w:lang w:eastAsia="ru-RU"/>
              </w:rPr>
              <w:t>2,50</w:t>
            </w:r>
          </w:p>
        </w:tc>
        <w:tc>
          <w:tcPr>
            <w:tcW w:w="1291" w:type="dxa"/>
            <w:shd w:val="clear" w:color="auto" w:fill="FFFFFF"/>
            <w:tcMar>
              <w:top w:w="40" w:type="dxa"/>
              <w:left w:w="20" w:type="dxa"/>
              <w:bottom w:w="40" w:type="dxa"/>
              <w:right w:w="20" w:type="dxa"/>
            </w:tcMar>
            <w:vAlign w:val="center"/>
          </w:tcPr>
          <w:p w:rsidR="00764BF7" w:rsidRPr="007F0AD6" w:rsidRDefault="00764BF7" w:rsidP="00FE38A2">
            <w:pPr>
              <w:jc w:val="center"/>
            </w:pPr>
            <w:r w:rsidRPr="007F0AD6">
              <w:rPr>
                <w:rFonts w:eastAsia="Times New Roman" w:cs="Times New Roman"/>
                <w:sz w:val="20"/>
                <w:szCs w:val="20"/>
              </w:rPr>
              <w:t>0,0000</w:t>
            </w:r>
          </w:p>
        </w:tc>
        <w:tc>
          <w:tcPr>
            <w:tcW w:w="1217" w:type="dxa"/>
            <w:shd w:val="clear" w:color="auto" w:fill="FFFFFF"/>
            <w:tcMar>
              <w:top w:w="40" w:type="dxa"/>
              <w:left w:w="20" w:type="dxa"/>
              <w:bottom w:w="40" w:type="dxa"/>
              <w:right w:w="20" w:type="dxa"/>
            </w:tcMar>
            <w:vAlign w:val="center"/>
          </w:tcPr>
          <w:p w:rsidR="00764BF7" w:rsidRPr="007F0AD6" w:rsidRDefault="00764BF7" w:rsidP="00FE38A2">
            <w:pPr>
              <w:jc w:val="center"/>
            </w:pPr>
            <w:r w:rsidRPr="007F0AD6">
              <w:rPr>
                <w:rFonts w:eastAsia="Times New Roman" w:cs="Times New Roman"/>
                <w:sz w:val="20"/>
                <w:szCs w:val="20"/>
              </w:rPr>
              <w:t>0,0130</w:t>
            </w:r>
          </w:p>
        </w:tc>
        <w:tc>
          <w:tcPr>
            <w:tcW w:w="1079" w:type="dxa"/>
            <w:shd w:val="clear" w:color="auto" w:fill="FFFFFF"/>
            <w:tcMar>
              <w:top w:w="40" w:type="dxa"/>
              <w:left w:w="20" w:type="dxa"/>
              <w:bottom w:w="40" w:type="dxa"/>
              <w:right w:w="20" w:type="dxa"/>
            </w:tcMar>
            <w:vAlign w:val="center"/>
          </w:tcPr>
          <w:p w:rsidR="00764BF7" w:rsidRPr="007F0AD6" w:rsidRDefault="00764BF7" w:rsidP="00B7649C">
            <w:pPr>
              <w:jc w:val="center"/>
            </w:pPr>
            <w:r w:rsidRPr="007F0AD6">
              <w:rPr>
                <w:rFonts w:eastAsia="Times New Roman" w:cs="Times New Roman"/>
                <w:sz w:val="20"/>
                <w:szCs w:val="20"/>
              </w:rPr>
              <w:t>2,</w:t>
            </w:r>
            <w:r w:rsidR="00B7649C" w:rsidRPr="007F0AD6">
              <w:rPr>
                <w:rFonts w:eastAsia="Times New Roman" w:cs="Times New Roman"/>
                <w:sz w:val="20"/>
                <w:szCs w:val="20"/>
              </w:rPr>
              <w:t>487</w:t>
            </w:r>
          </w:p>
        </w:tc>
        <w:tc>
          <w:tcPr>
            <w:tcW w:w="1021" w:type="dxa"/>
            <w:shd w:val="clear" w:color="auto" w:fill="FFFFFF"/>
            <w:tcMar>
              <w:top w:w="40" w:type="dxa"/>
              <w:left w:w="20" w:type="dxa"/>
              <w:bottom w:w="40" w:type="dxa"/>
              <w:right w:w="20" w:type="dxa"/>
            </w:tcMar>
            <w:vAlign w:val="center"/>
          </w:tcPr>
          <w:p w:rsidR="00764BF7" w:rsidRDefault="00764BF7" w:rsidP="00FE38A2">
            <w:pPr>
              <w:jc w:val="center"/>
            </w:pPr>
            <w:r>
              <w:rPr>
                <w:rFonts w:eastAsia="Times New Roman" w:cs="Times New Roman"/>
                <w:sz w:val="20"/>
                <w:szCs w:val="20"/>
              </w:rPr>
              <w:t>0,0840</w:t>
            </w:r>
          </w:p>
        </w:tc>
        <w:tc>
          <w:tcPr>
            <w:tcW w:w="1400" w:type="dxa"/>
            <w:shd w:val="clear" w:color="auto" w:fill="FFFFFF"/>
            <w:tcMar>
              <w:top w:w="40" w:type="dxa"/>
              <w:left w:w="20" w:type="dxa"/>
              <w:bottom w:w="40" w:type="dxa"/>
              <w:right w:w="20" w:type="dxa"/>
            </w:tcMar>
            <w:vAlign w:val="center"/>
          </w:tcPr>
          <w:p w:rsidR="00764BF7" w:rsidRDefault="00F72A76" w:rsidP="00FE38A2">
            <w:pPr>
              <w:jc w:val="center"/>
            </w:pPr>
            <w:r w:rsidRPr="00F72A76">
              <w:rPr>
                <w:rFonts w:eastAsia="Times New Roman" w:cs="Times New Roman"/>
                <w:sz w:val="20"/>
                <w:szCs w:val="20"/>
              </w:rPr>
              <w:t>1,6387</w:t>
            </w:r>
          </w:p>
        </w:tc>
      </w:tr>
      <w:tr w:rsidR="00B7649C" w:rsidTr="007800BB">
        <w:trPr>
          <w:jc w:val="center"/>
        </w:trPr>
        <w:tc>
          <w:tcPr>
            <w:tcW w:w="2252" w:type="dxa"/>
            <w:gridSpan w:val="2"/>
            <w:shd w:val="clear" w:color="auto" w:fill="FBD4B4"/>
            <w:tcMar>
              <w:top w:w="40" w:type="dxa"/>
              <w:left w:w="20" w:type="dxa"/>
              <w:bottom w:w="40" w:type="dxa"/>
              <w:right w:w="20" w:type="dxa"/>
            </w:tcMar>
            <w:vAlign w:val="center"/>
          </w:tcPr>
          <w:p w:rsidR="00B7649C" w:rsidRDefault="00B7649C" w:rsidP="00FE38A2">
            <w:pPr>
              <w:jc w:val="center"/>
            </w:pPr>
            <w:r>
              <w:rPr>
                <w:rFonts w:eastAsia="Times New Roman" w:cs="Times New Roman"/>
                <w:b/>
                <w:color w:val="000000"/>
                <w:sz w:val="20"/>
                <w:szCs w:val="20"/>
              </w:rPr>
              <w:t>Итого п</w:t>
            </w:r>
            <w:proofErr w:type="gramStart"/>
            <w:r>
              <w:rPr>
                <w:rFonts w:eastAsia="Times New Roman" w:cs="Times New Roman"/>
                <w:b/>
                <w:color w:val="000000"/>
                <w:sz w:val="20"/>
                <w:szCs w:val="20"/>
              </w:rPr>
              <w:t>о ООО</w:t>
            </w:r>
            <w:proofErr w:type="gramEnd"/>
            <w:r>
              <w:rPr>
                <w:rFonts w:eastAsia="Times New Roman" w:cs="Times New Roman"/>
                <w:b/>
                <w:color w:val="000000"/>
                <w:sz w:val="20"/>
                <w:szCs w:val="20"/>
              </w:rPr>
              <w:t xml:space="preserve"> «КоммунСтройСервис»</w:t>
            </w:r>
          </w:p>
        </w:tc>
        <w:tc>
          <w:tcPr>
            <w:tcW w:w="1315" w:type="dxa"/>
            <w:shd w:val="clear" w:color="auto" w:fill="FBD4B4"/>
            <w:tcMar>
              <w:top w:w="40" w:type="dxa"/>
              <w:left w:w="200" w:type="dxa"/>
              <w:bottom w:w="40" w:type="dxa"/>
              <w:right w:w="200" w:type="dxa"/>
            </w:tcMar>
            <w:vAlign w:val="center"/>
          </w:tcPr>
          <w:p w:rsidR="00B7649C" w:rsidRPr="007F0AD6" w:rsidRDefault="00B7649C" w:rsidP="00FE38A2">
            <w:pPr>
              <w:jc w:val="center"/>
            </w:pPr>
            <w:r w:rsidRPr="007F0AD6">
              <w:rPr>
                <w:rFonts w:eastAsia="Times New Roman" w:cs="Times New Roman"/>
                <w:color w:val="000000"/>
                <w:sz w:val="22"/>
              </w:rPr>
              <w:t>6,900</w:t>
            </w:r>
          </w:p>
        </w:tc>
        <w:tc>
          <w:tcPr>
            <w:tcW w:w="1291" w:type="dxa"/>
            <w:shd w:val="clear" w:color="auto" w:fill="FBD4B4"/>
            <w:tcMar>
              <w:top w:w="40" w:type="dxa"/>
              <w:left w:w="20" w:type="dxa"/>
              <w:bottom w:w="40" w:type="dxa"/>
              <w:right w:w="20" w:type="dxa"/>
            </w:tcMar>
            <w:vAlign w:val="center"/>
          </w:tcPr>
          <w:p w:rsidR="00B7649C" w:rsidRPr="007F0AD6" w:rsidRDefault="00B7649C" w:rsidP="00FE38A2">
            <w:pPr>
              <w:jc w:val="center"/>
            </w:pPr>
            <w:r w:rsidRPr="007F0AD6">
              <w:rPr>
                <w:rFonts w:eastAsia="Times New Roman" w:cs="Times New Roman"/>
                <w:color w:val="000000"/>
                <w:sz w:val="22"/>
              </w:rPr>
              <w:t>6,900</w:t>
            </w:r>
          </w:p>
        </w:tc>
        <w:tc>
          <w:tcPr>
            <w:tcW w:w="1217" w:type="dxa"/>
            <w:shd w:val="clear" w:color="auto" w:fill="FBD4B4"/>
            <w:tcMar>
              <w:top w:w="40" w:type="dxa"/>
              <w:left w:w="20" w:type="dxa"/>
              <w:bottom w:w="40" w:type="dxa"/>
              <w:right w:w="20" w:type="dxa"/>
            </w:tcMar>
            <w:vAlign w:val="center"/>
          </w:tcPr>
          <w:p w:rsidR="00B7649C" w:rsidRPr="007F0AD6" w:rsidRDefault="00B7649C" w:rsidP="00FE38A2">
            <w:pPr>
              <w:jc w:val="center"/>
            </w:pPr>
            <w:r w:rsidRPr="007F0AD6">
              <w:rPr>
                <w:rFonts w:eastAsia="Times New Roman" w:cs="Times New Roman"/>
                <w:color w:val="000000"/>
                <w:sz w:val="20"/>
                <w:szCs w:val="20"/>
              </w:rPr>
              <w:t>0,0260</w:t>
            </w:r>
          </w:p>
        </w:tc>
        <w:tc>
          <w:tcPr>
            <w:tcW w:w="1079" w:type="dxa"/>
            <w:shd w:val="clear" w:color="auto" w:fill="FBD4B4"/>
            <w:tcMar>
              <w:top w:w="40" w:type="dxa"/>
              <w:left w:w="20" w:type="dxa"/>
              <w:bottom w:w="40" w:type="dxa"/>
              <w:right w:w="20" w:type="dxa"/>
            </w:tcMar>
            <w:vAlign w:val="center"/>
          </w:tcPr>
          <w:p w:rsidR="00B7649C" w:rsidRPr="007F0AD6" w:rsidRDefault="00B7649C" w:rsidP="00FE38A2">
            <w:pPr>
              <w:jc w:val="center"/>
            </w:pPr>
            <w:r w:rsidRPr="007F0AD6">
              <w:rPr>
                <w:rFonts w:eastAsia="Times New Roman" w:cs="Times New Roman"/>
                <w:color w:val="000000"/>
                <w:sz w:val="20"/>
                <w:szCs w:val="20"/>
              </w:rPr>
              <w:t>6,874</w:t>
            </w:r>
          </w:p>
        </w:tc>
        <w:tc>
          <w:tcPr>
            <w:tcW w:w="1021" w:type="dxa"/>
            <w:shd w:val="clear" w:color="auto" w:fill="FBD4B4"/>
            <w:tcMar>
              <w:top w:w="40" w:type="dxa"/>
              <w:left w:w="20" w:type="dxa"/>
              <w:bottom w:w="40" w:type="dxa"/>
              <w:right w:w="20" w:type="dxa"/>
            </w:tcMar>
            <w:vAlign w:val="center"/>
          </w:tcPr>
          <w:p w:rsidR="00B7649C" w:rsidRDefault="00B7649C" w:rsidP="00FE38A2">
            <w:pPr>
              <w:jc w:val="center"/>
            </w:pPr>
            <w:r>
              <w:rPr>
                <w:rFonts w:eastAsia="Times New Roman" w:cs="Times New Roman"/>
                <w:color w:val="000000"/>
                <w:sz w:val="20"/>
                <w:szCs w:val="20"/>
              </w:rPr>
              <w:t>0,1679</w:t>
            </w:r>
          </w:p>
        </w:tc>
        <w:tc>
          <w:tcPr>
            <w:tcW w:w="1400" w:type="dxa"/>
            <w:shd w:val="clear" w:color="auto" w:fill="FBD4B4"/>
            <w:tcMar>
              <w:top w:w="40" w:type="dxa"/>
              <w:left w:w="20" w:type="dxa"/>
              <w:bottom w:w="40" w:type="dxa"/>
              <w:right w:w="20" w:type="dxa"/>
            </w:tcMar>
            <w:vAlign w:val="center"/>
          </w:tcPr>
          <w:p w:rsidR="00B7649C" w:rsidRDefault="007F0AD6" w:rsidP="00FE38A2">
            <w:pPr>
              <w:jc w:val="center"/>
            </w:pPr>
            <w:r w:rsidRPr="007F0AD6">
              <w:rPr>
                <w:rFonts w:eastAsia="Times New Roman" w:cs="Times New Roman"/>
                <w:color w:val="000000"/>
                <w:sz w:val="20"/>
                <w:szCs w:val="20"/>
              </w:rPr>
              <w:t>2,4902</w:t>
            </w:r>
          </w:p>
        </w:tc>
      </w:tr>
      <w:tr w:rsidR="00B7649C" w:rsidTr="007800BB">
        <w:trPr>
          <w:jc w:val="center"/>
        </w:trPr>
        <w:tc>
          <w:tcPr>
            <w:tcW w:w="2252" w:type="dxa"/>
            <w:gridSpan w:val="2"/>
            <w:shd w:val="clear" w:color="auto" w:fill="F2F2F2"/>
            <w:tcMar>
              <w:top w:w="40" w:type="dxa"/>
              <w:left w:w="200" w:type="dxa"/>
              <w:bottom w:w="40" w:type="dxa"/>
              <w:right w:w="200" w:type="dxa"/>
            </w:tcMar>
            <w:vAlign w:val="center"/>
          </w:tcPr>
          <w:p w:rsidR="00B7649C" w:rsidRDefault="00B7649C" w:rsidP="00FE38A2">
            <w:pPr>
              <w:jc w:val="right"/>
            </w:pPr>
            <w:r>
              <w:rPr>
                <w:rFonts w:eastAsia="Times New Roman" w:cs="Times New Roman"/>
                <w:sz w:val="20"/>
                <w:szCs w:val="20"/>
              </w:rPr>
              <w:t>Итого по МО:</w:t>
            </w:r>
          </w:p>
        </w:tc>
        <w:tc>
          <w:tcPr>
            <w:tcW w:w="1315" w:type="dxa"/>
            <w:shd w:val="clear" w:color="auto" w:fill="F2F2F2"/>
            <w:tcMar>
              <w:top w:w="40" w:type="dxa"/>
              <w:left w:w="200" w:type="dxa"/>
              <w:bottom w:w="40" w:type="dxa"/>
              <w:right w:w="200" w:type="dxa"/>
            </w:tcMar>
            <w:vAlign w:val="center"/>
          </w:tcPr>
          <w:p w:rsidR="00B7649C" w:rsidRPr="007F0AD6" w:rsidRDefault="00B7649C" w:rsidP="00FE38A2">
            <w:pPr>
              <w:jc w:val="center"/>
            </w:pPr>
            <w:r w:rsidRPr="007F0AD6">
              <w:rPr>
                <w:rFonts w:eastAsia="Times New Roman" w:cs="Times New Roman"/>
                <w:color w:val="000000"/>
                <w:sz w:val="22"/>
              </w:rPr>
              <w:t>6,900</w:t>
            </w:r>
          </w:p>
        </w:tc>
        <w:tc>
          <w:tcPr>
            <w:tcW w:w="1291" w:type="dxa"/>
            <w:shd w:val="clear" w:color="auto" w:fill="F2F2F2"/>
            <w:tcMar>
              <w:top w:w="40" w:type="dxa"/>
              <w:left w:w="200" w:type="dxa"/>
              <w:bottom w:w="40" w:type="dxa"/>
              <w:right w:w="200" w:type="dxa"/>
            </w:tcMar>
            <w:vAlign w:val="center"/>
          </w:tcPr>
          <w:p w:rsidR="00B7649C" w:rsidRPr="007F0AD6" w:rsidRDefault="00B7649C" w:rsidP="00FE38A2">
            <w:pPr>
              <w:jc w:val="center"/>
            </w:pPr>
            <w:r w:rsidRPr="007F0AD6">
              <w:rPr>
                <w:rFonts w:eastAsia="Times New Roman" w:cs="Times New Roman"/>
                <w:sz w:val="20"/>
                <w:szCs w:val="20"/>
              </w:rPr>
              <w:t>5,0900</w:t>
            </w:r>
          </w:p>
        </w:tc>
        <w:tc>
          <w:tcPr>
            <w:tcW w:w="1217" w:type="dxa"/>
            <w:shd w:val="clear" w:color="auto" w:fill="F2F2F2"/>
            <w:tcMar>
              <w:top w:w="40" w:type="dxa"/>
              <w:left w:w="200" w:type="dxa"/>
              <w:bottom w:w="40" w:type="dxa"/>
              <w:right w:w="200" w:type="dxa"/>
            </w:tcMar>
            <w:vAlign w:val="center"/>
          </w:tcPr>
          <w:p w:rsidR="00B7649C" w:rsidRPr="007F0AD6" w:rsidRDefault="00B7649C" w:rsidP="00FE38A2">
            <w:pPr>
              <w:jc w:val="center"/>
            </w:pPr>
            <w:r w:rsidRPr="007F0AD6">
              <w:rPr>
                <w:rFonts w:eastAsia="Times New Roman" w:cs="Times New Roman"/>
                <w:sz w:val="20"/>
                <w:szCs w:val="20"/>
              </w:rPr>
              <w:t>0,0260</w:t>
            </w:r>
          </w:p>
        </w:tc>
        <w:tc>
          <w:tcPr>
            <w:tcW w:w="1079" w:type="dxa"/>
            <w:shd w:val="clear" w:color="auto" w:fill="F2F2F2"/>
            <w:tcMar>
              <w:top w:w="40" w:type="dxa"/>
              <w:left w:w="200" w:type="dxa"/>
              <w:bottom w:w="40" w:type="dxa"/>
              <w:right w:w="200" w:type="dxa"/>
            </w:tcMar>
            <w:vAlign w:val="center"/>
          </w:tcPr>
          <w:p w:rsidR="00B7649C" w:rsidRPr="007F0AD6" w:rsidRDefault="00B7649C" w:rsidP="00FE38A2">
            <w:pPr>
              <w:jc w:val="center"/>
            </w:pPr>
            <w:r w:rsidRPr="007F0AD6">
              <w:rPr>
                <w:rFonts w:eastAsia="Times New Roman" w:cs="Times New Roman"/>
                <w:color w:val="000000"/>
                <w:sz w:val="20"/>
                <w:szCs w:val="20"/>
              </w:rPr>
              <w:t>6,874</w:t>
            </w:r>
          </w:p>
        </w:tc>
        <w:tc>
          <w:tcPr>
            <w:tcW w:w="1021" w:type="dxa"/>
            <w:shd w:val="clear" w:color="auto" w:fill="F2F2F2"/>
            <w:tcMar>
              <w:top w:w="40" w:type="dxa"/>
              <w:left w:w="200" w:type="dxa"/>
              <w:bottom w:w="40" w:type="dxa"/>
              <w:right w:w="200" w:type="dxa"/>
            </w:tcMar>
            <w:vAlign w:val="center"/>
          </w:tcPr>
          <w:p w:rsidR="00B7649C" w:rsidRDefault="00B7649C" w:rsidP="00FE38A2">
            <w:pPr>
              <w:jc w:val="center"/>
            </w:pPr>
            <w:r>
              <w:rPr>
                <w:rFonts w:eastAsia="Times New Roman" w:cs="Times New Roman"/>
                <w:sz w:val="20"/>
                <w:szCs w:val="20"/>
              </w:rPr>
              <w:t>0,1679</w:t>
            </w:r>
          </w:p>
        </w:tc>
        <w:tc>
          <w:tcPr>
            <w:tcW w:w="1400" w:type="dxa"/>
            <w:shd w:val="clear" w:color="auto" w:fill="F2F2F2"/>
            <w:tcMar>
              <w:top w:w="40" w:type="dxa"/>
              <w:left w:w="200" w:type="dxa"/>
              <w:bottom w:w="40" w:type="dxa"/>
              <w:right w:w="200" w:type="dxa"/>
            </w:tcMar>
            <w:vAlign w:val="center"/>
          </w:tcPr>
          <w:p w:rsidR="00B7649C" w:rsidRDefault="007F0AD6" w:rsidP="00FE38A2">
            <w:pPr>
              <w:jc w:val="center"/>
            </w:pPr>
            <w:r w:rsidRPr="007F0AD6">
              <w:rPr>
                <w:rFonts w:eastAsia="Times New Roman" w:cs="Times New Roman"/>
                <w:sz w:val="20"/>
                <w:szCs w:val="20"/>
              </w:rPr>
              <w:t>2,4902</w:t>
            </w:r>
          </w:p>
        </w:tc>
      </w:tr>
    </w:tbl>
    <w:p w:rsidR="00CF4AB2" w:rsidRPr="00022534" w:rsidRDefault="00CF4AB2" w:rsidP="00CF4AB2">
      <w:pPr>
        <w:rPr>
          <w:lang w:eastAsia="ru-RU"/>
        </w:rPr>
      </w:pPr>
    </w:p>
    <w:p w:rsidR="00CF4AB2" w:rsidRPr="00FF051F" w:rsidRDefault="00CF4AB2" w:rsidP="00CF4AB2">
      <w:pPr>
        <w:pStyle w:val="2"/>
        <w:ind w:left="0" w:firstLine="0"/>
        <w:rPr>
          <w:szCs w:val="22"/>
        </w:rPr>
      </w:pPr>
      <w:bookmarkStart w:id="219" w:name="_Toc45099622"/>
      <w:bookmarkStart w:id="220" w:name="_Toc45614817"/>
      <w:bookmarkStart w:id="221" w:name="_Toc54952856"/>
      <w:bookmarkStart w:id="222" w:name="_Toc147153441"/>
      <w:bookmarkStart w:id="223" w:name="_Toc147480857"/>
      <w:r>
        <w:rPr>
          <w:rFonts w:eastAsiaTheme="minorHAnsi"/>
          <w:szCs w:val="22"/>
        </w:rPr>
        <w:t>1.6.2</w:t>
      </w:r>
      <w:r w:rsidRPr="006B7766">
        <w:rPr>
          <w:rFonts w:eastAsiaTheme="minorHAnsi"/>
          <w:szCs w:val="22"/>
        </w:rPr>
        <w:t xml:space="preserve"> </w:t>
      </w:r>
      <w:proofErr w:type="spellStart"/>
      <w:r w:rsidRPr="006B7766">
        <w:rPr>
          <w:rFonts w:eastAsiaTheme="minorHAnsi"/>
          <w:szCs w:val="22"/>
        </w:rPr>
        <w:t>Описание</w:t>
      </w:r>
      <w:hyperlink r:id="rId84" w:anchor="bookmark71" w:history="1">
        <w:r w:rsidRPr="006B7766">
          <w:rPr>
            <w:szCs w:val="22"/>
          </w:rPr>
          <w:t>резервов</w:t>
        </w:r>
        <w:proofErr w:type="spellEnd"/>
        <w:r w:rsidRPr="006B7766">
          <w:rPr>
            <w:szCs w:val="22"/>
          </w:rPr>
          <w:t xml:space="preserve"> и дефицитов тепловой мощности нетто по каждому </w:t>
        </w:r>
        <w:r w:rsidRPr="006B7766">
          <w:rPr>
            <w:szCs w:val="22"/>
          </w:rPr>
          <w:lastRenderedPageBreak/>
          <w:t>источнику тепловой</w:t>
        </w:r>
      </w:hyperlink>
      <w:r w:rsidR="000A3284">
        <w:t xml:space="preserve"> </w:t>
      </w:r>
      <w:hyperlink r:id="rId85" w:anchor="bookmark71" w:history="1">
        <w:r w:rsidRPr="006B7766">
          <w:rPr>
            <w:szCs w:val="22"/>
          </w:rPr>
          <w:t>энергии</w:t>
        </w:r>
        <w:bookmarkEnd w:id="219"/>
      </w:hyperlink>
      <w:r w:rsidRPr="006B7766">
        <w:rPr>
          <w:szCs w:val="22"/>
        </w:rPr>
        <w:t xml:space="preserve">, </w:t>
      </w:r>
      <w:r w:rsidRPr="006B7766">
        <w:t>а в ценовых зонах теплоснабжения - по каждой системе теплоснабжения</w:t>
      </w:r>
      <w:bookmarkEnd w:id="220"/>
      <w:bookmarkEnd w:id="221"/>
      <w:bookmarkEnd w:id="222"/>
      <w:bookmarkEnd w:id="223"/>
    </w:p>
    <w:p w:rsidR="00CF4AB2" w:rsidRDefault="00CF4AB2" w:rsidP="00CF4AB2">
      <w:pPr>
        <w:pStyle w:val="a1"/>
        <w:rPr>
          <w:lang w:eastAsia="ru-RU"/>
        </w:rPr>
      </w:pPr>
    </w:p>
    <w:p w:rsidR="00CF4AB2" w:rsidRDefault="00CF4AB2" w:rsidP="00CF4AB2">
      <w:pPr>
        <w:pStyle w:val="a1"/>
        <w:ind w:firstLine="708"/>
        <w:jc w:val="both"/>
        <w:rPr>
          <w:lang w:eastAsia="ru-RU"/>
        </w:rPr>
      </w:pPr>
      <w:r w:rsidRPr="00840D08">
        <w:rPr>
          <w:lang w:eastAsia="ru-RU"/>
        </w:rPr>
        <w:t>Анализируя данные о балансах тепловой мощности и тепловой нагрузки можно сделать следующие выводы</w:t>
      </w:r>
      <w:r w:rsidR="000A3284">
        <w:rPr>
          <w:lang w:eastAsia="ru-RU"/>
        </w:rPr>
        <w:t xml:space="preserve"> </w:t>
      </w:r>
      <w:r w:rsidRPr="00A52612">
        <w:rPr>
          <w:lang w:eastAsia="ru-RU"/>
        </w:rPr>
        <w:t>о том</w:t>
      </w:r>
      <w:r>
        <w:rPr>
          <w:lang w:eastAsia="ru-RU"/>
        </w:rPr>
        <w:t>,</w:t>
      </w:r>
      <w:r w:rsidRPr="00A52612">
        <w:rPr>
          <w:lang w:eastAsia="ru-RU"/>
        </w:rPr>
        <w:t xml:space="preserve"> что </w:t>
      </w:r>
      <w:bookmarkStart w:id="224" w:name="OLE_LINK24"/>
      <w:bookmarkEnd w:id="224"/>
      <w:r>
        <w:rPr>
          <w:lang w:eastAsia="ru-RU"/>
        </w:rPr>
        <w:t>каждый из источников имеет резерв тепловой мощности</w:t>
      </w:r>
      <w:r w:rsidRPr="00A52612">
        <w:rPr>
          <w:lang w:eastAsia="ru-RU"/>
        </w:rPr>
        <w:t>.</w:t>
      </w:r>
      <w:r w:rsidR="000A3284">
        <w:rPr>
          <w:lang w:eastAsia="ru-RU"/>
        </w:rPr>
        <w:t xml:space="preserve"> </w:t>
      </w:r>
      <w:r w:rsidRPr="00A52612">
        <w:rPr>
          <w:lang w:eastAsia="ru-RU"/>
        </w:rPr>
        <w:t>В таблице ниже представлены данные</w:t>
      </w:r>
      <w:r>
        <w:rPr>
          <w:lang w:eastAsia="ru-RU"/>
        </w:rPr>
        <w:t>.</w:t>
      </w:r>
    </w:p>
    <w:p w:rsidR="00CF4AB2" w:rsidRDefault="00CF4AB2" w:rsidP="00CF4AB2">
      <w:pPr>
        <w:spacing w:before="400" w:after="200"/>
      </w:pPr>
      <w:r>
        <w:rPr>
          <w:b/>
        </w:rPr>
        <w:t>Таблица 1.6.2.1 - Резервы и дефициты тепловой мощности</w:t>
      </w:r>
    </w:p>
    <w:tbl>
      <w:tblPr>
        <w:tblStyle w:val="aa"/>
        <w:tblW w:w="5000" w:type="pct"/>
        <w:jc w:val="center"/>
        <w:tblInd w:w="0" w:type="dxa"/>
        <w:tblLook w:val="04A0" w:firstRow="1" w:lastRow="0" w:firstColumn="1" w:lastColumn="0" w:noHBand="0" w:noVBand="1"/>
      </w:tblPr>
      <w:tblGrid>
        <w:gridCol w:w="327"/>
        <w:gridCol w:w="2323"/>
        <w:gridCol w:w="1737"/>
        <w:gridCol w:w="2563"/>
        <w:gridCol w:w="2445"/>
      </w:tblGrid>
      <w:tr w:rsidR="00CF4AB2" w:rsidTr="007800BB">
        <w:trPr>
          <w:jc w:val="center"/>
        </w:trPr>
        <w:tc>
          <w:tcPr>
            <w:tcW w:w="331" w:type="dxa"/>
            <w:shd w:val="clear" w:color="auto" w:fill="F2F2F2"/>
            <w:tcMar>
              <w:top w:w="120" w:type="dxa"/>
              <w:left w:w="20" w:type="dxa"/>
              <w:bottom w:w="120" w:type="dxa"/>
              <w:right w:w="20" w:type="dxa"/>
            </w:tcMar>
            <w:vAlign w:val="center"/>
          </w:tcPr>
          <w:p w:rsidR="00CF4AB2" w:rsidRPr="00F72A76" w:rsidRDefault="00CF4AB2" w:rsidP="00FE38A2">
            <w:pPr>
              <w:jc w:val="center"/>
            </w:pPr>
            <w:r w:rsidRPr="00F72A76">
              <w:rPr>
                <w:rFonts w:eastAsia="Times New Roman" w:cs="Times New Roman"/>
                <w:sz w:val="22"/>
              </w:rPr>
              <w:t>№</w:t>
            </w:r>
          </w:p>
        </w:tc>
        <w:tc>
          <w:tcPr>
            <w:tcW w:w="2353" w:type="dxa"/>
            <w:shd w:val="clear" w:color="auto" w:fill="F2F2F2"/>
            <w:tcMar>
              <w:top w:w="120" w:type="dxa"/>
              <w:left w:w="200" w:type="dxa"/>
              <w:bottom w:w="120" w:type="dxa"/>
              <w:right w:w="200" w:type="dxa"/>
            </w:tcMar>
            <w:vAlign w:val="center"/>
          </w:tcPr>
          <w:p w:rsidR="00CF4AB2" w:rsidRPr="00F72A76" w:rsidRDefault="00CF4AB2" w:rsidP="00FE38A2">
            <w:pPr>
              <w:jc w:val="center"/>
            </w:pPr>
            <w:r w:rsidRPr="00F72A76">
              <w:rPr>
                <w:rFonts w:eastAsia="Times New Roman" w:cs="Times New Roman"/>
                <w:sz w:val="22"/>
              </w:rPr>
              <w:t>Наименование теплового источника</w:t>
            </w:r>
          </w:p>
        </w:tc>
        <w:tc>
          <w:tcPr>
            <w:tcW w:w="1779" w:type="dxa"/>
            <w:shd w:val="clear" w:color="auto" w:fill="F2F2F2"/>
            <w:tcMar>
              <w:top w:w="120" w:type="dxa"/>
              <w:left w:w="20" w:type="dxa"/>
              <w:bottom w:w="120" w:type="dxa"/>
              <w:right w:w="20" w:type="dxa"/>
            </w:tcMar>
            <w:vAlign w:val="center"/>
          </w:tcPr>
          <w:p w:rsidR="00CF4AB2" w:rsidRPr="005143A8" w:rsidRDefault="00CF4AB2" w:rsidP="00FE38A2">
            <w:pPr>
              <w:jc w:val="center"/>
            </w:pPr>
            <w:r w:rsidRPr="005143A8">
              <w:rPr>
                <w:rFonts w:eastAsia="Times New Roman" w:cs="Times New Roman"/>
                <w:sz w:val="22"/>
              </w:rPr>
              <w:t>Тепловая мощность нетто, Гкал/час</w:t>
            </w:r>
          </w:p>
        </w:tc>
        <w:tc>
          <w:tcPr>
            <w:tcW w:w="2616" w:type="dxa"/>
            <w:shd w:val="clear" w:color="auto" w:fill="F2F2F2"/>
            <w:tcMar>
              <w:top w:w="120" w:type="dxa"/>
              <w:left w:w="20" w:type="dxa"/>
              <w:bottom w:w="120" w:type="dxa"/>
              <w:right w:w="20" w:type="dxa"/>
            </w:tcMar>
            <w:vAlign w:val="center"/>
          </w:tcPr>
          <w:p w:rsidR="00CF4AB2" w:rsidRPr="005143A8" w:rsidRDefault="00CF4AB2" w:rsidP="00FE38A2">
            <w:pPr>
              <w:jc w:val="center"/>
            </w:pPr>
            <w:r w:rsidRPr="005143A8">
              <w:rPr>
                <w:rFonts w:eastAsia="Times New Roman" w:cs="Times New Roman"/>
                <w:sz w:val="22"/>
              </w:rPr>
              <w:t>Присоединенная Тепловая нагрузка, Гкал/час</w:t>
            </w:r>
          </w:p>
        </w:tc>
        <w:tc>
          <w:tcPr>
            <w:tcW w:w="2496" w:type="dxa"/>
            <w:shd w:val="clear" w:color="auto" w:fill="F2F2F2"/>
            <w:tcMar>
              <w:top w:w="120" w:type="dxa"/>
              <w:left w:w="20" w:type="dxa"/>
              <w:bottom w:w="120" w:type="dxa"/>
              <w:right w:w="20" w:type="dxa"/>
            </w:tcMar>
            <w:vAlign w:val="center"/>
          </w:tcPr>
          <w:p w:rsidR="00CF4AB2" w:rsidRPr="00F72A76" w:rsidRDefault="00CF4AB2" w:rsidP="00FE38A2">
            <w:pPr>
              <w:jc w:val="center"/>
            </w:pPr>
            <w:r w:rsidRPr="00F72A76">
              <w:rPr>
                <w:rFonts w:eastAsia="Times New Roman" w:cs="Times New Roman"/>
                <w:sz w:val="22"/>
              </w:rPr>
              <w:t>Резерв/дефицит</w:t>
            </w:r>
          </w:p>
        </w:tc>
      </w:tr>
      <w:tr w:rsidR="007800BB" w:rsidTr="007800BB">
        <w:trPr>
          <w:jc w:val="center"/>
        </w:trPr>
        <w:tc>
          <w:tcPr>
            <w:tcW w:w="331" w:type="dxa"/>
            <w:shd w:val="clear" w:color="auto" w:fill="FFFFFF"/>
            <w:tcMar>
              <w:top w:w="40" w:type="dxa"/>
              <w:left w:w="20" w:type="dxa"/>
              <w:bottom w:w="40" w:type="dxa"/>
              <w:right w:w="20" w:type="dxa"/>
            </w:tcMar>
            <w:vAlign w:val="center"/>
          </w:tcPr>
          <w:p w:rsidR="007800BB" w:rsidRPr="00F72A76" w:rsidRDefault="007800BB" w:rsidP="00FE38A2">
            <w:pPr>
              <w:jc w:val="center"/>
            </w:pPr>
            <w:r w:rsidRPr="00F72A76">
              <w:rPr>
                <w:rFonts w:eastAsia="Times New Roman" w:cs="Times New Roman"/>
                <w:sz w:val="22"/>
              </w:rPr>
              <w:t>1</w:t>
            </w:r>
          </w:p>
        </w:tc>
        <w:tc>
          <w:tcPr>
            <w:tcW w:w="2353" w:type="dxa"/>
            <w:shd w:val="clear" w:color="auto" w:fill="FFFFFF"/>
            <w:tcMar>
              <w:top w:w="40" w:type="dxa"/>
              <w:left w:w="200" w:type="dxa"/>
              <w:bottom w:w="40" w:type="dxa"/>
              <w:right w:w="200" w:type="dxa"/>
            </w:tcMar>
            <w:vAlign w:val="center"/>
          </w:tcPr>
          <w:p w:rsidR="007800BB" w:rsidRPr="00F72A76" w:rsidRDefault="007800BB" w:rsidP="00FE38A2">
            <w:pPr>
              <w:jc w:val="center"/>
            </w:pPr>
            <w:r w:rsidRPr="00F72A76">
              <w:rPr>
                <w:rFonts w:eastAsia="Times New Roman" w:cs="Times New Roman"/>
                <w:sz w:val="22"/>
              </w:rPr>
              <w:t>Котельная № 1 (ЦК)</w:t>
            </w:r>
          </w:p>
        </w:tc>
        <w:tc>
          <w:tcPr>
            <w:tcW w:w="1779" w:type="dxa"/>
            <w:shd w:val="clear" w:color="auto" w:fill="FFFFFF"/>
            <w:tcMar>
              <w:top w:w="40" w:type="dxa"/>
              <w:left w:w="20" w:type="dxa"/>
              <w:bottom w:w="40" w:type="dxa"/>
              <w:right w:w="20" w:type="dxa"/>
            </w:tcMar>
            <w:vAlign w:val="center"/>
          </w:tcPr>
          <w:p w:rsidR="007800BB" w:rsidRPr="00F72A76" w:rsidRDefault="007800BB" w:rsidP="00FE38A2">
            <w:pPr>
              <w:jc w:val="center"/>
            </w:pPr>
            <w:r w:rsidRPr="00F72A76">
              <w:rPr>
                <w:rFonts w:eastAsia="Times New Roman" w:cs="Times New Roman"/>
                <w:sz w:val="22"/>
              </w:rPr>
              <w:t>4,400</w:t>
            </w:r>
          </w:p>
        </w:tc>
        <w:tc>
          <w:tcPr>
            <w:tcW w:w="2616" w:type="dxa"/>
            <w:shd w:val="clear" w:color="auto" w:fill="FFFFFF"/>
            <w:tcMar>
              <w:top w:w="40" w:type="dxa"/>
              <w:left w:w="20" w:type="dxa"/>
              <w:bottom w:w="40" w:type="dxa"/>
              <w:right w:w="20" w:type="dxa"/>
            </w:tcMar>
            <w:vAlign w:val="center"/>
          </w:tcPr>
          <w:p w:rsidR="007800BB" w:rsidRPr="00F72A76" w:rsidRDefault="007800BB" w:rsidP="00F72A76">
            <w:pPr>
              <w:jc w:val="center"/>
            </w:pPr>
            <w:r w:rsidRPr="00F72A76">
              <w:rPr>
                <w:rFonts w:eastAsia="Times New Roman" w:cs="Times New Roman"/>
                <w:sz w:val="22"/>
              </w:rPr>
              <w:t>0,8515</w:t>
            </w:r>
          </w:p>
        </w:tc>
        <w:tc>
          <w:tcPr>
            <w:tcW w:w="2496" w:type="dxa"/>
            <w:shd w:val="clear" w:color="auto" w:fill="FFFFFF"/>
            <w:tcMar>
              <w:top w:w="40" w:type="dxa"/>
              <w:left w:w="20" w:type="dxa"/>
              <w:bottom w:w="40" w:type="dxa"/>
              <w:right w:w="20" w:type="dxa"/>
            </w:tcMar>
            <w:vAlign w:val="center"/>
          </w:tcPr>
          <w:p w:rsidR="004E13E8" w:rsidRPr="00F72A76" w:rsidRDefault="004E13E8" w:rsidP="00F72A76">
            <w:pPr>
              <w:pStyle w:val="a1"/>
              <w:jc w:val="center"/>
              <w:rPr>
                <w:sz w:val="22"/>
              </w:rPr>
            </w:pPr>
            <w:r w:rsidRPr="00F72A76">
              <w:rPr>
                <w:sz w:val="22"/>
              </w:rPr>
              <w:t>3,5485</w:t>
            </w:r>
          </w:p>
        </w:tc>
      </w:tr>
      <w:tr w:rsidR="00B7649C" w:rsidTr="007800BB">
        <w:trPr>
          <w:jc w:val="center"/>
        </w:trPr>
        <w:tc>
          <w:tcPr>
            <w:tcW w:w="331" w:type="dxa"/>
            <w:shd w:val="clear" w:color="auto" w:fill="FFFFFF"/>
            <w:tcMar>
              <w:top w:w="40" w:type="dxa"/>
              <w:left w:w="20" w:type="dxa"/>
              <w:bottom w:w="40" w:type="dxa"/>
              <w:right w:w="20" w:type="dxa"/>
            </w:tcMar>
            <w:vAlign w:val="center"/>
          </w:tcPr>
          <w:p w:rsidR="00B7649C" w:rsidRPr="00F72A76" w:rsidRDefault="00B7649C" w:rsidP="00FE38A2">
            <w:pPr>
              <w:jc w:val="center"/>
            </w:pPr>
            <w:r w:rsidRPr="00F72A76">
              <w:rPr>
                <w:rFonts w:eastAsia="Times New Roman" w:cs="Times New Roman"/>
                <w:sz w:val="22"/>
              </w:rPr>
              <w:t>2</w:t>
            </w:r>
          </w:p>
        </w:tc>
        <w:tc>
          <w:tcPr>
            <w:tcW w:w="2353" w:type="dxa"/>
            <w:shd w:val="clear" w:color="auto" w:fill="FFFFFF"/>
            <w:tcMar>
              <w:top w:w="40" w:type="dxa"/>
              <w:left w:w="200" w:type="dxa"/>
              <w:bottom w:w="40" w:type="dxa"/>
              <w:right w:w="200" w:type="dxa"/>
            </w:tcMar>
            <w:vAlign w:val="center"/>
          </w:tcPr>
          <w:p w:rsidR="00B7649C" w:rsidRPr="00F72A76" w:rsidRDefault="00B7649C" w:rsidP="00FE38A2">
            <w:pPr>
              <w:jc w:val="center"/>
            </w:pPr>
            <w:r w:rsidRPr="00F72A76">
              <w:rPr>
                <w:rFonts w:eastAsia="Times New Roman" w:cs="Times New Roman"/>
                <w:sz w:val="22"/>
              </w:rPr>
              <w:t>БМК NR-2000 2ПрА</w:t>
            </w:r>
          </w:p>
        </w:tc>
        <w:tc>
          <w:tcPr>
            <w:tcW w:w="1779" w:type="dxa"/>
            <w:shd w:val="clear" w:color="auto" w:fill="FFFFFF"/>
            <w:tcMar>
              <w:top w:w="40" w:type="dxa"/>
              <w:left w:w="20" w:type="dxa"/>
              <w:bottom w:w="40" w:type="dxa"/>
              <w:right w:w="20" w:type="dxa"/>
            </w:tcMar>
            <w:vAlign w:val="center"/>
          </w:tcPr>
          <w:p w:rsidR="00B7649C" w:rsidRPr="00F72A76" w:rsidRDefault="00B7649C" w:rsidP="00FE38A2">
            <w:pPr>
              <w:jc w:val="center"/>
            </w:pPr>
            <w:r w:rsidRPr="00F72A76">
              <w:rPr>
                <w:rFonts w:eastAsia="Times New Roman" w:cs="Times New Roman"/>
                <w:sz w:val="22"/>
                <w:lang w:eastAsia="ru-RU"/>
              </w:rPr>
              <w:t>2,50</w:t>
            </w:r>
          </w:p>
        </w:tc>
        <w:tc>
          <w:tcPr>
            <w:tcW w:w="2616" w:type="dxa"/>
            <w:shd w:val="clear" w:color="auto" w:fill="FFFFFF"/>
            <w:tcMar>
              <w:top w:w="40" w:type="dxa"/>
              <w:left w:w="20" w:type="dxa"/>
              <w:bottom w:w="40" w:type="dxa"/>
              <w:right w:w="20" w:type="dxa"/>
            </w:tcMar>
            <w:vAlign w:val="center"/>
          </w:tcPr>
          <w:p w:rsidR="00DC5AD7" w:rsidRPr="00F72A76" w:rsidRDefault="00DC5AD7" w:rsidP="00F72A76">
            <w:pPr>
              <w:pStyle w:val="a1"/>
              <w:jc w:val="center"/>
              <w:rPr>
                <w:sz w:val="22"/>
              </w:rPr>
            </w:pPr>
            <w:r w:rsidRPr="00F72A76">
              <w:rPr>
                <w:sz w:val="22"/>
              </w:rPr>
              <w:t>1,6387</w:t>
            </w:r>
          </w:p>
        </w:tc>
        <w:tc>
          <w:tcPr>
            <w:tcW w:w="2496" w:type="dxa"/>
            <w:shd w:val="clear" w:color="auto" w:fill="FFFFFF"/>
            <w:tcMar>
              <w:top w:w="40" w:type="dxa"/>
              <w:left w:w="20" w:type="dxa"/>
              <w:bottom w:w="40" w:type="dxa"/>
              <w:right w:w="20" w:type="dxa"/>
            </w:tcMar>
            <w:vAlign w:val="center"/>
          </w:tcPr>
          <w:p w:rsidR="00DC5AD7" w:rsidRPr="00F72A76" w:rsidRDefault="00DC5AD7" w:rsidP="00F72A76">
            <w:pPr>
              <w:pStyle w:val="a1"/>
              <w:jc w:val="center"/>
              <w:rPr>
                <w:sz w:val="22"/>
              </w:rPr>
            </w:pPr>
            <w:r w:rsidRPr="00F72A76">
              <w:rPr>
                <w:sz w:val="22"/>
              </w:rPr>
              <w:t>0,8613</w:t>
            </w:r>
          </w:p>
        </w:tc>
      </w:tr>
    </w:tbl>
    <w:p w:rsidR="00CF4AB2" w:rsidRPr="00A52612" w:rsidRDefault="00CF4AB2" w:rsidP="00CF4AB2">
      <w:pPr>
        <w:pStyle w:val="a1"/>
        <w:rPr>
          <w:lang w:eastAsia="ru-RU"/>
        </w:rPr>
      </w:pPr>
    </w:p>
    <w:p w:rsidR="00CF4AB2" w:rsidRPr="00FF051F" w:rsidRDefault="00CF4AB2" w:rsidP="00CF4AB2">
      <w:pPr>
        <w:pStyle w:val="2"/>
        <w:ind w:left="0" w:firstLine="0"/>
        <w:rPr>
          <w:szCs w:val="22"/>
        </w:rPr>
      </w:pPr>
      <w:bookmarkStart w:id="225" w:name="_Toc45614818"/>
      <w:bookmarkStart w:id="226" w:name="_Toc54952857"/>
      <w:bookmarkStart w:id="227" w:name="_Toc147153442"/>
      <w:bookmarkStart w:id="228" w:name="_Toc147480858"/>
      <w:r>
        <w:t>1.6.3</w:t>
      </w:r>
      <w:r w:rsidRPr="0086533D">
        <w:t xml:space="preserve">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25"/>
      <w:bookmarkEnd w:id="226"/>
      <w:bookmarkEnd w:id="227"/>
      <w:bookmarkEnd w:id="228"/>
    </w:p>
    <w:p w:rsidR="00CF4AB2" w:rsidRDefault="00CF4AB2" w:rsidP="00CF4AB2"/>
    <w:p w:rsidR="00CF4AB2" w:rsidRPr="00E435CE" w:rsidRDefault="00CF4AB2" w:rsidP="00CF4AB2">
      <w:pPr>
        <w:pStyle w:val="afffffffffffffffff9"/>
        <w:shd w:val="clear" w:color="auto" w:fill="FFFFFF" w:themeFill="background1"/>
        <w:ind w:firstLine="624"/>
        <w:jc w:val="both"/>
        <w:rPr>
          <w:rFonts w:eastAsia="Arial"/>
          <w:lang w:eastAsia="zh-CN"/>
        </w:rPr>
      </w:pPr>
      <w:r w:rsidRPr="0043575B">
        <w:rPr>
          <w:rFonts w:eastAsia="Arial"/>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rsidR="00CF4AB2" w:rsidRPr="00CC71E4" w:rsidRDefault="00CF4AB2" w:rsidP="00CF4AB2">
      <w:pPr>
        <w:rPr>
          <w:lang w:eastAsia="ru-RU"/>
        </w:rPr>
      </w:pPr>
    </w:p>
    <w:p w:rsidR="00CF4AB2" w:rsidRPr="00FF051F" w:rsidRDefault="00CF4AB2" w:rsidP="00CF4AB2">
      <w:pPr>
        <w:pStyle w:val="2"/>
        <w:ind w:left="0" w:firstLine="0"/>
        <w:rPr>
          <w:szCs w:val="22"/>
        </w:rPr>
      </w:pPr>
      <w:bookmarkStart w:id="229" w:name="_Toc45099624"/>
      <w:bookmarkStart w:id="230" w:name="_Toc45614819"/>
      <w:bookmarkStart w:id="231" w:name="_Toc54952858"/>
      <w:bookmarkStart w:id="232" w:name="_Toc147153443"/>
      <w:bookmarkStart w:id="233" w:name="_Toc147480859"/>
      <w:r>
        <w:t>1.6.4</w:t>
      </w:r>
      <w:r w:rsidRPr="00A37F1A">
        <w:t xml:space="preserve"> Описание </w:t>
      </w:r>
      <w:hyperlink r:id="rId86" w:anchor="bookmark73" w:history="1">
        <w:r w:rsidRPr="00A37F1A">
          <w:rPr>
            <w:szCs w:val="22"/>
          </w:rPr>
          <w:t>причины возникновения дефицитов тепловой мощности и последствий влияния</w:t>
        </w:r>
      </w:hyperlink>
      <w:r w:rsidR="000A3284">
        <w:t xml:space="preserve"> </w:t>
      </w:r>
      <w:hyperlink r:id="rId87" w:anchor="bookmark73" w:history="1">
        <w:r w:rsidRPr="00A37F1A">
          <w:rPr>
            <w:szCs w:val="22"/>
          </w:rPr>
          <w:t>дефицитов на качество теплоснабжения</w:t>
        </w:r>
        <w:bookmarkEnd w:id="229"/>
        <w:bookmarkEnd w:id="230"/>
        <w:bookmarkEnd w:id="231"/>
        <w:bookmarkEnd w:id="232"/>
        <w:bookmarkEnd w:id="233"/>
      </w:hyperlink>
    </w:p>
    <w:p w:rsidR="00CF4AB2" w:rsidRDefault="00CF4AB2" w:rsidP="00CF4AB2">
      <w:pPr>
        <w:ind w:firstLine="709"/>
        <w:rPr>
          <w:lang w:eastAsia="ru-RU"/>
        </w:rPr>
      </w:pPr>
    </w:p>
    <w:p w:rsidR="00CF4AB2" w:rsidRPr="00EF4BCB" w:rsidRDefault="00CF4AB2" w:rsidP="00CF4AB2">
      <w:pPr>
        <w:ind w:firstLine="709"/>
        <w:rPr>
          <w:lang w:eastAsia="ru-RU"/>
        </w:rPr>
      </w:pPr>
      <w:r>
        <w:rPr>
          <w:lang w:eastAsia="ru-RU"/>
        </w:rPr>
        <w:t>Дефициты тепловой мощности отсутствуют</w:t>
      </w:r>
      <w:r w:rsidRPr="00EF4BCB">
        <w:rPr>
          <w:lang w:eastAsia="ru-RU"/>
        </w:rPr>
        <w:t>.</w:t>
      </w:r>
    </w:p>
    <w:p w:rsidR="00CF4AB2" w:rsidRPr="00CC71E4" w:rsidRDefault="00CF4AB2" w:rsidP="00CF4AB2"/>
    <w:p w:rsidR="00CF4AB2" w:rsidRPr="001C55C4" w:rsidRDefault="00CF4AB2" w:rsidP="00CF4AB2">
      <w:pPr>
        <w:pStyle w:val="2"/>
        <w:ind w:left="0" w:firstLine="0"/>
      </w:pPr>
      <w:bookmarkStart w:id="234" w:name="_Toc45099625"/>
      <w:bookmarkStart w:id="235" w:name="_Toc45614820"/>
      <w:bookmarkStart w:id="236" w:name="_Toc54952859"/>
      <w:bookmarkStart w:id="237" w:name="_Toc147153444"/>
      <w:bookmarkStart w:id="238" w:name="_Toc147480860"/>
      <w:r>
        <w:t>1.6.5</w:t>
      </w:r>
      <w:bookmarkEnd w:id="234"/>
      <w:r w:rsidRPr="00EF4A5C">
        <w:t xml:space="preserve">Описание резервов тепловой мощности нетто источников тепловой энергии и возможностей </w:t>
      </w:r>
      <w:proofErr w:type="gramStart"/>
      <w:r w:rsidRPr="00EF4A5C">
        <w:t>расширения технологических зон действия источников тепловой энергии</w:t>
      </w:r>
      <w:proofErr w:type="gramEnd"/>
      <w:r w:rsidRPr="00EF4A5C">
        <w:t xml:space="preserve"> с резервами тепловой мощности нетто в зоны действия с дефицитом тепловой мощности</w:t>
      </w:r>
      <w:bookmarkEnd w:id="235"/>
      <w:bookmarkEnd w:id="236"/>
      <w:bookmarkEnd w:id="237"/>
      <w:bookmarkEnd w:id="238"/>
    </w:p>
    <w:p w:rsidR="00CF4AB2" w:rsidRDefault="00CF4AB2" w:rsidP="00CF4AB2">
      <w:pPr>
        <w:ind w:firstLine="709"/>
        <w:rPr>
          <w:lang w:eastAsia="ru-RU"/>
        </w:rPr>
      </w:pPr>
    </w:p>
    <w:p w:rsidR="00CF4AB2" w:rsidRPr="0090639C" w:rsidRDefault="00CF4AB2" w:rsidP="00CF4AB2">
      <w:pPr>
        <w:ind w:firstLine="709"/>
        <w:rPr>
          <w:lang w:eastAsia="ru-RU"/>
        </w:rPr>
      </w:pPr>
      <w:r w:rsidRPr="0090639C">
        <w:rPr>
          <w:lang w:eastAsia="ru-RU"/>
        </w:rPr>
        <w:t>Балансы тепловой мощности представлены в пункте 1.6.</w:t>
      </w:r>
      <w:r w:rsidRPr="00EF4A5C">
        <w:rPr>
          <w:lang w:eastAsia="ru-RU"/>
        </w:rPr>
        <w:t>1</w:t>
      </w:r>
      <w:r w:rsidRPr="0090639C">
        <w:rPr>
          <w:lang w:eastAsia="ru-RU"/>
        </w:rPr>
        <w:t>.</w:t>
      </w:r>
    </w:p>
    <w:p w:rsidR="00CF4AB2" w:rsidRPr="00CC71E4" w:rsidRDefault="00CF4AB2" w:rsidP="00CF4AB2"/>
    <w:p w:rsidR="00CF4AB2" w:rsidRDefault="00CF4AB2" w:rsidP="00CF4AB2">
      <w:pPr>
        <w:pStyle w:val="2"/>
        <w:ind w:left="0" w:firstLine="0"/>
      </w:pPr>
      <w:bookmarkStart w:id="239" w:name="_Toc147153445"/>
      <w:bookmarkStart w:id="240" w:name="_Toc147480861"/>
      <w:r>
        <w:t>1.6.6</w:t>
      </w:r>
      <w:bookmarkStart w:id="241" w:name="OLE_LINK54"/>
      <w:r w:rsidRPr="00972DAC">
        <w:rPr>
          <w:szCs w:val="22"/>
        </w:rPr>
        <w:t>Описание изменений в балансах тепловой мощности и тепловой нагрузки</w:t>
      </w:r>
      <w:bookmarkEnd w:id="241"/>
      <w:r w:rsidRPr="00972DAC">
        <w:rPr>
          <w:szCs w:val="22"/>
        </w:rPr>
        <w:t xml:space="preserve">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239"/>
      <w:bookmarkEnd w:id="240"/>
    </w:p>
    <w:p w:rsidR="00CF4AB2" w:rsidRDefault="00CF4AB2" w:rsidP="00CF4AB2">
      <w:pPr>
        <w:ind w:firstLine="709"/>
        <w:jc w:val="center"/>
        <w:rPr>
          <w:lang w:eastAsia="ru-RU"/>
        </w:rPr>
      </w:pPr>
    </w:p>
    <w:p w:rsidR="00CF4AB2" w:rsidRDefault="00CF4AB2" w:rsidP="00CF4AB2">
      <w:pPr>
        <w:pStyle w:val="a1"/>
        <w:rPr>
          <w:lang w:eastAsia="ru-RU"/>
        </w:rPr>
      </w:pPr>
      <w:r>
        <w:rPr>
          <w:lang w:eastAsia="ru-RU"/>
        </w:rPr>
        <w:t>Отсутствуют данные для описания изменений.</w:t>
      </w:r>
    </w:p>
    <w:p w:rsidR="00CF4AB2" w:rsidRPr="003638C6" w:rsidRDefault="00A54323" w:rsidP="00CF4AB2">
      <w:hyperlink r:id="rId88" w:anchor="bookmark38" w:history="1"/>
    </w:p>
    <w:p w:rsidR="00CF4AB2" w:rsidRDefault="00CF4AB2" w:rsidP="00CF4AB2">
      <w:pPr>
        <w:sectPr w:rsidR="00CF4AB2">
          <w:pgSz w:w="11906" w:h="16838"/>
          <w:pgMar w:top="1134" w:right="850" w:bottom="1134" w:left="1701" w:header="708" w:footer="708" w:gutter="0"/>
          <w:cols w:space="708"/>
          <w:docGrid w:linePitch="360"/>
        </w:sectPr>
      </w:pPr>
    </w:p>
    <w:p w:rsidR="00CF4AB2" w:rsidRDefault="00A54323" w:rsidP="00CF4AB2">
      <w:pPr>
        <w:pStyle w:val="2"/>
        <w:ind w:left="0" w:firstLine="0"/>
      </w:pPr>
      <w:hyperlink r:id="rId89" w:anchor="bookmark75" w:history="1">
        <w:bookmarkStart w:id="242" w:name="_Toc31810087"/>
        <w:bookmarkStart w:id="243" w:name="_Toc30058733"/>
        <w:bookmarkStart w:id="244" w:name="_Toc147480862"/>
        <w:r w:rsidR="00CF4AB2" w:rsidRPr="008D5F87">
          <w:t xml:space="preserve">Часть </w:t>
        </w:r>
        <w:r w:rsidR="00CF4AB2">
          <w:t>7</w:t>
        </w:r>
        <w:r w:rsidR="00CF4AB2" w:rsidRPr="008D5F87">
          <w:t xml:space="preserve">. </w:t>
        </w:r>
        <w:bookmarkStart w:id="245" w:name="OLE_LINK76"/>
        <w:bookmarkStart w:id="246" w:name="OLE_LINK77"/>
        <w:bookmarkStart w:id="247" w:name="OLE_LINK78"/>
        <w:r w:rsidR="00CF4AB2" w:rsidRPr="008D5F87">
          <w:t>БАЛАНСЫ ТЕПЛОНОСИТЕЛЯ</w:t>
        </w:r>
        <w:bookmarkEnd w:id="242"/>
        <w:bookmarkEnd w:id="243"/>
        <w:bookmarkEnd w:id="244"/>
        <w:bookmarkEnd w:id="245"/>
        <w:bookmarkEnd w:id="246"/>
        <w:bookmarkEnd w:id="247"/>
      </w:hyperlink>
    </w:p>
    <w:p w:rsidR="00CF4AB2" w:rsidRDefault="00CF4AB2" w:rsidP="00CF4AB2">
      <w:bookmarkStart w:id="248" w:name="_Toc30058734"/>
      <w:bookmarkStart w:id="249" w:name="_Toc31810088"/>
    </w:p>
    <w:p w:rsidR="00CF4AB2" w:rsidRPr="00E67A26" w:rsidRDefault="00CF4AB2" w:rsidP="00CF4AB2">
      <w:pPr>
        <w:pStyle w:val="2"/>
        <w:ind w:left="0" w:firstLine="0"/>
        <w:rPr>
          <w:szCs w:val="22"/>
        </w:rPr>
      </w:pPr>
      <w:bookmarkStart w:id="250" w:name="_Toc147153447"/>
      <w:bookmarkStart w:id="251" w:name="_Toc147480863"/>
      <w:r>
        <w:rPr>
          <w:szCs w:val="22"/>
        </w:rPr>
        <w:t>1.7</w:t>
      </w:r>
      <w:r w:rsidRPr="00393642">
        <w:rPr>
          <w:szCs w:val="22"/>
        </w:rPr>
        <w:t>.1</w:t>
      </w:r>
      <w:hyperlink r:id="rId90" w:anchor="bookmark76" w:history="1">
        <w:r w:rsidRPr="00E67A26">
          <w:rPr>
            <w:szCs w:val="22"/>
          </w:rPr>
          <w:t>Описание балансов производительности водоподготовительных установок</w:t>
        </w:r>
      </w:hyperlink>
      <w:r w:rsidR="000A3284">
        <w:t xml:space="preserve"> </w:t>
      </w:r>
      <w:hyperlink r:id="rId91" w:anchor="bookmark76" w:history="1">
        <w:r w:rsidRPr="00E67A26">
          <w:rPr>
            <w:szCs w:val="22"/>
          </w:rPr>
          <w:t>теплоносителя для тепловых сетей и максимального потребления теплоносителя в</w:t>
        </w:r>
      </w:hyperlink>
      <w:r w:rsidR="000A3284">
        <w:t xml:space="preserve"> </w:t>
      </w:r>
      <w:hyperlink r:id="rId92" w:anchor="bookmark76" w:history="1">
        <w:r w:rsidRPr="00E67A26">
          <w:rPr>
            <w:szCs w:val="22"/>
          </w:rPr>
          <w:t>теплоиспол</w:t>
        </w:r>
        <w:r w:rsidR="000A3284">
          <w:rPr>
            <w:szCs w:val="22"/>
          </w:rPr>
          <w:t>ь</w:t>
        </w:r>
        <w:r w:rsidRPr="00E67A26">
          <w:rPr>
            <w:szCs w:val="22"/>
          </w:rPr>
          <w:t>зующих установках потребителей в перспективных зонах действия систем</w:t>
        </w:r>
      </w:hyperlink>
      <w:r w:rsidR="000A3284">
        <w:t xml:space="preserve"> </w:t>
      </w:r>
      <w:hyperlink r:id="rId93" w:anchor="bookmark76" w:history="1">
        <w:r w:rsidRPr="00E67A26">
          <w:rPr>
            <w:szCs w:val="22"/>
          </w:rPr>
          <w:t>теплоснабжения и источников тепловой энергии, в том числе работающих на единую</w:t>
        </w:r>
      </w:hyperlink>
      <w:r w:rsidR="000A3284">
        <w:t xml:space="preserve"> </w:t>
      </w:r>
      <w:hyperlink r:id="rId94" w:anchor="bookmark76" w:history="1">
        <w:r w:rsidRPr="00E67A26">
          <w:rPr>
            <w:szCs w:val="22"/>
          </w:rPr>
          <w:t>тепловую сеть</w:t>
        </w:r>
        <w:bookmarkEnd w:id="248"/>
        <w:bookmarkEnd w:id="249"/>
        <w:bookmarkEnd w:id="250"/>
        <w:bookmarkEnd w:id="251"/>
      </w:hyperlink>
    </w:p>
    <w:p w:rsidR="00CF4AB2" w:rsidRDefault="00CF4AB2" w:rsidP="00CF4AB2">
      <w:pPr>
        <w:spacing w:before="400" w:after="200"/>
      </w:pPr>
      <w:r>
        <w:rPr>
          <w:b/>
        </w:rPr>
        <w:t>Таблица 1.7.1.1 - Баланс теплоносителя</w:t>
      </w:r>
    </w:p>
    <w:tbl>
      <w:tblPr>
        <w:tblStyle w:val="aa"/>
        <w:tblW w:w="5000" w:type="pct"/>
        <w:jc w:val="center"/>
        <w:tblInd w:w="0" w:type="dxa"/>
        <w:tblLook w:val="04A0" w:firstRow="1" w:lastRow="0" w:firstColumn="1" w:lastColumn="0" w:noHBand="0" w:noVBand="1"/>
      </w:tblPr>
      <w:tblGrid>
        <w:gridCol w:w="279"/>
        <w:gridCol w:w="2072"/>
        <w:gridCol w:w="1912"/>
        <w:gridCol w:w="2370"/>
        <w:gridCol w:w="2263"/>
        <w:gridCol w:w="1454"/>
        <w:gridCol w:w="2422"/>
        <w:gridCol w:w="1838"/>
      </w:tblGrid>
      <w:tr w:rsidR="00CF4AB2" w:rsidTr="00FE38A2">
        <w:trPr>
          <w:jc w:val="center"/>
        </w:trPr>
        <w:tc>
          <w:tcPr>
            <w:tcW w:w="278"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w:t>
            </w:r>
          </w:p>
        </w:tc>
        <w:tc>
          <w:tcPr>
            <w:tcW w:w="2065"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Источник тепловой энергии</w:t>
            </w:r>
          </w:p>
        </w:tc>
        <w:tc>
          <w:tcPr>
            <w:tcW w:w="1905"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Нормативные утечки теплоносителя</w:t>
            </w:r>
          </w:p>
        </w:tc>
        <w:tc>
          <w:tcPr>
            <w:tcW w:w="2362"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Сверхнормативные утечки теплоносителя</w:t>
            </w:r>
          </w:p>
        </w:tc>
        <w:tc>
          <w:tcPr>
            <w:tcW w:w="2255" w:type="dxa"/>
            <w:shd w:val="clear" w:color="auto" w:fill="F2F2F2"/>
            <w:tcMar>
              <w:top w:w="120" w:type="dxa"/>
              <w:left w:w="20" w:type="dxa"/>
              <w:bottom w:w="120" w:type="dxa"/>
              <w:right w:w="20" w:type="dxa"/>
            </w:tcMar>
            <w:vAlign w:val="center"/>
          </w:tcPr>
          <w:p w:rsidR="00CF4AB2" w:rsidRPr="005143A8" w:rsidRDefault="00CF4AB2" w:rsidP="00FE38A2">
            <w:pPr>
              <w:jc w:val="center"/>
            </w:pPr>
            <w:r w:rsidRPr="005143A8">
              <w:rPr>
                <w:rFonts w:eastAsia="Times New Roman" w:cs="Times New Roman"/>
                <w:sz w:val="22"/>
              </w:rPr>
              <w:t>Отпуск теплоносителя на цели ГВС</w:t>
            </w:r>
            <w:r w:rsidRPr="005143A8">
              <w:rPr>
                <w:rFonts w:eastAsia="Times New Roman" w:cs="Times New Roman"/>
                <w:sz w:val="22"/>
              </w:rPr>
              <w:br/>
              <w:t>(для открытых систем теплоснабжения)</w:t>
            </w:r>
          </w:p>
        </w:tc>
        <w:tc>
          <w:tcPr>
            <w:tcW w:w="1449"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Всего подпитки тепловой сети</w:t>
            </w:r>
          </w:p>
        </w:tc>
        <w:tc>
          <w:tcPr>
            <w:tcW w:w="2414" w:type="dxa"/>
            <w:shd w:val="clear" w:color="auto" w:fill="F2F2F2"/>
            <w:tcMar>
              <w:top w:w="120" w:type="dxa"/>
              <w:left w:w="20" w:type="dxa"/>
              <w:bottom w:w="120" w:type="dxa"/>
              <w:right w:w="20" w:type="dxa"/>
            </w:tcMar>
            <w:vAlign w:val="center"/>
          </w:tcPr>
          <w:p w:rsidR="00CF4AB2" w:rsidRPr="005143A8" w:rsidRDefault="00CF4AB2" w:rsidP="00FE38A2">
            <w:pPr>
              <w:jc w:val="center"/>
            </w:pPr>
            <w:r w:rsidRPr="005143A8">
              <w:rPr>
                <w:rFonts w:eastAsia="Times New Roman" w:cs="Times New Roman"/>
                <w:sz w:val="22"/>
              </w:rPr>
              <w:t xml:space="preserve">Максимум подпитки тепловой сети в эксплуатационном режиме, </w:t>
            </w:r>
          </w:p>
        </w:tc>
        <w:tc>
          <w:tcPr>
            <w:tcW w:w="1832" w:type="dxa"/>
            <w:shd w:val="clear" w:color="auto" w:fill="F2F2F2"/>
            <w:tcMar>
              <w:top w:w="120" w:type="dxa"/>
              <w:left w:w="20" w:type="dxa"/>
              <w:bottom w:w="120" w:type="dxa"/>
              <w:right w:w="20" w:type="dxa"/>
            </w:tcMar>
            <w:vAlign w:val="center"/>
          </w:tcPr>
          <w:p w:rsidR="00CF4AB2" w:rsidRPr="005143A8" w:rsidRDefault="00CF4AB2" w:rsidP="00FE38A2">
            <w:pPr>
              <w:jc w:val="center"/>
            </w:pPr>
            <w:r w:rsidRPr="005143A8">
              <w:rPr>
                <w:rFonts w:eastAsia="Times New Roman" w:cs="Times New Roman"/>
                <w:sz w:val="22"/>
              </w:rPr>
              <w:t xml:space="preserve">Максимум подпитки тепловой сети в период повреждения участка (в аварийном режиме), </w:t>
            </w:r>
          </w:p>
        </w:tc>
      </w:tr>
      <w:tr w:rsidR="00CF4AB2" w:rsidTr="00FE38A2">
        <w:trPr>
          <w:jc w:val="center"/>
        </w:trPr>
        <w:tc>
          <w:tcPr>
            <w:tcW w:w="278"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w:t>
            </w:r>
          </w:p>
        </w:tc>
        <w:tc>
          <w:tcPr>
            <w:tcW w:w="2065"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Котельная № 1 (ЦК)</w:t>
            </w:r>
          </w:p>
        </w:tc>
        <w:tc>
          <w:tcPr>
            <w:tcW w:w="1905" w:type="dxa"/>
            <w:shd w:val="clear" w:color="auto" w:fill="FFFFFF"/>
            <w:tcMar>
              <w:top w:w="40" w:type="dxa"/>
              <w:left w:w="20" w:type="dxa"/>
              <w:bottom w:w="40" w:type="dxa"/>
              <w:right w:w="20" w:type="dxa"/>
            </w:tcMar>
            <w:vAlign w:val="center"/>
          </w:tcPr>
          <w:p w:rsidR="00CF4AB2" w:rsidRPr="00B23A2A" w:rsidRDefault="00CF4AB2" w:rsidP="00FE38A2">
            <w:pPr>
              <w:jc w:val="center"/>
            </w:pPr>
            <w:r>
              <w:rPr>
                <w:rFonts w:eastAsia="Times New Roman" w:cs="Times New Roman"/>
                <w:sz w:val="22"/>
              </w:rPr>
              <w:t>н/д</w:t>
            </w:r>
          </w:p>
        </w:tc>
        <w:tc>
          <w:tcPr>
            <w:tcW w:w="2362" w:type="dxa"/>
            <w:shd w:val="clear" w:color="auto" w:fill="FFFFFF"/>
            <w:tcMar>
              <w:top w:w="40" w:type="dxa"/>
              <w:left w:w="20" w:type="dxa"/>
              <w:bottom w:w="40" w:type="dxa"/>
              <w:right w:w="20" w:type="dxa"/>
            </w:tcMar>
            <w:vAlign w:val="center"/>
          </w:tcPr>
          <w:p w:rsidR="00CF4AB2" w:rsidRPr="00B23A2A" w:rsidRDefault="00CF4AB2" w:rsidP="00FE38A2">
            <w:pPr>
              <w:jc w:val="center"/>
            </w:pPr>
            <w:r>
              <w:rPr>
                <w:rFonts w:eastAsia="Times New Roman" w:cs="Times New Roman"/>
                <w:sz w:val="22"/>
              </w:rPr>
              <w:t>н/д</w:t>
            </w:r>
          </w:p>
        </w:tc>
        <w:tc>
          <w:tcPr>
            <w:tcW w:w="2255"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0,0000</w:t>
            </w:r>
          </w:p>
        </w:tc>
        <w:tc>
          <w:tcPr>
            <w:tcW w:w="1449" w:type="dxa"/>
            <w:shd w:val="clear" w:color="auto" w:fill="FFFFFF"/>
            <w:tcMar>
              <w:top w:w="40" w:type="dxa"/>
              <w:left w:w="20" w:type="dxa"/>
              <w:bottom w:w="40" w:type="dxa"/>
              <w:right w:w="20" w:type="dxa"/>
            </w:tcMar>
            <w:vAlign w:val="center"/>
          </w:tcPr>
          <w:p w:rsidR="00CF4AB2" w:rsidRPr="00B23A2A" w:rsidRDefault="00CF4AB2" w:rsidP="00FE38A2">
            <w:pPr>
              <w:jc w:val="center"/>
            </w:pPr>
            <w:r>
              <w:rPr>
                <w:rFonts w:eastAsia="Times New Roman" w:cs="Times New Roman"/>
                <w:sz w:val="22"/>
              </w:rPr>
              <w:t>н/д</w:t>
            </w:r>
          </w:p>
        </w:tc>
        <w:tc>
          <w:tcPr>
            <w:tcW w:w="2414" w:type="dxa"/>
            <w:shd w:val="clear" w:color="auto" w:fill="FFFFFF"/>
            <w:tcMar>
              <w:top w:w="40" w:type="dxa"/>
              <w:left w:w="20" w:type="dxa"/>
              <w:bottom w:w="40" w:type="dxa"/>
              <w:right w:w="20" w:type="dxa"/>
            </w:tcMar>
            <w:vAlign w:val="center"/>
          </w:tcPr>
          <w:p w:rsidR="00CF4AB2" w:rsidRPr="00B23A2A" w:rsidRDefault="00CF4AB2" w:rsidP="00FE38A2">
            <w:pPr>
              <w:jc w:val="center"/>
            </w:pPr>
            <w:r>
              <w:rPr>
                <w:rFonts w:eastAsia="Times New Roman" w:cs="Times New Roman"/>
                <w:sz w:val="22"/>
              </w:rPr>
              <w:t>н/д</w:t>
            </w:r>
          </w:p>
        </w:tc>
        <w:tc>
          <w:tcPr>
            <w:tcW w:w="1832" w:type="dxa"/>
            <w:shd w:val="clear" w:color="auto" w:fill="FFFFFF"/>
            <w:tcMar>
              <w:top w:w="40" w:type="dxa"/>
              <w:left w:w="20" w:type="dxa"/>
              <w:bottom w:w="40" w:type="dxa"/>
              <w:right w:w="20" w:type="dxa"/>
            </w:tcMar>
            <w:vAlign w:val="center"/>
          </w:tcPr>
          <w:p w:rsidR="00CF4AB2" w:rsidRPr="00B23A2A" w:rsidRDefault="00CF4AB2" w:rsidP="00FE38A2">
            <w:pPr>
              <w:jc w:val="center"/>
            </w:pPr>
            <w:r>
              <w:rPr>
                <w:rFonts w:eastAsia="Times New Roman" w:cs="Times New Roman"/>
                <w:sz w:val="22"/>
              </w:rPr>
              <w:t>н/д</w:t>
            </w:r>
          </w:p>
        </w:tc>
      </w:tr>
      <w:tr w:rsidR="00CF4AB2" w:rsidTr="00FE38A2">
        <w:trPr>
          <w:jc w:val="center"/>
        </w:trPr>
        <w:tc>
          <w:tcPr>
            <w:tcW w:w="278"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2</w:t>
            </w:r>
          </w:p>
        </w:tc>
        <w:tc>
          <w:tcPr>
            <w:tcW w:w="2065"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БМК NR-2000 2ПрА</w:t>
            </w:r>
          </w:p>
        </w:tc>
        <w:tc>
          <w:tcPr>
            <w:tcW w:w="1905"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н/д</w:t>
            </w:r>
          </w:p>
        </w:tc>
        <w:tc>
          <w:tcPr>
            <w:tcW w:w="2362"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н/д</w:t>
            </w:r>
          </w:p>
        </w:tc>
        <w:tc>
          <w:tcPr>
            <w:tcW w:w="2255"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0,0000</w:t>
            </w:r>
          </w:p>
        </w:tc>
        <w:tc>
          <w:tcPr>
            <w:tcW w:w="1449"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н/д</w:t>
            </w:r>
          </w:p>
        </w:tc>
        <w:tc>
          <w:tcPr>
            <w:tcW w:w="2414"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н/д</w:t>
            </w:r>
          </w:p>
        </w:tc>
        <w:tc>
          <w:tcPr>
            <w:tcW w:w="1832"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н/д</w:t>
            </w:r>
          </w:p>
        </w:tc>
      </w:tr>
    </w:tbl>
    <w:p w:rsidR="00CF4AB2" w:rsidRDefault="00CF4AB2" w:rsidP="00CF4AB2">
      <w:pPr>
        <w:pStyle w:val="a1"/>
        <w:rPr>
          <w:lang w:val="en-US" w:eastAsia="ru-RU"/>
        </w:rPr>
      </w:pPr>
    </w:p>
    <w:p w:rsidR="00CF4AB2" w:rsidRDefault="00CF4AB2" w:rsidP="00CF4AB2">
      <w:pPr>
        <w:pStyle w:val="a1"/>
        <w:rPr>
          <w:lang w:val="en-US" w:eastAsia="ru-RU"/>
        </w:rPr>
      </w:pPr>
    </w:p>
    <w:p w:rsidR="00CF4AB2" w:rsidRDefault="00CF4AB2" w:rsidP="00CF4AB2">
      <w:pPr>
        <w:sectPr w:rsidR="00CF4AB2" w:rsidSect="005143A8">
          <w:pgSz w:w="16838" w:h="11906" w:orient="landscape"/>
          <w:pgMar w:top="1701" w:right="1134" w:bottom="851" w:left="1134" w:header="709" w:footer="709" w:gutter="0"/>
          <w:cols w:space="708"/>
          <w:docGrid w:linePitch="360"/>
        </w:sectPr>
      </w:pPr>
    </w:p>
    <w:p w:rsidR="00CF4AB2" w:rsidRPr="009F0622" w:rsidRDefault="00CF4AB2" w:rsidP="00CF4AB2">
      <w:pPr>
        <w:pStyle w:val="2"/>
        <w:ind w:left="0" w:firstLine="0"/>
      </w:pPr>
      <w:bookmarkStart w:id="252" w:name="_Toc45099579"/>
      <w:bookmarkStart w:id="253" w:name="_Toc45614774"/>
      <w:bookmarkStart w:id="254" w:name="_Toc54952811"/>
      <w:bookmarkStart w:id="255" w:name="_Toc147153448"/>
      <w:bookmarkStart w:id="256" w:name="_Toc147480864"/>
      <w:r>
        <w:lastRenderedPageBreak/>
        <w:t>1.7.2</w:t>
      </w:r>
      <w:bookmarkEnd w:id="252"/>
      <w:bookmarkEnd w:id="253"/>
      <w:bookmarkEnd w:id="254"/>
      <w:r w:rsidRPr="00C75CCE">
        <w:rPr>
          <w:szCs w:val="22"/>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55"/>
      <w:bookmarkEnd w:id="256"/>
    </w:p>
    <w:p w:rsidR="00CF4AB2" w:rsidRDefault="00CF4AB2" w:rsidP="00CF4AB2">
      <w:pPr>
        <w:pStyle w:val="a1"/>
        <w:rPr>
          <w:lang w:eastAsia="ru-RU"/>
        </w:rPr>
      </w:pPr>
    </w:p>
    <w:p w:rsidR="00CF4AB2" w:rsidRPr="00C16EBF" w:rsidRDefault="00CF4AB2" w:rsidP="00CF4AB2">
      <w:pPr>
        <w:pStyle w:val="a1"/>
        <w:ind w:firstLine="709"/>
        <w:jc w:val="both"/>
        <w:rPr>
          <w:rFonts w:cs="Times New Roman"/>
          <w:lang w:eastAsia="ru-RU"/>
        </w:rPr>
      </w:pPr>
      <w:r w:rsidRPr="00001786">
        <w:rPr>
          <w:rFonts w:cs="Times New Roman"/>
          <w:lang w:eastAsia="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w:t>
      </w:r>
      <w:r>
        <w:rPr>
          <w:rFonts w:cs="Times New Roman"/>
          <w:lang w:eastAsia="ru-RU"/>
        </w:rPr>
        <w:t>л</w:t>
      </w:r>
      <w:r w:rsidRPr="00001786">
        <w:rPr>
          <w:rFonts w:cs="Times New Roman"/>
          <w:lang w:eastAsia="ru-RU"/>
        </w:rPr>
        <w:t xml:space="preserve">я </w:t>
      </w:r>
      <w:proofErr w:type="gramStart"/>
      <w:r w:rsidRPr="00001786">
        <w:rPr>
          <w:rFonts w:cs="Times New Roman"/>
          <w:lang w:eastAsia="ru-RU"/>
        </w:rPr>
        <w:t>представлен</w:t>
      </w:r>
      <w:proofErr w:type="gramEnd"/>
      <w:r w:rsidRPr="00001786">
        <w:rPr>
          <w:rFonts w:cs="Times New Roman"/>
          <w:lang w:eastAsia="ru-RU"/>
        </w:rPr>
        <w:t xml:space="preserve"> в таблице 1.7.1.1.</w:t>
      </w:r>
    </w:p>
    <w:p w:rsidR="00CF4AB2" w:rsidRPr="003638C6" w:rsidRDefault="00CF4AB2" w:rsidP="00CF4AB2">
      <w:pPr>
        <w:pStyle w:val="a1"/>
        <w:rPr>
          <w:lang w:eastAsia="ru-RU"/>
        </w:rPr>
      </w:pPr>
    </w:p>
    <w:p w:rsidR="00CF4AB2" w:rsidRDefault="00CF4AB2" w:rsidP="00CF4AB2">
      <w:pPr>
        <w:pStyle w:val="2"/>
        <w:ind w:left="0" w:firstLine="0"/>
      </w:pPr>
      <w:bookmarkStart w:id="257" w:name="_Toc147153449"/>
      <w:bookmarkStart w:id="258" w:name="_Toc147480865"/>
      <w:r>
        <w:t>1.7.3</w:t>
      </w:r>
      <w:r w:rsidRPr="0017126F">
        <w:rPr>
          <w:szCs w:val="22"/>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257"/>
      <w:bookmarkEnd w:id="258"/>
    </w:p>
    <w:p w:rsidR="00CF4AB2" w:rsidRDefault="00CF4AB2" w:rsidP="00CF4AB2">
      <w:pPr>
        <w:ind w:firstLine="709"/>
        <w:jc w:val="center"/>
        <w:rPr>
          <w:lang w:eastAsia="ru-RU"/>
        </w:rPr>
      </w:pPr>
    </w:p>
    <w:p w:rsidR="00CF4AB2" w:rsidRDefault="00CF4AB2" w:rsidP="00CF4AB2">
      <w:pPr>
        <w:pStyle w:val="a1"/>
        <w:ind w:firstLine="709"/>
        <w:rPr>
          <w:rFonts w:cs="Times New Roman"/>
          <w:lang w:eastAsia="ru-RU"/>
        </w:rPr>
      </w:pPr>
      <w:r w:rsidRPr="00001786">
        <w:rPr>
          <w:rFonts w:cs="Times New Roman"/>
          <w:lang w:eastAsia="ru-RU"/>
        </w:rPr>
        <w:t>Изменения в балансах водоподготовительных установок не зафиксировано</w:t>
      </w:r>
    </w:p>
    <w:p w:rsidR="00CF4AB2" w:rsidRDefault="00CF4AB2" w:rsidP="00CF4AB2">
      <w:pPr>
        <w:pStyle w:val="a1"/>
        <w:ind w:firstLine="709"/>
        <w:rPr>
          <w:rFonts w:cs="Times New Roman"/>
          <w:lang w:eastAsia="ru-RU"/>
        </w:rPr>
      </w:pPr>
    </w:p>
    <w:p w:rsidR="00CF4AB2" w:rsidRDefault="00A54323" w:rsidP="00CF4AB2">
      <w:pPr>
        <w:pStyle w:val="2"/>
        <w:ind w:left="0" w:firstLine="0"/>
      </w:pPr>
      <w:hyperlink r:id="rId95" w:anchor="bookmark81" w:history="1">
        <w:bookmarkStart w:id="259" w:name="_Toc30058739"/>
        <w:bookmarkStart w:id="260" w:name="_Toc31810093"/>
        <w:bookmarkStart w:id="261" w:name="_Toc147480866"/>
        <w:r w:rsidR="00CF4AB2" w:rsidRPr="008D5F87">
          <w:t xml:space="preserve">Часть </w:t>
        </w:r>
        <w:r w:rsidR="00CF4AB2">
          <w:t>8</w:t>
        </w:r>
        <w:r w:rsidR="00CF4AB2" w:rsidRPr="008D5F87">
          <w:t>. ТОПЛИВНЫЕ БАЛАНСЫ ИСТОЧНИКОВ ТЕПЛОВОЙ ЭНЕРГИИ И СИСТЕМА</w:t>
        </w:r>
      </w:hyperlink>
      <w:hyperlink r:id="rId96" w:anchor="bookmark81" w:history="1">
        <w:r w:rsidR="00CF4AB2" w:rsidRPr="008D5F87">
          <w:t>ОБЕСПЕЧЕНИЯ ТОПЛИВОМ</w:t>
        </w:r>
        <w:bookmarkEnd w:id="259"/>
        <w:bookmarkEnd w:id="260"/>
        <w:bookmarkEnd w:id="261"/>
      </w:hyperlink>
    </w:p>
    <w:p w:rsidR="00CF4AB2" w:rsidRPr="003A60DB" w:rsidRDefault="00CF4AB2" w:rsidP="00CF4AB2">
      <w:pPr>
        <w:rPr>
          <w:lang w:eastAsia="ru-RU"/>
        </w:rPr>
      </w:pPr>
    </w:p>
    <w:p w:rsidR="00CF4AB2" w:rsidRPr="00E67A26" w:rsidRDefault="00A54323" w:rsidP="00CF4AB2">
      <w:pPr>
        <w:pStyle w:val="2"/>
        <w:ind w:left="0" w:firstLine="0"/>
        <w:rPr>
          <w:szCs w:val="22"/>
        </w:rPr>
      </w:pPr>
      <w:hyperlink r:id="rId97" w:anchor="bookmark82" w:history="1">
        <w:bookmarkStart w:id="262" w:name="_Toc147153451"/>
        <w:bookmarkStart w:id="263" w:name="_Toc147480867"/>
        <w:r w:rsidR="00CF4AB2">
          <w:rPr>
            <w:szCs w:val="22"/>
          </w:rPr>
          <w:t>1.8.1</w:t>
        </w:r>
        <w:r w:rsidR="00CF4AB2" w:rsidRPr="00E67A26">
          <w:rPr>
            <w:szCs w:val="22"/>
          </w:rPr>
          <w:t xml:space="preserve"> Описание видов и количества используемого основного топлива для каждого</w:t>
        </w:r>
      </w:hyperlink>
      <w:r w:rsidR="000A3284">
        <w:t xml:space="preserve"> </w:t>
      </w:r>
      <w:hyperlink r:id="rId98" w:anchor="bookmark82" w:history="1">
        <w:r w:rsidR="00CF4AB2" w:rsidRPr="00E67A26">
          <w:rPr>
            <w:szCs w:val="22"/>
          </w:rPr>
          <w:t>источника тепловой энергии</w:t>
        </w:r>
        <w:bookmarkEnd w:id="262"/>
        <w:bookmarkEnd w:id="263"/>
      </w:hyperlink>
    </w:p>
    <w:p w:rsidR="00CF4AB2" w:rsidRDefault="00CF4AB2" w:rsidP="00CF4AB2">
      <w:pPr>
        <w:spacing w:before="400" w:after="200"/>
      </w:pPr>
      <w:r>
        <w:rPr>
          <w:b/>
        </w:rPr>
        <w:t>Таблица 1.8.1.1 - Виды и количество основного топлива</w:t>
      </w:r>
    </w:p>
    <w:tbl>
      <w:tblPr>
        <w:tblStyle w:val="aa"/>
        <w:tblW w:w="5000" w:type="pct"/>
        <w:jc w:val="center"/>
        <w:tblInd w:w="0" w:type="dxa"/>
        <w:tblLook w:val="04A0" w:firstRow="1" w:lastRow="0" w:firstColumn="1" w:lastColumn="0" w:noHBand="0" w:noVBand="1"/>
      </w:tblPr>
      <w:tblGrid>
        <w:gridCol w:w="637"/>
        <w:gridCol w:w="2959"/>
        <w:gridCol w:w="1734"/>
        <w:gridCol w:w="2008"/>
        <w:gridCol w:w="2417"/>
      </w:tblGrid>
      <w:tr w:rsidR="00CF4AB2" w:rsidTr="00FE38A2">
        <w:trPr>
          <w:jc w:val="center"/>
        </w:trPr>
        <w:tc>
          <w:tcPr>
            <w:tcW w:w="610" w:type="dxa"/>
            <w:vMerge w:val="restar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w:t>
            </w:r>
          </w:p>
        </w:tc>
        <w:tc>
          <w:tcPr>
            <w:tcW w:w="2835" w:type="dxa"/>
            <w:vMerge w:val="restar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Наименование теплового источника</w:t>
            </w:r>
          </w:p>
        </w:tc>
        <w:tc>
          <w:tcPr>
            <w:tcW w:w="1661" w:type="dxa"/>
            <w:vMerge w:val="restar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Вид топлива</w:t>
            </w:r>
          </w:p>
        </w:tc>
        <w:tc>
          <w:tcPr>
            <w:tcW w:w="4239" w:type="dxa"/>
            <w:gridSpan w:val="2"/>
            <w:shd w:val="clear" w:color="auto" w:fill="F2F2F2"/>
            <w:tcMar>
              <w:top w:w="120" w:type="dxa"/>
              <w:left w:w="200" w:type="dxa"/>
              <w:bottom w:w="120" w:type="dxa"/>
              <w:right w:w="200" w:type="dxa"/>
            </w:tcMar>
            <w:vAlign w:val="center"/>
          </w:tcPr>
          <w:p w:rsidR="00CF4AB2" w:rsidRDefault="00CF4AB2" w:rsidP="00922224">
            <w:pPr>
              <w:jc w:val="center"/>
            </w:pPr>
            <w:r>
              <w:rPr>
                <w:rFonts w:eastAsia="Times New Roman" w:cs="Times New Roman"/>
                <w:sz w:val="22"/>
              </w:rPr>
              <w:t>Фактический расход за 202</w:t>
            </w:r>
          </w:p>
        </w:tc>
      </w:tr>
      <w:tr w:rsidR="00CF4AB2" w:rsidTr="00FE38A2">
        <w:trPr>
          <w:jc w:val="center"/>
        </w:trPr>
        <w:tc>
          <w:tcPr>
            <w:tcW w:w="610" w:type="dxa"/>
            <w:vMerge/>
          </w:tcPr>
          <w:p w:rsidR="00CF4AB2" w:rsidRDefault="00CF4AB2" w:rsidP="00FE38A2"/>
        </w:tc>
        <w:tc>
          <w:tcPr>
            <w:tcW w:w="2835" w:type="dxa"/>
            <w:vMerge/>
          </w:tcPr>
          <w:p w:rsidR="00CF4AB2" w:rsidRDefault="00CF4AB2" w:rsidP="00FE38A2"/>
        </w:tc>
        <w:tc>
          <w:tcPr>
            <w:tcW w:w="1661" w:type="dxa"/>
            <w:vMerge/>
          </w:tcPr>
          <w:p w:rsidR="00CF4AB2" w:rsidRDefault="00CF4AB2" w:rsidP="00FE38A2"/>
        </w:tc>
        <w:tc>
          <w:tcPr>
            <w:tcW w:w="1924" w:type="dxa"/>
            <w:shd w:val="clear" w:color="auto" w:fill="F2F2F2"/>
            <w:tcMar>
              <w:top w:w="120" w:type="dxa"/>
              <w:left w:w="200" w:type="dxa"/>
              <w:bottom w:w="120" w:type="dxa"/>
              <w:right w:w="200" w:type="dxa"/>
            </w:tcMar>
            <w:vAlign w:val="center"/>
          </w:tcPr>
          <w:p w:rsidR="00CF4AB2" w:rsidRDefault="00CF4AB2" w:rsidP="00FE38A2">
            <w:pPr>
              <w:jc w:val="center"/>
            </w:pPr>
            <w:proofErr w:type="spellStart"/>
            <w:r>
              <w:rPr>
                <w:rFonts w:eastAsia="Times New Roman" w:cs="Times New Roman"/>
                <w:sz w:val="22"/>
              </w:rPr>
              <w:t>вт.у.</w:t>
            </w:r>
            <w:proofErr w:type="gramStart"/>
            <w:r>
              <w:rPr>
                <w:rFonts w:eastAsia="Times New Roman" w:cs="Times New Roman"/>
                <w:sz w:val="22"/>
              </w:rPr>
              <w:t>т</w:t>
            </w:r>
            <w:proofErr w:type="spellEnd"/>
            <w:proofErr w:type="gramEnd"/>
            <w:r>
              <w:rPr>
                <w:rFonts w:eastAsia="Times New Roman" w:cs="Times New Roman"/>
                <w:sz w:val="22"/>
              </w:rPr>
              <w:t>.</w:t>
            </w:r>
          </w:p>
        </w:tc>
        <w:tc>
          <w:tcPr>
            <w:tcW w:w="2315"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В натуральном выражении</w:t>
            </w:r>
          </w:p>
        </w:tc>
      </w:tr>
      <w:tr w:rsidR="00CF4AB2" w:rsidTr="00FE38A2">
        <w:trPr>
          <w:jc w:val="center"/>
        </w:trPr>
        <w:tc>
          <w:tcPr>
            <w:tcW w:w="9345" w:type="dxa"/>
            <w:gridSpan w:val="5"/>
            <w:shd w:val="clear" w:color="auto" w:fill="DBE5F1"/>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ООО «КоммунСтройСервис»</w:t>
            </w:r>
          </w:p>
        </w:tc>
      </w:tr>
      <w:tr w:rsidR="00CF4AB2" w:rsidTr="00FE38A2">
        <w:trPr>
          <w:jc w:val="center"/>
        </w:trPr>
        <w:tc>
          <w:tcPr>
            <w:tcW w:w="610"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w:t>
            </w:r>
          </w:p>
        </w:tc>
        <w:tc>
          <w:tcPr>
            <w:tcW w:w="2835"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Котельная № 1 (ЦК)</w:t>
            </w:r>
          </w:p>
        </w:tc>
        <w:tc>
          <w:tcPr>
            <w:tcW w:w="1661"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Уголь</w:t>
            </w:r>
          </w:p>
        </w:tc>
        <w:tc>
          <w:tcPr>
            <w:tcW w:w="1924"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1065,4436</w:t>
            </w:r>
          </w:p>
        </w:tc>
        <w:tc>
          <w:tcPr>
            <w:tcW w:w="2315"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2048,9300</w:t>
            </w:r>
          </w:p>
        </w:tc>
      </w:tr>
      <w:tr w:rsidR="00CF4AB2" w:rsidTr="00FE38A2">
        <w:trPr>
          <w:jc w:val="center"/>
        </w:trPr>
        <w:tc>
          <w:tcPr>
            <w:tcW w:w="610"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2</w:t>
            </w:r>
          </w:p>
        </w:tc>
        <w:tc>
          <w:tcPr>
            <w:tcW w:w="2835"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БМК NR-2000 2ПрА</w:t>
            </w:r>
          </w:p>
        </w:tc>
        <w:tc>
          <w:tcPr>
            <w:tcW w:w="1661"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Уголь</w:t>
            </w:r>
          </w:p>
        </w:tc>
        <w:tc>
          <w:tcPr>
            <w:tcW w:w="1924"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948,4878</w:t>
            </w:r>
          </w:p>
        </w:tc>
        <w:tc>
          <w:tcPr>
            <w:tcW w:w="2315"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1824,0150</w:t>
            </w:r>
          </w:p>
        </w:tc>
      </w:tr>
      <w:tr w:rsidR="00CF4AB2" w:rsidTr="00FE38A2">
        <w:trPr>
          <w:jc w:val="center"/>
        </w:trPr>
        <w:tc>
          <w:tcPr>
            <w:tcW w:w="5106" w:type="dxa"/>
            <w:gridSpan w:val="3"/>
            <w:shd w:val="clear" w:color="auto" w:fill="FBD4B4"/>
            <w:tcMar>
              <w:top w:w="40" w:type="dxa"/>
              <w:left w:w="20" w:type="dxa"/>
              <w:bottom w:w="40" w:type="dxa"/>
              <w:right w:w="20" w:type="dxa"/>
            </w:tcMar>
            <w:vAlign w:val="center"/>
          </w:tcPr>
          <w:p w:rsidR="00CF4AB2" w:rsidRDefault="00CF4AB2" w:rsidP="00FE38A2">
            <w:pPr>
              <w:jc w:val="center"/>
            </w:pPr>
            <w:r>
              <w:rPr>
                <w:rFonts w:eastAsia="Times New Roman" w:cs="Times New Roman"/>
                <w:b/>
                <w:color w:val="000000"/>
                <w:sz w:val="22"/>
              </w:rPr>
              <w:t>Итого п</w:t>
            </w:r>
            <w:proofErr w:type="gramStart"/>
            <w:r>
              <w:rPr>
                <w:rFonts w:eastAsia="Times New Roman" w:cs="Times New Roman"/>
                <w:b/>
                <w:color w:val="000000"/>
                <w:sz w:val="22"/>
              </w:rPr>
              <w:t>о ООО</w:t>
            </w:r>
            <w:proofErr w:type="gramEnd"/>
            <w:r>
              <w:rPr>
                <w:rFonts w:eastAsia="Times New Roman" w:cs="Times New Roman"/>
                <w:b/>
                <w:color w:val="000000"/>
                <w:sz w:val="22"/>
              </w:rPr>
              <w:t xml:space="preserve"> «КоммунСтройСервис»</w:t>
            </w:r>
          </w:p>
        </w:tc>
        <w:tc>
          <w:tcPr>
            <w:tcW w:w="1924" w:type="dxa"/>
            <w:shd w:val="clear" w:color="auto" w:fill="FBD4B4"/>
            <w:tcMar>
              <w:top w:w="40" w:type="dxa"/>
              <w:left w:w="200" w:type="dxa"/>
              <w:bottom w:w="40" w:type="dxa"/>
              <w:right w:w="200" w:type="dxa"/>
            </w:tcMar>
            <w:vAlign w:val="center"/>
          </w:tcPr>
          <w:p w:rsidR="00CF4AB2" w:rsidRDefault="00CF4AB2" w:rsidP="00FE38A2">
            <w:pPr>
              <w:jc w:val="center"/>
            </w:pPr>
            <w:r>
              <w:rPr>
                <w:rFonts w:eastAsia="Times New Roman" w:cs="Times New Roman"/>
                <w:color w:val="000000"/>
                <w:sz w:val="22"/>
              </w:rPr>
              <w:t>2013,9314</w:t>
            </w:r>
          </w:p>
        </w:tc>
        <w:tc>
          <w:tcPr>
            <w:tcW w:w="2315" w:type="dxa"/>
            <w:shd w:val="clear" w:color="auto" w:fill="FBD4B4"/>
            <w:tcMar>
              <w:top w:w="40" w:type="dxa"/>
              <w:left w:w="20" w:type="dxa"/>
              <w:bottom w:w="40" w:type="dxa"/>
              <w:right w:w="20" w:type="dxa"/>
            </w:tcMar>
            <w:vAlign w:val="center"/>
          </w:tcPr>
          <w:p w:rsidR="00CF4AB2" w:rsidRDefault="00CF4AB2" w:rsidP="00FE38A2">
            <w:pPr>
              <w:jc w:val="center"/>
              <w:rPr>
                <w:color w:val="000000"/>
              </w:rPr>
            </w:pPr>
          </w:p>
        </w:tc>
      </w:tr>
    </w:tbl>
    <w:p w:rsidR="00CF4AB2" w:rsidRPr="005F4491" w:rsidRDefault="00CF4AB2" w:rsidP="00CF4AB2">
      <w:pPr>
        <w:pStyle w:val="a1"/>
        <w:rPr>
          <w:lang w:val="en-US" w:eastAsia="ru-RU"/>
        </w:rPr>
      </w:pPr>
    </w:p>
    <w:p w:rsidR="00CF4AB2" w:rsidRPr="00E67A26" w:rsidRDefault="00A54323" w:rsidP="00CF4AB2">
      <w:pPr>
        <w:pStyle w:val="2"/>
        <w:ind w:left="0" w:firstLine="0"/>
        <w:rPr>
          <w:szCs w:val="22"/>
        </w:rPr>
      </w:pPr>
      <w:hyperlink r:id="rId99" w:anchor="bookmark82" w:history="1">
        <w:bookmarkStart w:id="264" w:name="_Toc30058740"/>
        <w:bookmarkStart w:id="265" w:name="_Toc31810094"/>
        <w:bookmarkStart w:id="266" w:name="_Toc147153452"/>
        <w:bookmarkStart w:id="267" w:name="_Toc147480868"/>
        <w:r w:rsidR="00CF4AB2">
          <w:rPr>
            <w:szCs w:val="22"/>
          </w:rPr>
          <w:t>1.8.2</w:t>
        </w:r>
      </w:hyperlink>
      <w:bookmarkEnd w:id="264"/>
      <w:bookmarkEnd w:id="265"/>
      <w:r w:rsidR="00E86B09">
        <w:fldChar w:fldCharType="begin"/>
      </w:r>
      <w:r w:rsidR="00CF4AB2">
        <w:instrText xml:space="preserve"> HYPERLINK "file:///C:\\Users\\t1\\Desktop\\кировск\\2019%20Том%201%20Схема%20ТС%20Кировск.doc" \l "bookmark85" </w:instrText>
      </w:r>
      <w:r w:rsidR="00E86B09">
        <w:fldChar w:fldCharType="separate"/>
      </w:r>
      <w:r w:rsidR="00CF4AB2" w:rsidRPr="00E67A26">
        <w:rPr>
          <w:szCs w:val="22"/>
        </w:rPr>
        <w:t>Описание видов резервного и аварийного топлива и возможности их обеспечения в</w:t>
      </w:r>
      <w:r w:rsidR="00E86B09">
        <w:rPr>
          <w:szCs w:val="22"/>
        </w:rPr>
        <w:fldChar w:fldCharType="end"/>
      </w:r>
      <w:r w:rsidR="000A3284">
        <w:rPr>
          <w:szCs w:val="22"/>
        </w:rPr>
        <w:t xml:space="preserve"> </w:t>
      </w:r>
      <w:hyperlink r:id="rId100" w:anchor="bookmark85" w:history="1">
        <w:r w:rsidR="00CF4AB2" w:rsidRPr="00E67A26">
          <w:rPr>
            <w:szCs w:val="22"/>
          </w:rPr>
          <w:t>соответствии с нормативными требованиями</w:t>
        </w:r>
        <w:bookmarkEnd w:id="266"/>
        <w:bookmarkEnd w:id="267"/>
      </w:hyperlink>
    </w:p>
    <w:p w:rsidR="00CF4AB2" w:rsidRDefault="00CF4AB2" w:rsidP="00CF4AB2">
      <w:pPr>
        <w:jc w:val="center"/>
        <w:rPr>
          <w:b/>
          <w:bCs/>
        </w:rPr>
      </w:pPr>
    </w:p>
    <w:p w:rsidR="00CF4AB2" w:rsidRPr="00A45B7A" w:rsidRDefault="00CF4AB2" w:rsidP="00CF4AB2">
      <w:pPr>
        <w:pStyle w:val="a1"/>
        <w:ind w:firstLine="709"/>
        <w:jc w:val="both"/>
        <w:rPr>
          <w:rFonts w:cs="Times New Roman"/>
        </w:rPr>
      </w:pPr>
      <w:r w:rsidRPr="00001786">
        <w:rPr>
          <w:rFonts w:cs="Times New Roman"/>
        </w:rPr>
        <w:t>На источниках тепловой энергии, расположенны</w:t>
      </w:r>
      <w:r w:rsidR="005143A8">
        <w:rPr>
          <w:rFonts w:cs="Times New Roman"/>
        </w:rPr>
        <w:t>х</w:t>
      </w:r>
      <w:r w:rsidRPr="00001786">
        <w:rPr>
          <w:rFonts w:cs="Times New Roman"/>
        </w:rPr>
        <w:t xml:space="preserve"> на территории </w:t>
      </w:r>
      <w:r>
        <w:rPr>
          <w:rFonts w:cs="Times New Roman"/>
        </w:rPr>
        <w:t>сельского поселения</w:t>
      </w:r>
      <w:r w:rsidR="000C7406">
        <w:rPr>
          <w:rFonts w:cs="Times New Roman"/>
        </w:rPr>
        <w:t>,</w:t>
      </w:r>
      <w:r w:rsidR="000A3284">
        <w:rPr>
          <w:rFonts w:cs="Times New Roman"/>
        </w:rPr>
        <w:t xml:space="preserve"> </w:t>
      </w:r>
      <w:r w:rsidR="005143A8">
        <w:rPr>
          <w:rFonts w:cs="Times New Roman"/>
        </w:rPr>
        <w:t xml:space="preserve">имеется 2-х недельный запас твердого </w:t>
      </w:r>
      <w:r w:rsidRPr="00001786">
        <w:rPr>
          <w:rFonts w:cs="Times New Roman"/>
        </w:rPr>
        <w:t>резервно</w:t>
      </w:r>
      <w:r w:rsidR="005143A8">
        <w:rPr>
          <w:rFonts w:cs="Times New Roman"/>
        </w:rPr>
        <w:t>го</w:t>
      </w:r>
      <w:r w:rsidRPr="00001786">
        <w:rPr>
          <w:rFonts w:cs="Times New Roman"/>
        </w:rPr>
        <w:t xml:space="preserve"> и аварийно</w:t>
      </w:r>
      <w:r w:rsidR="005143A8">
        <w:rPr>
          <w:rFonts w:cs="Times New Roman"/>
        </w:rPr>
        <w:t>го</w:t>
      </w:r>
      <w:r w:rsidRPr="00001786">
        <w:rPr>
          <w:rFonts w:cs="Times New Roman"/>
        </w:rPr>
        <w:t xml:space="preserve"> топлив</w:t>
      </w:r>
      <w:r w:rsidR="005143A8">
        <w:rPr>
          <w:rFonts w:cs="Times New Roman"/>
        </w:rPr>
        <w:t>а (уголь).</w:t>
      </w:r>
    </w:p>
    <w:p w:rsidR="00CF4AB2" w:rsidRPr="00A84DD8" w:rsidRDefault="00CF4AB2" w:rsidP="00CF4AB2">
      <w:pPr>
        <w:pStyle w:val="a1"/>
      </w:pPr>
    </w:p>
    <w:p w:rsidR="00CF4AB2" w:rsidRPr="00E67A26" w:rsidRDefault="00CF4AB2" w:rsidP="00CF4AB2">
      <w:pPr>
        <w:pStyle w:val="2"/>
        <w:ind w:left="0" w:firstLine="0"/>
        <w:rPr>
          <w:szCs w:val="22"/>
        </w:rPr>
      </w:pPr>
      <w:bookmarkStart w:id="268" w:name="_Toc147153453"/>
      <w:bookmarkStart w:id="269" w:name="_Toc147480869"/>
      <w:r>
        <w:t>1.8.3</w:t>
      </w:r>
      <w:r w:rsidRPr="00E67A26">
        <w:rPr>
          <w:szCs w:val="22"/>
        </w:rPr>
        <w:t xml:space="preserve">Описание особенностей </w:t>
      </w:r>
      <w:r w:rsidRPr="00D45DFA">
        <w:rPr>
          <w:szCs w:val="22"/>
        </w:rPr>
        <w:t>характеристик топлива в</w:t>
      </w:r>
      <w:r w:rsidRPr="00E67A26">
        <w:rPr>
          <w:szCs w:val="22"/>
        </w:rPr>
        <w:t xml:space="preserve"> зависимости от мест поставки</w:t>
      </w:r>
      <w:bookmarkEnd w:id="268"/>
      <w:bookmarkEnd w:id="269"/>
    </w:p>
    <w:p w:rsidR="00CF4AB2" w:rsidRDefault="00CF4AB2" w:rsidP="00CF4AB2"/>
    <w:p w:rsidR="00CF4AB2" w:rsidRPr="00C02CDE" w:rsidRDefault="00CF4AB2" w:rsidP="00CF4AB2">
      <w:pPr>
        <w:ind w:firstLine="709"/>
        <w:jc w:val="both"/>
        <w:rPr>
          <w:lang w:eastAsia="ru-RU"/>
        </w:rPr>
      </w:pPr>
      <w:r w:rsidRPr="00111E4F">
        <w:rPr>
          <w:lang w:eastAsia="ru-RU"/>
        </w:rPr>
        <w:t xml:space="preserve">На основании заключенного договора на поставку топлива для источников тепловой энергии </w:t>
      </w:r>
      <w:r>
        <w:rPr>
          <w:lang w:eastAsia="ru-RU"/>
        </w:rPr>
        <w:t>Большеулуйский сельсовет</w:t>
      </w:r>
      <w:r w:rsidRPr="00111E4F">
        <w:rPr>
          <w:lang w:eastAsia="ru-RU"/>
        </w:rPr>
        <w:t xml:space="preserve"> качество предоставляемого топлива соответствует ГОСТу</w:t>
      </w:r>
      <w:r w:rsidRPr="00C02CDE">
        <w:rPr>
          <w:lang w:eastAsia="ru-RU"/>
        </w:rPr>
        <w:t>.</w:t>
      </w:r>
    </w:p>
    <w:p w:rsidR="00CF4AB2" w:rsidRPr="00111E4F" w:rsidRDefault="00CF4AB2" w:rsidP="00CF4AB2">
      <w:pPr>
        <w:rPr>
          <w:lang w:eastAsia="ru-RU"/>
        </w:rPr>
      </w:pPr>
    </w:p>
    <w:p w:rsidR="000C7406" w:rsidRDefault="000C7406" w:rsidP="00CF4AB2">
      <w:pPr>
        <w:pStyle w:val="2"/>
        <w:ind w:left="0" w:firstLine="0"/>
      </w:pPr>
      <w:bookmarkStart w:id="270" w:name="_Toc147153454"/>
      <w:bookmarkStart w:id="271" w:name="_Toc147480870"/>
      <w:r>
        <w:br w:type="page"/>
      </w:r>
    </w:p>
    <w:p w:rsidR="00CF4AB2" w:rsidRDefault="00CF4AB2" w:rsidP="00CF4AB2">
      <w:pPr>
        <w:pStyle w:val="2"/>
        <w:ind w:left="0" w:firstLine="0"/>
        <w:rPr>
          <w:szCs w:val="22"/>
        </w:rPr>
      </w:pPr>
      <w:r>
        <w:lastRenderedPageBreak/>
        <w:t>1.8.4</w:t>
      </w:r>
      <w:hyperlink r:id="rId101" w:anchor="bookmark87" w:history="1">
        <w:r w:rsidRPr="00754A41">
          <w:rPr>
            <w:szCs w:val="22"/>
          </w:rPr>
          <w:t>Описание использования местных видов топлива</w:t>
        </w:r>
        <w:bookmarkEnd w:id="270"/>
        <w:bookmarkEnd w:id="271"/>
      </w:hyperlink>
    </w:p>
    <w:p w:rsidR="00CF4AB2" w:rsidRPr="00BA50CF" w:rsidRDefault="00CF4AB2" w:rsidP="00CF4AB2">
      <w:pPr>
        <w:rPr>
          <w:lang w:eastAsia="ru-RU"/>
        </w:rPr>
      </w:pPr>
    </w:p>
    <w:p w:rsidR="00CF4AB2" w:rsidRPr="00754A41" w:rsidRDefault="00CF4AB2" w:rsidP="00CF4AB2">
      <w:pPr>
        <w:ind w:firstLine="709"/>
        <w:rPr>
          <w:lang w:eastAsia="ru-RU"/>
        </w:rPr>
      </w:pPr>
      <w:r w:rsidRPr="00754A41">
        <w:rPr>
          <w:lang w:eastAsia="ru-RU"/>
        </w:rPr>
        <w:t>Местные виды топлива в процессе выработки тепловой энергии источниками теплоснабжения не используются.</w:t>
      </w:r>
    </w:p>
    <w:p w:rsidR="00CF4AB2" w:rsidRPr="00CC71E4" w:rsidRDefault="00CF4AB2" w:rsidP="00CF4AB2"/>
    <w:p w:rsidR="00CF4AB2" w:rsidRPr="00BB2BCF" w:rsidRDefault="00CF4AB2" w:rsidP="00CF4AB2">
      <w:pPr>
        <w:pStyle w:val="2"/>
        <w:ind w:left="0" w:firstLine="0"/>
      </w:pPr>
      <w:bookmarkStart w:id="272" w:name="_Toc54952870"/>
      <w:bookmarkStart w:id="273" w:name="_Toc147153455"/>
      <w:bookmarkStart w:id="274" w:name="_Toc147480871"/>
      <w:proofErr w:type="gramStart"/>
      <w:r>
        <w:t>1.8.5</w:t>
      </w:r>
      <w:bookmarkStart w:id="275" w:name="OLE_LINK14"/>
      <w:bookmarkStart w:id="276" w:name="OLE_LINK22"/>
      <w:bookmarkStart w:id="277" w:name="OLE_LINK23"/>
      <w:r w:rsidRPr="00BB2BCF">
        <w:t xml:space="preserve">Описание видов топлива </w:t>
      </w:r>
      <w:bookmarkEnd w:id="275"/>
      <w:bookmarkEnd w:id="276"/>
      <w:bookmarkEnd w:id="277"/>
      <w:r w:rsidRPr="00BB2BCF">
        <w:t xml:space="preserve">(в случае, если топливом является уголь, - вид ископаемого угля в соответствии с Межгосударственным стандартом </w:t>
      </w:r>
      <w:hyperlink r:id="rId102" w:history="1">
        <w:r w:rsidRPr="00BB2BCF">
          <w:rPr>
            <w:rStyle w:val="afffffffffffffff1"/>
            <w:rFonts w:eastAsiaTheme="minorEastAsia"/>
          </w:rPr>
          <w:t>ГОСТ 25543-2013</w:t>
        </w:r>
      </w:hyperlink>
      <w:r w:rsidRPr="00BB2BCF">
        <w:t xml:space="preserve"> "Угли бурые, каменные и антрациты.</w:t>
      </w:r>
      <w:proofErr w:type="gramEnd"/>
      <w:r w:rsidR="000A3284">
        <w:t xml:space="preserve"> </w:t>
      </w:r>
      <w:proofErr w:type="gramStart"/>
      <w:r w:rsidRPr="00BB2BCF">
        <w:t>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72"/>
      <w:bookmarkEnd w:id="273"/>
      <w:bookmarkEnd w:id="274"/>
      <w:proofErr w:type="gramEnd"/>
    </w:p>
    <w:p w:rsidR="00CF4AB2" w:rsidRDefault="00CF4AB2" w:rsidP="00CF4AB2">
      <w:pPr>
        <w:spacing w:before="400" w:after="200"/>
      </w:pPr>
      <w:r>
        <w:rPr>
          <w:b/>
        </w:rPr>
        <w:t>Таблица 1.8.5.1 - Виды топлива и значения низшей теплоты сгорания</w:t>
      </w:r>
    </w:p>
    <w:tbl>
      <w:tblPr>
        <w:tblStyle w:val="aa"/>
        <w:tblW w:w="5000" w:type="pct"/>
        <w:jc w:val="center"/>
        <w:tblInd w:w="0" w:type="dxa"/>
        <w:tblLook w:val="04A0" w:firstRow="1" w:lastRow="0" w:firstColumn="1" w:lastColumn="0" w:noHBand="0" w:noVBand="1"/>
      </w:tblPr>
      <w:tblGrid>
        <w:gridCol w:w="524"/>
        <w:gridCol w:w="3725"/>
        <w:gridCol w:w="2872"/>
        <w:gridCol w:w="2274"/>
      </w:tblGrid>
      <w:tr w:rsidR="00CF4AB2" w:rsidTr="00FE38A2">
        <w:trPr>
          <w:jc w:val="center"/>
        </w:trPr>
        <w:tc>
          <w:tcPr>
            <w:tcW w:w="521"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w:t>
            </w:r>
          </w:p>
        </w:tc>
        <w:tc>
          <w:tcPr>
            <w:tcW w:w="3705"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Наименование теплового источника</w:t>
            </w:r>
          </w:p>
        </w:tc>
        <w:tc>
          <w:tcPr>
            <w:tcW w:w="2857"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Вид топлива</w:t>
            </w:r>
          </w:p>
        </w:tc>
        <w:tc>
          <w:tcPr>
            <w:tcW w:w="2262" w:type="dxa"/>
            <w:shd w:val="clear" w:color="auto" w:fill="F2F2F2"/>
            <w:tcMar>
              <w:top w:w="120" w:type="dxa"/>
              <w:left w:w="20" w:type="dxa"/>
              <w:bottom w:w="120" w:type="dxa"/>
              <w:right w:w="20" w:type="dxa"/>
            </w:tcMar>
            <w:vAlign w:val="center"/>
          </w:tcPr>
          <w:p w:rsidR="00CF4AB2" w:rsidRPr="005143A8" w:rsidRDefault="00CF4AB2" w:rsidP="00FE38A2">
            <w:pPr>
              <w:jc w:val="center"/>
            </w:pPr>
            <w:r w:rsidRPr="005143A8">
              <w:rPr>
                <w:rFonts w:eastAsia="Times New Roman" w:cs="Times New Roman"/>
                <w:sz w:val="22"/>
              </w:rPr>
              <w:t xml:space="preserve">Низшая теплота сгорания, </w:t>
            </w:r>
            <w:proofErr w:type="gramStart"/>
            <w:r w:rsidRPr="005143A8">
              <w:rPr>
                <w:rFonts w:eastAsia="Times New Roman" w:cs="Times New Roman"/>
                <w:sz w:val="22"/>
              </w:rPr>
              <w:t>ккал</w:t>
            </w:r>
            <w:proofErr w:type="gramEnd"/>
            <w:r w:rsidRPr="005143A8">
              <w:rPr>
                <w:rFonts w:eastAsia="Times New Roman" w:cs="Times New Roman"/>
                <w:sz w:val="22"/>
              </w:rPr>
              <w:t>/ед.</w:t>
            </w:r>
          </w:p>
        </w:tc>
      </w:tr>
      <w:tr w:rsidR="00CF4AB2" w:rsidTr="00FE38A2">
        <w:trPr>
          <w:jc w:val="center"/>
        </w:trPr>
        <w:tc>
          <w:tcPr>
            <w:tcW w:w="9345" w:type="dxa"/>
            <w:gridSpan w:val="4"/>
            <w:shd w:val="clear" w:color="auto" w:fill="DBE5F1"/>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ООО «КоммунСтройСервис»</w:t>
            </w:r>
          </w:p>
        </w:tc>
      </w:tr>
      <w:tr w:rsidR="00CF4AB2" w:rsidTr="00FE38A2">
        <w:trPr>
          <w:jc w:val="center"/>
        </w:trPr>
        <w:tc>
          <w:tcPr>
            <w:tcW w:w="521"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w:t>
            </w:r>
          </w:p>
        </w:tc>
        <w:tc>
          <w:tcPr>
            <w:tcW w:w="3705"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Котельная № 1 (ЦК)</w:t>
            </w:r>
          </w:p>
        </w:tc>
        <w:tc>
          <w:tcPr>
            <w:tcW w:w="2857"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Уголь</w:t>
            </w:r>
          </w:p>
        </w:tc>
        <w:tc>
          <w:tcPr>
            <w:tcW w:w="2262" w:type="dxa"/>
            <w:shd w:val="clear" w:color="auto" w:fill="FFFFFF"/>
            <w:tcMar>
              <w:top w:w="40" w:type="dxa"/>
              <w:left w:w="20" w:type="dxa"/>
              <w:bottom w:w="40" w:type="dxa"/>
              <w:right w:w="20" w:type="dxa"/>
            </w:tcMar>
            <w:vAlign w:val="center"/>
          </w:tcPr>
          <w:p w:rsidR="00CF4AB2" w:rsidRDefault="00CF4AB2" w:rsidP="00FE38A2">
            <w:pPr>
              <w:jc w:val="center"/>
            </w:pPr>
          </w:p>
        </w:tc>
      </w:tr>
      <w:tr w:rsidR="00CF4AB2" w:rsidTr="00FE38A2">
        <w:trPr>
          <w:jc w:val="center"/>
        </w:trPr>
        <w:tc>
          <w:tcPr>
            <w:tcW w:w="521"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2</w:t>
            </w:r>
          </w:p>
        </w:tc>
        <w:tc>
          <w:tcPr>
            <w:tcW w:w="3705"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БМК NR-2000 2ПрА</w:t>
            </w:r>
          </w:p>
        </w:tc>
        <w:tc>
          <w:tcPr>
            <w:tcW w:w="2857"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Уголь</w:t>
            </w:r>
          </w:p>
        </w:tc>
        <w:tc>
          <w:tcPr>
            <w:tcW w:w="2262" w:type="dxa"/>
            <w:shd w:val="clear" w:color="auto" w:fill="FFFFFF"/>
            <w:tcMar>
              <w:top w:w="40" w:type="dxa"/>
              <w:left w:w="20" w:type="dxa"/>
              <w:bottom w:w="40" w:type="dxa"/>
              <w:right w:w="20" w:type="dxa"/>
            </w:tcMar>
            <w:vAlign w:val="center"/>
          </w:tcPr>
          <w:p w:rsidR="00CF4AB2" w:rsidRDefault="00CF4AB2" w:rsidP="00FE38A2">
            <w:pPr>
              <w:jc w:val="center"/>
            </w:pPr>
          </w:p>
        </w:tc>
      </w:tr>
    </w:tbl>
    <w:p w:rsidR="00CF4AB2" w:rsidRPr="00E4235C" w:rsidRDefault="00CF4AB2" w:rsidP="00CF4AB2">
      <w:pPr>
        <w:pStyle w:val="a1"/>
      </w:pPr>
    </w:p>
    <w:p w:rsidR="00CF4AB2" w:rsidRPr="00483C6A" w:rsidRDefault="00CF4AB2" w:rsidP="00CF4AB2">
      <w:pPr>
        <w:pStyle w:val="2"/>
        <w:ind w:left="0" w:firstLine="0"/>
      </w:pPr>
      <w:bookmarkStart w:id="278" w:name="_Toc147153456"/>
      <w:bookmarkStart w:id="279" w:name="_Toc147480872"/>
      <w:r>
        <w:t>1.8.6</w:t>
      </w:r>
      <w:r w:rsidRPr="00483C6A">
        <w:t xml:space="preserve">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278"/>
      <w:bookmarkEnd w:id="279"/>
    </w:p>
    <w:p w:rsidR="00CF4AB2" w:rsidRDefault="00CF4AB2" w:rsidP="00CF4AB2">
      <w:pPr>
        <w:ind w:firstLine="708"/>
        <w:jc w:val="both"/>
        <w:rPr>
          <w:rFonts w:cs="Times New Roman"/>
          <w:lang w:eastAsia="ru-RU"/>
        </w:rPr>
      </w:pPr>
    </w:p>
    <w:p w:rsidR="00CF4AB2" w:rsidRPr="00F267C5" w:rsidRDefault="00CF4AB2" w:rsidP="00CF4AB2">
      <w:pPr>
        <w:ind w:firstLine="708"/>
        <w:jc w:val="both"/>
        <w:rPr>
          <w:lang w:eastAsia="ru-RU"/>
        </w:rPr>
      </w:pPr>
      <w:r w:rsidRPr="00644354">
        <w:rPr>
          <w:rFonts w:cs="Times New Roman"/>
          <w:lang w:eastAsia="ru-RU"/>
        </w:rPr>
        <w:t>В</w:t>
      </w:r>
      <w:r w:rsidR="000A3284">
        <w:rPr>
          <w:rFonts w:cs="Times New Roman"/>
          <w:lang w:eastAsia="ru-RU"/>
        </w:rPr>
        <w:t xml:space="preserve"> </w:t>
      </w:r>
      <w:r>
        <w:rPr>
          <w:lang w:eastAsia="ru-RU"/>
        </w:rPr>
        <w:t>Большеулуйском сельсовете</w:t>
      </w:r>
      <w:r w:rsidR="000A3284">
        <w:rPr>
          <w:lang w:eastAsia="ru-RU"/>
        </w:rPr>
        <w:t xml:space="preserve"> </w:t>
      </w:r>
      <w:r w:rsidRPr="00644354">
        <w:rPr>
          <w:rFonts w:cs="Times New Roman"/>
          <w:lang w:eastAsia="ru-RU"/>
        </w:rPr>
        <w:t>преобладающим видом топлива является</w:t>
      </w:r>
      <w:r w:rsidR="000A3284">
        <w:rPr>
          <w:rFonts w:cs="Times New Roman"/>
          <w:lang w:eastAsia="ru-RU"/>
        </w:rPr>
        <w:t xml:space="preserve"> </w:t>
      </w:r>
      <w:r>
        <w:rPr>
          <w:lang w:eastAsia="ru-RU"/>
        </w:rPr>
        <w:t>уголь</w:t>
      </w:r>
      <w:r w:rsidRPr="00F267C5">
        <w:rPr>
          <w:lang w:eastAsia="ru-RU"/>
        </w:rPr>
        <w:t>.</w:t>
      </w:r>
    </w:p>
    <w:p w:rsidR="00CF4AB2" w:rsidRPr="00862479" w:rsidRDefault="00CF4AB2" w:rsidP="00CF4AB2">
      <w:pPr>
        <w:rPr>
          <w:lang w:eastAsia="ru-RU"/>
        </w:rPr>
      </w:pPr>
    </w:p>
    <w:p w:rsidR="00CF4AB2" w:rsidRPr="00333D1D" w:rsidRDefault="00CF4AB2" w:rsidP="00CF4AB2">
      <w:pPr>
        <w:pStyle w:val="2"/>
        <w:ind w:left="0" w:firstLine="0"/>
      </w:pPr>
      <w:bookmarkStart w:id="280" w:name="_Toc54952872"/>
      <w:bookmarkStart w:id="281" w:name="_Toc147153457"/>
      <w:bookmarkStart w:id="282" w:name="_Toc147480873"/>
      <w:bookmarkStart w:id="283" w:name="_Toc45614830"/>
      <w:bookmarkStart w:id="284" w:name="_Toc54952871"/>
      <w:r>
        <w:t>1.8.7</w:t>
      </w:r>
      <w:r w:rsidRPr="00333D1D">
        <w:t xml:space="preserve"> Описание приоритетного направления развития топливного баланса поселения, городского округа</w:t>
      </w:r>
      <w:bookmarkEnd w:id="280"/>
      <w:bookmarkEnd w:id="281"/>
      <w:bookmarkEnd w:id="282"/>
    </w:p>
    <w:bookmarkEnd w:id="283"/>
    <w:bookmarkEnd w:id="284"/>
    <w:p w:rsidR="00CF4AB2" w:rsidRDefault="00CF4AB2" w:rsidP="00CF4AB2">
      <w:pPr>
        <w:rPr>
          <w:lang w:eastAsia="ru-RU"/>
        </w:rPr>
      </w:pPr>
    </w:p>
    <w:p w:rsidR="00CF4AB2" w:rsidRPr="00A64C33" w:rsidRDefault="00CF4AB2" w:rsidP="00CF4AB2">
      <w:pPr>
        <w:pStyle w:val="afa"/>
        <w:spacing w:before="69" w:line="285" w:lineRule="auto"/>
        <w:ind w:right="120" w:firstLine="451"/>
        <w:jc w:val="both"/>
        <w:rPr>
          <w:spacing w:val="-6"/>
        </w:rPr>
      </w:pPr>
      <w:r w:rsidRPr="00A64C33">
        <w:rPr>
          <w:spacing w:val="-6"/>
        </w:rPr>
        <w:t>Направлений по переводу котельных на другие виды топлива отсутствуют.</w:t>
      </w:r>
    </w:p>
    <w:p w:rsidR="00CF4AB2" w:rsidRPr="00333D1D" w:rsidRDefault="00CF4AB2" w:rsidP="00CF4AB2">
      <w:pPr>
        <w:pStyle w:val="a1"/>
        <w:rPr>
          <w:lang w:eastAsia="ru-RU"/>
        </w:rPr>
      </w:pPr>
    </w:p>
    <w:p w:rsidR="00CF4AB2" w:rsidRDefault="00CF4AB2" w:rsidP="00CF4AB2">
      <w:pPr>
        <w:pStyle w:val="2"/>
        <w:ind w:left="0" w:firstLine="0"/>
      </w:pPr>
      <w:bookmarkStart w:id="285" w:name="_Toc45099618"/>
      <w:bookmarkStart w:id="286" w:name="_Toc45614813"/>
      <w:bookmarkStart w:id="287" w:name="_Toc54952851"/>
      <w:bookmarkStart w:id="288" w:name="_Toc147153458"/>
      <w:bookmarkStart w:id="289" w:name="_Toc147480874"/>
      <w:r>
        <w:t>1.8.8</w:t>
      </w:r>
      <w:bookmarkStart w:id="290" w:name="OLE_LINK88"/>
      <w:bookmarkStart w:id="291" w:name="OLE_LINK89"/>
      <w:bookmarkStart w:id="292" w:name="OLE_LINK90"/>
      <w:bookmarkEnd w:id="285"/>
      <w:bookmarkEnd w:id="286"/>
      <w:bookmarkEnd w:id="287"/>
      <w:r w:rsidRPr="008E556C">
        <w:rPr>
          <w:szCs w:val="22"/>
        </w:rPr>
        <w:t xml:space="preserve">Описание изменений в топливных балансах источников тепловой энергии </w:t>
      </w:r>
      <w:bookmarkEnd w:id="290"/>
      <w:bookmarkEnd w:id="291"/>
      <w:bookmarkEnd w:id="292"/>
      <w:r w:rsidRPr="008E556C">
        <w:rPr>
          <w:szCs w:val="22"/>
        </w:rPr>
        <w:t>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288"/>
      <w:bookmarkEnd w:id="289"/>
    </w:p>
    <w:p w:rsidR="00CF4AB2" w:rsidRDefault="00CF4AB2" w:rsidP="00CF4AB2">
      <w:pPr>
        <w:spacing w:before="400" w:after="200"/>
      </w:pPr>
      <w:bookmarkStart w:id="293" w:name="OLE_LINK52"/>
      <w:bookmarkEnd w:id="293"/>
      <w:r>
        <w:rPr>
          <w:b/>
        </w:rPr>
        <w:t>Таблица 1.8.8.1 - Изменения в топливных балансах</w:t>
      </w:r>
    </w:p>
    <w:tbl>
      <w:tblPr>
        <w:tblStyle w:val="aa"/>
        <w:tblW w:w="5000" w:type="pct"/>
        <w:jc w:val="center"/>
        <w:tblInd w:w="0" w:type="dxa"/>
        <w:tblLayout w:type="fixed"/>
        <w:tblLook w:val="04A0" w:firstRow="1" w:lastRow="0" w:firstColumn="1" w:lastColumn="0" w:noHBand="0" w:noVBand="1"/>
      </w:tblPr>
      <w:tblGrid>
        <w:gridCol w:w="259"/>
        <w:gridCol w:w="2585"/>
        <w:gridCol w:w="1283"/>
        <w:gridCol w:w="856"/>
        <w:gridCol w:w="2565"/>
        <w:gridCol w:w="1847"/>
      </w:tblGrid>
      <w:tr w:rsidR="00CF4AB2" w:rsidTr="00FE38A2">
        <w:trPr>
          <w:jc w:val="center"/>
        </w:trPr>
        <w:tc>
          <w:tcPr>
            <w:tcW w:w="259"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w:t>
            </w:r>
          </w:p>
        </w:tc>
        <w:tc>
          <w:tcPr>
            <w:tcW w:w="2571"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Источник тепловой энергии</w:t>
            </w:r>
          </w:p>
        </w:tc>
        <w:tc>
          <w:tcPr>
            <w:tcW w:w="1276"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Вид топлива</w:t>
            </w:r>
          </w:p>
        </w:tc>
        <w:tc>
          <w:tcPr>
            <w:tcW w:w="851"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 xml:space="preserve">Ед. </w:t>
            </w:r>
            <w:proofErr w:type="spellStart"/>
            <w:r>
              <w:rPr>
                <w:rFonts w:eastAsia="Times New Roman" w:cs="Times New Roman"/>
                <w:sz w:val="22"/>
              </w:rPr>
              <w:t>изм</w:t>
            </w:r>
            <w:proofErr w:type="spellEnd"/>
          </w:p>
        </w:tc>
        <w:tc>
          <w:tcPr>
            <w:tcW w:w="2551" w:type="dxa"/>
            <w:shd w:val="clear" w:color="auto" w:fill="F2F2F2"/>
            <w:tcMar>
              <w:top w:w="120" w:type="dxa"/>
              <w:left w:w="20" w:type="dxa"/>
              <w:bottom w:w="120" w:type="dxa"/>
              <w:right w:w="20" w:type="dxa"/>
            </w:tcMar>
            <w:vAlign w:val="center"/>
          </w:tcPr>
          <w:p w:rsidR="00CF4AB2" w:rsidRDefault="00CF4AB2" w:rsidP="00FE38A2">
            <w:pPr>
              <w:jc w:val="center"/>
            </w:pPr>
            <w:proofErr w:type="gramStart"/>
            <w:r>
              <w:rPr>
                <w:rFonts w:eastAsia="Times New Roman" w:cs="Times New Roman"/>
                <w:sz w:val="22"/>
              </w:rPr>
              <w:t>Предшествующий</w:t>
            </w:r>
            <w:proofErr w:type="gramEnd"/>
            <w:r w:rsidR="000A3284">
              <w:rPr>
                <w:rFonts w:eastAsia="Times New Roman" w:cs="Times New Roman"/>
                <w:sz w:val="22"/>
              </w:rPr>
              <w:t xml:space="preserve"> </w:t>
            </w:r>
            <w:r>
              <w:rPr>
                <w:rFonts w:eastAsia="Times New Roman" w:cs="Times New Roman"/>
                <w:sz w:val="22"/>
              </w:rPr>
              <w:t>актуализации схемы теплоснабжения</w:t>
            </w:r>
          </w:p>
        </w:tc>
        <w:tc>
          <w:tcPr>
            <w:tcW w:w="1837"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На момент актуализации</w:t>
            </w:r>
          </w:p>
        </w:tc>
      </w:tr>
      <w:tr w:rsidR="00CF4AB2" w:rsidTr="00FE38A2">
        <w:trPr>
          <w:jc w:val="center"/>
        </w:trPr>
        <w:tc>
          <w:tcPr>
            <w:tcW w:w="259"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w:t>
            </w:r>
          </w:p>
        </w:tc>
        <w:tc>
          <w:tcPr>
            <w:tcW w:w="2571"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Котельная № 1 (ЦК)</w:t>
            </w:r>
          </w:p>
        </w:tc>
        <w:tc>
          <w:tcPr>
            <w:tcW w:w="1276"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Уголь</w:t>
            </w:r>
          </w:p>
        </w:tc>
        <w:tc>
          <w:tcPr>
            <w:tcW w:w="851" w:type="dxa"/>
            <w:shd w:val="clear" w:color="auto" w:fill="FFFFFF"/>
            <w:tcMar>
              <w:top w:w="40" w:type="dxa"/>
              <w:left w:w="20" w:type="dxa"/>
              <w:bottom w:w="40" w:type="dxa"/>
              <w:right w:w="20" w:type="dxa"/>
            </w:tcMar>
            <w:vAlign w:val="center"/>
          </w:tcPr>
          <w:p w:rsidR="00CF4AB2" w:rsidRDefault="00CF4AB2" w:rsidP="00FE38A2">
            <w:pPr>
              <w:jc w:val="center"/>
            </w:pPr>
            <w:proofErr w:type="spellStart"/>
            <w:r>
              <w:rPr>
                <w:rFonts w:eastAsia="Times New Roman" w:cs="Times New Roman"/>
                <w:sz w:val="22"/>
              </w:rPr>
              <w:t>т.у</w:t>
            </w:r>
            <w:proofErr w:type="gramStart"/>
            <w:r>
              <w:rPr>
                <w:rFonts w:eastAsia="Times New Roman" w:cs="Times New Roman"/>
                <w:sz w:val="22"/>
              </w:rPr>
              <w:t>.т</w:t>
            </w:r>
            <w:proofErr w:type="spellEnd"/>
            <w:proofErr w:type="gramEnd"/>
          </w:p>
        </w:tc>
        <w:tc>
          <w:tcPr>
            <w:tcW w:w="2551"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1065,4436</w:t>
            </w:r>
          </w:p>
        </w:tc>
        <w:tc>
          <w:tcPr>
            <w:tcW w:w="1837"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1065,4436</w:t>
            </w:r>
          </w:p>
        </w:tc>
      </w:tr>
      <w:tr w:rsidR="00CF4AB2" w:rsidTr="00FE38A2">
        <w:trPr>
          <w:jc w:val="center"/>
        </w:trPr>
        <w:tc>
          <w:tcPr>
            <w:tcW w:w="259"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2</w:t>
            </w:r>
          </w:p>
        </w:tc>
        <w:tc>
          <w:tcPr>
            <w:tcW w:w="2571"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БМК NR-2000 2ПрА</w:t>
            </w:r>
          </w:p>
        </w:tc>
        <w:tc>
          <w:tcPr>
            <w:tcW w:w="1276"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Уголь</w:t>
            </w:r>
          </w:p>
        </w:tc>
        <w:tc>
          <w:tcPr>
            <w:tcW w:w="851" w:type="dxa"/>
            <w:shd w:val="clear" w:color="auto" w:fill="FFFFFF"/>
            <w:tcMar>
              <w:top w:w="40" w:type="dxa"/>
              <w:left w:w="20" w:type="dxa"/>
              <w:bottom w:w="40" w:type="dxa"/>
              <w:right w:w="20" w:type="dxa"/>
            </w:tcMar>
            <w:vAlign w:val="center"/>
          </w:tcPr>
          <w:p w:rsidR="00CF4AB2" w:rsidRDefault="00CF4AB2" w:rsidP="00FE38A2">
            <w:pPr>
              <w:jc w:val="center"/>
            </w:pPr>
            <w:proofErr w:type="spellStart"/>
            <w:r>
              <w:rPr>
                <w:rFonts w:eastAsia="Times New Roman" w:cs="Times New Roman"/>
                <w:sz w:val="22"/>
              </w:rPr>
              <w:t>т.у</w:t>
            </w:r>
            <w:proofErr w:type="gramStart"/>
            <w:r>
              <w:rPr>
                <w:rFonts w:eastAsia="Times New Roman" w:cs="Times New Roman"/>
                <w:sz w:val="22"/>
              </w:rPr>
              <w:t>.т</w:t>
            </w:r>
            <w:proofErr w:type="spellEnd"/>
            <w:proofErr w:type="gramEnd"/>
          </w:p>
        </w:tc>
        <w:tc>
          <w:tcPr>
            <w:tcW w:w="2551"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948,4878</w:t>
            </w:r>
          </w:p>
        </w:tc>
        <w:tc>
          <w:tcPr>
            <w:tcW w:w="1837"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948,4878</w:t>
            </w:r>
          </w:p>
        </w:tc>
      </w:tr>
    </w:tbl>
    <w:p w:rsidR="00CF4AB2" w:rsidRPr="003638C6" w:rsidRDefault="00A54323" w:rsidP="00CF4AB2">
      <w:hyperlink r:id="rId103" w:anchor="bookmark38" w:history="1"/>
    </w:p>
    <w:p w:rsidR="000C7406" w:rsidRDefault="000C7406" w:rsidP="00CF4AB2">
      <w:pPr>
        <w:pStyle w:val="2"/>
        <w:ind w:left="0" w:firstLine="0"/>
      </w:pPr>
      <w:r>
        <w:br w:type="page"/>
      </w:r>
    </w:p>
    <w:p w:rsidR="00CF4AB2" w:rsidRPr="00FC6D5B" w:rsidRDefault="00A54323" w:rsidP="00CF4AB2">
      <w:pPr>
        <w:pStyle w:val="2"/>
        <w:ind w:left="0" w:firstLine="0"/>
      </w:pPr>
      <w:hyperlink r:id="rId104" w:anchor="bookmark88" w:history="1">
        <w:bookmarkStart w:id="294" w:name="_Toc30058747"/>
        <w:bookmarkStart w:id="295" w:name="_Toc31810098"/>
        <w:bookmarkStart w:id="296" w:name="_Toc147480875"/>
        <w:r w:rsidR="00CF4AB2" w:rsidRPr="008D5F87">
          <w:t xml:space="preserve">Часть </w:t>
        </w:r>
        <w:r w:rsidR="00CF4AB2">
          <w:t>9</w:t>
        </w:r>
        <w:r w:rsidR="00CF4AB2" w:rsidRPr="008D5F87">
          <w:t>. НАДЕЖНОСТЬ ТЕПЛОСНАБЖЕНИЯ</w:t>
        </w:r>
        <w:bookmarkEnd w:id="294"/>
        <w:bookmarkEnd w:id="295"/>
        <w:bookmarkEnd w:id="296"/>
      </w:hyperlink>
    </w:p>
    <w:p w:rsidR="00CF4AB2" w:rsidRDefault="00CF4AB2" w:rsidP="00CF4AB2">
      <w:bookmarkStart w:id="297" w:name="_Toc30058748"/>
      <w:bookmarkStart w:id="298" w:name="_Toc31810099"/>
    </w:p>
    <w:p w:rsidR="00CF4AB2" w:rsidRPr="00E67A26" w:rsidRDefault="00CF4AB2" w:rsidP="00CF4AB2">
      <w:pPr>
        <w:pStyle w:val="2"/>
        <w:ind w:left="0" w:firstLine="0"/>
        <w:rPr>
          <w:szCs w:val="22"/>
        </w:rPr>
      </w:pPr>
      <w:bookmarkStart w:id="299" w:name="_Toc147153460"/>
      <w:bookmarkStart w:id="300" w:name="_Toc147480876"/>
      <w:r>
        <w:rPr>
          <w:szCs w:val="22"/>
        </w:rPr>
        <w:t>1.9</w:t>
      </w:r>
      <w:r w:rsidRPr="00E67A26">
        <w:rPr>
          <w:szCs w:val="22"/>
        </w:rPr>
        <w:t xml:space="preserve">.1 </w:t>
      </w:r>
      <w:hyperlink r:id="rId105" w:anchor="bookmark89" w:history="1">
        <w:r w:rsidRPr="00E67A26">
          <w:rPr>
            <w:szCs w:val="22"/>
          </w:rPr>
          <w:t>Поток отказов (частота отказов</w:t>
        </w:r>
        <w:r w:rsidRPr="00F006EE">
          <w:rPr>
            <w:szCs w:val="22"/>
          </w:rPr>
          <w:t>)</w:t>
        </w:r>
        <w:r w:rsidRPr="00E67A26">
          <w:rPr>
            <w:szCs w:val="22"/>
          </w:rPr>
          <w:t xml:space="preserve"> участков тепловых сетей</w:t>
        </w:r>
        <w:bookmarkEnd w:id="297"/>
        <w:bookmarkEnd w:id="298"/>
        <w:bookmarkEnd w:id="299"/>
        <w:bookmarkEnd w:id="300"/>
      </w:hyperlink>
    </w:p>
    <w:p w:rsidR="00CF4AB2" w:rsidRDefault="00CF4AB2" w:rsidP="00CF4AB2">
      <w:pPr>
        <w:ind w:firstLine="709"/>
        <w:rPr>
          <w:lang w:eastAsia="ru-RU"/>
        </w:rPr>
      </w:pPr>
    </w:p>
    <w:p w:rsidR="00CF4AB2" w:rsidRPr="00754A41" w:rsidRDefault="00CF4AB2" w:rsidP="00CF4AB2">
      <w:pPr>
        <w:ind w:firstLine="709"/>
        <w:jc w:val="both"/>
        <w:rPr>
          <w:lang w:eastAsia="ru-RU"/>
        </w:rPr>
      </w:pPr>
      <w:r w:rsidRPr="00754A41">
        <w:rPr>
          <w:lang w:eastAsia="ru-RU"/>
        </w:rPr>
        <w:t xml:space="preserve">Основные определения: </w:t>
      </w:r>
    </w:p>
    <w:p w:rsidR="00CF4AB2" w:rsidRPr="00754A41" w:rsidRDefault="00CF4AB2" w:rsidP="00CF4AB2">
      <w:pPr>
        <w:ind w:firstLine="709"/>
        <w:jc w:val="both"/>
        <w:rPr>
          <w:lang w:eastAsia="ru-RU"/>
        </w:rPr>
      </w:pPr>
      <w:r w:rsidRPr="00754A41">
        <w:rPr>
          <w:lang w:eastAsia="ru-RU"/>
        </w:rPr>
        <w:t>Основным показателем надежности тепловых сетей является вероятность безотказной работы (Р) – способность системы не допускать отказов, приводящих к падению температуры в отапливаемых помещениях жилых и промышленных зданий ниже +12</w:t>
      </w:r>
      <w:proofErr w:type="gramStart"/>
      <w:r w:rsidRPr="00754A41">
        <w:rPr>
          <w:lang w:eastAsia="ru-RU"/>
        </w:rPr>
        <w:t>°С</w:t>
      </w:r>
      <w:proofErr w:type="gramEnd"/>
      <w:r w:rsidRPr="00754A41">
        <w:rPr>
          <w:lang w:eastAsia="ru-RU"/>
        </w:rPr>
        <w:t xml:space="preserve">, в промышленных зданиях ниже +8°С, более числа раз, установленного нормативами. </w:t>
      </w:r>
    </w:p>
    <w:p w:rsidR="00CF4AB2" w:rsidRPr="00754A41" w:rsidRDefault="00CF4AB2" w:rsidP="00CF4AB2">
      <w:pPr>
        <w:ind w:firstLine="709"/>
        <w:jc w:val="both"/>
        <w:rPr>
          <w:lang w:eastAsia="ru-RU"/>
        </w:rPr>
      </w:pPr>
      <w:r>
        <w:rPr>
          <w:lang w:eastAsia="ru-RU"/>
        </w:rPr>
        <w:t>О</w:t>
      </w:r>
      <w:r w:rsidRPr="00754A41">
        <w:rPr>
          <w:lang w:eastAsia="ru-RU"/>
        </w:rPr>
        <w:t xml:space="preserve">тдельные системы и системы коммунального теплоснабжения города (населенного пункта) с точки зрения надежности могут быть оценены как высоконадежные, надежные, малонадежные, ненадежные. </w:t>
      </w:r>
    </w:p>
    <w:p w:rsidR="00CF4AB2" w:rsidRPr="00754A41" w:rsidRDefault="00CF4AB2" w:rsidP="00CF4AB2">
      <w:pPr>
        <w:ind w:firstLine="709"/>
        <w:jc w:val="both"/>
        <w:rPr>
          <w:lang w:eastAsia="ru-RU"/>
        </w:rPr>
      </w:pPr>
      <w:r w:rsidRPr="00754A41">
        <w:rPr>
          <w:lang w:eastAsia="ru-RU"/>
        </w:rPr>
        <w:t xml:space="preserve">Градация основывается на значении вероятности безотказной работы системы. Так в зависимости от вероятности: </w:t>
      </w:r>
    </w:p>
    <w:p w:rsidR="00CF4AB2" w:rsidRPr="00754A41" w:rsidRDefault="00CF4AB2" w:rsidP="00CF4AB2">
      <w:pPr>
        <w:ind w:firstLine="709"/>
        <w:jc w:val="both"/>
        <w:rPr>
          <w:lang w:eastAsia="ru-RU"/>
        </w:rPr>
      </w:pPr>
      <w:r w:rsidRPr="00754A41">
        <w:rPr>
          <w:lang w:eastAsia="ru-RU"/>
        </w:rPr>
        <w:t xml:space="preserve">0 - 0,5 ненадежные; </w:t>
      </w:r>
    </w:p>
    <w:p w:rsidR="00CF4AB2" w:rsidRPr="00754A41" w:rsidRDefault="00CF4AB2" w:rsidP="00CF4AB2">
      <w:pPr>
        <w:ind w:firstLine="709"/>
        <w:jc w:val="both"/>
        <w:rPr>
          <w:lang w:eastAsia="ru-RU"/>
        </w:rPr>
      </w:pPr>
      <w:r w:rsidRPr="00754A41">
        <w:rPr>
          <w:lang w:eastAsia="ru-RU"/>
        </w:rPr>
        <w:t xml:space="preserve">0,5 - 0,74 малонадежные; </w:t>
      </w:r>
    </w:p>
    <w:p w:rsidR="00CF4AB2" w:rsidRPr="00754A41" w:rsidRDefault="00CF4AB2" w:rsidP="00CF4AB2">
      <w:pPr>
        <w:ind w:firstLine="709"/>
        <w:jc w:val="both"/>
        <w:rPr>
          <w:lang w:eastAsia="ru-RU"/>
        </w:rPr>
      </w:pPr>
      <w:r w:rsidRPr="00754A41">
        <w:rPr>
          <w:lang w:eastAsia="ru-RU"/>
        </w:rPr>
        <w:t xml:space="preserve">0,75 - 0,89 надежные; </w:t>
      </w:r>
    </w:p>
    <w:p w:rsidR="00CF4AB2" w:rsidRPr="00754A41" w:rsidRDefault="00CF4AB2" w:rsidP="00CF4AB2">
      <w:pPr>
        <w:ind w:firstLine="709"/>
        <w:jc w:val="both"/>
        <w:rPr>
          <w:lang w:eastAsia="ru-RU"/>
        </w:rPr>
      </w:pPr>
      <w:r w:rsidRPr="00754A41">
        <w:rPr>
          <w:lang w:eastAsia="ru-RU"/>
        </w:rPr>
        <w:t xml:space="preserve">0,9 - 1 высоконадежные. </w:t>
      </w:r>
    </w:p>
    <w:p w:rsidR="00CF4AB2" w:rsidRPr="00754A41" w:rsidRDefault="00CF4AB2" w:rsidP="00CF4AB2">
      <w:pPr>
        <w:ind w:firstLine="709"/>
        <w:jc w:val="both"/>
        <w:rPr>
          <w:lang w:eastAsia="ru-RU"/>
        </w:rPr>
      </w:pPr>
      <w:r w:rsidRPr="00754A41">
        <w:rPr>
          <w:lang w:eastAsia="ru-RU"/>
        </w:rPr>
        <w:t xml:space="preserve">Расчет показателей системы с учетом надежности должен производиться для каждого потребителя. Минимально допустимые показатели вероятности безотказной работы следует принимать </w:t>
      </w:r>
      <w:proofErr w:type="gramStart"/>
      <w:r w:rsidRPr="00754A41">
        <w:rPr>
          <w:lang w:eastAsia="ru-RU"/>
        </w:rPr>
        <w:t>для</w:t>
      </w:r>
      <w:proofErr w:type="gramEnd"/>
      <w:r w:rsidRPr="00754A41">
        <w:rPr>
          <w:lang w:eastAsia="ru-RU"/>
        </w:rPr>
        <w:t xml:space="preserve">: </w:t>
      </w:r>
    </w:p>
    <w:p w:rsidR="00CF4AB2" w:rsidRPr="00754A41" w:rsidRDefault="00CF4AB2" w:rsidP="00CF4AB2">
      <w:pPr>
        <w:ind w:firstLine="709"/>
        <w:jc w:val="both"/>
        <w:rPr>
          <w:lang w:eastAsia="ru-RU"/>
        </w:rPr>
      </w:pPr>
      <w:r w:rsidRPr="00754A41">
        <w:rPr>
          <w:lang w:eastAsia="ru-RU"/>
        </w:rPr>
        <w:t xml:space="preserve">- источников тепловой энергии Рит = 0,97; </w:t>
      </w:r>
    </w:p>
    <w:p w:rsidR="00CF4AB2" w:rsidRPr="00754A41" w:rsidRDefault="00CF4AB2" w:rsidP="00CF4AB2">
      <w:pPr>
        <w:ind w:firstLine="709"/>
        <w:jc w:val="both"/>
        <w:rPr>
          <w:lang w:eastAsia="ru-RU"/>
        </w:rPr>
      </w:pPr>
      <w:r w:rsidRPr="00754A41">
        <w:rPr>
          <w:lang w:eastAsia="ru-RU"/>
        </w:rPr>
        <w:t xml:space="preserve">- тепловых сетей </w:t>
      </w:r>
      <w:proofErr w:type="spellStart"/>
      <w:r w:rsidRPr="00754A41">
        <w:rPr>
          <w:lang w:eastAsia="ru-RU"/>
        </w:rPr>
        <w:t>Ртс</w:t>
      </w:r>
      <w:proofErr w:type="spellEnd"/>
      <w:r w:rsidRPr="00754A41">
        <w:rPr>
          <w:lang w:eastAsia="ru-RU"/>
        </w:rPr>
        <w:t xml:space="preserve"> = 0,9; </w:t>
      </w:r>
    </w:p>
    <w:p w:rsidR="00CF4AB2" w:rsidRPr="00754A41" w:rsidRDefault="00CF4AB2" w:rsidP="00CF4AB2">
      <w:pPr>
        <w:ind w:firstLine="709"/>
        <w:jc w:val="both"/>
        <w:rPr>
          <w:lang w:eastAsia="ru-RU"/>
        </w:rPr>
      </w:pPr>
      <w:r w:rsidRPr="00754A41">
        <w:rPr>
          <w:lang w:eastAsia="ru-RU"/>
        </w:rPr>
        <w:t xml:space="preserve">-потребителя тепловой энергии </w:t>
      </w:r>
      <w:proofErr w:type="spellStart"/>
      <w:r w:rsidRPr="00754A41">
        <w:rPr>
          <w:lang w:eastAsia="ru-RU"/>
        </w:rPr>
        <w:t>Рпт</w:t>
      </w:r>
      <w:proofErr w:type="spellEnd"/>
      <w:r w:rsidRPr="00754A41">
        <w:rPr>
          <w:lang w:eastAsia="ru-RU"/>
        </w:rPr>
        <w:t xml:space="preserve"> = 0,99; </w:t>
      </w:r>
    </w:p>
    <w:p w:rsidR="00CF4AB2" w:rsidRPr="00754A41" w:rsidRDefault="00CF4AB2" w:rsidP="00CF4AB2">
      <w:pPr>
        <w:ind w:firstLine="709"/>
        <w:jc w:val="both"/>
        <w:rPr>
          <w:lang w:eastAsia="ru-RU"/>
        </w:rPr>
      </w:pPr>
      <w:r w:rsidRPr="00754A41">
        <w:rPr>
          <w:lang w:eastAsia="ru-RU"/>
        </w:rPr>
        <w:t xml:space="preserve">- системы централизованного теплоснабжения в целом </w:t>
      </w:r>
      <w:proofErr w:type="spellStart"/>
      <w:r w:rsidRPr="00754A41">
        <w:rPr>
          <w:lang w:eastAsia="ru-RU"/>
        </w:rPr>
        <w:t>Рсцт</w:t>
      </w:r>
      <w:proofErr w:type="spellEnd"/>
      <w:r w:rsidRPr="00754A41">
        <w:rPr>
          <w:lang w:eastAsia="ru-RU"/>
        </w:rPr>
        <w:t xml:space="preserve"> = 0,97·0,9·0,99 = 0,86. </w:t>
      </w:r>
    </w:p>
    <w:p w:rsidR="00CF4AB2" w:rsidRPr="00754A41" w:rsidRDefault="00CF4AB2" w:rsidP="00CF4AB2">
      <w:pPr>
        <w:ind w:firstLine="709"/>
        <w:jc w:val="both"/>
        <w:rPr>
          <w:lang w:eastAsia="ru-RU"/>
        </w:rPr>
      </w:pPr>
      <w:r w:rsidRPr="00754A41">
        <w:rPr>
          <w:lang w:eastAsia="ru-RU"/>
        </w:rPr>
        <w:t>Коэффициент готовности (качества) системы (</w:t>
      </w:r>
      <w:proofErr w:type="gramStart"/>
      <w:r w:rsidRPr="00754A41">
        <w:rPr>
          <w:lang w:eastAsia="ru-RU"/>
        </w:rPr>
        <w:t>Кг</w:t>
      </w:r>
      <w:proofErr w:type="gramEnd"/>
      <w:r w:rsidRPr="00754A41">
        <w:rPr>
          <w:lang w:eastAsia="ru-RU"/>
        </w:rPr>
        <w:t xml:space="preserve">)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Минимально допустимый показатель готовности СЦТ к исправной работе </w:t>
      </w:r>
      <w:proofErr w:type="gramStart"/>
      <w:r w:rsidRPr="00754A41">
        <w:rPr>
          <w:lang w:eastAsia="ru-RU"/>
        </w:rPr>
        <w:t>Кг</w:t>
      </w:r>
      <w:proofErr w:type="gramEnd"/>
      <w:r w:rsidRPr="00754A41">
        <w:rPr>
          <w:lang w:eastAsia="ru-RU"/>
        </w:rPr>
        <w:t xml:space="preserve"> принимается равным 0,97. </w:t>
      </w:r>
    </w:p>
    <w:p w:rsidR="00CF4AB2" w:rsidRPr="00754A41" w:rsidRDefault="00CF4AB2" w:rsidP="00CF4AB2">
      <w:pPr>
        <w:ind w:firstLine="709"/>
        <w:jc w:val="both"/>
        <w:rPr>
          <w:lang w:eastAsia="ru-RU"/>
        </w:rPr>
      </w:pPr>
      <w:r w:rsidRPr="00754A41">
        <w:rPr>
          <w:lang w:eastAsia="ru-RU"/>
        </w:rPr>
        <w:t xml:space="preserve">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остановов. </w:t>
      </w:r>
    </w:p>
    <w:p w:rsidR="00CF4AB2" w:rsidRPr="00754A41" w:rsidRDefault="00CF4AB2" w:rsidP="00CF4AB2">
      <w:pPr>
        <w:ind w:firstLine="709"/>
        <w:jc w:val="both"/>
        <w:rPr>
          <w:lang w:eastAsia="ru-RU"/>
        </w:rPr>
      </w:pPr>
      <w:r w:rsidRPr="00754A41">
        <w:rPr>
          <w:lang w:eastAsia="ru-RU"/>
        </w:rPr>
        <w:t xml:space="preserve">Минимальная подача теплоты по трубопроводам, расположенным в неотапливаемых помещениях снаружи, в подъездах, лестничных клетках, на чердаках и т.п., должна достаточной для поддержания температуры воды в течение всего ремонтно-восстановительного периода после отказа не ниже 3 °С. </w:t>
      </w:r>
    </w:p>
    <w:p w:rsidR="00CF4AB2" w:rsidRPr="00754A41" w:rsidRDefault="00CF4AB2" w:rsidP="00CF4AB2">
      <w:pPr>
        <w:ind w:firstLine="709"/>
        <w:jc w:val="both"/>
        <w:rPr>
          <w:lang w:eastAsia="ru-RU"/>
        </w:rPr>
      </w:pPr>
      <w:r w:rsidRPr="00754A41">
        <w:rPr>
          <w:lang w:eastAsia="ru-RU"/>
        </w:rPr>
        <w:t xml:space="preserve">Надежность тепловых сетей – способность обеспечивать потребителей требуемым количеством теплоносителя при заданном его качестве, оставаясь в течение заданного срока (25-30 лет) в полностью работоспособном состоянии при сохранении заданных на стадии проектирования технико-экономических показателей (значений абсолютных и удельных потерь теплоты, пропускной способности, расхода электроэнергии на перекачку теплоносителя и т.д.) </w:t>
      </w:r>
    </w:p>
    <w:p w:rsidR="00CF4AB2" w:rsidRPr="00754A41" w:rsidRDefault="00CF4AB2" w:rsidP="00CF4AB2">
      <w:pPr>
        <w:ind w:firstLine="709"/>
        <w:jc w:val="both"/>
        <w:rPr>
          <w:lang w:eastAsia="ru-RU"/>
        </w:rPr>
      </w:pPr>
      <w:r w:rsidRPr="00754A41">
        <w:rPr>
          <w:lang w:eastAsia="ru-RU"/>
        </w:rPr>
        <w:t xml:space="preserve">К свойствам надежности, регламентированным, относятся: </w:t>
      </w:r>
    </w:p>
    <w:p w:rsidR="00CF4AB2" w:rsidRPr="00754A41" w:rsidRDefault="00CF4AB2" w:rsidP="00CF4AB2">
      <w:pPr>
        <w:ind w:firstLine="709"/>
        <w:jc w:val="both"/>
        <w:rPr>
          <w:lang w:eastAsia="ru-RU"/>
        </w:rPr>
      </w:pPr>
      <w:r w:rsidRPr="00754A41">
        <w:rPr>
          <w:lang w:eastAsia="ru-RU"/>
        </w:rPr>
        <w:t xml:space="preserve">безотказность, долговечность, ремонтопригодность, </w:t>
      </w:r>
      <w:proofErr w:type="spellStart"/>
      <w:r w:rsidRPr="00754A41">
        <w:rPr>
          <w:lang w:eastAsia="ru-RU"/>
        </w:rPr>
        <w:t>сохраняемость</w:t>
      </w:r>
      <w:proofErr w:type="spellEnd"/>
      <w:r w:rsidRPr="00754A41">
        <w:rPr>
          <w:lang w:eastAsia="ru-RU"/>
        </w:rPr>
        <w:t xml:space="preserve">. </w:t>
      </w:r>
    </w:p>
    <w:p w:rsidR="00CF4AB2" w:rsidRPr="00754A41" w:rsidRDefault="00CF4AB2" w:rsidP="00CF4AB2">
      <w:pPr>
        <w:ind w:firstLine="709"/>
        <w:jc w:val="both"/>
        <w:rPr>
          <w:lang w:eastAsia="ru-RU"/>
        </w:rPr>
      </w:pPr>
      <w:r w:rsidRPr="00754A41">
        <w:rPr>
          <w:lang w:eastAsia="ru-RU"/>
        </w:rPr>
        <w:t xml:space="preserve">Безотказность – способность сетей сохранять рабочее состояние в течение заданного нормативного срока службы. Количественным показателем выполнения этого свойства может служить параметр потока отказов λ, определяемый как число отказов за год, отнесенное к единице (1 км) протяженности трубопроводов. </w:t>
      </w:r>
    </w:p>
    <w:p w:rsidR="00CF4AB2" w:rsidRPr="00754A41" w:rsidRDefault="00CF4AB2" w:rsidP="00CF4AB2">
      <w:pPr>
        <w:ind w:firstLine="709"/>
        <w:jc w:val="both"/>
        <w:rPr>
          <w:lang w:eastAsia="ru-RU"/>
        </w:rPr>
      </w:pPr>
      <w:r w:rsidRPr="00754A41">
        <w:rPr>
          <w:lang w:eastAsia="ru-RU"/>
        </w:rPr>
        <w:t xml:space="preserve">Долговечность – свойство сохранять работоспособность до наступления предельного состояния, когда дальнейшее их использование недопустимо или экономически нецелесообразно. </w:t>
      </w:r>
    </w:p>
    <w:p w:rsidR="00CF4AB2" w:rsidRPr="00754A41" w:rsidRDefault="00CF4AB2" w:rsidP="00CF4AB2">
      <w:pPr>
        <w:ind w:firstLine="709"/>
        <w:jc w:val="both"/>
        <w:rPr>
          <w:lang w:eastAsia="ru-RU"/>
        </w:rPr>
      </w:pPr>
      <w:r w:rsidRPr="00754A41">
        <w:rPr>
          <w:lang w:eastAsia="ru-RU"/>
        </w:rPr>
        <w:lastRenderedPageBreak/>
        <w:t xml:space="preserve">Ремонтопригодность –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можно принять время </w:t>
      </w:r>
      <w:proofErr w:type="spellStart"/>
      <w:r w:rsidRPr="00754A41">
        <w:rPr>
          <w:lang w:eastAsia="ru-RU"/>
        </w:rPr>
        <w:t>zp</w:t>
      </w:r>
      <w:proofErr w:type="spellEnd"/>
      <w:r w:rsidRPr="00754A41">
        <w:rPr>
          <w:lang w:eastAsia="ru-RU"/>
        </w:rPr>
        <w:t xml:space="preserve">, необходимое для ликвидации повреждения. </w:t>
      </w:r>
    </w:p>
    <w:p w:rsidR="00CF4AB2" w:rsidRPr="00754A41" w:rsidRDefault="00CF4AB2" w:rsidP="00CF4AB2">
      <w:pPr>
        <w:ind w:firstLine="709"/>
        <w:jc w:val="both"/>
        <w:rPr>
          <w:lang w:eastAsia="ru-RU"/>
        </w:rPr>
      </w:pPr>
      <w:proofErr w:type="spellStart"/>
      <w:r w:rsidRPr="00754A41">
        <w:rPr>
          <w:lang w:eastAsia="ru-RU"/>
        </w:rPr>
        <w:t>Сохраняемость</w:t>
      </w:r>
      <w:proofErr w:type="spellEnd"/>
      <w:r w:rsidRPr="00754A41">
        <w:rPr>
          <w:lang w:eastAsia="ru-RU"/>
        </w:rPr>
        <w:t xml:space="preserve"> – способность сохранять безотказность, долговечность и ремонтопригодность в течение срока консервации.</w:t>
      </w:r>
    </w:p>
    <w:p w:rsidR="00CF4AB2" w:rsidRPr="00D20DC7" w:rsidRDefault="00CF4AB2" w:rsidP="00CF4AB2">
      <w:pPr>
        <w:ind w:firstLine="709"/>
        <w:jc w:val="both"/>
        <w:rPr>
          <w:lang w:eastAsia="ru-RU"/>
        </w:rPr>
      </w:pPr>
    </w:p>
    <w:p w:rsidR="00CF4AB2" w:rsidRPr="00914D65" w:rsidRDefault="00CF4AB2" w:rsidP="00CF4AB2">
      <w:pPr>
        <w:pStyle w:val="2"/>
        <w:ind w:left="0" w:firstLine="0"/>
        <w:rPr>
          <w:szCs w:val="22"/>
        </w:rPr>
      </w:pPr>
      <w:bookmarkStart w:id="301" w:name="_Toc30058749"/>
      <w:bookmarkStart w:id="302" w:name="_Toc31810100"/>
      <w:bookmarkStart w:id="303" w:name="_Toc147153461"/>
      <w:bookmarkStart w:id="304" w:name="_Toc147480877"/>
      <w:r w:rsidRPr="00E67A26">
        <w:rPr>
          <w:szCs w:val="22"/>
        </w:rPr>
        <w:t xml:space="preserve">1.9.2 </w:t>
      </w:r>
      <w:hyperlink r:id="rId106" w:anchor="bookmark90" w:history="1">
        <w:r w:rsidRPr="00E67A26">
          <w:rPr>
            <w:szCs w:val="22"/>
          </w:rPr>
          <w:t>Частота отключений потребителей</w:t>
        </w:r>
        <w:bookmarkEnd w:id="301"/>
        <w:bookmarkEnd w:id="302"/>
        <w:bookmarkEnd w:id="303"/>
        <w:bookmarkEnd w:id="304"/>
      </w:hyperlink>
    </w:p>
    <w:p w:rsidR="00CF4AB2" w:rsidRDefault="00CF4AB2" w:rsidP="00CF4AB2">
      <w:pPr>
        <w:spacing w:before="400" w:after="200"/>
      </w:pPr>
      <w:r>
        <w:rPr>
          <w:b/>
        </w:rPr>
        <w:t>Таблица 1.9.2.1 - Частота отключений потребителей</w:t>
      </w:r>
    </w:p>
    <w:tbl>
      <w:tblPr>
        <w:tblStyle w:val="aa"/>
        <w:tblW w:w="5000" w:type="pct"/>
        <w:jc w:val="center"/>
        <w:tblInd w:w="0" w:type="dxa"/>
        <w:tblLook w:val="04A0" w:firstRow="1" w:lastRow="0" w:firstColumn="1" w:lastColumn="0" w:noHBand="0" w:noVBand="1"/>
      </w:tblPr>
      <w:tblGrid>
        <w:gridCol w:w="480"/>
        <w:gridCol w:w="2963"/>
        <w:gridCol w:w="2976"/>
        <w:gridCol w:w="2976"/>
      </w:tblGrid>
      <w:tr w:rsidR="00CF4AB2" w:rsidTr="00FE38A2">
        <w:trPr>
          <w:jc w:val="center"/>
        </w:trPr>
        <w:tc>
          <w:tcPr>
            <w:tcW w:w="478"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w:t>
            </w:r>
          </w:p>
        </w:tc>
        <w:tc>
          <w:tcPr>
            <w:tcW w:w="2947"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Источник тепловой энергии</w:t>
            </w:r>
          </w:p>
        </w:tc>
        <w:tc>
          <w:tcPr>
            <w:tcW w:w="2960"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Кол-во отключений</w:t>
            </w:r>
          </w:p>
        </w:tc>
        <w:tc>
          <w:tcPr>
            <w:tcW w:w="2960" w:type="dxa"/>
            <w:shd w:val="clear" w:color="auto" w:fill="F2F2F2"/>
            <w:tcMar>
              <w:top w:w="120" w:type="dxa"/>
              <w:left w:w="20" w:type="dxa"/>
              <w:bottom w:w="120" w:type="dxa"/>
              <w:right w:w="20" w:type="dxa"/>
            </w:tcMar>
            <w:vAlign w:val="center"/>
          </w:tcPr>
          <w:p w:rsidR="00CF4AB2" w:rsidRPr="005143A8" w:rsidRDefault="00CF4AB2" w:rsidP="00FE38A2">
            <w:pPr>
              <w:jc w:val="center"/>
            </w:pPr>
            <w:r w:rsidRPr="005143A8">
              <w:rPr>
                <w:rFonts w:eastAsia="Times New Roman" w:cs="Times New Roman"/>
                <w:sz w:val="22"/>
              </w:rPr>
              <w:t>Кол-во отключений на сетях</w:t>
            </w:r>
          </w:p>
        </w:tc>
      </w:tr>
      <w:tr w:rsidR="00CF4AB2" w:rsidTr="00FE38A2">
        <w:trPr>
          <w:jc w:val="center"/>
        </w:trPr>
        <w:tc>
          <w:tcPr>
            <w:tcW w:w="478"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w:t>
            </w:r>
          </w:p>
        </w:tc>
        <w:tc>
          <w:tcPr>
            <w:tcW w:w="2947"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Котельная № 1 (ЦК)</w:t>
            </w:r>
          </w:p>
        </w:tc>
        <w:tc>
          <w:tcPr>
            <w:tcW w:w="2960"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0</w:t>
            </w:r>
          </w:p>
        </w:tc>
        <w:tc>
          <w:tcPr>
            <w:tcW w:w="2960"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0</w:t>
            </w:r>
          </w:p>
        </w:tc>
      </w:tr>
      <w:tr w:rsidR="00CF4AB2" w:rsidTr="00FE38A2">
        <w:trPr>
          <w:jc w:val="center"/>
        </w:trPr>
        <w:tc>
          <w:tcPr>
            <w:tcW w:w="478"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2</w:t>
            </w:r>
          </w:p>
        </w:tc>
        <w:tc>
          <w:tcPr>
            <w:tcW w:w="2947"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БМК NR-2000 2ПрА</w:t>
            </w:r>
          </w:p>
        </w:tc>
        <w:tc>
          <w:tcPr>
            <w:tcW w:w="2960"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0</w:t>
            </w:r>
          </w:p>
        </w:tc>
        <w:tc>
          <w:tcPr>
            <w:tcW w:w="2960"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0</w:t>
            </w:r>
          </w:p>
        </w:tc>
      </w:tr>
    </w:tbl>
    <w:p w:rsidR="00CF4AB2" w:rsidRPr="00754A41" w:rsidRDefault="00CF4AB2" w:rsidP="00CF4AB2">
      <w:pPr>
        <w:ind w:firstLine="709"/>
        <w:jc w:val="center"/>
        <w:rPr>
          <w:lang w:eastAsia="ru-RU"/>
        </w:rPr>
      </w:pPr>
    </w:p>
    <w:p w:rsidR="00CF4AB2" w:rsidRPr="00E67A26" w:rsidRDefault="00CF4AB2" w:rsidP="00CF4AB2">
      <w:pPr>
        <w:pStyle w:val="2"/>
        <w:ind w:left="0" w:firstLine="0"/>
        <w:rPr>
          <w:szCs w:val="22"/>
        </w:rPr>
      </w:pPr>
      <w:bookmarkStart w:id="305" w:name="_Toc30058750"/>
      <w:bookmarkStart w:id="306" w:name="_Toc31810101"/>
      <w:bookmarkStart w:id="307" w:name="_Toc147153462"/>
      <w:bookmarkStart w:id="308" w:name="_Toc147480878"/>
      <w:r w:rsidRPr="00E67A26">
        <w:rPr>
          <w:szCs w:val="22"/>
        </w:rPr>
        <w:t xml:space="preserve">1.9.3 </w:t>
      </w:r>
      <w:hyperlink r:id="rId107" w:anchor="bookmark91" w:history="1">
        <w:r w:rsidRPr="00E67A26">
          <w:rPr>
            <w:szCs w:val="22"/>
          </w:rPr>
          <w:t>Поток (частота) и время восстановления теплоснабжения потребителей после</w:t>
        </w:r>
      </w:hyperlink>
      <w:r w:rsidR="000A3284">
        <w:t xml:space="preserve"> </w:t>
      </w:r>
      <w:hyperlink r:id="rId108" w:anchor="bookmark91" w:history="1">
        <w:r w:rsidRPr="00E67A26">
          <w:rPr>
            <w:szCs w:val="22"/>
          </w:rPr>
          <w:t>отключений</w:t>
        </w:r>
        <w:bookmarkEnd w:id="305"/>
        <w:bookmarkEnd w:id="306"/>
        <w:bookmarkEnd w:id="307"/>
        <w:bookmarkEnd w:id="308"/>
      </w:hyperlink>
    </w:p>
    <w:p w:rsidR="00CF4AB2" w:rsidRDefault="00CF4AB2" w:rsidP="00CF4AB2">
      <w:pPr>
        <w:rPr>
          <w:rFonts w:cs="Times New Roman"/>
          <w:lang w:eastAsia="ru-RU"/>
        </w:rPr>
      </w:pPr>
    </w:p>
    <w:p w:rsidR="00CF4AB2" w:rsidRPr="00420C66" w:rsidRDefault="00CF4AB2" w:rsidP="00CF4AB2">
      <w:pPr>
        <w:pStyle w:val="a1"/>
        <w:ind w:firstLine="709"/>
        <w:jc w:val="both"/>
        <w:rPr>
          <w:rFonts w:cs="Times New Roman"/>
          <w:lang w:eastAsia="ru-RU"/>
        </w:rPr>
      </w:pPr>
      <w:r w:rsidRPr="00001786">
        <w:rPr>
          <w:rFonts w:cs="Times New Roman"/>
          <w:lang w:eastAsia="ru-RU"/>
        </w:rPr>
        <w:t>Отключений не зафиксировано.</w:t>
      </w:r>
    </w:p>
    <w:p w:rsidR="00CF4AB2" w:rsidRPr="00843E47" w:rsidRDefault="00CF4AB2" w:rsidP="00CF4AB2">
      <w:pPr>
        <w:pStyle w:val="a1"/>
        <w:rPr>
          <w:lang w:eastAsia="ru-RU"/>
        </w:rPr>
      </w:pPr>
    </w:p>
    <w:p w:rsidR="00CF4AB2" w:rsidRPr="00BC565C" w:rsidRDefault="00CF4AB2" w:rsidP="00CF4AB2">
      <w:pPr>
        <w:pStyle w:val="2"/>
        <w:ind w:left="0" w:firstLine="0"/>
        <w:rPr>
          <w:szCs w:val="22"/>
        </w:rPr>
      </w:pPr>
      <w:bookmarkStart w:id="309" w:name="_Toc53926951"/>
      <w:bookmarkStart w:id="310" w:name="_Toc54952878"/>
      <w:bookmarkStart w:id="311" w:name="_Toc147153463"/>
      <w:bookmarkStart w:id="312" w:name="_Toc147480879"/>
      <w:r w:rsidRPr="00DA3D77">
        <w:rPr>
          <w:szCs w:val="22"/>
        </w:rPr>
        <w:t>1.9.4. Графические материалы (карты-схемы тепловых сетей и зон ненормативной надежности и безопасности теплоснабжения)</w:t>
      </w:r>
      <w:bookmarkEnd w:id="309"/>
      <w:bookmarkEnd w:id="310"/>
      <w:bookmarkEnd w:id="311"/>
      <w:bookmarkEnd w:id="312"/>
    </w:p>
    <w:p w:rsidR="00CF4AB2" w:rsidRPr="00DA3D77" w:rsidRDefault="00CF4AB2" w:rsidP="00CF4AB2">
      <w:pPr>
        <w:ind w:firstLine="709"/>
        <w:rPr>
          <w:lang w:eastAsia="ru-RU"/>
        </w:rPr>
      </w:pPr>
    </w:p>
    <w:p w:rsidR="00CF4AB2" w:rsidRPr="00754A41" w:rsidRDefault="00CF4AB2" w:rsidP="00CF4AB2">
      <w:pPr>
        <w:ind w:firstLine="709"/>
        <w:rPr>
          <w:lang w:eastAsia="ru-RU"/>
        </w:rPr>
      </w:pPr>
      <w:r w:rsidRPr="00DA3D77">
        <w:rPr>
          <w:lang w:eastAsia="ru-RU"/>
        </w:rPr>
        <w:t>Зоны ненормативной надежности отсутствуют</w:t>
      </w:r>
    </w:p>
    <w:p w:rsidR="00CF4AB2" w:rsidRPr="00754A41" w:rsidRDefault="00CF4AB2" w:rsidP="00CF4AB2">
      <w:pPr>
        <w:ind w:firstLine="709"/>
        <w:rPr>
          <w:lang w:eastAsia="ru-RU"/>
        </w:rPr>
      </w:pPr>
    </w:p>
    <w:p w:rsidR="00CF4AB2" w:rsidRPr="00E67A26" w:rsidRDefault="00CF4AB2" w:rsidP="00CF4AB2">
      <w:pPr>
        <w:pStyle w:val="2"/>
        <w:ind w:left="0" w:firstLine="0"/>
        <w:rPr>
          <w:szCs w:val="22"/>
        </w:rPr>
      </w:pPr>
      <w:bookmarkStart w:id="313" w:name="_Toc30058752"/>
      <w:bookmarkStart w:id="314" w:name="_Toc31810103"/>
      <w:bookmarkStart w:id="315" w:name="_Toc147153464"/>
      <w:bookmarkStart w:id="316" w:name="_Toc147480880"/>
      <w:proofErr w:type="gramStart"/>
      <w:r w:rsidRPr="00E67A26">
        <w:rPr>
          <w:szCs w:val="22"/>
        </w:rPr>
        <w:t xml:space="preserve">1.9.5 </w:t>
      </w:r>
      <w:r w:rsidR="00AB39F6">
        <w:rPr>
          <w:szCs w:val="22"/>
        </w:rPr>
        <w:t xml:space="preserve"> </w:t>
      </w:r>
      <w:hyperlink r:id="rId109" w:anchor="bookmark93" w:history="1">
        <w:r w:rsidRPr="00E67A26">
          <w:rPr>
            <w:szCs w:val="22"/>
          </w:rPr>
          <w:t>Результаты анализа аварийных ситуаций при теплоснабжении, расследование причин</w:t>
        </w:r>
      </w:hyperlink>
      <w:r w:rsidR="000A3284">
        <w:t xml:space="preserve"> </w:t>
      </w:r>
      <w:hyperlink r:id="rId110" w:anchor="bookmark93" w:history="1">
        <w:r w:rsidRPr="00E67A26">
          <w:rPr>
            <w:szCs w:val="22"/>
          </w:rPr>
          <w:t>которых осуществляется федеральным органом исполнительной власти, уполномоченным</w:t>
        </w:r>
      </w:hyperlink>
      <w:r w:rsidR="000A3284">
        <w:t xml:space="preserve"> </w:t>
      </w:r>
      <w:hyperlink r:id="rId111" w:anchor="bookmark93" w:history="1">
        <w:r w:rsidRPr="00E67A26">
          <w:rPr>
            <w:szCs w:val="22"/>
          </w:rPr>
          <w:t>на осуществление федерального государственного энергетического надзора, в</w:t>
        </w:r>
      </w:hyperlink>
      <w:r w:rsidR="000A3284">
        <w:t xml:space="preserve"> </w:t>
      </w:r>
      <w:hyperlink r:id="rId112" w:anchor="bookmark93" w:history="1">
        <w:r w:rsidRPr="00E67A26">
          <w:rPr>
            <w:szCs w:val="22"/>
          </w:rPr>
          <w:t>соответствии с Правилами расследования причин аварийных ситуаций при</w:t>
        </w:r>
      </w:hyperlink>
      <w:r w:rsidR="00AB39F6">
        <w:t xml:space="preserve"> </w:t>
      </w:r>
      <w:hyperlink r:id="rId113" w:anchor="bookmark93" w:history="1">
        <w:r w:rsidRPr="00E67A26">
          <w:rPr>
            <w:szCs w:val="22"/>
          </w:rPr>
          <w:t>теплоснабжении, утвержденными постановлением Правительства Российской Федерации</w:t>
        </w:r>
      </w:hyperlink>
      <w:r w:rsidR="00AB39F6">
        <w:t xml:space="preserve"> </w:t>
      </w:r>
      <w:hyperlink r:id="rId114" w:anchor="bookmark93" w:history="1">
        <w:r w:rsidRPr="00E67A26">
          <w:rPr>
            <w:szCs w:val="22"/>
          </w:rPr>
          <w:t>от 17 октября 2015 г. N 1114 "О расследовании причин аварийных ситуаций при</w:t>
        </w:r>
      </w:hyperlink>
      <w:r w:rsidR="00AB39F6">
        <w:t xml:space="preserve"> </w:t>
      </w:r>
      <w:hyperlink r:id="rId115" w:anchor="bookmark93" w:history="1">
        <w:r w:rsidRPr="00E67A26">
          <w:rPr>
            <w:szCs w:val="22"/>
          </w:rPr>
          <w:t>теплоснабжении и о признании утратившими силу отдельных положений Правил</w:t>
        </w:r>
      </w:hyperlink>
      <w:r w:rsidR="00AB39F6">
        <w:t xml:space="preserve"> </w:t>
      </w:r>
      <w:hyperlink r:id="rId116" w:anchor="bookmark93" w:history="1">
        <w:r w:rsidRPr="00E67A26">
          <w:rPr>
            <w:szCs w:val="22"/>
          </w:rPr>
          <w:t>расследования</w:t>
        </w:r>
        <w:proofErr w:type="gramEnd"/>
        <w:r w:rsidRPr="00E67A26">
          <w:rPr>
            <w:szCs w:val="22"/>
          </w:rPr>
          <w:t xml:space="preserve"> причин аварий в электроэнергетике"</w:t>
        </w:r>
        <w:bookmarkEnd w:id="313"/>
        <w:bookmarkEnd w:id="314"/>
        <w:bookmarkEnd w:id="315"/>
        <w:bookmarkEnd w:id="316"/>
      </w:hyperlink>
    </w:p>
    <w:p w:rsidR="00CF4AB2" w:rsidRDefault="00CF4AB2" w:rsidP="00CF4AB2">
      <w:pPr>
        <w:ind w:firstLine="709"/>
        <w:rPr>
          <w:lang w:eastAsia="ru-RU"/>
        </w:rPr>
      </w:pPr>
    </w:p>
    <w:p w:rsidR="00CF4AB2" w:rsidRPr="00754A41" w:rsidRDefault="00CF4AB2" w:rsidP="00CF4AB2">
      <w:pPr>
        <w:ind w:firstLine="709"/>
        <w:jc w:val="both"/>
        <w:rPr>
          <w:lang w:eastAsia="ru-RU"/>
        </w:rPr>
      </w:pPr>
      <w:r w:rsidRPr="00754A41">
        <w:rPr>
          <w:lang w:eastAsia="ru-RU"/>
        </w:rPr>
        <w:t>В муниципальном образовании не зафиксированы аварийные ситуации при теплоснабжении, расследование причин которых осуществляется федеральным органом исполнительной власти.</w:t>
      </w:r>
    </w:p>
    <w:p w:rsidR="00CF4AB2" w:rsidRPr="00754A41" w:rsidRDefault="00CF4AB2" w:rsidP="00CF4AB2">
      <w:pPr>
        <w:ind w:firstLine="709"/>
        <w:rPr>
          <w:lang w:eastAsia="ru-RU"/>
        </w:rPr>
      </w:pPr>
    </w:p>
    <w:p w:rsidR="00CF4AB2" w:rsidRPr="00E67A26" w:rsidRDefault="00CF4AB2" w:rsidP="00CF4AB2">
      <w:pPr>
        <w:pStyle w:val="2"/>
        <w:ind w:left="0" w:firstLine="0"/>
        <w:rPr>
          <w:szCs w:val="22"/>
        </w:rPr>
      </w:pPr>
      <w:bookmarkStart w:id="317" w:name="_Toc30058753"/>
      <w:bookmarkStart w:id="318" w:name="_Toc31810104"/>
      <w:bookmarkStart w:id="319" w:name="_Toc147153465"/>
      <w:bookmarkStart w:id="320" w:name="_Toc147480881"/>
      <w:r w:rsidRPr="00E67A26">
        <w:rPr>
          <w:szCs w:val="22"/>
        </w:rPr>
        <w:t xml:space="preserve">1.9.6 </w:t>
      </w:r>
      <w:hyperlink r:id="rId117" w:anchor="bookmark94" w:history="1">
        <w:r w:rsidRPr="00E67A26">
          <w:rPr>
            <w:szCs w:val="22"/>
          </w:rPr>
          <w:t>Результаты анализа времени восстановления теплоснабжения потребителей,</w:t>
        </w:r>
      </w:hyperlink>
      <w:r w:rsidR="00AB39F6">
        <w:t xml:space="preserve"> </w:t>
      </w:r>
      <w:hyperlink r:id="rId118" w:anchor="bookmark94" w:history="1">
        <w:r w:rsidRPr="00E67A26">
          <w:rPr>
            <w:szCs w:val="22"/>
          </w:rPr>
          <w:t>отключенных в результате аварийных ситуаций при теплоснабжении</w:t>
        </w:r>
        <w:bookmarkEnd w:id="317"/>
        <w:bookmarkEnd w:id="318"/>
        <w:bookmarkEnd w:id="319"/>
        <w:bookmarkEnd w:id="320"/>
      </w:hyperlink>
    </w:p>
    <w:p w:rsidR="00CF4AB2" w:rsidRDefault="00CF4AB2" w:rsidP="00CF4AB2">
      <w:pPr>
        <w:ind w:firstLine="709"/>
        <w:rPr>
          <w:lang w:eastAsia="ru-RU"/>
        </w:rPr>
      </w:pPr>
    </w:p>
    <w:p w:rsidR="00CF4AB2" w:rsidRPr="00001786" w:rsidRDefault="00CF4AB2" w:rsidP="00CF4AB2">
      <w:pPr>
        <w:pStyle w:val="a1"/>
        <w:ind w:firstLine="709"/>
        <w:jc w:val="both"/>
        <w:rPr>
          <w:rFonts w:cs="Times New Roman"/>
          <w:lang w:eastAsia="ru-RU"/>
        </w:rPr>
      </w:pPr>
      <w:r w:rsidRPr="00001786">
        <w:rPr>
          <w:rFonts w:cs="Times New Roman"/>
          <w:lang w:eastAsia="ru-RU"/>
        </w:rPr>
        <w:t>Отключений не зафиксировано.</w:t>
      </w:r>
    </w:p>
    <w:p w:rsidR="00CF4AB2" w:rsidRPr="0093498C" w:rsidRDefault="00CF4AB2" w:rsidP="00CF4AB2">
      <w:pPr>
        <w:rPr>
          <w:lang w:eastAsia="ru-RU"/>
        </w:rPr>
      </w:pPr>
    </w:p>
    <w:p w:rsidR="00CF4AB2" w:rsidRPr="00170D36" w:rsidRDefault="00CF4AB2" w:rsidP="00CF4AB2">
      <w:pPr>
        <w:pStyle w:val="2"/>
        <w:ind w:left="0" w:firstLine="0"/>
      </w:pPr>
      <w:bookmarkStart w:id="321" w:name="_Toc53926946"/>
      <w:bookmarkStart w:id="322" w:name="_Toc54952874"/>
      <w:bookmarkStart w:id="323" w:name="_Toc147153466"/>
      <w:bookmarkStart w:id="324" w:name="_Toc147480882"/>
      <w:r>
        <w:rPr>
          <w:szCs w:val="22"/>
        </w:rPr>
        <w:t>1.9</w:t>
      </w:r>
      <w:r w:rsidRPr="00F006EE">
        <w:rPr>
          <w:szCs w:val="22"/>
        </w:rPr>
        <w:t>.</w:t>
      </w:r>
      <w:r w:rsidRPr="00CC4E11">
        <w:rPr>
          <w:szCs w:val="22"/>
        </w:rPr>
        <w:t>7</w:t>
      </w:r>
      <w:r w:rsidRPr="00170D36">
        <w:rPr>
          <w:szCs w:val="22"/>
        </w:rPr>
        <w:t xml:space="preserve">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w:t>
      </w:r>
      <w:r w:rsidRPr="00170D36">
        <w:rPr>
          <w:szCs w:val="22"/>
        </w:rPr>
        <w:lastRenderedPageBreak/>
        <w:t>предшествующий актуализации схемы теплоснабжения</w:t>
      </w:r>
      <w:bookmarkEnd w:id="321"/>
      <w:bookmarkEnd w:id="322"/>
      <w:bookmarkEnd w:id="323"/>
      <w:bookmarkEnd w:id="324"/>
    </w:p>
    <w:p w:rsidR="00CF4AB2" w:rsidRDefault="00CF4AB2" w:rsidP="00CF4AB2">
      <w:pPr>
        <w:ind w:firstLine="709"/>
        <w:rPr>
          <w:lang w:eastAsia="ru-RU"/>
        </w:rPr>
      </w:pPr>
    </w:p>
    <w:p w:rsidR="00CF4AB2" w:rsidRDefault="00CF4AB2" w:rsidP="00CF4AB2">
      <w:pPr>
        <w:pStyle w:val="a1"/>
        <w:ind w:firstLine="709"/>
        <w:jc w:val="both"/>
        <w:rPr>
          <w:rFonts w:cs="Times New Roman"/>
          <w:spacing w:val="-1"/>
        </w:rPr>
      </w:pPr>
      <w:r w:rsidRPr="00001786">
        <w:rPr>
          <w:rFonts w:cs="Times New Roman"/>
        </w:rPr>
        <w:t>С</w:t>
      </w:r>
      <w:r w:rsidR="00AB39F6">
        <w:rPr>
          <w:rFonts w:cs="Times New Roman"/>
        </w:rPr>
        <w:t xml:space="preserve"> </w:t>
      </w:r>
      <w:r w:rsidRPr="00001786">
        <w:rPr>
          <w:rFonts w:cs="Times New Roman"/>
        </w:rPr>
        <w:t>года</w:t>
      </w:r>
      <w:r w:rsidR="00AB39F6">
        <w:rPr>
          <w:rFonts w:cs="Times New Roman"/>
        </w:rPr>
        <w:t xml:space="preserve"> </w:t>
      </w:r>
      <w:r w:rsidRPr="00001786">
        <w:rPr>
          <w:rFonts w:cs="Times New Roman"/>
          <w:spacing w:val="-5"/>
        </w:rPr>
        <w:t>у</w:t>
      </w:r>
      <w:r w:rsidRPr="00001786">
        <w:rPr>
          <w:rFonts w:cs="Times New Roman"/>
        </w:rPr>
        <w:t>тв</w:t>
      </w:r>
      <w:r w:rsidRPr="00001786">
        <w:rPr>
          <w:rFonts w:cs="Times New Roman"/>
          <w:spacing w:val="-2"/>
        </w:rPr>
        <w:t>е</w:t>
      </w:r>
      <w:r w:rsidRPr="00001786">
        <w:rPr>
          <w:rFonts w:cs="Times New Roman"/>
        </w:rPr>
        <w:t>рж</w:t>
      </w:r>
      <w:r w:rsidRPr="00001786">
        <w:rPr>
          <w:rFonts w:cs="Times New Roman"/>
          <w:spacing w:val="2"/>
        </w:rPr>
        <w:t>д</w:t>
      </w:r>
      <w:r w:rsidRPr="00001786">
        <w:rPr>
          <w:rFonts w:cs="Times New Roman"/>
          <w:spacing w:val="-1"/>
        </w:rPr>
        <w:t>е</w:t>
      </w:r>
      <w:r w:rsidRPr="00001786">
        <w:rPr>
          <w:rFonts w:cs="Times New Roman"/>
        </w:rPr>
        <w:t>ния</w:t>
      </w:r>
      <w:r w:rsidR="00AB39F6">
        <w:rPr>
          <w:rFonts w:cs="Times New Roman"/>
        </w:rPr>
        <w:t xml:space="preserve"> </w:t>
      </w:r>
      <w:r w:rsidRPr="00001786">
        <w:rPr>
          <w:rFonts w:cs="Times New Roman"/>
        </w:rPr>
        <w:t>б</w:t>
      </w:r>
      <w:r w:rsidRPr="00001786">
        <w:rPr>
          <w:rFonts w:cs="Times New Roman"/>
          <w:spacing w:val="-1"/>
        </w:rPr>
        <w:t>а</w:t>
      </w:r>
      <w:r w:rsidRPr="00001786">
        <w:rPr>
          <w:rFonts w:cs="Times New Roman"/>
        </w:rPr>
        <w:t>зовой</w:t>
      </w:r>
      <w:r w:rsidR="00AB39F6">
        <w:rPr>
          <w:rFonts w:cs="Times New Roman"/>
        </w:rPr>
        <w:t xml:space="preserve"> </w:t>
      </w:r>
      <w:r w:rsidRPr="00001786">
        <w:rPr>
          <w:rFonts w:cs="Times New Roman"/>
        </w:rPr>
        <w:t>в</w:t>
      </w:r>
      <w:r w:rsidRPr="00001786">
        <w:rPr>
          <w:rFonts w:cs="Times New Roman"/>
          <w:spacing w:val="-2"/>
        </w:rPr>
        <w:t>е</w:t>
      </w:r>
      <w:r w:rsidRPr="00001786">
        <w:rPr>
          <w:rFonts w:cs="Times New Roman"/>
        </w:rPr>
        <w:t>р</w:t>
      </w:r>
      <w:r w:rsidRPr="00001786">
        <w:rPr>
          <w:rFonts w:cs="Times New Roman"/>
          <w:spacing w:val="-1"/>
        </w:rPr>
        <w:t>с</w:t>
      </w:r>
      <w:r w:rsidRPr="00001786">
        <w:rPr>
          <w:rFonts w:cs="Times New Roman"/>
        </w:rPr>
        <w:t>ии</w:t>
      </w:r>
      <w:r w:rsidR="00AB39F6">
        <w:rPr>
          <w:rFonts w:cs="Times New Roman"/>
        </w:rPr>
        <w:t xml:space="preserve"> </w:t>
      </w:r>
      <w:r w:rsidRPr="00001786">
        <w:rPr>
          <w:rFonts w:cs="Times New Roman"/>
          <w:spacing w:val="-2"/>
        </w:rPr>
        <w:t>С</w:t>
      </w:r>
      <w:r w:rsidRPr="00001786">
        <w:rPr>
          <w:rFonts w:cs="Times New Roman"/>
          <w:spacing w:val="2"/>
        </w:rPr>
        <w:t>х</w:t>
      </w:r>
      <w:r w:rsidRPr="00001786">
        <w:rPr>
          <w:rFonts w:cs="Times New Roman"/>
          <w:spacing w:val="-1"/>
        </w:rPr>
        <w:t>ем</w:t>
      </w:r>
      <w:r w:rsidRPr="00001786">
        <w:rPr>
          <w:rFonts w:cs="Times New Roman"/>
        </w:rPr>
        <w:t>ы</w:t>
      </w:r>
      <w:r w:rsidR="00AB39F6">
        <w:rPr>
          <w:rFonts w:cs="Times New Roman"/>
        </w:rPr>
        <w:t xml:space="preserve"> </w:t>
      </w:r>
      <w:r w:rsidRPr="00001786">
        <w:rPr>
          <w:rFonts w:cs="Times New Roman"/>
        </w:rPr>
        <w:t>т</w:t>
      </w:r>
      <w:r w:rsidRPr="00001786">
        <w:rPr>
          <w:rFonts w:cs="Times New Roman"/>
          <w:spacing w:val="-1"/>
        </w:rPr>
        <w:t>е</w:t>
      </w:r>
      <w:r w:rsidRPr="00001786">
        <w:rPr>
          <w:rFonts w:cs="Times New Roman"/>
        </w:rPr>
        <w:t>пло</w:t>
      </w:r>
      <w:r w:rsidRPr="00001786">
        <w:rPr>
          <w:rFonts w:cs="Times New Roman"/>
          <w:spacing w:val="-1"/>
        </w:rPr>
        <w:t>с</w:t>
      </w:r>
      <w:r w:rsidRPr="00001786">
        <w:rPr>
          <w:rFonts w:cs="Times New Roman"/>
        </w:rPr>
        <w:t>н</w:t>
      </w:r>
      <w:r w:rsidRPr="00001786">
        <w:rPr>
          <w:rFonts w:cs="Times New Roman"/>
          <w:spacing w:val="-1"/>
        </w:rPr>
        <w:t>а</w:t>
      </w:r>
      <w:r w:rsidRPr="00001786">
        <w:rPr>
          <w:rFonts w:cs="Times New Roman"/>
        </w:rPr>
        <w:t>бж</w:t>
      </w:r>
      <w:r w:rsidRPr="00001786">
        <w:rPr>
          <w:rFonts w:cs="Times New Roman"/>
          <w:spacing w:val="-1"/>
        </w:rPr>
        <w:t>е</w:t>
      </w:r>
      <w:r w:rsidRPr="00001786">
        <w:rPr>
          <w:rFonts w:cs="Times New Roman"/>
        </w:rPr>
        <w:t>ния,</w:t>
      </w:r>
      <w:r w:rsidR="00AB39F6">
        <w:rPr>
          <w:rFonts w:cs="Times New Roman"/>
        </w:rPr>
        <w:t xml:space="preserve"> </w:t>
      </w:r>
      <w:r>
        <w:rPr>
          <w:rFonts w:cs="Times New Roman"/>
          <w:spacing w:val="-1"/>
        </w:rPr>
        <w:t xml:space="preserve">данная </w:t>
      </w:r>
      <w:r w:rsidRPr="00001786">
        <w:rPr>
          <w:rFonts w:cs="Times New Roman"/>
          <w:spacing w:val="-1"/>
        </w:rPr>
        <w:t>часть скорректирована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p>
    <w:p w:rsidR="00FD2697" w:rsidRPr="00843E47" w:rsidRDefault="00FD2697" w:rsidP="00CF4AB2">
      <w:pPr>
        <w:pStyle w:val="a1"/>
        <w:ind w:firstLine="709"/>
        <w:jc w:val="both"/>
        <w:rPr>
          <w:lang w:eastAsia="ru-RU"/>
        </w:rPr>
      </w:pPr>
    </w:p>
    <w:p w:rsidR="00CF4AB2" w:rsidRPr="008D5F87" w:rsidRDefault="00A54323" w:rsidP="00CF4AB2">
      <w:pPr>
        <w:pStyle w:val="2"/>
        <w:ind w:left="0" w:firstLine="0"/>
      </w:pPr>
      <w:hyperlink r:id="rId119" w:anchor="bookmark95" w:history="1">
        <w:bookmarkStart w:id="325" w:name="_Toc30058754"/>
        <w:bookmarkStart w:id="326" w:name="_Toc31810105"/>
        <w:bookmarkStart w:id="327" w:name="_Toc147480883"/>
        <w:r w:rsidR="00CF4AB2" w:rsidRPr="008D5F87">
          <w:t xml:space="preserve">Часть </w:t>
        </w:r>
        <w:r w:rsidR="00CF4AB2">
          <w:t>10</w:t>
        </w:r>
        <w:r w:rsidR="00CF4AB2" w:rsidRPr="008D5F87">
          <w:t>. ТЕХНИКО-ЭКОНОМИЧЕСКИЕ ПОКАЗАТЕЛИ ТЕПЛОСНАБЖАЮЩИХ И</w:t>
        </w:r>
      </w:hyperlink>
      <w:hyperlink r:id="rId120" w:anchor="bookmark95" w:history="1">
        <w:r w:rsidR="00CF4AB2" w:rsidRPr="008D5F87">
          <w:t>ТЕПЛОСЕТЕВЫХ ОРГАНИЗАЦИЙ</w:t>
        </w:r>
        <w:bookmarkEnd w:id="325"/>
        <w:bookmarkEnd w:id="326"/>
        <w:bookmarkEnd w:id="327"/>
      </w:hyperlink>
    </w:p>
    <w:p w:rsidR="00CF4AB2" w:rsidRDefault="00CF4AB2" w:rsidP="00CF4AB2">
      <w:pPr>
        <w:pStyle w:val="afa"/>
        <w:kinsoku w:val="0"/>
        <w:overflowPunct w:val="0"/>
        <w:spacing w:before="161"/>
        <w:ind w:left="0" w:right="160" w:firstLine="567"/>
        <w:jc w:val="both"/>
        <w:rPr>
          <w:spacing w:val="-1"/>
        </w:rPr>
      </w:pPr>
      <w:r w:rsidRPr="00082AB9">
        <w:rPr>
          <w:spacing w:val="-1"/>
        </w:rPr>
        <w:t>Основныетехнико-экономическиепоказателипредприятия</w:t>
      </w:r>
      <w:r w:rsidRPr="00082AB9">
        <w:t>-это</w:t>
      </w:r>
      <w:r w:rsidRPr="00082AB9">
        <w:rPr>
          <w:spacing w:val="-1"/>
        </w:rPr>
        <w:t>системаизмерителей</w:t>
      </w:r>
      <w:proofErr w:type="gramStart"/>
      <w:r w:rsidRPr="00082AB9">
        <w:rPr>
          <w:spacing w:val="-1"/>
        </w:rPr>
        <w:t>,а</w:t>
      </w:r>
      <w:proofErr w:type="gramEnd"/>
      <w:r w:rsidRPr="00082AB9">
        <w:rPr>
          <w:spacing w:val="-1"/>
        </w:rPr>
        <w:t>бсолютных</w:t>
      </w:r>
      <w:r w:rsidRPr="00082AB9">
        <w:t>и</w:t>
      </w:r>
      <w:r w:rsidRPr="00082AB9">
        <w:rPr>
          <w:spacing w:val="-1"/>
        </w:rPr>
        <w:t>относительныхпоказателей,котораяхарактеризуетхозяйственно-экономическую</w:t>
      </w:r>
      <w:r w:rsidR="00AB39F6">
        <w:rPr>
          <w:spacing w:val="-1"/>
        </w:rPr>
        <w:t xml:space="preserve"> </w:t>
      </w:r>
      <w:r w:rsidRPr="00082AB9">
        <w:rPr>
          <w:spacing w:val="-1"/>
        </w:rPr>
        <w:t>деятельность</w:t>
      </w:r>
      <w:r w:rsidR="00AB39F6">
        <w:rPr>
          <w:spacing w:val="-1"/>
        </w:rPr>
        <w:t xml:space="preserve"> </w:t>
      </w:r>
      <w:r w:rsidRPr="00082AB9">
        <w:rPr>
          <w:spacing w:val="-2"/>
        </w:rPr>
        <w:t>предприятия.</w:t>
      </w:r>
      <w:r w:rsidR="00AB39F6">
        <w:rPr>
          <w:spacing w:val="-2"/>
        </w:rPr>
        <w:t xml:space="preserve"> </w:t>
      </w:r>
      <w:r w:rsidRPr="00082AB9">
        <w:rPr>
          <w:spacing w:val="-1"/>
        </w:rPr>
        <w:t>Комплексный</w:t>
      </w:r>
      <w:r w:rsidR="00AB39F6">
        <w:rPr>
          <w:spacing w:val="-1"/>
        </w:rPr>
        <w:t xml:space="preserve"> </w:t>
      </w:r>
      <w:r w:rsidRPr="00082AB9">
        <w:rPr>
          <w:spacing w:val="-1"/>
        </w:rPr>
        <w:t>характер</w:t>
      </w:r>
      <w:r w:rsidR="00AB39F6">
        <w:rPr>
          <w:spacing w:val="-1"/>
        </w:rPr>
        <w:t xml:space="preserve"> </w:t>
      </w:r>
      <w:r w:rsidRPr="00082AB9">
        <w:rPr>
          <w:spacing w:val="-1"/>
        </w:rPr>
        <w:t>системы</w:t>
      </w:r>
      <w:r w:rsidR="00AB39F6">
        <w:rPr>
          <w:spacing w:val="-1"/>
        </w:rPr>
        <w:t xml:space="preserve"> </w:t>
      </w:r>
      <w:r w:rsidRPr="00082AB9">
        <w:rPr>
          <w:spacing w:val="-1"/>
        </w:rPr>
        <w:t>технико-экономических</w:t>
      </w:r>
      <w:r w:rsidR="00AB39F6">
        <w:rPr>
          <w:spacing w:val="-1"/>
        </w:rPr>
        <w:t xml:space="preserve"> </w:t>
      </w:r>
      <w:r w:rsidRPr="00082AB9">
        <w:rPr>
          <w:spacing w:val="-1"/>
        </w:rPr>
        <w:t>показателей</w:t>
      </w:r>
      <w:r w:rsidR="00AB39F6">
        <w:rPr>
          <w:spacing w:val="-1"/>
        </w:rPr>
        <w:t xml:space="preserve"> </w:t>
      </w:r>
      <w:r w:rsidRPr="00082AB9">
        <w:rPr>
          <w:spacing w:val="-1"/>
        </w:rPr>
        <w:t>позволяет</w:t>
      </w:r>
      <w:r w:rsidR="00AB39F6">
        <w:rPr>
          <w:spacing w:val="-1"/>
        </w:rPr>
        <w:t xml:space="preserve"> </w:t>
      </w:r>
      <w:r w:rsidRPr="00082AB9">
        <w:rPr>
          <w:spacing w:val="-1"/>
        </w:rPr>
        <w:t>адекватно</w:t>
      </w:r>
      <w:r w:rsidR="00AB39F6">
        <w:rPr>
          <w:spacing w:val="-1"/>
        </w:rPr>
        <w:t xml:space="preserve"> </w:t>
      </w:r>
      <w:r w:rsidRPr="00082AB9">
        <w:rPr>
          <w:spacing w:val="-1"/>
        </w:rPr>
        <w:t>оценить</w:t>
      </w:r>
      <w:r w:rsidR="00AB39F6">
        <w:rPr>
          <w:spacing w:val="-1"/>
        </w:rPr>
        <w:t xml:space="preserve"> </w:t>
      </w:r>
      <w:r w:rsidRPr="00082AB9">
        <w:rPr>
          <w:spacing w:val="-1"/>
        </w:rPr>
        <w:t>деятельность</w:t>
      </w:r>
      <w:r w:rsidR="00AB39F6">
        <w:rPr>
          <w:spacing w:val="-1"/>
        </w:rPr>
        <w:t xml:space="preserve"> </w:t>
      </w:r>
      <w:r w:rsidRPr="00082AB9">
        <w:rPr>
          <w:spacing w:val="-1"/>
        </w:rPr>
        <w:t>отдельного</w:t>
      </w:r>
      <w:r w:rsidR="00AB39F6">
        <w:rPr>
          <w:spacing w:val="-1"/>
        </w:rPr>
        <w:t xml:space="preserve"> </w:t>
      </w:r>
      <w:r w:rsidRPr="00082AB9">
        <w:rPr>
          <w:spacing w:val="-2"/>
        </w:rPr>
        <w:t>предприятия</w:t>
      </w:r>
      <w:r w:rsidRPr="00082AB9">
        <w:t xml:space="preserve"> и</w:t>
      </w:r>
      <w:r w:rsidR="00AB39F6">
        <w:t xml:space="preserve"> </w:t>
      </w:r>
      <w:r w:rsidRPr="00082AB9">
        <w:rPr>
          <w:spacing w:val="-1"/>
        </w:rPr>
        <w:t>сопоставить его</w:t>
      </w:r>
      <w:r w:rsidR="00AB39F6">
        <w:rPr>
          <w:spacing w:val="-1"/>
        </w:rPr>
        <w:t xml:space="preserve"> </w:t>
      </w:r>
      <w:r w:rsidRPr="00082AB9">
        <w:rPr>
          <w:spacing w:val="-1"/>
        </w:rPr>
        <w:t>результаты</w:t>
      </w:r>
      <w:r w:rsidRPr="00082AB9">
        <w:t xml:space="preserve"> в</w:t>
      </w:r>
      <w:r w:rsidR="00AB39F6">
        <w:t xml:space="preserve"> </w:t>
      </w:r>
      <w:r w:rsidRPr="00082AB9">
        <w:rPr>
          <w:spacing w:val="-1"/>
        </w:rPr>
        <w:t>динамике.</w:t>
      </w:r>
    </w:p>
    <w:p w:rsidR="00CF4AB2" w:rsidRDefault="00CF4AB2" w:rsidP="00CF4AB2">
      <w:pPr>
        <w:pStyle w:val="afa"/>
        <w:kinsoku w:val="0"/>
        <w:overflowPunct w:val="0"/>
        <w:spacing w:before="161"/>
        <w:ind w:left="0" w:right="160" w:firstLine="567"/>
        <w:jc w:val="both"/>
        <w:rPr>
          <w:spacing w:val="-1"/>
        </w:rPr>
      </w:pPr>
    </w:p>
    <w:p w:rsidR="00CF4AB2" w:rsidRPr="00D45E12" w:rsidRDefault="00CF4AB2" w:rsidP="00CF4AB2">
      <w:pPr>
        <w:pStyle w:val="afa"/>
        <w:kinsoku w:val="0"/>
        <w:overflowPunct w:val="0"/>
        <w:spacing w:before="5"/>
        <w:ind w:left="0" w:right="161" w:firstLine="567"/>
        <w:jc w:val="both"/>
        <w:rPr>
          <w:spacing w:val="-1"/>
        </w:rPr>
      </w:pPr>
      <w:r w:rsidRPr="00082AB9">
        <w:t>В</w:t>
      </w:r>
      <w:r w:rsidRPr="00082AB9">
        <w:rPr>
          <w:spacing w:val="-1"/>
        </w:rPr>
        <w:t>таблице</w:t>
      </w:r>
      <w:proofErr w:type="gramStart"/>
      <w:r>
        <w:rPr>
          <w:spacing w:val="-1"/>
        </w:rPr>
        <w:t>1</w:t>
      </w:r>
      <w:proofErr w:type="gramEnd"/>
      <w:r>
        <w:rPr>
          <w:spacing w:val="-1"/>
        </w:rPr>
        <w:t>.10</w:t>
      </w:r>
      <w:r w:rsidRPr="006E4ABE">
        <w:rPr>
          <w:spacing w:val="-1"/>
        </w:rPr>
        <w:t xml:space="preserve">.1 </w:t>
      </w:r>
      <w:r w:rsidRPr="00082AB9">
        <w:rPr>
          <w:spacing w:val="-1"/>
        </w:rPr>
        <w:t>отображены</w:t>
      </w:r>
      <w:r w:rsidR="00AB39F6">
        <w:rPr>
          <w:spacing w:val="-1"/>
        </w:rPr>
        <w:t xml:space="preserve"> </w:t>
      </w:r>
      <w:r w:rsidRPr="00082AB9">
        <w:rPr>
          <w:spacing w:val="-1"/>
        </w:rPr>
        <w:t>технико</w:t>
      </w:r>
      <w:r w:rsidRPr="006E4ABE">
        <w:rPr>
          <w:spacing w:val="-1"/>
        </w:rPr>
        <w:t>-</w:t>
      </w:r>
      <w:r w:rsidRPr="00082AB9">
        <w:rPr>
          <w:spacing w:val="-1"/>
        </w:rPr>
        <w:t>экономические</w:t>
      </w:r>
      <w:r w:rsidR="00AB39F6">
        <w:rPr>
          <w:spacing w:val="-1"/>
        </w:rPr>
        <w:t xml:space="preserve"> </w:t>
      </w:r>
      <w:r w:rsidRPr="00082AB9">
        <w:rPr>
          <w:spacing w:val="-1"/>
        </w:rPr>
        <w:t>показатели</w:t>
      </w:r>
      <w:r w:rsidR="00AB39F6">
        <w:rPr>
          <w:spacing w:val="-1"/>
        </w:rPr>
        <w:t xml:space="preserve"> </w:t>
      </w:r>
      <w:r w:rsidRPr="00082AB9">
        <w:rPr>
          <w:spacing w:val="-1"/>
        </w:rPr>
        <w:t>теплоснабжающей</w:t>
      </w:r>
      <w:r w:rsidR="00AB39F6">
        <w:rPr>
          <w:spacing w:val="-1"/>
        </w:rPr>
        <w:t xml:space="preserve"> </w:t>
      </w:r>
      <w:r w:rsidRPr="00082AB9">
        <w:rPr>
          <w:spacing w:val="-1"/>
        </w:rPr>
        <w:t>организации.</w:t>
      </w:r>
    </w:p>
    <w:p w:rsidR="00CF4AB2" w:rsidRPr="00843E47" w:rsidRDefault="00CF4AB2" w:rsidP="00CF4AB2">
      <w:pPr>
        <w:spacing w:before="400" w:after="200"/>
        <w:rPr>
          <w:rFonts w:cs="Times New Roman"/>
          <w:b/>
        </w:rPr>
      </w:pPr>
      <w:r w:rsidRPr="00843E47">
        <w:rPr>
          <w:rFonts w:cs="Times New Roman"/>
          <w:b/>
        </w:rPr>
        <w:t>Таблица 1.10.1 - Основные технико-экономические показатели</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03"/>
        <w:gridCol w:w="2552"/>
        <w:gridCol w:w="1843"/>
      </w:tblGrid>
      <w:tr w:rsidR="00CF4AB2" w:rsidRPr="00541285" w:rsidTr="00FE38A2">
        <w:trPr>
          <w:trHeight w:hRule="exact" w:val="307"/>
        </w:trPr>
        <w:tc>
          <w:tcPr>
            <w:tcW w:w="5103" w:type="dxa"/>
            <w:shd w:val="clear" w:color="auto" w:fill="D9D9D9" w:themeFill="background1" w:themeFillShade="D9"/>
          </w:tcPr>
          <w:p w:rsidR="00CF4AB2" w:rsidRPr="00541285" w:rsidRDefault="00CF4AB2" w:rsidP="00FE38A2">
            <w:pPr>
              <w:pStyle w:val="TableParagraphffff1"/>
              <w:kinsoku w:val="0"/>
              <w:overflowPunct w:val="0"/>
              <w:spacing w:line="267" w:lineRule="exact"/>
              <w:ind w:left="325"/>
              <w:jc w:val="center"/>
              <w:rPr>
                <w:szCs w:val="22"/>
              </w:rPr>
            </w:pPr>
            <w:r w:rsidRPr="00541285">
              <w:rPr>
                <w:spacing w:val="-2"/>
                <w:sz w:val="22"/>
                <w:szCs w:val="22"/>
              </w:rPr>
              <w:t>Наименование</w:t>
            </w:r>
            <w:r w:rsidR="00AB39F6">
              <w:rPr>
                <w:spacing w:val="-2"/>
                <w:sz w:val="22"/>
                <w:szCs w:val="22"/>
              </w:rPr>
              <w:t xml:space="preserve"> </w:t>
            </w:r>
            <w:proofErr w:type="spellStart"/>
            <w:r w:rsidRPr="00541285">
              <w:rPr>
                <w:spacing w:val="-2"/>
                <w:sz w:val="22"/>
                <w:szCs w:val="22"/>
              </w:rPr>
              <w:t>источникатеплоснабжения</w:t>
            </w:r>
            <w:proofErr w:type="spellEnd"/>
          </w:p>
        </w:tc>
        <w:tc>
          <w:tcPr>
            <w:tcW w:w="2552" w:type="dxa"/>
            <w:shd w:val="clear" w:color="auto" w:fill="D9D9D9" w:themeFill="background1" w:themeFillShade="D9"/>
          </w:tcPr>
          <w:p w:rsidR="00CF4AB2" w:rsidRPr="00541285" w:rsidRDefault="00CF4AB2" w:rsidP="00FE38A2">
            <w:pPr>
              <w:pStyle w:val="TableParagraphffff1"/>
              <w:kinsoku w:val="0"/>
              <w:overflowPunct w:val="0"/>
              <w:spacing w:line="267" w:lineRule="exact"/>
              <w:ind w:left="186"/>
              <w:jc w:val="center"/>
              <w:rPr>
                <w:szCs w:val="22"/>
              </w:rPr>
            </w:pPr>
            <w:r w:rsidRPr="00541285">
              <w:rPr>
                <w:spacing w:val="-2"/>
                <w:sz w:val="22"/>
                <w:szCs w:val="22"/>
              </w:rPr>
              <w:t>Котельная</w:t>
            </w:r>
            <w:r w:rsidRPr="00541285">
              <w:rPr>
                <w:spacing w:val="-1"/>
                <w:sz w:val="22"/>
                <w:szCs w:val="22"/>
              </w:rPr>
              <w:t>№1</w:t>
            </w:r>
            <w:r>
              <w:rPr>
                <w:spacing w:val="-1"/>
                <w:sz w:val="22"/>
                <w:szCs w:val="22"/>
              </w:rPr>
              <w:t xml:space="preserve"> (ЦК)</w:t>
            </w:r>
          </w:p>
        </w:tc>
        <w:tc>
          <w:tcPr>
            <w:tcW w:w="1843" w:type="dxa"/>
            <w:shd w:val="clear" w:color="auto" w:fill="D9D9D9" w:themeFill="background1" w:themeFillShade="D9"/>
          </w:tcPr>
          <w:p w:rsidR="00CF4AB2" w:rsidRPr="00541285" w:rsidRDefault="00CF4AB2" w:rsidP="00FE38A2">
            <w:pPr>
              <w:pStyle w:val="TableParagraphffff1"/>
              <w:kinsoku w:val="0"/>
              <w:overflowPunct w:val="0"/>
              <w:spacing w:line="267" w:lineRule="exact"/>
              <w:ind w:left="87"/>
              <w:jc w:val="center"/>
              <w:rPr>
                <w:szCs w:val="22"/>
              </w:rPr>
            </w:pPr>
            <w:r>
              <w:rPr>
                <w:rFonts w:eastAsia="Times New Roman"/>
                <w:sz w:val="22"/>
              </w:rPr>
              <w:t>БМК NR-2000 2ПрА</w:t>
            </w:r>
          </w:p>
        </w:tc>
      </w:tr>
      <w:tr w:rsidR="00B7649C" w:rsidRPr="00541285" w:rsidTr="00DC5AD7">
        <w:trPr>
          <w:trHeight w:hRule="exact" w:val="298"/>
        </w:trPr>
        <w:tc>
          <w:tcPr>
            <w:tcW w:w="5103" w:type="dxa"/>
          </w:tcPr>
          <w:p w:rsidR="00B7649C" w:rsidRPr="00541285" w:rsidRDefault="00B7649C" w:rsidP="00FE38A2">
            <w:pPr>
              <w:pStyle w:val="TableParagraphffff1"/>
              <w:kinsoku w:val="0"/>
              <w:overflowPunct w:val="0"/>
              <w:spacing w:line="269" w:lineRule="exact"/>
              <w:ind w:left="-2"/>
              <w:jc w:val="center"/>
              <w:rPr>
                <w:szCs w:val="22"/>
              </w:rPr>
            </w:pPr>
            <w:r w:rsidRPr="00541285">
              <w:rPr>
                <w:spacing w:val="-2"/>
                <w:sz w:val="22"/>
                <w:szCs w:val="22"/>
              </w:rPr>
              <w:t>Установленная</w:t>
            </w:r>
            <w:r w:rsidR="00AB39F6">
              <w:rPr>
                <w:spacing w:val="-2"/>
                <w:sz w:val="22"/>
                <w:szCs w:val="22"/>
              </w:rPr>
              <w:t xml:space="preserve"> </w:t>
            </w:r>
            <w:proofErr w:type="spellStart"/>
            <w:r w:rsidRPr="00541285">
              <w:rPr>
                <w:spacing w:val="-2"/>
                <w:sz w:val="22"/>
                <w:szCs w:val="22"/>
              </w:rPr>
              <w:t>мощность</w:t>
            </w:r>
            <w:proofErr w:type="gramStart"/>
            <w:r w:rsidRPr="00541285">
              <w:rPr>
                <w:spacing w:val="-2"/>
                <w:sz w:val="22"/>
                <w:szCs w:val="22"/>
              </w:rPr>
              <w:t>,</w:t>
            </w:r>
            <w:r w:rsidRPr="00541285">
              <w:rPr>
                <w:spacing w:val="-1"/>
                <w:sz w:val="22"/>
                <w:szCs w:val="22"/>
              </w:rPr>
              <w:t>Г</w:t>
            </w:r>
            <w:proofErr w:type="gramEnd"/>
            <w:r w:rsidRPr="00541285">
              <w:rPr>
                <w:spacing w:val="-1"/>
                <w:sz w:val="22"/>
                <w:szCs w:val="22"/>
              </w:rPr>
              <w:t>кал</w:t>
            </w:r>
            <w:proofErr w:type="spellEnd"/>
            <w:r w:rsidRPr="00541285">
              <w:rPr>
                <w:spacing w:val="-1"/>
                <w:sz w:val="22"/>
                <w:szCs w:val="22"/>
              </w:rPr>
              <w:t>/ч</w:t>
            </w:r>
          </w:p>
        </w:tc>
        <w:tc>
          <w:tcPr>
            <w:tcW w:w="2552" w:type="dxa"/>
          </w:tcPr>
          <w:p w:rsidR="00B7649C" w:rsidRPr="00F72A76" w:rsidRDefault="00B7649C" w:rsidP="00B7649C">
            <w:pPr>
              <w:pStyle w:val="TableParagraphffff1"/>
              <w:kinsoku w:val="0"/>
              <w:overflowPunct w:val="0"/>
              <w:spacing w:line="267" w:lineRule="exact"/>
              <w:ind w:left="-2"/>
              <w:jc w:val="center"/>
              <w:rPr>
                <w:spacing w:val="-2"/>
                <w:szCs w:val="22"/>
              </w:rPr>
            </w:pPr>
            <w:r w:rsidRPr="00F72A76">
              <w:rPr>
                <w:spacing w:val="-2"/>
                <w:sz w:val="22"/>
                <w:szCs w:val="22"/>
              </w:rPr>
              <w:t>4,40</w:t>
            </w:r>
          </w:p>
        </w:tc>
        <w:tc>
          <w:tcPr>
            <w:tcW w:w="1843" w:type="dxa"/>
            <w:vAlign w:val="center"/>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rFonts w:eastAsia="Times New Roman"/>
                <w:sz w:val="22"/>
                <w:szCs w:val="22"/>
              </w:rPr>
              <w:t>2,50</w:t>
            </w:r>
          </w:p>
        </w:tc>
      </w:tr>
      <w:tr w:rsidR="00B7649C" w:rsidRPr="00541285" w:rsidTr="00DC5AD7">
        <w:trPr>
          <w:trHeight w:hRule="exact" w:val="295"/>
        </w:trPr>
        <w:tc>
          <w:tcPr>
            <w:tcW w:w="5103" w:type="dxa"/>
          </w:tcPr>
          <w:p w:rsidR="00B7649C" w:rsidRPr="00541285" w:rsidRDefault="00B7649C" w:rsidP="00FE38A2">
            <w:pPr>
              <w:pStyle w:val="TableParagraphffff1"/>
              <w:kinsoku w:val="0"/>
              <w:overflowPunct w:val="0"/>
              <w:spacing w:line="267" w:lineRule="exact"/>
              <w:ind w:left="-2"/>
              <w:jc w:val="center"/>
              <w:rPr>
                <w:szCs w:val="22"/>
              </w:rPr>
            </w:pPr>
            <w:r w:rsidRPr="00541285">
              <w:rPr>
                <w:spacing w:val="-2"/>
                <w:sz w:val="22"/>
                <w:szCs w:val="22"/>
              </w:rPr>
              <w:t>Располагаемая</w:t>
            </w:r>
            <w:r w:rsidR="00AB39F6">
              <w:rPr>
                <w:spacing w:val="-2"/>
                <w:sz w:val="22"/>
                <w:szCs w:val="22"/>
              </w:rPr>
              <w:t xml:space="preserve"> </w:t>
            </w:r>
            <w:r w:rsidRPr="00541285">
              <w:rPr>
                <w:spacing w:val="-1"/>
                <w:sz w:val="22"/>
                <w:szCs w:val="22"/>
              </w:rPr>
              <w:t>мощность,</w:t>
            </w:r>
            <w:r w:rsidRPr="00541285">
              <w:rPr>
                <w:sz w:val="22"/>
                <w:szCs w:val="22"/>
              </w:rPr>
              <w:t xml:space="preserve"> Гкал/</w:t>
            </w:r>
            <w:proofErr w:type="gramStart"/>
            <w:r w:rsidRPr="00541285">
              <w:rPr>
                <w:sz w:val="22"/>
                <w:szCs w:val="22"/>
              </w:rPr>
              <w:t>ч</w:t>
            </w:r>
            <w:proofErr w:type="gramEnd"/>
          </w:p>
        </w:tc>
        <w:tc>
          <w:tcPr>
            <w:tcW w:w="2552" w:type="dxa"/>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spacing w:val="-2"/>
                <w:sz w:val="22"/>
                <w:szCs w:val="22"/>
              </w:rPr>
              <w:t>4,40</w:t>
            </w:r>
          </w:p>
        </w:tc>
        <w:tc>
          <w:tcPr>
            <w:tcW w:w="1843" w:type="dxa"/>
            <w:vAlign w:val="center"/>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rFonts w:eastAsia="Times New Roman"/>
                <w:sz w:val="22"/>
                <w:szCs w:val="22"/>
              </w:rPr>
              <w:t>2,50</w:t>
            </w:r>
          </w:p>
        </w:tc>
      </w:tr>
      <w:tr w:rsidR="00B7649C" w:rsidRPr="00541285" w:rsidTr="00FE38A2">
        <w:trPr>
          <w:trHeight w:hRule="exact" w:val="295"/>
        </w:trPr>
        <w:tc>
          <w:tcPr>
            <w:tcW w:w="5103" w:type="dxa"/>
          </w:tcPr>
          <w:p w:rsidR="00B7649C" w:rsidRPr="00541285" w:rsidRDefault="00B7649C" w:rsidP="00FE38A2">
            <w:pPr>
              <w:pStyle w:val="TableParagraphffff1"/>
              <w:kinsoku w:val="0"/>
              <w:overflowPunct w:val="0"/>
              <w:spacing w:line="267" w:lineRule="exact"/>
              <w:ind w:left="-2"/>
              <w:jc w:val="center"/>
              <w:rPr>
                <w:szCs w:val="22"/>
              </w:rPr>
            </w:pPr>
            <w:r w:rsidRPr="00541285">
              <w:rPr>
                <w:spacing w:val="-1"/>
                <w:sz w:val="22"/>
                <w:szCs w:val="22"/>
              </w:rPr>
              <w:t>Выработка</w:t>
            </w:r>
            <w:r w:rsidR="00AB39F6">
              <w:rPr>
                <w:spacing w:val="-1"/>
                <w:sz w:val="22"/>
                <w:szCs w:val="22"/>
              </w:rPr>
              <w:t xml:space="preserve"> </w:t>
            </w:r>
            <w:r w:rsidRPr="00541285">
              <w:rPr>
                <w:sz w:val="22"/>
                <w:szCs w:val="22"/>
              </w:rPr>
              <w:t xml:space="preserve">тепловой </w:t>
            </w:r>
            <w:r w:rsidRPr="00541285">
              <w:rPr>
                <w:spacing w:val="-1"/>
                <w:sz w:val="22"/>
                <w:szCs w:val="22"/>
              </w:rPr>
              <w:t>энергии,</w:t>
            </w:r>
            <w:r w:rsidRPr="00541285">
              <w:rPr>
                <w:sz w:val="22"/>
                <w:szCs w:val="22"/>
              </w:rPr>
              <w:t xml:space="preserve"> Гкал</w:t>
            </w:r>
          </w:p>
        </w:tc>
        <w:tc>
          <w:tcPr>
            <w:tcW w:w="2552" w:type="dxa"/>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spacing w:val="-2"/>
                <w:sz w:val="22"/>
                <w:szCs w:val="22"/>
              </w:rPr>
              <w:t>2628.7900</w:t>
            </w:r>
          </w:p>
        </w:tc>
        <w:tc>
          <w:tcPr>
            <w:tcW w:w="1843" w:type="dxa"/>
          </w:tcPr>
          <w:p w:rsidR="00B7649C" w:rsidRPr="00F72A76" w:rsidRDefault="00B7649C" w:rsidP="00FE38A2">
            <w:pPr>
              <w:pStyle w:val="TableParagraphffff1"/>
              <w:kinsoku w:val="0"/>
              <w:overflowPunct w:val="0"/>
              <w:spacing w:line="267" w:lineRule="exact"/>
              <w:ind w:left="-2" w:right="1"/>
              <w:jc w:val="center"/>
              <w:rPr>
                <w:spacing w:val="-2"/>
                <w:szCs w:val="22"/>
              </w:rPr>
            </w:pPr>
            <w:r w:rsidRPr="00F72A76">
              <w:rPr>
                <w:spacing w:val="-2"/>
                <w:sz w:val="22"/>
                <w:szCs w:val="22"/>
              </w:rPr>
              <w:t>6990.6960</w:t>
            </w:r>
          </w:p>
        </w:tc>
      </w:tr>
      <w:tr w:rsidR="00B7649C" w:rsidRPr="00541285" w:rsidTr="00FE38A2">
        <w:trPr>
          <w:trHeight w:hRule="exact" w:val="566"/>
        </w:trPr>
        <w:tc>
          <w:tcPr>
            <w:tcW w:w="5103" w:type="dxa"/>
          </w:tcPr>
          <w:p w:rsidR="00B7649C" w:rsidRPr="00541285" w:rsidRDefault="00B7649C" w:rsidP="00FE38A2">
            <w:pPr>
              <w:pStyle w:val="TableParagraphffff1"/>
              <w:kinsoku w:val="0"/>
              <w:overflowPunct w:val="0"/>
              <w:ind w:left="-2" w:right="759"/>
              <w:jc w:val="center"/>
              <w:rPr>
                <w:szCs w:val="22"/>
              </w:rPr>
            </w:pPr>
            <w:r w:rsidRPr="00541285">
              <w:rPr>
                <w:sz w:val="22"/>
                <w:szCs w:val="22"/>
              </w:rPr>
              <w:t>Расход</w:t>
            </w:r>
            <w:r w:rsidR="00AB39F6">
              <w:rPr>
                <w:sz w:val="22"/>
                <w:szCs w:val="22"/>
              </w:rPr>
              <w:t xml:space="preserve"> </w:t>
            </w:r>
            <w:r w:rsidRPr="00541285">
              <w:rPr>
                <w:spacing w:val="-2"/>
                <w:sz w:val="22"/>
                <w:szCs w:val="22"/>
              </w:rPr>
              <w:t xml:space="preserve">тепловой </w:t>
            </w:r>
            <w:proofErr w:type="spellStart"/>
            <w:r w:rsidRPr="00541285">
              <w:rPr>
                <w:spacing w:val="-2"/>
                <w:sz w:val="22"/>
                <w:szCs w:val="22"/>
              </w:rPr>
              <w:t>энергии</w:t>
            </w:r>
            <w:r w:rsidRPr="00541285">
              <w:rPr>
                <w:sz w:val="22"/>
                <w:szCs w:val="22"/>
              </w:rPr>
              <w:t>на</w:t>
            </w:r>
            <w:r w:rsidRPr="00541285">
              <w:rPr>
                <w:spacing w:val="-2"/>
                <w:sz w:val="22"/>
                <w:szCs w:val="22"/>
              </w:rPr>
              <w:t>собственные</w:t>
            </w:r>
            <w:r w:rsidRPr="00541285">
              <w:rPr>
                <w:spacing w:val="-1"/>
                <w:sz w:val="22"/>
                <w:szCs w:val="22"/>
              </w:rPr>
              <w:t>нужды</w:t>
            </w:r>
            <w:proofErr w:type="gramStart"/>
            <w:r w:rsidRPr="00541285">
              <w:rPr>
                <w:spacing w:val="-1"/>
                <w:sz w:val="22"/>
                <w:szCs w:val="22"/>
              </w:rPr>
              <w:t>,</w:t>
            </w:r>
            <w:r w:rsidRPr="00541285">
              <w:rPr>
                <w:spacing w:val="-2"/>
                <w:sz w:val="22"/>
                <w:szCs w:val="22"/>
              </w:rPr>
              <w:t>Г</w:t>
            </w:r>
            <w:proofErr w:type="gramEnd"/>
            <w:r w:rsidRPr="00541285">
              <w:rPr>
                <w:spacing w:val="-2"/>
                <w:sz w:val="22"/>
                <w:szCs w:val="22"/>
              </w:rPr>
              <w:t>кал</w:t>
            </w:r>
            <w:proofErr w:type="spellEnd"/>
          </w:p>
        </w:tc>
        <w:tc>
          <w:tcPr>
            <w:tcW w:w="2552" w:type="dxa"/>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spacing w:val="-2"/>
                <w:sz w:val="22"/>
                <w:szCs w:val="22"/>
              </w:rPr>
              <w:t>0.0130</w:t>
            </w:r>
          </w:p>
        </w:tc>
        <w:tc>
          <w:tcPr>
            <w:tcW w:w="1843" w:type="dxa"/>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spacing w:val="-2"/>
                <w:sz w:val="22"/>
                <w:szCs w:val="22"/>
              </w:rPr>
              <w:t>0.0130</w:t>
            </w:r>
          </w:p>
        </w:tc>
      </w:tr>
      <w:tr w:rsidR="00B7649C" w:rsidRPr="00541285" w:rsidTr="00FE38A2">
        <w:trPr>
          <w:trHeight w:hRule="exact" w:val="295"/>
        </w:trPr>
        <w:tc>
          <w:tcPr>
            <w:tcW w:w="5103" w:type="dxa"/>
          </w:tcPr>
          <w:p w:rsidR="00B7649C" w:rsidRPr="00541285" w:rsidRDefault="00B7649C" w:rsidP="00FE38A2">
            <w:pPr>
              <w:pStyle w:val="TableParagraphffff1"/>
              <w:kinsoku w:val="0"/>
              <w:overflowPunct w:val="0"/>
              <w:spacing w:line="267" w:lineRule="exact"/>
              <w:ind w:left="-2"/>
              <w:jc w:val="center"/>
              <w:rPr>
                <w:szCs w:val="22"/>
              </w:rPr>
            </w:pPr>
            <w:r w:rsidRPr="00541285">
              <w:rPr>
                <w:spacing w:val="-2"/>
                <w:sz w:val="22"/>
                <w:szCs w:val="22"/>
              </w:rPr>
              <w:t>Отпуск</w:t>
            </w:r>
            <w:r w:rsidR="00AB39F6">
              <w:rPr>
                <w:spacing w:val="-2"/>
                <w:sz w:val="22"/>
                <w:szCs w:val="22"/>
              </w:rPr>
              <w:t xml:space="preserve"> </w:t>
            </w:r>
            <w:r w:rsidRPr="00541285">
              <w:rPr>
                <w:sz w:val="22"/>
                <w:szCs w:val="22"/>
              </w:rPr>
              <w:t xml:space="preserve">тепловой </w:t>
            </w:r>
            <w:r w:rsidRPr="00541285">
              <w:rPr>
                <w:spacing w:val="-1"/>
                <w:sz w:val="22"/>
                <w:szCs w:val="22"/>
              </w:rPr>
              <w:t>энергии</w:t>
            </w:r>
            <w:r w:rsidRPr="00541285">
              <w:rPr>
                <w:sz w:val="22"/>
                <w:szCs w:val="22"/>
              </w:rPr>
              <w:t xml:space="preserve"> </w:t>
            </w:r>
            <w:proofErr w:type="spellStart"/>
            <w:r w:rsidRPr="00541285">
              <w:rPr>
                <w:sz w:val="22"/>
                <w:szCs w:val="22"/>
              </w:rPr>
              <w:t>в</w:t>
            </w:r>
            <w:r w:rsidRPr="00541285">
              <w:rPr>
                <w:spacing w:val="-2"/>
                <w:sz w:val="22"/>
                <w:szCs w:val="22"/>
              </w:rPr>
              <w:t>сеть</w:t>
            </w:r>
            <w:proofErr w:type="spellEnd"/>
            <w:r w:rsidRPr="00541285">
              <w:rPr>
                <w:spacing w:val="-2"/>
                <w:sz w:val="22"/>
                <w:szCs w:val="22"/>
              </w:rPr>
              <w:t>,</w:t>
            </w:r>
            <w:r w:rsidRPr="00541285">
              <w:rPr>
                <w:sz w:val="22"/>
                <w:szCs w:val="22"/>
              </w:rPr>
              <w:t xml:space="preserve"> Гкал</w:t>
            </w:r>
          </w:p>
        </w:tc>
        <w:tc>
          <w:tcPr>
            <w:tcW w:w="2552" w:type="dxa"/>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spacing w:val="-2"/>
                <w:sz w:val="22"/>
                <w:szCs w:val="22"/>
              </w:rPr>
              <w:t>2628.7900</w:t>
            </w:r>
          </w:p>
        </w:tc>
        <w:tc>
          <w:tcPr>
            <w:tcW w:w="1843" w:type="dxa"/>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spacing w:val="-2"/>
                <w:sz w:val="22"/>
                <w:szCs w:val="22"/>
              </w:rPr>
              <w:t>6990.6960</w:t>
            </w:r>
          </w:p>
        </w:tc>
      </w:tr>
      <w:tr w:rsidR="00B7649C" w:rsidRPr="00541285" w:rsidTr="00FE38A2">
        <w:trPr>
          <w:trHeight w:hRule="exact" w:val="288"/>
        </w:trPr>
        <w:tc>
          <w:tcPr>
            <w:tcW w:w="5103" w:type="dxa"/>
          </w:tcPr>
          <w:p w:rsidR="00B7649C" w:rsidRPr="00541285" w:rsidRDefault="00B7649C" w:rsidP="00FE38A2">
            <w:pPr>
              <w:pStyle w:val="TableParagraphffff1"/>
              <w:kinsoku w:val="0"/>
              <w:overflowPunct w:val="0"/>
              <w:spacing w:line="267" w:lineRule="exact"/>
              <w:ind w:left="-2"/>
              <w:jc w:val="center"/>
              <w:rPr>
                <w:szCs w:val="22"/>
              </w:rPr>
            </w:pPr>
            <w:r w:rsidRPr="00541285">
              <w:rPr>
                <w:spacing w:val="-2"/>
                <w:sz w:val="22"/>
                <w:szCs w:val="22"/>
              </w:rPr>
              <w:t>Потери</w:t>
            </w:r>
            <w:r w:rsidR="00AB39F6">
              <w:rPr>
                <w:spacing w:val="-2"/>
                <w:sz w:val="22"/>
                <w:szCs w:val="22"/>
              </w:rPr>
              <w:t xml:space="preserve"> </w:t>
            </w:r>
            <w:r w:rsidRPr="00541285">
              <w:rPr>
                <w:sz w:val="22"/>
                <w:szCs w:val="22"/>
              </w:rPr>
              <w:t>в</w:t>
            </w:r>
            <w:r w:rsidR="00AB39F6">
              <w:rPr>
                <w:sz w:val="22"/>
                <w:szCs w:val="22"/>
              </w:rPr>
              <w:t xml:space="preserve"> </w:t>
            </w:r>
            <w:proofErr w:type="spellStart"/>
            <w:r w:rsidRPr="00541285">
              <w:rPr>
                <w:spacing w:val="-2"/>
                <w:sz w:val="22"/>
                <w:szCs w:val="22"/>
              </w:rPr>
              <w:t>тепловыхсетях</w:t>
            </w:r>
            <w:proofErr w:type="gramStart"/>
            <w:r w:rsidRPr="00541285">
              <w:rPr>
                <w:spacing w:val="-2"/>
                <w:sz w:val="22"/>
                <w:szCs w:val="22"/>
              </w:rPr>
              <w:t>,Г</w:t>
            </w:r>
            <w:proofErr w:type="gramEnd"/>
            <w:r w:rsidRPr="00541285">
              <w:rPr>
                <w:spacing w:val="-2"/>
                <w:sz w:val="22"/>
                <w:szCs w:val="22"/>
              </w:rPr>
              <w:t>кал</w:t>
            </w:r>
            <w:proofErr w:type="spellEnd"/>
          </w:p>
        </w:tc>
        <w:tc>
          <w:tcPr>
            <w:tcW w:w="2552" w:type="dxa"/>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spacing w:val="-2"/>
                <w:sz w:val="22"/>
                <w:szCs w:val="22"/>
              </w:rPr>
              <w:t>401.6100</w:t>
            </w:r>
          </w:p>
        </w:tc>
        <w:tc>
          <w:tcPr>
            <w:tcW w:w="1843" w:type="dxa"/>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spacing w:val="-2"/>
                <w:sz w:val="22"/>
                <w:szCs w:val="22"/>
              </w:rPr>
              <w:t>1069.5200</w:t>
            </w:r>
          </w:p>
        </w:tc>
      </w:tr>
      <w:tr w:rsidR="00B7649C" w:rsidRPr="00541285" w:rsidTr="00FE38A2">
        <w:trPr>
          <w:trHeight w:hRule="exact" w:val="295"/>
        </w:trPr>
        <w:tc>
          <w:tcPr>
            <w:tcW w:w="5103" w:type="dxa"/>
          </w:tcPr>
          <w:p w:rsidR="00B7649C" w:rsidRPr="00541285" w:rsidRDefault="00B7649C" w:rsidP="00FE38A2">
            <w:pPr>
              <w:pStyle w:val="TableParagraphffff1"/>
              <w:kinsoku w:val="0"/>
              <w:overflowPunct w:val="0"/>
              <w:spacing w:line="267" w:lineRule="exact"/>
              <w:ind w:left="-2"/>
              <w:jc w:val="center"/>
              <w:rPr>
                <w:szCs w:val="22"/>
              </w:rPr>
            </w:pPr>
            <w:r w:rsidRPr="00541285">
              <w:rPr>
                <w:spacing w:val="-2"/>
                <w:sz w:val="22"/>
                <w:szCs w:val="22"/>
              </w:rPr>
              <w:t>Полезный</w:t>
            </w:r>
            <w:r w:rsidR="00AB39F6">
              <w:rPr>
                <w:spacing w:val="-2"/>
                <w:sz w:val="22"/>
                <w:szCs w:val="22"/>
              </w:rPr>
              <w:t xml:space="preserve"> </w:t>
            </w:r>
            <w:r w:rsidRPr="00541285">
              <w:rPr>
                <w:spacing w:val="-2"/>
                <w:sz w:val="22"/>
                <w:szCs w:val="22"/>
              </w:rPr>
              <w:t>отпуск,</w:t>
            </w:r>
            <w:r w:rsidRPr="00541285">
              <w:rPr>
                <w:sz w:val="22"/>
                <w:szCs w:val="22"/>
              </w:rPr>
              <w:t xml:space="preserve"> Гкал</w:t>
            </w:r>
          </w:p>
        </w:tc>
        <w:tc>
          <w:tcPr>
            <w:tcW w:w="2552" w:type="dxa"/>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spacing w:val="-2"/>
                <w:sz w:val="22"/>
                <w:szCs w:val="22"/>
              </w:rPr>
              <w:t>2227,180</w:t>
            </w:r>
          </w:p>
        </w:tc>
        <w:tc>
          <w:tcPr>
            <w:tcW w:w="1843" w:type="dxa"/>
          </w:tcPr>
          <w:p w:rsidR="00B7649C" w:rsidRPr="00F72A76" w:rsidRDefault="00B7649C" w:rsidP="00FE38A2">
            <w:pPr>
              <w:spacing w:after="300"/>
              <w:ind w:left="-2"/>
              <w:jc w:val="center"/>
              <w:rPr>
                <w:rFonts w:eastAsiaTheme="minorEastAsia" w:cs="Times New Roman"/>
                <w:spacing w:val="-2"/>
                <w:lang w:eastAsia="ru-RU"/>
              </w:rPr>
            </w:pPr>
            <w:r w:rsidRPr="00F72A76">
              <w:rPr>
                <w:rFonts w:eastAsiaTheme="minorEastAsia" w:cs="Times New Roman"/>
                <w:spacing w:val="-2"/>
                <w:sz w:val="22"/>
                <w:lang w:eastAsia="ru-RU"/>
              </w:rPr>
              <w:t>5921,1760</w:t>
            </w:r>
          </w:p>
          <w:p w:rsidR="00B7649C" w:rsidRPr="00F72A76" w:rsidRDefault="00B7649C" w:rsidP="00FE38A2">
            <w:pPr>
              <w:pStyle w:val="TableParagraphffff1"/>
              <w:kinsoku w:val="0"/>
              <w:overflowPunct w:val="0"/>
              <w:spacing w:line="267" w:lineRule="exact"/>
              <w:ind w:left="-2"/>
              <w:jc w:val="center"/>
              <w:rPr>
                <w:spacing w:val="-2"/>
                <w:szCs w:val="22"/>
              </w:rPr>
            </w:pPr>
          </w:p>
        </w:tc>
      </w:tr>
      <w:tr w:rsidR="00B7649C" w:rsidRPr="00541285" w:rsidTr="00FE38A2">
        <w:trPr>
          <w:trHeight w:hRule="exact" w:val="296"/>
        </w:trPr>
        <w:tc>
          <w:tcPr>
            <w:tcW w:w="5103" w:type="dxa"/>
          </w:tcPr>
          <w:p w:rsidR="00B7649C" w:rsidRPr="00541285" w:rsidRDefault="00B7649C" w:rsidP="00FE38A2">
            <w:pPr>
              <w:pStyle w:val="TableParagraphffff1"/>
              <w:kinsoku w:val="0"/>
              <w:overflowPunct w:val="0"/>
              <w:spacing w:line="267" w:lineRule="exact"/>
              <w:ind w:left="-2"/>
              <w:jc w:val="center"/>
              <w:rPr>
                <w:szCs w:val="22"/>
              </w:rPr>
            </w:pPr>
            <w:r w:rsidRPr="00541285">
              <w:rPr>
                <w:sz w:val="22"/>
                <w:szCs w:val="22"/>
              </w:rPr>
              <w:t>Расход</w:t>
            </w:r>
            <w:r w:rsidR="00AB39F6">
              <w:rPr>
                <w:sz w:val="22"/>
                <w:szCs w:val="22"/>
              </w:rPr>
              <w:t xml:space="preserve"> </w:t>
            </w:r>
            <w:proofErr w:type="spellStart"/>
            <w:r w:rsidRPr="00541285">
              <w:rPr>
                <w:spacing w:val="-2"/>
                <w:sz w:val="22"/>
                <w:szCs w:val="22"/>
              </w:rPr>
              <w:t>топлива</w:t>
            </w:r>
            <w:proofErr w:type="gramStart"/>
            <w:r w:rsidRPr="00541285">
              <w:rPr>
                <w:spacing w:val="-2"/>
                <w:sz w:val="22"/>
                <w:szCs w:val="22"/>
              </w:rPr>
              <w:t>,т</w:t>
            </w:r>
            <w:proofErr w:type="gramEnd"/>
            <w:r w:rsidRPr="00541285">
              <w:rPr>
                <w:spacing w:val="-2"/>
                <w:sz w:val="22"/>
                <w:szCs w:val="22"/>
              </w:rPr>
              <w:t>.н.т</w:t>
            </w:r>
            <w:proofErr w:type="spellEnd"/>
            <w:r w:rsidRPr="00541285">
              <w:rPr>
                <w:spacing w:val="-2"/>
                <w:sz w:val="22"/>
                <w:szCs w:val="22"/>
              </w:rPr>
              <w:t>.</w:t>
            </w:r>
          </w:p>
        </w:tc>
        <w:tc>
          <w:tcPr>
            <w:tcW w:w="2552" w:type="dxa"/>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spacing w:val="-2"/>
                <w:sz w:val="22"/>
                <w:szCs w:val="22"/>
              </w:rPr>
              <w:t>2048,9300</w:t>
            </w:r>
          </w:p>
        </w:tc>
        <w:tc>
          <w:tcPr>
            <w:tcW w:w="1843" w:type="dxa"/>
          </w:tcPr>
          <w:p w:rsidR="00B7649C" w:rsidRPr="00F72A76" w:rsidRDefault="00B7649C" w:rsidP="00FE38A2">
            <w:pPr>
              <w:pStyle w:val="TableParagraphffff1"/>
              <w:kinsoku w:val="0"/>
              <w:overflowPunct w:val="0"/>
              <w:spacing w:line="267" w:lineRule="exact"/>
              <w:ind w:left="-2" w:right="1"/>
              <w:jc w:val="center"/>
              <w:rPr>
                <w:spacing w:val="-2"/>
                <w:szCs w:val="22"/>
              </w:rPr>
            </w:pPr>
            <w:r w:rsidRPr="00F72A76">
              <w:rPr>
                <w:spacing w:val="-2"/>
                <w:sz w:val="22"/>
                <w:szCs w:val="22"/>
              </w:rPr>
              <w:t>1824,0150</w:t>
            </w:r>
          </w:p>
        </w:tc>
      </w:tr>
      <w:tr w:rsidR="00B7649C" w:rsidRPr="00541285" w:rsidTr="00FE38A2">
        <w:trPr>
          <w:trHeight w:hRule="exact" w:val="298"/>
        </w:trPr>
        <w:tc>
          <w:tcPr>
            <w:tcW w:w="5103" w:type="dxa"/>
          </w:tcPr>
          <w:p w:rsidR="00B7649C" w:rsidRPr="00541285" w:rsidRDefault="00B7649C" w:rsidP="00FE38A2">
            <w:pPr>
              <w:pStyle w:val="TableParagraphffff1"/>
              <w:kinsoku w:val="0"/>
              <w:overflowPunct w:val="0"/>
              <w:spacing w:line="269" w:lineRule="exact"/>
              <w:ind w:left="-2"/>
              <w:jc w:val="center"/>
              <w:rPr>
                <w:szCs w:val="22"/>
              </w:rPr>
            </w:pPr>
            <w:r w:rsidRPr="00541285">
              <w:rPr>
                <w:sz w:val="22"/>
                <w:szCs w:val="22"/>
              </w:rPr>
              <w:t>Расход</w:t>
            </w:r>
            <w:r w:rsidR="00AB39F6">
              <w:rPr>
                <w:sz w:val="22"/>
                <w:szCs w:val="22"/>
              </w:rPr>
              <w:t xml:space="preserve"> </w:t>
            </w:r>
            <w:proofErr w:type="spellStart"/>
            <w:r w:rsidRPr="00541285">
              <w:rPr>
                <w:spacing w:val="-2"/>
                <w:sz w:val="22"/>
                <w:szCs w:val="22"/>
              </w:rPr>
              <w:t>топлива</w:t>
            </w:r>
            <w:proofErr w:type="gramStart"/>
            <w:r w:rsidRPr="00541285">
              <w:rPr>
                <w:spacing w:val="-2"/>
                <w:sz w:val="22"/>
                <w:szCs w:val="22"/>
              </w:rPr>
              <w:t>,т</w:t>
            </w:r>
            <w:proofErr w:type="gramEnd"/>
            <w:r w:rsidRPr="00541285">
              <w:rPr>
                <w:spacing w:val="-2"/>
                <w:sz w:val="22"/>
                <w:szCs w:val="22"/>
              </w:rPr>
              <w:t>.у.т</w:t>
            </w:r>
            <w:proofErr w:type="spellEnd"/>
            <w:r w:rsidRPr="00541285">
              <w:rPr>
                <w:spacing w:val="-2"/>
                <w:sz w:val="22"/>
                <w:szCs w:val="22"/>
              </w:rPr>
              <w:t>.</w:t>
            </w:r>
          </w:p>
        </w:tc>
        <w:tc>
          <w:tcPr>
            <w:tcW w:w="2552" w:type="dxa"/>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spacing w:val="-2"/>
                <w:sz w:val="22"/>
                <w:szCs w:val="22"/>
              </w:rPr>
              <w:t>1065.4436</w:t>
            </w:r>
          </w:p>
        </w:tc>
        <w:tc>
          <w:tcPr>
            <w:tcW w:w="1843" w:type="dxa"/>
          </w:tcPr>
          <w:p w:rsidR="00B7649C" w:rsidRPr="00F72A76" w:rsidRDefault="00B7649C" w:rsidP="00FE38A2">
            <w:pPr>
              <w:pStyle w:val="TableParagraphffff1"/>
              <w:kinsoku w:val="0"/>
              <w:overflowPunct w:val="0"/>
              <w:spacing w:line="267" w:lineRule="exact"/>
              <w:ind w:left="-2" w:right="1"/>
              <w:jc w:val="center"/>
              <w:rPr>
                <w:spacing w:val="-2"/>
                <w:szCs w:val="22"/>
              </w:rPr>
            </w:pPr>
            <w:r w:rsidRPr="00F72A76">
              <w:rPr>
                <w:spacing w:val="-2"/>
                <w:sz w:val="22"/>
                <w:szCs w:val="22"/>
              </w:rPr>
              <w:t>948,4878</w:t>
            </w:r>
          </w:p>
        </w:tc>
      </w:tr>
      <w:tr w:rsidR="00B7649C" w:rsidRPr="00541285" w:rsidTr="00FE38A2">
        <w:trPr>
          <w:trHeight w:hRule="exact" w:val="305"/>
        </w:trPr>
        <w:tc>
          <w:tcPr>
            <w:tcW w:w="5103" w:type="dxa"/>
          </w:tcPr>
          <w:p w:rsidR="00B7649C" w:rsidRPr="00541285" w:rsidRDefault="00B7649C" w:rsidP="00FE38A2">
            <w:pPr>
              <w:pStyle w:val="TableParagraphffff1"/>
              <w:kinsoku w:val="0"/>
              <w:overflowPunct w:val="0"/>
              <w:spacing w:line="267" w:lineRule="exact"/>
              <w:ind w:left="-2"/>
              <w:jc w:val="center"/>
              <w:rPr>
                <w:szCs w:val="22"/>
              </w:rPr>
            </w:pPr>
            <w:r w:rsidRPr="00541285">
              <w:rPr>
                <w:spacing w:val="-2"/>
                <w:sz w:val="22"/>
                <w:szCs w:val="22"/>
              </w:rPr>
              <w:t>Удельный</w:t>
            </w:r>
            <w:r w:rsidR="00AB39F6">
              <w:rPr>
                <w:spacing w:val="-2"/>
                <w:sz w:val="22"/>
                <w:szCs w:val="22"/>
              </w:rPr>
              <w:t xml:space="preserve"> </w:t>
            </w:r>
            <w:proofErr w:type="spellStart"/>
            <w:r w:rsidRPr="00541285">
              <w:rPr>
                <w:spacing w:val="-1"/>
                <w:sz w:val="22"/>
                <w:szCs w:val="22"/>
              </w:rPr>
              <w:t>расход</w:t>
            </w:r>
            <w:r w:rsidRPr="00541285">
              <w:rPr>
                <w:spacing w:val="-2"/>
                <w:sz w:val="22"/>
                <w:szCs w:val="22"/>
              </w:rPr>
              <w:t>условного</w:t>
            </w:r>
            <w:proofErr w:type="spellEnd"/>
            <w:r w:rsidRPr="00541285">
              <w:rPr>
                <w:spacing w:val="-2"/>
                <w:sz w:val="22"/>
                <w:szCs w:val="22"/>
              </w:rPr>
              <w:t xml:space="preserve"> </w:t>
            </w:r>
            <w:proofErr w:type="spellStart"/>
            <w:r w:rsidRPr="00541285">
              <w:rPr>
                <w:spacing w:val="-2"/>
                <w:sz w:val="22"/>
                <w:szCs w:val="22"/>
              </w:rPr>
              <w:t>топлива</w:t>
            </w:r>
            <w:proofErr w:type="gramStart"/>
            <w:r w:rsidRPr="00541285">
              <w:rPr>
                <w:spacing w:val="-2"/>
                <w:sz w:val="22"/>
                <w:szCs w:val="22"/>
              </w:rPr>
              <w:t>,т</w:t>
            </w:r>
            <w:proofErr w:type="gramEnd"/>
            <w:r w:rsidRPr="00541285">
              <w:rPr>
                <w:spacing w:val="-2"/>
                <w:sz w:val="22"/>
                <w:szCs w:val="22"/>
              </w:rPr>
              <w:t>ут</w:t>
            </w:r>
            <w:proofErr w:type="spellEnd"/>
            <w:r w:rsidRPr="00541285">
              <w:rPr>
                <w:spacing w:val="-2"/>
                <w:sz w:val="22"/>
                <w:szCs w:val="22"/>
              </w:rPr>
              <w:t>/Гкал</w:t>
            </w:r>
          </w:p>
        </w:tc>
        <w:tc>
          <w:tcPr>
            <w:tcW w:w="2552" w:type="dxa"/>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spacing w:val="-2"/>
                <w:sz w:val="22"/>
                <w:szCs w:val="22"/>
              </w:rPr>
              <w:t>0,478</w:t>
            </w:r>
          </w:p>
        </w:tc>
        <w:tc>
          <w:tcPr>
            <w:tcW w:w="1843" w:type="dxa"/>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spacing w:val="-2"/>
                <w:sz w:val="22"/>
                <w:szCs w:val="22"/>
              </w:rPr>
              <w:t>0,16</w:t>
            </w:r>
          </w:p>
        </w:tc>
      </w:tr>
    </w:tbl>
    <w:p w:rsidR="00CF4AB2" w:rsidRDefault="00CF4AB2" w:rsidP="00CF4AB2">
      <w:pPr>
        <w:pStyle w:val="a1"/>
      </w:pPr>
    </w:p>
    <w:p w:rsidR="00CF4AB2" w:rsidRPr="0049531B" w:rsidRDefault="00CF4AB2" w:rsidP="00CF4AB2">
      <w:pPr>
        <w:pStyle w:val="2"/>
        <w:ind w:left="0" w:firstLine="0"/>
        <w:rPr>
          <w:szCs w:val="22"/>
        </w:rPr>
      </w:pPr>
      <w:bookmarkStart w:id="328" w:name="_Toc147153468"/>
      <w:bookmarkStart w:id="329" w:name="_Toc147480884"/>
      <w:r w:rsidRPr="0049531B">
        <w:rPr>
          <w:szCs w:val="22"/>
        </w:rPr>
        <w:t>1.10.1. Описание изменений технико-экономических показателей теплоснабжающих и теплосетевых организаций</w:t>
      </w:r>
      <w:bookmarkEnd w:id="328"/>
      <w:bookmarkEnd w:id="329"/>
    </w:p>
    <w:p w:rsidR="00CF4AB2" w:rsidRPr="0049531B" w:rsidRDefault="00CF4AB2" w:rsidP="00CF4AB2">
      <w:pPr>
        <w:rPr>
          <w:rFonts w:cs="Times New Roman"/>
          <w:lang w:eastAsia="ru-RU"/>
        </w:rPr>
      </w:pPr>
    </w:p>
    <w:p w:rsidR="00CF4AB2" w:rsidRPr="00CE0EA1" w:rsidRDefault="00CF4AB2" w:rsidP="00CF4AB2">
      <w:pPr>
        <w:pStyle w:val="afa"/>
        <w:ind w:right="106" w:firstLine="679"/>
        <w:jc w:val="both"/>
      </w:pPr>
      <w:r w:rsidRPr="0049531B">
        <w:t>По</w:t>
      </w:r>
      <w:r w:rsidR="00AB39F6">
        <w:t xml:space="preserve"> </w:t>
      </w:r>
      <w:r w:rsidRPr="0049531B">
        <w:rPr>
          <w:spacing w:val="-1"/>
        </w:rPr>
        <w:t>с</w:t>
      </w:r>
      <w:r w:rsidRPr="0049531B">
        <w:t>р</w:t>
      </w:r>
      <w:r w:rsidRPr="0049531B">
        <w:rPr>
          <w:spacing w:val="-1"/>
        </w:rPr>
        <w:t>а</w:t>
      </w:r>
      <w:r w:rsidRPr="0049531B">
        <w:t>вн</w:t>
      </w:r>
      <w:r w:rsidRPr="0049531B">
        <w:rPr>
          <w:spacing w:val="-1"/>
        </w:rPr>
        <w:t>е</w:t>
      </w:r>
      <w:r w:rsidRPr="0049531B">
        <w:t>нию</w:t>
      </w:r>
      <w:r w:rsidR="00AB39F6">
        <w:t xml:space="preserve"> </w:t>
      </w:r>
      <w:r w:rsidRPr="0049531B">
        <w:t>с</w:t>
      </w:r>
      <w:r w:rsidR="00AB39F6">
        <w:t xml:space="preserve"> </w:t>
      </w:r>
      <w:r w:rsidRPr="0049531B">
        <w:rPr>
          <w:spacing w:val="-3"/>
        </w:rPr>
        <w:t>б</w:t>
      </w:r>
      <w:r w:rsidRPr="0049531B">
        <w:rPr>
          <w:spacing w:val="-1"/>
        </w:rPr>
        <w:t>а</w:t>
      </w:r>
      <w:r w:rsidRPr="0049531B">
        <w:t>зовой</w:t>
      </w:r>
      <w:r w:rsidR="00AB39F6">
        <w:t xml:space="preserve"> </w:t>
      </w:r>
      <w:r w:rsidRPr="0049531B">
        <w:t>в</w:t>
      </w:r>
      <w:r w:rsidRPr="0049531B">
        <w:rPr>
          <w:spacing w:val="-2"/>
        </w:rPr>
        <w:t>е</w:t>
      </w:r>
      <w:r w:rsidRPr="0049531B">
        <w:t>р</w:t>
      </w:r>
      <w:r w:rsidRPr="0049531B">
        <w:rPr>
          <w:spacing w:val="-1"/>
        </w:rPr>
        <w:t>с</w:t>
      </w:r>
      <w:r w:rsidRPr="0049531B">
        <w:t>и</w:t>
      </w:r>
      <w:r w:rsidRPr="0049531B">
        <w:rPr>
          <w:spacing w:val="-1"/>
        </w:rPr>
        <w:t>е</w:t>
      </w:r>
      <w:r w:rsidRPr="0049531B">
        <w:t>й</w:t>
      </w:r>
      <w:r w:rsidR="00AB39F6">
        <w:t xml:space="preserve"> </w:t>
      </w:r>
      <w:r w:rsidRPr="0049531B">
        <w:t>пр</w:t>
      </w:r>
      <w:r w:rsidRPr="0049531B">
        <w:rPr>
          <w:spacing w:val="-3"/>
        </w:rPr>
        <w:t>о</w:t>
      </w:r>
      <w:r w:rsidRPr="0049531B">
        <w:rPr>
          <w:spacing w:val="-1"/>
        </w:rPr>
        <w:t>е</w:t>
      </w:r>
      <w:r w:rsidRPr="0049531B">
        <w:t>кт</w:t>
      </w:r>
      <w:r w:rsidR="00AB39F6">
        <w:t xml:space="preserve"> </w:t>
      </w:r>
      <w:r w:rsidRPr="0049531B">
        <w:t>об</w:t>
      </w:r>
      <w:r w:rsidRPr="0049531B">
        <w:rPr>
          <w:spacing w:val="1"/>
        </w:rPr>
        <w:t>н</w:t>
      </w:r>
      <w:r w:rsidRPr="0049531B">
        <w:t>овл</w:t>
      </w:r>
      <w:r w:rsidRPr="0049531B">
        <w:rPr>
          <w:spacing w:val="-2"/>
        </w:rPr>
        <w:t>е</w:t>
      </w:r>
      <w:r w:rsidRPr="0049531B">
        <w:t>ны</w:t>
      </w:r>
      <w:r w:rsidR="00AB39F6">
        <w:t xml:space="preserve"> </w:t>
      </w:r>
      <w:r w:rsidRPr="0049531B">
        <w:t>пок</w:t>
      </w:r>
      <w:r w:rsidRPr="0049531B">
        <w:rPr>
          <w:spacing w:val="-4"/>
        </w:rPr>
        <w:t>а</w:t>
      </w:r>
      <w:r w:rsidRPr="0049531B">
        <w:t>з</w:t>
      </w:r>
      <w:r w:rsidRPr="0049531B">
        <w:rPr>
          <w:spacing w:val="-1"/>
        </w:rPr>
        <w:t>а</w:t>
      </w:r>
      <w:r w:rsidRPr="0049531B">
        <w:t>т</w:t>
      </w:r>
      <w:r w:rsidRPr="0049531B">
        <w:rPr>
          <w:spacing w:val="-1"/>
        </w:rPr>
        <w:t>е</w:t>
      </w:r>
      <w:r w:rsidRPr="0049531B">
        <w:t>ли</w:t>
      </w:r>
      <w:r w:rsidR="00AB39F6">
        <w:t xml:space="preserve"> </w:t>
      </w:r>
      <w:r w:rsidRPr="0049531B">
        <w:rPr>
          <w:spacing w:val="-2"/>
        </w:rPr>
        <w:t>ф</w:t>
      </w:r>
      <w:r w:rsidRPr="0049531B">
        <w:t>ин</w:t>
      </w:r>
      <w:r w:rsidRPr="0049531B">
        <w:rPr>
          <w:spacing w:val="-1"/>
        </w:rPr>
        <w:t>а</w:t>
      </w:r>
      <w:r w:rsidRPr="0049531B">
        <w:t>н</w:t>
      </w:r>
      <w:r w:rsidRPr="0049531B">
        <w:rPr>
          <w:spacing w:val="-1"/>
        </w:rPr>
        <w:t>с</w:t>
      </w:r>
      <w:r w:rsidRPr="0049531B">
        <w:t>ов</w:t>
      </w:r>
      <w:r w:rsidRPr="0049531B">
        <w:rPr>
          <w:spacing w:val="8"/>
        </w:rPr>
        <w:t>о</w:t>
      </w:r>
      <w:r w:rsidRPr="0049531B">
        <w:t xml:space="preserve">- </w:t>
      </w:r>
      <w:r w:rsidRPr="0049531B">
        <w:rPr>
          <w:spacing w:val="2"/>
        </w:rPr>
        <w:t>х</w:t>
      </w:r>
      <w:r w:rsidRPr="0049531B">
        <w:t>оз</w:t>
      </w:r>
      <w:r w:rsidRPr="0049531B">
        <w:rPr>
          <w:spacing w:val="-3"/>
        </w:rPr>
        <w:t>я</w:t>
      </w:r>
      <w:r w:rsidRPr="0049531B">
        <w:t>й</w:t>
      </w:r>
      <w:r w:rsidRPr="0049531B">
        <w:rPr>
          <w:spacing w:val="-1"/>
        </w:rPr>
        <w:t>с</w:t>
      </w:r>
      <w:r w:rsidRPr="0049531B">
        <w:t>тв</w:t>
      </w:r>
      <w:r w:rsidRPr="0049531B">
        <w:rPr>
          <w:spacing w:val="-2"/>
        </w:rPr>
        <w:t>е</w:t>
      </w:r>
      <w:r w:rsidRPr="0049531B">
        <w:t>нн</w:t>
      </w:r>
      <w:r w:rsidRPr="0049531B">
        <w:rPr>
          <w:spacing w:val="-3"/>
        </w:rPr>
        <w:t>о</w:t>
      </w:r>
      <w:r w:rsidRPr="0049531B">
        <w:t>й</w:t>
      </w:r>
      <w:r w:rsidR="00AB39F6">
        <w:t xml:space="preserve"> </w:t>
      </w:r>
      <w:r w:rsidRPr="0049531B">
        <w:t>д</w:t>
      </w:r>
      <w:r w:rsidRPr="0049531B">
        <w:rPr>
          <w:spacing w:val="-1"/>
        </w:rPr>
        <w:t>е</w:t>
      </w:r>
      <w:r w:rsidRPr="0049531B">
        <w:t>ят</w:t>
      </w:r>
      <w:r w:rsidRPr="0049531B">
        <w:rPr>
          <w:spacing w:val="-1"/>
        </w:rPr>
        <w:t>е</w:t>
      </w:r>
      <w:r w:rsidRPr="0049531B">
        <w:t>л</w:t>
      </w:r>
      <w:r w:rsidRPr="0049531B">
        <w:rPr>
          <w:spacing w:val="-2"/>
        </w:rPr>
        <w:t>ь</w:t>
      </w:r>
      <w:r w:rsidRPr="0049531B">
        <w:t>но</w:t>
      </w:r>
      <w:r w:rsidRPr="0049531B">
        <w:rPr>
          <w:spacing w:val="-1"/>
        </w:rPr>
        <w:t>с</w:t>
      </w:r>
      <w:r w:rsidRPr="0049531B">
        <w:t>ти</w:t>
      </w:r>
      <w:r w:rsidR="00AB39F6">
        <w:t xml:space="preserve"> </w:t>
      </w:r>
      <w:proofErr w:type="gramStart"/>
      <w:r w:rsidRPr="0049531B">
        <w:t>т</w:t>
      </w:r>
      <w:r w:rsidRPr="0049531B">
        <w:rPr>
          <w:spacing w:val="-1"/>
        </w:rPr>
        <w:t>е</w:t>
      </w:r>
      <w:r w:rsidRPr="0049531B">
        <w:rPr>
          <w:spacing w:val="-2"/>
        </w:rPr>
        <w:t>п</w:t>
      </w:r>
      <w:r w:rsidRPr="0049531B">
        <w:t>ло</w:t>
      </w:r>
      <w:r w:rsidRPr="0049531B">
        <w:rPr>
          <w:spacing w:val="-1"/>
        </w:rPr>
        <w:t>с</w:t>
      </w:r>
      <w:r w:rsidRPr="0049531B">
        <w:t>н</w:t>
      </w:r>
      <w:r w:rsidRPr="0049531B">
        <w:rPr>
          <w:spacing w:val="-1"/>
        </w:rPr>
        <w:t>а</w:t>
      </w:r>
      <w:r w:rsidRPr="0049531B">
        <w:t>бж</w:t>
      </w:r>
      <w:r w:rsidRPr="0049531B">
        <w:rPr>
          <w:spacing w:val="-1"/>
        </w:rPr>
        <w:t>а</w:t>
      </w:r>
      <w:r w:rsidRPr="0049531B">
        <w:t>ющих</w:t>
      </w:r>
      <w:proofErr w:type="gramEnd"/>
      <w:r w:rsidR="00AB39F6">
        <w:t xml:space="preserve"> </w:t>
      </w:r>
      <w:r w:rsidRPr="0049531B">
        <w:t>и</w:t>
      </w:r>
      <w:r w:rsidR="00AB39F6">
        <w:t xml:space="preserve"> </w:t>
      </w:r>
      <w:r w:rsidRPr="0049531B">
        <w:t>т</w:t>
      </w:r>
      <w:r w:rsidRPr="0049531B">
        <w:rPr>
          <w:spacing w:val="-1"/>
        </w:rPr>
        <w:t>е</w:t>
      </w:r>
      <w:r w:rsidRPr="0049531B">
        <w:t>пло</w:t>
      </w:r>
      <w:r w:rsidRPr="0049531B">
        <w:rPr>
          <w:spacing w:val="-1"/>
        </w:rPr>
        <w:t>се</w:t>
      </w:r>
      <w:r w:rsidRPr="0049531B">
        <w:t>т</w:t>
      </w:r>
      <w:r w:rsidRPr="0049531B">
        <w:rPr>
          <w:spacing w:val="-1"/>
        </w:rPr>
        <w:t>е</w:t>
      </w:r>
      <w:r w:rsidRPr="0049531B">
        <w:t>в</w:t>
      </w:r>
      <w:r w:rsidRPr="0049531B">
        <w:rPr>
          <w:spacing w:val="-1"/>
        </w:rPr>
        <w:t>ы</w:t>
      </w:r>
      <w:r w:rsidRPr="0049531B">
        <w:t>х.</w:t>
      </w:r>
    </w:p>
    <w:p w:rsidR="00CF4AB2" w:rsidRPr="00F623C4" w:rsidRDefault="00CF4AB2" w:rsidP="00CF4AB2">
      <w:pPr>
        <w:pStyle w:val="a1"/>
        <w:rPr>
          <w:lang w:eastAsia="ru-RU"/>
        </w:rPr>
      </w:pPr>
    </w:p>
    <w:p w:rsidR="00CF4AB2" w:rsidRDefault="00CF4AB2" w:rsidP="00CF4AB2">
      <w:pPr>
        <w:sectPr w:rsidR="00CF4AB2">
          <w:pgSz w:w="11906" w:h="16838"/>
          <w:pgMar w:top="1134" w:right="850" w:bottom="1134" w:left="1701" w:header="708" w:footer="708" w:gutter="0"/>
          <w:cols w:space="708"/>
          <w:docGrid w:linePitch="360"/>
        </w:sectPr>
      </w:pPr>
    </w:p>
    <w:p w:rsidR="00CF4AB2" w:rsidRDefault="00A54323" w:rsidP="00CF4AB2">
      <w:pPr>
        <w:pStyle w:val="2"/>
        <w:ind w:left="0" w:firstLine="0"/>
      </w:pPr>
      <w:hyperlink r:id="rId121" w:anchor="bookmark96" w:history="1">
        <w:bookmarkStart w:id="330" w:name="_Toc30058755"/>
        <w:bookmarkStart w:id="331" w:name="_Toc31810106"/>
        <w:bookmarkStart w:id="332" w:name="_Toc147480885"/>
        <w:r w:rsidR="00CF4AB2" w:rsidRPr="008D5F87">
          <w:t xml:space="preserve">Часть </w:t>
        </w:r>
        <w:r w:rsidR="00CF4AB2">
          <w:t>11</w:t>
        </w:r>
        <w:r w:rsidR="00CF4AB2" w:rsidRPr="008D5F87">
          <w:t>. ЦЕНЫ (ТАРИФЫ) В СФЕРЕ ТЕПЛОСНАБЖЕНИЯ</w:t>
        </w:r>
        <w:bookmarkEnd w:id="330"/>
        <w:bookmarkEnd w:id="331"/>
        <w:bookmarkEnd w:id="332"/>
      </w:hyperlink>
    </w:p>
    <w:p w:rsidR="00CF4AB2" w:rsidRPr="00CC4EB4" w:rsidRDefault="00CF4AB2" w:rsidP="00CF4AB2">
      <w:pPr>
        <w:rPr>
          <w:lang w:eastAsia="ru-RU"/>
        </w:rPr>
      </w:pPr>
    </w:p>
    <w:p w:rsidR="00CF4AB2" w:rsidRPr="00E67A26" w:rsidRDefault="00CF4AB2" w:rsidP="00CF4AB2">
      <w:pPr>
        <w:pStyle w:val="2"/>
        <w:ind w:left="0" w:firstLine="0"/>
        <w:rPr>
          <w:szCs w:val="22"/>
        </w:rPr>
      </w:pPr>
      <w:bookmarkStart w:id="333" w:name="_Toc147153470"/>
      <w:bookmarkStart w:id="334" w:name="_Toc147480886"/>
      <w:r>
        <w:rPr>
          <w:szCs w:val="22"/>
        </w:rPr>
        <w:t>1.11.1</w:t>
      </w:r>
      <w:hyperlink r:id="rId122" w:anchor="bookmark97" w:history="1">
        <w:r w:rsidRPr="00E67A26">
          <w:rPr>
            <w:szCs w:val="22"/>
          </w:rPr>
          <w:t>Описание динамики утвержденных цен (тарифов), устанавливаемых органами</w:t>
        </w:r>
      </w:hyperlink>
      <w:r w:rsidR="00AB39F6">
        <w:t xml:space="preserve"> </w:t>
      </w:r>
      <w:hyperlink r:id="rId123" w:anchor="bookmark97" w:history="1">
        <w:r w:rsidRPr="00E67A26">
          <w:rPr>
            <w:szCs w:val="22"/>
          </w:rPr>
          <w:t>исполнительной власти субъекта Российской Федерации в области государственного</w:t>
        </w:r>
      </w:hyperlink>
      <w:r w:rsidR="00AB39F6">
        <w:t xml:space="preserve"> </w:t>
      </w:r>
      <w:hyperlink r:id="rId124" w:anchor="bookmark97" w:history="1">
        <w:r w:rsidRPr="00E67A26">
          <w:rPr>
            <w:szCs w:val="22"/>
          </w:rPr>
          <w:t>регулирования цен (тарифов) по каждому из регулируемых видов деятельности и по</w:t>
        </w:r>
      </w:hyperlink>
      <w:r w:rsidR="00AB39F6">
        <w:t xml:space="preserve"> </w:t>
      </w:r>
      <w:hyperlink r:id="rId125" w:anchor="bookmark97" w:history="1">
        <w:r w:rsidRPr="00E67A26">
          <w:rPr>
            <w:szCs w:val="22"/>
          </w:rPr>
          <w:t>каждой</w:t>
        </w:r>
        <w:r w:rsidR="00AB39F6">
          <w:rPr>
            <w:szCs w:val="22"/>
          </w:rPr>
          <w:t xml:space="preserve"> </w:t>
        </w:r>
        <w:r w:rsidRPr="00E67A26">
          <w:rPr>
            <w:szCs w:val="22"/>
          </w:rPr>
          <w:t xml:space="preserve"> теплосетевой и теплоснабжающей организации с учетом последних 3 лет</w:t>
        </w:r>
        <w:bookmarkEnd w:id="333"/>
        <w:bookmarkEnd w:id="334"/>
      </w:hyperlink>
    </w:p>
    <w:p w:rsidR="00CF4AB2" w:rsidRDefault="00CF4AB2" w:rsidP="00CF4AB2">
      <w:pPr>
        <w:spacing w:before="400" w:after="200"/>
      </w:pPr>
      <w:r>
        <w:rPr>
          <w:b/>
        </w:rPr>
        <w:t>Таблица 1.11.1.1</w:t>
      </w:r>
      <w:r w:rsidRPr="00A64C33">
        <w:rPr>
          <w:b/>
        </w:rPr>
        <w:t xml:space="preserve"> -</w:t>
      </w:r>
      <w:r w:rsidRPr="00996C88">
        <w:rPr>
          <w:b/>
        </w:rPr>
        <w:t xml:space="preserve"> Тариф на тепловую энергию для </w:t>
      </w:r>
      <w:r>
        <w:rPr>
          <w:b/>
        </w:rPr>
        <w:t>ООО «КоммунСтройСервис»</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1160"/>
        <w:gridCol w:w="1748"/>
        <w:gridCol w:w="1812"/>
        <w:gridCol w:w="1831"/>
      </w:tblGrid>
      <w:tr w:rsidR="00CF4AB2" w:rsidRPr="00A43414" w:rsidTr="00FE38A2">
        <w:trPr>
          <w:trHeight w:val="945"/>
        </w:trPr>
        <w:tc>
          <w:tcPr>
            <w:tcW w:w="2800" w:type="dxa"/>
            <w:vMerge w:val="restart"/>
            <w:shd w:val="clear" w:color="000000" w:fill="F2F2F2"/>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Вид тарифа</w:t>
            </w:r>
          </w:p>
        </w:tc>
        <w:tc>
          <w:tcPr>
            <w:tcW w:w="1160" w:type="dxa"/>
            <w:vMerge w:val="restart"/>
            <w:shd w:val="clear" w:color="000000" w:fill="F2F2F2"/>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год</w:t>
            </w:r>
          </w:p>
        </w:tc>
        <w:tc>
          <w:tcPr>
            <w:tcW w:w="3560" w:type="dxa"/>
            <w:gridSpan w:val="2"/>
            <w:shd w:val="clear" w:color="000000" w:fill="F2F2F2"/>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Вода</w:t>
            </w:r>
          </w:p>
        </w:tc>
        <w:tc>
          <w:tcPr>
            <w:tcW w:w="1831" w:type="dxa"/>
            <w:vMerge w:val="restart"/>
            <w:shd w:val="clear" w:color="000000" w:fill="F2F2F2"/>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Прирост тарифа, %</w:t>
            </w:r>
          </w:p>
        </w:tc>
      </w:tr>
      <w:tr w:rsidR="00CF4AB2" w:rsidRPr="00A43414" w:rsidTr="00FE38A2">
        <w:trPr>
          <w:trHeight w:val="300"/>
        </w:trPr>
        <w:tc>
          <w:tcPr>
            <w:tcW w:w="2800" w:type="dxa"/>
            <w:vMerge/>
            <w:vAlign w:val="center"/>
            <w:hideMark/>
          </w:tcPr>
          <w:p w:rsidR="00CF4AB2" w:rsidRPr="00A43414" w:rsidRDefault="00CF4AB2" w:rsidP="00FE38A2">
            <w:pPr>
              <w:rPr>
                <w:rFonts w:eastAsia="Times New Roman" w:cs="Times New Roman"/>
                <w:lang w:eastAsia="ru-RU"/>
              </w:rPr>
            </w:pPr>
          </w:p>
        </w:tc>
        <w:tc>
          <w:tcPr>
            <w:tcW w:w="1160" w:type="dxa"/>
            <w:vMerge/>
            <w:vAlign w:val="center"/>
            <w:hideMark/>
          </w:tcPr>
          <w:p w:rsidR="00CF4AB2" w:rsidRPr="00A43414" w:rsidRDefault="00CF4AB2" w:rsidP="00FE38A2">
            <w:pPr>
              <w:rPr>
                <w:rFonts w:eastAsia="Times New Roman" w:cs="Times New Roman"/>
                <w:lang w:eastAsia="ru-RU"/>
              </w:rPr>
            </w:pPr>
          </w:p>
        </w:tc>
        <w:tc>
          <w:tcPr>
            <w:tcW w:w="1748" w:type="dxa"/>
            <w:shd w:val="clear" w:color="000000" w:fill="F2F2F2"/>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с 01.01 по 30.06</w:t>
            </w:r>
          </w:p>
        </w:tc>
        <w:tc>
          <w:tcPr>
            <w:tcW w:w="1812" w:type="dxa"/>
            <w:shd w:val="clear" w:color="000000" w:fill="F2F2F2"/>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с 01.07 по 31.12.</w:t>
            </w:r>
          </w:p>
        </w:tc>
        <w:tc>
          <w:tcPr>
            <w:tcW w:w="1831" w:type="dxa"/>
            <w:vMerge/>
            <w:vAlign w:val="center"/>
            <w:hideMark/>
          </w:tcPr>
          <w:p w:rsidR="00CF4AB2" w:rsidRPr="00A43414" w:rsidRDefault="00CF4AB2" w:rsidP="00FE38A2">
            <w:pPr>
              <w:rPr>
                <w:rFonts w:eastAsia="Times New Roman" w:cs="Times New Roman"/>
                <w:lang w:eastAsia="ru-RU"/>
              </w:rPr>
            </w:pPr>
          </w:p>
        </w:tc>
      </w:tr>
      <w:tr w:rsidR="00CF4AB2" w:rsidRPr="00A43414" w:rsidTr="00FE38A2">
        <w:trPr>
          <w:trHeight w:val="300"/>
        </w:trPr>
        <w:tc>
          <w:tcPr>
            <w:tcW w:w="9351" w:type="dxa"/>
            <w:gridSpan w:val="5"/>
            <w:shd w:val="clear" w:color="auto" w:fill="auto"/>
            <w:vAlign w:val="center"/>
            <w:hideMark/>
          </w:tcPr>
          <w:p w:rsidR="00CF4AB2" w:rsidRPr="00A43414" w:rsidRDefault="00CF4AB2" w:rsidP="00FE38A2">
            <w:pPr>
              <w:rPr>
                <w:rFonts w:eastAsia="Times New Roman" w:cs="Times New Roman"/>
                <w:lang w:eastAsia="ru-RU"/>
              </w:rPr>
            </w:pPr>
            <w:r w:rsidRPr="00A43414">
              <w:rPr>
                <w:rFonts w:eastAsia="Times New Roman" w:cs="Times New Roman"/>
                <w:sz w:val="22"/>
                <w:lang w:eastAsia="ru-RU"/>
              </w:rPr>
              <w:t>Для потребителей, в случае отсутствия дифференциации тарифов по схеме подключения</w:t>
            </w:r>
          </w:p>
        </w:tc>
      </w:tr>
      <w:tr w:rsidR="00CF4AB2" w:rsidRPr="00A43414" w:rsidTr="00FE38A2">
        <w:trPr>
          <w:trHeight w:val="300"/>
        </w:trPr>
        <w:tc>
          <w:tcPr>
            <w:tcW w:w="2800" w:type="dxa"/>
            <w:vMerge w:val="restart"/>
            <w:shd w:val="clear" w:color="auto" w:fill="auto"/>
            <w:noWrap/>
            <w:vAlign w:val="center"/>
            <w:hideMark/>
          </w:tcPr>
          <w:p w:rsidR="00CF4AB2" w:rsidRPr="00A43414" w:rsidRDefault="00CF4AB2" w:rsidP="00FE38A2">
            <w:pPr>
              <w:jc w:val="center"/>
              <w:rPr>
                <w:rFonts w:eastAsia="Times New Roman" w:cs="Times New Roman"/>
                <w:lang w:eastAsia="ru-RU"/>
              </w:rPr>
            </w:pPr>
            <w:proofErr w:type="spellStart"/>
            <w:r w:rsidRPr="00A43414">
              <w:rPr>
                <w:rFonts w:eastAsia="Times New Roman" w:cs="Times New Roman"/>
                <w:sz w:val="22"/>
                <w:lang w:eastAsia="ru-RU"/>
              </w:rPr>
              <w:t>одноставочный</w:t>
            </w:r>
            <w:proofErr w:type="spellEnd"/>
            <w:r w:rsidRPr="00A43414">
              <w:rPr>
                <w:rFonts w:eastAsia="Times New Roman" w:cs="Times New Roman"/>
                <w:sz w:val="22"/>
                <w:lang w:eastAsia="ru-RU"/>
              </w:rPr>
              <w:t>, руб./Гкал</w:t>
            </w:r>
          </w:p>
        </w:tc>
        <w:tc>
          <w:tcPr>
            <w:tcW w:w="1160"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2021</w:t>
            </w:r>
          </w:p>
        </w:tc>
        <w:tc>
          <w:tcPr>
            <w:tcW w:w="1748"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2200,38</w:t>
            </w:r>
          </w:p>
        </w:tc>
        <w:tc>
          <w:tcPr>
            <w:tcW w:w="1812"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2200,38</w:t>
            </w:r>
          </w:p>
        </w:tc>
        <w:tc>
          <w:tcPr>
            <w:tcW w:w="1831"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0,0</w:t>
            </w:r>
          </w:p>
        </w:tc>
      </w:tr>
      <w:tr w:rsidR="00CF4AB2" w:rsidRPr="00A43414" w:rsidTr="00FE38A2">
        <w:trPr>
          <w:trHeight w:val="300"/>
        </w:trPr>
        <w:tc>
          <w:tcPr>
            <w:tcW w:w="2800" w:type="dxa"/>
            <w:vMerge/>
            <w:vAlign w:val="center"/>
            <w:hideMark/>
          </w:tcPr>
          <w:p w:rsidR="00CF4AB2" w:rsidRPr="00A43414" w:rsidRDefault="00CF4AB2" w:rsidP="00FE38A2">
            <w:pPr>
              <w:rPr>
                <w:rFonts w:eastAsia="Times New Roman" w:cs="Times New Roman"/>
                <w:lang w:eastAsia="ru-RU"/>
              </w:rPr>
            </w:pPr>
          </w:p>
        </w:tc>
        <w:tc>
          <w:tcPr>
            <w:tcW w:w="1160"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2022</w:t>
            </w:r>
          </w:p>
        </w:tc>
        <w:tc>
          <w:tcPr>
            <w:tcW w:w="1748"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2200,38</w:t>
            </w:r>
          </w:p>
        </w:tc>
        <w:tc>
          <w:tcPr>
            <w:tcW w:w="1812"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2200,38</w:t>
            </w:r>
          </w:p>
        </w:tc>
        <w:tc>
          <w:tcPr>
            <w:tcW w:w="1831"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0,0</w:t>
            </w:r>
          </w:p>
        </w:tc>
      </w:tr>
      <w:tr w:rsidR="00CF4AB2" w:rsidRPr="00A43414" w:rsidTr="00FE38A2">
        <w:trPr>
          <w:trHeight w:val="300"/>
        </w:trPr>
        <w:tc>
          <w:tcPr>
            <w:tcW w:w="2800" w:type="dxa"/>
            <w:vMerge/>
            <w:vAlign w:val="center"/>
            <w:hideMark/>
          </w:tcPr>
          <w:p w:rsidR="00CF4AB2" w:rsidRPr="00A43414" w:rsidRDefault="00CF4AB2" w:rsidP="00FE38A2">
            <w:pPr>
              <w:rPr>
                <w:rFonts w:eastAsia="Times New Roman" w:cs="Times New Roman"/>
                <w:lang w:eastAsia="ru-RU"/>
              </w:rPr>
            </w:pPr>
          </w:p>
        </w:tc>
        <w:tc>
          <w:tcPr>
            <w:tcW w:w="1160"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2023</w:t>
            </w:r>
          </w:p>
        </w:tc>
        <w:tc>
          <w:tcPr>
            <w:tcW w:w="1748"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2200,38</w:t>
            </w:r>
          </w:p>
        </w:tc>
        <w:tc>
          <w:tcPr>
            <w:tcW w:w="1812"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2200,38</w:t>
            </w:r>
          </w:p>
        </w:tc>
        <w:tc>
          <w:tcPr>
            <w:tcW w:w="1831"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0,0</w:t>
            </w:r>
          </w:p>
        </w:tc>
      </w:tr>
      <w:tr w:rsidR="00CF4AB2" w:rsidRPr="00A43414" w:rsidTr="00FE38A2">
        <w:trPr>
          <w:trHeight w:val="300"/>
        </w:trPr>
        <w:tc>
          <w:tcPr>
            <w:tcW w:w="7520" w:type="dxa"/>
            <w:gridSpan w:val="4"/>
            <w:shd w:val="clear" w:color="auto" w:fill="auto"/>
            <w:noWrap/>
            <w:vAlign w:val="center"/>
            <w:hideMark/>
          </w:tcPr>
          <w:p w:rsidR="00CF4AB2" w:rsidRPr="00A43414" w:rsidRDefault="00CF4AB2" w:rsidP="00FE38A2">
            <w:pPr>
              <w:rPr>
                <w:rFonts w:eastAsia="Times New Roman" w:cs="Times New Roman"/>
                <w:lang w:eastAsia="ru-RU"/>
              </w:rPr>
            </w:pPr>
            <w:r w:rsidRPr="00A43414">
              <w:rPr>
                <w:rFonts w:eastAsia="Times New Roman" w:cs="Times New Roman"/>
                <w:sz w:val="22"/>
                <w:lang w:eastAsia="ru-RU"/>
              </w:rPr>
              <w:t>Население (тариф указан с учетом НДС)</w:t>
            </w:r>
          </w:p>
        </w:tc>
        <w:tc>
          <w:tcPr>
            <w:tcW w:w="1831"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 </w:t>
            </w:r>
          </w:p>
        </w:tc>
      </w:tr>
      <w:tr w:rsidR="00CF4AB2" w:rsidRPr="00A43414" w:rsidTr="00FE38A2">
        <w:trPr>
          <w:trHeight w:val="300"/>
        </w:trPr>
        <w:tc>
          <w:tcPr>
            <w:tcW w:w="2800" w:type="dxa"/>
            <w:vMerge w:val="restart"/>
            <w:shd w:val="clear" w:color="auto" w:fill="auto"/>
            <w:noWrap/>
            <w:vAlign w:val="center"/>
            <w:hideMark/>
          </w:tcPr>
          <w:p w:rsidR="00CF4AB2" w:rsidRPr="00A43414" w:rsidRDefault="00CF4AB2" w:rsidP="00FE38A2">
            <w:pPr>
              <w:jc w:val="center"/>
              <w:rPr>
                <w:rFonts w:eastAsia="Times New Roman" w:cs="Times New Roman"/>
                <w:lang w:eastAsia="ru-RU"/>
              </w:rPr>
            </w:pPr>
            <w:proofErr w:type="spellStart"/>
            <w:r w:rsidRPr="00A43414">
              <w:rPr>
                <w:rFonts w:eastAsia="Times New Roman" w:cs="Times New Roman"/>
                <w:sz w:val="22"/>
                <w:lang w:eastAsia="ru-RU"/>
              </w:rPr>
              <w:t>одноставочный</w:t>
            </w:r>
            <w:proofErr w:type="spellEnd"/>
            <w:r w:rsidRPr="00A43414">
              <w:rPr>
                <w:rFonts w:eastAsia="Times New Roman" w:cs="Times New Roman"/>
                <w:sz w:val="22"/>
                <w:lang w:eastAsia="ru-RU"/>
              </w:rPr>
              <w:t>, руб./Гкал</w:t>
            </w:r>
          </w:p>
        </w:tc>
        <w:tc>
          <w:tcPr>
            <w:tcW w:w="1160"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2021</w:t>
            </w:r>
          </w:p>
        </w:tc>
        <w:tc>
          <w:tcPr>
            <w:tcW w:w="1748"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2200,38</w:t>
            </w:r>
          </w:p>
        </w:tc>
        <w:tc>
          <w:tcPr>
            <w:tcW w:w="1812"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2200,38</w:t>
            </w:r>
          </w:p>
        </w:tc>
        <w:tc>
          <w:tcPr>
            <w:tcW w:w="1831"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0,0</w:t>
            </w:r>
          </w:p>
        </w:tc>
      </w:tr>
      <w:tr w:rsidR="00CF4AB2" w:rsidRPr="00A43414" w:rsidTr="00FE38A2">
        <w:trPr>
          <w:trHeight w:val="300"/>
        </w:trPr>
        <w:tc>
          <w:tcPr>
            <w:tcW w:w="2800" w:type="dxa"/>
            <w:vMerge/>
            <w:vAlign w:val="center"/>
            <w:hideMark/>
          </w:tcPr>
          <w:p w:rsidR="00CF4AB2" w:rsidRPr="00A43414" w:rsidRDefault="00CF4AB2" w:rsidP="00FE38A2">
            <w:pPr>
              <w:rPr>
                <w:rFonts w:eastAsia="Times New Roman" w:cs="Times New Roman"/>
                <w:lang w:eastAsia="ru-RU"/>
              </w:rPr>
            </w:pPr>
          </w:p>
        </w:tc>
        <w:tc>
          <w:tcPr>
            <w:tcW w:w="1160"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2022</w:t>
            </w:r>
          </w:p>
        </w:tc>
        <w:tc>
          <w:tcPr>
            <w:tcW w:w="1748"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2200,38</w:t>
            </w:r>
          </w:p>
        </w:tc>
        <w:tc>
          <w:tcPr>
            <w:tcW w:w="1812"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2200,38</w:t>
            </w:r>
          </w:p>
        </w:tc>
        <w:tc>
          <w:tcPr>
            <w:tcW w:w="1831"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0,0</w:t>
            </w:r>
          </w:p>
        </w:tc>
      </w:tr>
      <w:tr w:rsidR="00CF4AB2" w:rsidRPr="00A43414" w:rsidTr="00FE38A2">
        <w:trPr>
          <w:trHeight w:val="300"/>
        </w:trPr>
        <w:tc>
          <w:tcPr>
            <w:tcW w:w="2800" w:type="dxa"/>
            <w:vMerge/>
            <w:vAlign w:val="center"/>
            <w:hideMark/>
          </w:tcPr>
          <w:p w:rsidR="00CF4AB2" w:rsidRPr="00A43414" w:rsidRDefault="00CF4AB2" w:rsidP="00FE38A2">
            <w:pPr>
              <w:rPr>
                <w:rFonts w:eastAsia="Times New Roman" w:cs="Times New Roman"/>
                <w:lang w:eastAsia="ru-RU"/>
              </w:rPr>
            </w:pPr>
          </w:p>
        </w:tc>
        <w:tc>
          <w:tcPr>
            <w:tcW w:w="1160"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2023</w:t>
            </w:r>
          </w:p>
        </w:tc>
        <w:tc>
          <w:tcPr>
            <w:tcW w:w="1748"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2200,38</w:t>
            </w:r>
          </w:p>
        </w:tc>
        <w:tc>
          <w:tcPr>
            <w:tcW w:w="1812"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2200,38</w:t>
            </w:r>
          </w:p>
        </w:tc>
        <w:tc>
          <w:tcPr>
            <w:tcW w:w="1831"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0,0</w:t>
            </w:r>
          </w:p>
        </w:tc>
      </w:tr>
    </w:tbl>
    <w:p w:rsidR="00CF4AB2" w:rsidRPr="001B6FC5" w:rsidRDefault="00CF4AB2" w:rsidP="00CF4AB2">
      <w:pPr>
        <w:pStyle w:val="a1"/>
        <w:rPr>
          <w:lang w:eastAsia="ru-RU"/>
        </w:rPr>
      </w:pPr>
    </w:p>
    <w:p w:rsidR="00CF4AB2" w:rsidRPr="00E67A26" w:rsidRDefault="00CF4AB2" w:rsidP="00CF4AB2">
      <w:pPr>
        <w:pStyle w:val="2"/>
        <w:ind w:left="0" w:firstLine="0"/>
        <w:rPr>
          <w:szCs w:val="22"/>
        </w:rPr>
      </w:pPr>
      <w:bookmarkStart w:id="335" w:name="_Toc30058756"/>
      <w:bookmarkStart w:id="336" w:name="_Toc31810107"/>
      <w:bookmarkStart w:id="337" w:name="_Toc147153471"/>
      <w:bookmarkStart w:id="338" w:name="_Toc147480887"/>
      <w:r>
        <w:rPr>
          <w:szCs w:val="22"/>
        </w:rPr>
        <w:t>1.11.2</w:t>
      </w:r>
      <w:bookmarkEnd w:id="335"/>
      <w:bookmarkEnd w:id="336"/>
      <w:r w:rsidR="00E86B09">
        <w:fldChar w:fldCharType="begin"/>
      </w:r>
      <w:r>
        <w:instrText xml:space="preserve"> HYPERLINK "file:///C:\\Users\\t1\\Desktop\\кировск\\2019%20Том%201%20Схема%20ТС%20Кировск.doc" \l "bookmark98" </w:instrText>
      </w:r>
      <w:r w:rsidR="00E86B09">
        <w:fldChar w:fldCharType="separate"/>
      </w:r>
      <w:r w:rsidRPr="00E67A26">
        <w:rPr>
          <w:szCs w:val="22"/>
        </w:rPr>
        <w:t>Описание структуры цен (тарифов), установленных на момент разработки схемы</w:t>
      </w:r>
      <w:r w:rsidR="00E86B09">
        <w:rPr>
          <w:szCs w:val="22"/>
        </w:rPr>
        <w:fldChar w:fldCharType="end"/>
      </w:r>
      <w:r w:rsidR="00AB39F6">
        <w:rPr>
          <w:szCs w:val="22"/>
        </w:rPr>
        <w:t xml:space="preserve"> </w:t>
      </w:r>
      <w:hyperlink r:id="rId126" w:anchor="bookmark98" w:history="1">
        <w:r w:rsidRPr="00E67A26">
          <w:rPr>
            <w:szCs w:val="22"/>
          </w:rPr>
          <w:t>теплоснабжения</w:t>
        </w:r>
        <w:bookmarkEnd w:id="337"/>
        <w:bookmarkEnd w:id="338"/>
      </w:hyperlink>
    </w:p>
    <w:p w:rsidR="00CF4AB2" w:rsidRDefault="00CF4AB2" w:rsidP="00CF4AB2">
      <w:pPr>
        <w:pStyle w:val="a1"/>
        <w:rPr>
          <w:lang w:eastAsia="ru-RU"/>
        </w:rPr>
      </w:pPr>
    </w:p>
    <w:p w:rsidR="00CF4AB2" w:rsidRPr="000A56FE" w:rsidRDefault="00CF4AB2" w:rsidP="00CF4AB2">
      <w:pPr>
        <w:ind w:firstLine="567"/>
        <w:jc w:val="both"/>
        <w:rPr>
          <w:rFonts w:cs="Times New Roman"/>
          <w:lang w:eastAsia="ru-RU"/>
        </w:rPr>
      </w:pPr>
      <w:r w:rsidRPr="000A56FE">
        <w:rPr>
          <w:rFonts w:cs="Times New Roman"/>
          <w:lang w:eastAsia="ru-RU"/>
        </w:rPr>
        <w:t>Для утверждения тарифа на тепловую энергию производится экспертная оценка предложений об установлении тарифа на тепловую энергию. В тариф входят такие показатели как: выработка тепловой энергии, собственные нужды котельной, потери тепловой энергии, отпуск тепловой энергии, закупка топлива и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На основании вышеперечисленного формируется цена тарифа на тепловую энергию, которая проходит слушания и защиту.</w:t>
      </w:r>
    </w:p>
    <w:p w:rsidR="00CF4AB2" w:rsidRPr="000A56FE" w:rsidRDefault="00CF4AB2" w:rsidP="00CF4AB2">
      <w:pPr>
        <w:pStyle w:val="a1"/>
        <w:ind w:firstLine="709"/>
        <w:jc w:val="both"/>
        <w:rPr>
          <w:rFonts w:cs="Times New Roman"/>
          <w:lang w:eastAsia="ru-RU"/>
        </w:rPr>
      </w:pPr>
      <w:r w:rsidRPr="000A56FE">
        <w:rPr>
          <w:rFonts w:cs="Times New Roman"/>
          <w:lang w:eastAsia="ru-RU"/>
        </w:rPr>
        <w:t>В целях утверждения единых тарифов для потребителей коммунальных услуг (населения) муниципального образования, формирование тарифа на тепловую энергию производится по замыкающей цене, при которой в экономически обоснованных расходах теплоснабжающих организаций, действующих в пределах границ муниципального образования, учитываются также и затраты на приобретение тепловой энергии у других теплоснабжающих организаций. При этом основной целью осуществления регулирования конечных цен указанным способом, является формирование стоимости коммунальных услуг по единой цене, для потребителей тепловой энергии, подключенных к объектам теплоснабжения прочих теплоснабжающих организаций. Соответственно уполномоченным органом, осуществляющим функции государственного регулирования цен (тарифов) на тепловую энергию, производится экспертная оценка предложений от всех организаций в части предложений об установления экономически обоснованных тарифов на тепловую энергию по всем статьям расходов.</w:t>
      </w:r>
    </w:p>
    <w:p w:rsidR="00CF4AB2" w:rsidRDefault="00CF4AB2" w:rsidP="00CF4AB2">
      <w:pPr>
        <w:ind w:firstLine="567"/>
        <w:jc w:val="both"/>
        <w:rPr>
          <w:rFonts w:cs="Times New Roman"/>
          <w:lang w:eastAsia="ru-RU"/>
        </w:rPr>
      </w:pPr>
      <w:r w:rsidRPr="000A56FE">
        <w:rPr>
          <w:rFonts w:cs="Times New Roman"/>
          <w:lang w:eastAsia="ru-RU"/>
        </w:rPr>
        <w:t xml:space="preserve">На основании указанной оценки и обоснованных корректировок формируются цены (тарифы) на тепловую энергию, которые после проведения слушаний, утверждаются </w:t>
      </w:r>
      <w:r w:rsidRPr="00095A15">
        <w:rPr>
          <w:rFonts w:cs="Times New Roman"/>
          <w:lang w:eastAsia="ru-RU"/>
        </w:rPr>
        <w:t xml:space="preserve">приказом Министерства </w:t>
      </w:r>
      <w:r>
        <w:rPr>
          <w:rFonts w:cs="Times New Roman"/>
          <w:lang w:eastAsia="ru-RU"/>
        </w:rPr>
        <w:t>тарифной политики Красноярского края.</w:t>
      </w:r>
    </w:p>
    <w:p w:rsidR="00CF4AB2" w:rsidRPr="002E07B1" w:rsidRDefault="00CF4AB2" w:rsidP="00CF4AB2">
      <w:pPr>
        <w:pStyle w:val="a1"/>
        <w:rPr>
          <w:lang w:eastAsia="ru-RU"/>
        </w:rPr>
      </w:pPr>
    </w:p>
    <w:p w:rsidR="00CF4AB2" w:rsidRPr="00E67A26" w:rsidRDefault="00CF4AB2" w:rsidP="00CF4AB2">
      <w:pPr>
        <w:pStyle w:val="2"/>
        <w:ind w:left="0" w:firstLine="0"/>
        <w:rPr>
          <w:szCs w:val="22"/>
        </w:rPr>
      </w:pPr>
      <w:bookmarkStart w:id="339" w:name="_Toc147153472"/>
      <w:bookmarkStart w:id="340" w:name="_Toc147480888"/>
      <w:r>
        <w:t>1.11.3</w:t>
      </w:r>
      <w:hyperlink r:id="rId127" w:anchor="bookmark99" w:history="1">
        <w:r w:rsidRPr="00E67A26">
          <w:rPr>
            <w:szCs w:val="22"/>
          </w:rPr>
          <w:t>Описание платы за подключение к системе теплоснабжения</w:t>
        </w:r>
        <w:bookmarkEnd w:id="339"/>
        <w:bookmarkEnd w:id="340"/>
      </w:hyperlink>
    </w:p>
    <w:p w:rsidR="00CF4AB2" w:rsidRDefault="00CF4AB2" w:rsidP="00CF4AB2">
      <w:pPr>
        <w:ind w:firstLine="709"/>
        <w:rPr>
          <w:lang w:eastAsia="ru-RU"/>
        </w:rPr>
      </w:pPr>
    </w:p>
    <w:p w:rsidR="00CF4AB2" w:rsidRPr="000C3F74" w:rsidRDefault="00CF4AB2" w:rsidP="00CF4AB2">
      <w:pPr>
        <w:ind w:firstLine="709"/>
        <w:rPr>
          <w:lang w:eastAsia="ru-RU"/>
        </w:rPr>
      </w:pPr>
      <w:r w:rsidRPr="000C3F74">
        <w:rPr>
          <w:lang w:eastAsia="ru-RU"/>
        </w:rPr>
        <w:t>Плата за подключение к системе теплоснабжения не установлена.</w:t>
      </w:r>
    </w:p>
    <w:p w:rsidR="00CF4AB2" w:rsidRPr="00CC71E4" w:rsidRDefault="00CF4AB2" w:rsidP="00CF4AB2"/>
    <w:p w:rsidR="00CF4AB2" w:rsidRPr="00E67A26" w:rsidRDefault="00CF4AB2" w:rsidP="00CF4AB2">
      <w:pPr>
        <w:pStyle w:val="2"/>
        <w:ind w:left="0" w:firstLine="0"/>
        <w:rPr>
          <w:szCs w:val="22"/>
        </w:rPr>
      </w:pPr>
      <w:bookmarkStart w:id="341" w:name="_Toc147153473"/>
      <w:bookmarkStart w:id="342" w:name="_Toc147480889"/>
      <w:r>
        <w:t>1.11.4</w:t>
      </w:r>
      <w:hyperlink r:id="rId128" w:anchor="bookmark100" w:history="1">
        <w:r w:rsidRPr="00E67A26">
          <w:rPr>
            <w:szCs w:val="22"/>
          </w:rPr>
          <w:t>Описание платы за услуги по поддержанию резервной тепловой мощности, в том</w:t>
        </w:r>
      </w:hyperlink>
      <w:r w:rsidR="00AB39F6">
        <w:t xml:space="preserve"> </w:t>
      </w:r>
      <w:hyperlink r:id="rId129" w:anchor="bookmark100" w:history="1">
        <w:r w:rsidRPr="00E67A26">
          <w:rPr>
            <w:szCs w:val="22"/>
          </w:rPr>
          <w:t>числе для социально значимых категорий потребителе</w:t>
        </w:r>
        <w:bookmarkEnd w:id="341"/>
        <w:bookmarkEnd w:id="342"/>
      </w:hyperlink>
    </w:p>
    <w:p w:rsidR="00CF4AB2" w:rsidRDefault="00CF4AB2" w:rsidP="00CF4AB2">
      <w:pPr>
        <w:ind w:firstLine="709"/>
        <w:rPr>
          <w:lang w:eastAsia="ru-RU"/>
        </w:rPr>
      </w:pPr>
    </w:p>
    <w:p w:rsidR="00CF4AB2" w:rsidRPr="00D20DC7" w:rsidRDefault="00CF4AB2" w:rsidP="00CF4AB2">
      <w:pPr>
        <w:ind w:firstLine="709"/>
        <w:rPr>
          <w:lang w:eastAsia="ru-RU"/>
        </w:rPr>
      </w:pPr>
      <w:r w:rsidRPr="00D20DC7">
        <w:rPr>
          <w:lang w:eastAsia="ru-RU"/>
        </w:rPr>
        <w:t>Плата за поддержание резервной мощности не предусмотрена.</w:t>
      </w:r>
    </w:p>
    <w:p w:rsidR="00CF4AB2" w:rsidRPr="00CC71E4" w:rsidRDefault="00CF4AB2" w:rsidP="00CF4AB2"/>
    <w:p w:rsidR="00CF4AB2" w:rsidRPr="0069052B" w:rsidRDefault="00CF4AB2" w:rsidP="00CF4AB2">
      <w:pPr>
        <w:pStyle w:val="2"/>
        <w:ind w:left="0" w:firstLine="0"/>
      </w:pPr>
      <w:bookmarkStart w:id="343" w:name="_Toc45614844"/>
      <w:bookmarkStart w:id="344" w:name="_Toc54952889"/>
      <w:bookmarkStart w:id="345" w:name="_Toc147153474"/>
      <w:bookmarkStart w:id="346" w:name="_Toc147480890"/>
      <w:r>
        <w:t>1.11.5</w:t>
      </w:r>
      <w:r w:rsidRPr="0069052B">
        <w:t xml:space="preserve">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43"/>
      <w:bookmarkEnd w:id="344"/>
      <w:bookmarkEnd w:id="345"/>
      <w:bookmarkEnd w:id="346"/>
    </w:p>
    <w:p w:rsidR="00CF4AB2" w:rsidRPr="0069052B" w:rsidRDefault="00CF4AB2" w:rsidP="00CF4AB2">
      <w:pPr>
        <w:rPr>
          <w:lang w:eastAsia="ru-RU"/>
        </w:rPr>
      </w:pPr>
    </w:p>
    <w:p w:rsidR="00CF4AB2" w:rsidRPr="00D20DC7" w:rsidRDefault="00CF4AB2" w:rsidP="00CF4AB2">
      <w:pPr>
        <w:pStyle w:val="a1"/>
        <w:ind w:firstLine="567"/>
        <w:rPr>
          <w:lang w:eastAsia="ru-RU"/>
        </w:rPr>
      </w:pPr>
      <w:r w:rsidRPr="0069052B">
        <w:rPr>
          <w:rFonts w:cs="Times New Roman"/>
          <w:lang w:eastAsia="ru-RU"/>
        </w:rPr>
        <w:t>Потребители в утвержденных ценовых зонах отсутствуют.</w:t>
      </w:r>
    </w:p>
    <w:p w:rsidR="00CF4AB2" w:rsidRPr="00CC71E4" w:rsidRDefault="00CF4AB2" w:rsidP="00CF4AB2"/>
    <w:p w:rsidR="00CF4AB2" w:rsidRPr="00552325" w:rsidRDefault="00CF4AB2" w:rsidP="00CF4AB2">
      <w:pPr>
        <w:pStyle w:val="2"/>
        <w:ind w:left="0" w:firstLine="0"/>
      </w:pPr>
      <w:bookmarkStart w:id="347" w:name="_Toc45614845"/>
      <w:bookmarkStart w:id="348" w:name="_Toc54952890"/>
      <w:bookmarkStart w:id="349" w:name="_Toc147153475"/>
      <w:bookmarkStart w:id="350" w:name="_Toc147480891"/>
      <w:bookmarkStart w:id="351" w:name="_Toc29998124"/>
      <w:bookmarkStart w:id="352" w:name="_Toc30058687"/>
      <w:bookmarkStart w:id="353" w:name="_Toc31810042"/>
      <w:proofErr w:type="gramStart"/>
      <w:r>
        <w:t>1.11.6</w:t>
      </w:r>
      <w:r w:rsidRPr="00552325">
        <w:t xml:space="preserve">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47"/>
      <w:bookmarkEnd w:id="348"/>
      <w:bookmarkEnd w:id="349"/>
      <w:bookmarkEnd w:id="350"/>
      <w:proofErr w:type="gramEnd"/>
    </w:p>
    <w:p w:rsidR="00CF4AB2" w:rsidRPr="00552325" w:rsidRDefault="00CF4AB2" w:rsidP="00CF4AB2">
      <w:pPr>
        <w:rPr>
          <w:lang w:eastAsia="ru-RU"/>
        </w:rPr>
      </w:pPr>
    </w:p>
    <w:p w:rsidR="00CF4AB2" w:rsidRPr="00552325" w:rsidRDefault="00CF4AB2" w:rsidP="00CF4AB2">
      <w:pPr>
        <w:pStyle w:val="a1"/>
        <w:ind w:firstLine="567"/>
        <w:rPr>
          <w:rFonts w:eastAsia="Times New Roman" w:cs="Times New Roman"/>
          <w:b/>
          <w:bCs/>
          <w:szCs w:val="24"/>
          <w:lang w:eastAsia="ru-RU"/>
        </w:rPr>
      </w:pPr>
      <w:r w:rsidRPr="00552325">
        <w:rPr>
          <w:rFonts w:cs="Times New Roman"/>
          <w:lang w:eastAsia="ru-RU"/>
        </w:rPr>
        <w:t>Потребители в утвержденных ценовых зонах отсутствуют.</w:t>
      </w:r>
      <w:bookmarkEnd w:id="351"/>
      <w:bookmarkEnd w:id="352"/>
      <w:bookmarkEnd w:id="353"/>
    </w:p>
    <w:p w:rsidR="00CF4AB2" w:rsidRPr="00CC71E4" w:rsidRDefault="00CF4AB2" w:rsidP="00CF4AB2"/>
    <w:p w:rsidR="00CF4AB2" w:rsidRPr="003911C9" w:rsidRDefault="00CF4AB2" w:rsidP="00CF4AB2">
      <w:pPr>
        <w:pStyle w:val="2"/>
        <w:ind w:left="0" w:firstLine="0"/>
        <w:rPr>
          <w:szCs w:val="22"/>
        </w:rPr>
      </w:pPr>
      <w:bookmarkStart w:id="354" w:name="_Toc53926957"/>
      <w:bookmarkStart w:id="355" w:name="_Toc54952884"/>
      <w:bookmarkStart w:id="356" w:name="_Toc147153476"/>
      <w:bookmarkStart w:id="357" w:name="_Toc147480892"/>
      <w:r>
        <w:t>1.11.7</w:t>
      </w:r>
      <w:r w:rsidRPr="003911C9">
        <w:rPr>
          <w:szCs w:val="22"/>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354"/>
      <w:bookmarkEnd w:id="355"/>
      <w:bookmarkEnd w:id="356"/>
      <w:bookmarkEnd w:id="357"/>
    </w:p>
    <w:p w:rsidR="00CF4AB2" w:rsidRPr="003911C9" w:rsidRDefault="00CF4AB2" w:rsidP="00CF4AB2"/>
    <w:p w:rsidR="00CF4AB2" w:rsidRPr="00CE0EA1" w:rsidRDefault="00CF4AB2" w:rsidP="00CF4AB2">
      <w:pPr>
        <w:pStyle w:val="afa"/>
        <w:ind w:left="0" w:firstLine="679"/>
        <w:jc w:val="both"/>
      </w:pPr>
      <w:r w:rsidRPr="003911C9">
        <w:t>Прин</w:t>
      </w:r>
      <w:r w:rsidRPr="003911C9">
        <w:rPr>
          <w:spacing w:val="-2"/>
        </w:rPr>
        <w:t>ц</w:t>
      </w:r>
      <w:r w:rsidRPr="003911C9">
        <w:t>и</w:t>
      </w:r>
      <w:r w:rsidRPr="003911C9">
        <w:rPr>
          <w:spacing w:val="-2"/>
        </w:rPr>
        <w:t>п</w:t>
      </w:r>
      <w:r w:rsidRPr="003911C9">
        <w:t>и</w:t>
      </w:r>
      <w:r w:rsidRPr="003911C9">
        <w:rPr>
          <w:spacing w:val="-1"/>
        </w:rPr>
        <w:t>а</w:t>
      </w:r>
      <w:r w:rsidRPr="003911C9">
        <w:t>льн</w:t>
      </w:r>
      <w:r w:rsidRPr="003911C9">
        <w:rPr>
          <w:spacing w:val="-3"/>
        </w:rPr>
        <w:t>ы</w:t>
      </w:r>
      <w:r w:rsidRPr="003911C9">
        <w:t>хиз</w:t>
      </w:r>
      <w:r w:rsidRPr="003911C9">
        <w:rPr>
          <w:spacing w:val="-1"/>
        </w:rPr>
        <w:t>ме</w:t>
      </w:r>
      <w:r w:rsidRPr="003911C9">
        <w:t>н</w:t>
      </w:r>
      <w:r w:rsidRPr="003911C9">
        <w:rPr>
          <w:spacing w:val="-1"/>
        </w:rPr>
        <w:t>е</w:t>
      </w:r>
      <w:r w:rsidRPr="003911C9">
        <w:t>н</w:t>
      </w:r>
      <w:r w:rsidRPr="003911C9">
        <w:rPr>
          <w:spacing w:val="-2"/>
        </w:rPr>
        <w:t>и</w:t>
      </w:r>
      <w:r w:rsidRPr="003911C9">
        <w:t>йвпрогн</w:t>
      </w:r>
      <w:r w:rsidRPr="003911C9">
        <w:rPr>
          <w:spacing w:val="-3"/>
        </w:rPr>
        <w:t>о</w:t>
      </w:r>
      <w:r w:rsidRPr="003911C9">
        <w:t>з</w:t>
      </w:r>
      <w:r w:rsidRPr="003911C9">
        <w:rPr>
          <w:spacing w:val="-1"/>
        </w:rPr>
        <w:t>а</w:t>
      </w:r>
      <w:r w:rsidRPr="003911C9">
        <w:t>хт</w:t>
      </w:r>
      <w:r w:rsidRPr="003911C9">
        <w:rPr>
          <w:spacing w:val="-1"/>
        </w:rPr>
        <w:t>а</w:t>
      </w:r>
      <w:r w:rsidRPr="003911C9">
        <w:t>р</w:t>
      </w:r>
      <w:r w:rsidRPr="003911C9">
        <w:rPr>
          <w:spacing w:val="-2"/>
        </w:rPr>
        <w:t>и</w:t>
      </w:r>
      <w:r w:rsidRPr="003911C9">
        <w:t>фовнепроизо</w:t>
      </w:r>
      <w:r w:rsidRPr="003911C9">
        <w:rPr>
          <w:spacing w:val="-3"/>
        </w:rPr>
        <w:t>ш</w:t>
      </w:r>
      <w:r w:rsidRPr="003911C9">
        <w:t>ло</w:t>
      </w:r>
      <w:proofErr w:type="gramStart"/>
      <w:r w:rsidRPr="003911C9">
        <w:t>.</w:t>
      </w:r>
      <w:r w:rsidRPr="003911C9">
        <w:rPr>
          <w:spacing w:val="-2"/>
        </w:rPr>
        <w:t>В</w:t>
      </w:r>
      <w:proofErr w:type="gramEnd"/>
      <w:r w:rsidRPr="003911C9">
        <w:rPr>
          <w:spacing w:val="-1"/>
        </w:rPr>
        <w:t>е</w:t>
      </w:r>
      <w:r w:rsidRPr="003911C9">
        <w:t>л</w:t>
      </w:r>
      <w:r w:rsidRPr="003911C9">
        <w:rPr>
          <w:spacing w:val="1"/>
        </w:rPr>
        <w:t>и</w:t>
      </w:r>
      <w:r w:rsidRPr="003911C9">
        <w:rPr>
          <w:spacing w:val="-1"/>
        </w:rPr>
        <w:t>ч</w:t>
      </w:r>
      <w:r w:rsidRPr="003911C9">
        <w:t>инызаотч</w:t>
      </w:r>
      <w:r w:rsidRPr="003911C9">
        <w:rPr>
          <w:spacing w:val="-1"/>
        </w:rPr>
        <w:t>е</w:t>
      </w:r>
      <w:r w:rsidRPr="003911C9">
        <w:t>тн</w:t>
      </w:r>
      <w:r w:rsidRPr="003911C9">
        <w:rPr>
          <w:spacing w:val="-3"/>
        </w:rPr>
        <w:t>ы</w:t>
      </w:r>
      <w:r w:rsidRPr="003911C9">
        <w:t>й п</w:t>
      </w:r>
      <w:r w:rsidRPr="003911C9">
        <w:rPr>
          <w:spacing w:val="-1"/>
        </w:rPr>
        <w:t>е</w:t>
      </w:r>
      <w:r w:rsidRPr="003911C9">
        <w:t>риод корр</w:t>
      </w:r>
      <w:r w:rsidRPr="003911C9">
        <w:rPr>
          <w:spacing w:val="-1"/>
        </w:rPr>
        <w:t>е</w:t>
      </w:r>
      <w:r w:rsidRPr="003911C9">
        <w:t>к</w:t>
      </w:r>
      <w:r w:rsidRPr="003911C9">
        <w:rPr>
          <w:spacing w:val="-2"/>
        </w:rPr>
        <w:t>т</w:t>
      </w:r>
      <w:r w:rsidRPr="003911C9">
        <w:t>иров</w:t>
      </w:r>
      <w:r w:rsidRPr="003911C9">
        <w:rPr>
          <w:spacing w:val="-2"/>
        </w:rPr>
        <w:t>а</w:t>
      </w:r>
      <w:r w:rsidRPr="003911C9">
        <w:t>л</w:t>
      </w:r>
      <w:r w:rsidRPr="003911C9">
        <w:rPr>
          <w:spacing w:val="-1"/>
        </w:rPr>
        <w:t>ис</w:t>
      </w:r>
      <w:r w:rsidRPr="003911C9">
        <w:t>ь в пр</w:t>
      </w:r>
      <w:r w:rsidRPr="003911C9">
        <w:rPr>
          <w:spacing w:val="-1"/>
        </w:rPr>
        <w:t>е</w:t>
      </w:r>
      <w:r w:rsidRPr="003911C9">
        <w:t>д</w:t>
      </w:r>
      <w:r w:rsidRPr="003911C9">
        <w:rPr>
          <w:spacing w:val="-1"/>
        </w:rPr>
        <w:t>е</w:t>
      </w:r>
      <w:r w:rsidRPr="003911C9">
        <w:t>л</w:t>
      </w:r>
      <w:r w:rsidRPr="003911C9">
        <w:rPr>
          <w:spacing w:val="-1"/>
        </w:rPr>
        <w:t>а</w:t>
      </w:r>
      <w:r w:rsidRPr="003911C9">
        <w:t>х</w:t>
      </w:r>
      <w:r w:rsidR="00AB39F6">
        <w:t xml:space="preserve"> </w:t>
      </w:r>
      <w:r w:rsidRPr="003911C9">
        <w:rPr>
          <w:spacing w:val="-1"/>
        </w:rPr>
        <w:t>ма</w:t>
      </w:r>
      <w:r w:rsidRPr="003911C9">
        <w:t>к</w:t>
      </w:r>
      <w:r w:rsidRPr="003911C9">
        <w:rPr>
          <w:spacing w:val="-1"/>
        </w:rPr>
        <w:t>с</w:t>
      </w:r>
      <w:r w:rsidRPr="003911C9">
        <w:t>и</w:t>
      </w:r>
      <w:r w:rsidRPr="003911C9">
        <w:rPr>
          <w:spacing w:val="-1"/>
        </w:rPr>
        <w:t>ма</w:t>
      </w:r>
      <w:r w:rsidRPr="003911C9">
        <w:t xml:space="preserve">льного </w:t>
      </w:r>
      <w:r w:rsidRPr="003911C9">
        <w:rPr>
          <w:spacing w:val="-2"/>
        </w:rPr>
        <w:t>и</w:t>
      </w:r>
      <w:r w:rsidRPr="003911C9">
        <w:t>нд</w:t>
      </w:r>
      <w:r w:rsidRPr="003911C9">
        <w:rPr>
          <w:spacing w:val="-1"/>
        </w:rPr>
        <w:t>е</w:t>
      </w:r>
      <w:r w:rsidRPr="003911C9">
        <w:t>к</w:t>
      </w:r>
      <w:r w:rsidRPr="003911C9">
        <w:rPr>
          <w:spacing w:val="-1"/>
        </w:rPr>
        <w:t>с</w:t>
      </w:r>
      <w:r w:rsidRPr="003911C9">
        <w:t>а</w:t>
      </w:r>
      <w:r w:rsidR="00AB39F6">
        <w:t xml:space="preserve"> </w:t>
      </w:r>
      <w:r w:rsidRPr="003911C9">
        <w:t>ро</w:t>
      </w:r>
      <w:r w:rsidRPr="003911C9">
        <w:rPr>
          <w:spacing w:val="-1"/>
        </w:rPr>
        <w:t>с</w:t>
      </w:r>
      <w:r w:rsidRPr="003911C9">
        <w:t>т</w:t>
      </w:r>
      <w:r w:rsidRPr="003911C9">
        <w:rPr>
          <w:spacing w:val="-1"/>
        </w:rPr>
        <w:t>а</w:t>
      </w:r>
      <w:r w:rsidRPr="003911C9">
        <w:t>.</w:t>
      </w:r>
    </w:p>
    <w:p w:rsidR="00CF4AB2" w:rsidRPr="00CC71E4" w:rsidRDefault="00CF4AB2" w:rsidP="00CF4AB2"/>
    <w:p w:rsidR="00CF4AB2" w:rsidRPr="005863AF" w:rsidRDefault="00A54323" w:rsidP="00CF4AB2">
      <w:pPr>
        <w:pStyle w:val="2"/>
        <w:ind w:left="0" w:firstLine="0"/>
      </w:pPr>
      <w:hyperlink r:id="rId130" w:anchor="bookmark101" w:history="1">
        <w:bookmarkStart w:id="358" w:name="_Toc54952891"/>
        <w:bookmarkStart w:id="359" w:name="_Toc147480893"/>
        <w:r w:rsidR="00CF4AB2" w:rsidRPr="005863AF">
          <w:t xml:space="preserve">Часть </w:t>
        </w:r>
        <w:r w:rsidR="00CF4AB2">
          <w:t>12</w:t>
        </w:r>
        <w:r w:rsidR="00CF4AB2" w:rsidRPr="005863AF">
          <w:t>. ОПИСАНИЕ СУЩЕСТВУЮЩИХ ТЕХНИЧЕСКИХ И ТЕХНОЛОГИЧЕСКИХ</w:t>
        </w:r>
      </w:hyperlink>
      <w:hyperlink r:id="rId131" w:anchor="bookmark101" w:history="1">
        <w:r w:rsidR="00CF4AB2" w:rsidRPr="005863AF">
          <w:t>ПРОБЛЕМ В СИСТЕМАХ ТЕПЛОСНАБЖЕНИЯ</w:t>
        </w:r>
      </w:hyperlink>
      <w:r w:rsidR="00CF4AB2" w:rsidRPr="005863AF">
        <w:t xml:space="preserve"> ПОСЕЛЕНИЯ, ГОРОДСКОГО ОКРУГА, ГОРОДА ФЕДЕРАЛЬНОГО ЗНАЧЕНИЯ</w:t>
      </w:r>
      <w:bookmarkEnd w:id="358"/>
      <w:bookmarkEnd w:id="359"/>
    </w:p>
    <w:p w:rsidR="00CF4AB2" w:rsidRPr="005863AF" w:rsidRDefault="00CF4AB2" w:rsidP="00CF4AB2">
      <w:pPr>
        <w:pStyle w:val="a1"/>
        <w:rPr>
          <w:lang w:eastAsia="ru-RU"/>
        </w:rPr>
      </w:pPr>
    </w:p>
    <w:p w:rsidR="00CF4AB2" w:rsidRPr="005863AF" w:rsidRDefault="00CF4AB2" w:rsidP="00CF4AB2">
      <w:pPr>
        <w:pStyle w:val="2"/>
        <w:ind w:left="0" w:firstLine="0"/>
        <w:rPr>
          <w:szCs w:val="22"/>
        </w:rPr>
      </w:pPr>
      <w:bookmarkStart w:id="360" w:name="_Toc45099648"/>
      <w:bookmarkStart w:id="361" w:name="_Toc45614847"/>
      <w:bookmarkStart w:id="362" w:name="_Toc54952893"/>
      <w:bookmarkStart w:id="363" w:name="_Toc147153478"/>
      <w:bookmarkStart w:id="364" w:name="_Toc147480894"/>
      <w:r w:rsidRPr="005863AF">
        <w:rPr>
          <w:szCs w:val="22"/>
        </w:rPr>
        <w:t xml:space="preserve">1.12.1 </w:t>
      </w:r>
      <w:hyperlink r:id="rId132" w:anchor="bookmark102" w:history="1">
        <w:r w:rsidRPr="005863AF">
          <w:rPr>
            <w:szCs w:val="22"/>
          </w:rPr>
          <w:t>Описание существующих проблем организации качественного теплоснабжения</w:t>
        </w:r>
        <w:bookmarkEnd w:id="360"/>
      </w:hyperlink>
      <w:r w:rsidRPr="005863AF">
        <w:t>(перечень причин, приводящих к снижению качества теплоснабжения, включая проблемы в работе теплопотребляющих установок потребителей)</w:t>
      </w:r>
      <w:bookmarkEnd w:id="361"/>
      <w:bookmarkEnd w:id="362"/>
      <w:bookmarkEnd w:id="363"/>
      <w:bookmarkEnd w:id="364"/>
    </w:p>
    <w:p w:rsidR="00CF4AB2" w:rsidRPr="00502587" w:rsidRDefault="00CF4AB2" w:rsidP="00CF4AB2">
      <w:pPr>
        <w:pStyle w:val="afa"/>
        <w:kinsoku w:val="0"/>
        <w:overflowPunct w:val="0"/>
        <w:spacing w:before="1" w:line="279" w:lineRule="auto"/>
        <w:ind w:left="0" w:right="113"/>
        <w:jc w:val="both"/>
      </w:pPr>
      <w:bookmarkStart w:id="365" w:name="_Toc30058762"/>
      <w:bookmarkStart w:id="366" w:name="_Toc31810113"/>
    </w:p>
    <w:p w:rsidR="00CF4AB2" w:rsidRPr="00C34F68" w:rsidRDefault="00CF4AB2" w:rsidP="00CF4AB2">
      <w:pPr>
        <w:widowControl w:val="0"/>
        <w:kinsoku w:val="0"/>
        <w:overflowPunct w:val="0"/>
        <w:spacing w:line="275" w:lineRule="exact"/>
        <w:ind w:firstLine="567"/>
        <w:jc w:val="both"/>
        <w:rPr>
          <w:rFonts w:eastAsia="Times New Roman" w:cs="Times New Roman"/>
          <w:szCs w:val="24"/>
        </w:rPr>
      </w:pPr>
      <w:r w:rsidRPr="00C34F68">
        <w:rPr>
          <w:rFonts w:eastAsia="Times New Roman" w:cs="Times New Roman"/>
          <w:spacing w:val="-1"/>
          <w:szCs w:val="24"/>
        </w:rPr>
        <w:t>Из</w:t>
      </w:r>
      <w:r w:rsidR="00AB39F6">
        <w:rPr>
          <w:rFonts w:eastAsia="Times New Roman" w:cs="Times New Roman"/>
          <w:spacing w:val="-1"/>
          <w:szCs w:val="24"/>
        </w:rPr>
        <w:t xml:space="preserve"> </w:t>
      </w:r>
      <w:r w:rsidRPr="00C34F68">
        <w:rPr>
          <w:rFonts w:eastAsia="Times New Roman" w:cs="Times New Roman"/>
          <w:spacing w:val="-1"/>
          <w:szCs w:val="24"/>
        </w:rPr>
        <w:t>комплекса</w:t>
      </w:r>
      <w:r w:rsidR="00AB39F6">
        <w:rPr>
          <w:rFonts w:eastAsia="Times New Roman" w:cs="Times New Roman"/>
          <w:spacing w:val="-1"/>
          <w:szCs w:val="24"/>
        </w:rPr>
        <w:t xml:space="preserve"> </w:t>
      </w:r>
      <w:r w:rsidRPr="00C34F68">
        <w:rPr>
          <w:rFonts w:eastAsia="Times New Roman" w:cs="Times New Roman"/>
          <w:spacing w:val="-1"/>
          <w:szCs w:val="24"/>
        </w:rPr>
        <w:t>существующих</w:t>
      </w:r>
      <w:r w:rsidR="00AB39F6">
        <w:rPr>
          <w:rFonts w:eastAsia="Times New Roman" w:cs="Times New Roman"/>
          <w:spacing w:val="-1"/>
          <w:szCs w:val="24"/>
        </w:rPr>
        <w:t xml:space="preserve"> </w:t>
      </w:r>
      <w:r w:rsidRPr="00C34F68">
        <w:rPr>
          <w:rFonts w:eastAsia="Times New Roman" w:cs="Times New Roman"/>
          <w:szCs w:val="24"/>
        </w:rPr>
        <w:t>проблем организации</w:t>
      </w:r>
      <w:r w:rsidR="00E953B8">
        <w:rPr>
          <w:rFonts w:eastAsia="Times New Roman" w:cs="Times New Roman"/>
          <w:szCs w:val="24"/>
        </w:rPr>
        <w:t xml:space="preserve"> </w:t>
      </w:r>
      <w:r w:rsidRPr="00C34F68">
        <w:rPr>
          <w:rFonts w:eastAsia="Times New Roman" w:cs="Times New Roman"/>
          <w:b/>
          <w:bCs/>
          <w:i/>
          <w:iCs/>
          <w:spacing w:val="-1"/>
          <w:szCs w:val="24"/>
        </w:rPr>
        <w:t>качественного</w:t>
      </w:r>
      <w:r w:rsidRPr="00C34F68">
        <w:rPr>
          <w:rFonts w:eastAsia="Times New Roman" w:cs="Times New Roman"/>
          <w:b/>
          <w:bCs/>
          <w:i/>
          <w:iCs/>
          <w:szCs w:val="24"/>
        </w:rPr>
        <w:t xml:space="preserve"> теплоснабжения</w:t>
      </w:r>
      <w:r w:rsidR="00E953B8">
        <w:rPr>
          <w:rFonts w:eastAsia="Times New Roman" w:cs="Times New Roman"/>
          <w:b/>
          <w:bCs/>
          <w:i/>
          <w:iCs/>
          <w:szCs w:val="24"/>
        </w:rPr>
        <w:t xml:space="preserve"> </w:t>
      </w:r>
      <w:r w:rsidRPr="00C34F68">
        <w:rPr>
          <w:rFonts w:eastAsia="Times New Roman" w:cs="Times New Roman"/>
          <w:spacing w:val="-1"/>
          <w:szCs w:val="24"/>
        </w:rPr>
        <w:t>можно</w:t>
      </w:r>
      <w:r w:rsidR="00E953B8">
        <w:rPr>
          <w:rFonts w:eastAsia="Times New Roman" w:cs="Times New Roman"/>
          <w:spacing w:val="-1"/>
          <w:szCs w:val="24"/>
        </w:rPr>
        <w:t xml:space="preserve"> </w:t>
      </w:r>
      <w:r w:rsidRPr="00C34F68">
        <w:rPr>
          <w:rFonts w:eastAsia="Times New Roman" w:cs="Times New Roman"/>
          <w:szCs w:val="24"/>
        </w:rPr>
        <w:t>выделить</w:t>
      </w:r>
      <w:r w:rsidR="00E953B8">
        <w:rPr>
          <w:rFonts w:eastAsia="Times New Roman" w:cs="Times New Roman"/>
          <w:szCs w:val="24"/>
        </w:rPr>
        <w:t xml:space="preserve"> </w:t>
      </w:r>
      <w:r w:rsidRPr="00C34F68">
        <w:rPr>
          <w:rFonts w:eastAsia="Times New Roman" w:cs="Times New Roman"/>
          <w:spacing w:val="-1"/>
          <w:szCs w:val="24"/>
        </w:rPr>
        <w:t>следующие</w:t>
      </w:r>
      <w:r w:rsidR="00E953B8">
        <w:rPr>
          <w:rFonts w:eastAsia="Times New Roman" w:cs="Times New Roman"/>
          <w:spacing w:val="-1"/>
          <w:szCs w:val="24"/>
        </w:rPr>
        <w:t xml:space="preserve"> </w:t>
      </w:r>
      <w:r w:rsidRPr="00C34F68">
        <w:rPr>
          <w:rFonts w:eastAsia="Times New Roman" w:cs="Times New Roman"/>
          <w:szCs w:val="24"/>
        </w:rPr>
        <w:t>составляющие:</w:t>
      </w:r>
    </w:p>
    <w:p w:rsidR="00CF4AB2" w:rsidRPr="00C34F68" w:rsidRDefault="00CF4AB2" w:rsidP="00CF4AB2">
      <w:pPr>
        <w:widowControl w:val="0"/>
        <w:kinsoku w:val="0"/>
        <w:overflowPunct w:val="0"/>
        <w:spacing w:line="275" w:lineRule="exact"/>
        <w:ind w:firstLine="567"/>
        <w:jc w:val="both"/>
        <w:rPr>
          <w:rFonts w:eastAsia="Times New Roman" w:cs="Times New Roman"/>
          <w:szCs w:val="24"/>
        </w:rPr>
      </w:pPr>
      <w:r w:rsidRPr="00C34F68">
        <w:rPr>
          <w:rFonts w:eastAsia="Times New Roman" w:cs="Times New Roman"/>
          <w:szCs w:val="24"/>
        </w:rPr>
        <w:t xml:space="preserve">- </w:t>
      </w:r>
      <w:r w:rsidRPr="00AC3418">
        <w:rPr>
          <w:rFonts w:eastAsia="Times New Roman" w:cs="Times New Roman"/>
          <w:szCs w:val="24"/>
        </w:rPr>
        <w:t>отсутствие у потребителей</w:t>
      </w:r>
      <w:r w:rsidRPr="00C34F68">
        <w:rPr>
          <w:rFonts w:eastAsia="Times New Roman" w:cs="Times New Roman"/>
          <w:szCs w:val="24"/>
        </w:rPr>
        <w:t xml:space="preserve"> приборов учета передачи тепловой энергии, что ведет к неточным данным по количеству потребления тепловой энергии. </w:t>
      </w:r>
    </w:p>
    <w:p w:rsidR="00CF4AB2" w:rsidRPr="00C34F68" w:rsidRDefault="00CF4AB2" w:rsidP="00CF4AB2">
      <w:pPr>
        <w:ind w:firstLine="709"/>
        <w:jc w:val="both"/>
        <w:rPr>
          <w:rFonts w:eastAsia="Calibri" w:cs="Times New Roman"/>
          <w:spacing w:val="-1"/>
        </w:rPr>
      </w:pPr>
      <w:r w:rsidRPr="00C34F68">
        <w:rPr>
          <w:rFonts w:eastAsia="Calibri" w:cs="Times New Roman"/>
        </w:rPr>
        <w:t xml:space="preserve">- </w:t>
      </w:r>
      <w:r w:rsidRPr="00C34F68">
        <w:rPr>
          <w:rFonts w:eastAsia="Calibri" w:cs="Times New Roman"/>
          <w:spacing w:val="1"/>
        </w:rPr>
        <w:t>износ</w:t>
      </w:r>
      <w:r w:rsidR="00E953B8">
        <w:rPr>
          <w:rFonts w:eastAsia="Calibri" w:cs="Times New Roman"/>
          <w:spacing w:val="1"/>
        </w:rPr>
        <w:t xml:space="preserve"> </w:t>
      </w:r>
      <w:r w:rsidRPr="00C34F68">
        <w:rPr>
          <w:rFonts w:eastAsia="Calibri" w:cs="Times New Roman"/>
          <w:spacing w:val="-1"/>
        </w:rPr>
        <w:t>тепловых</w:t>
      </w:r>
      <w:r w:rsidR="00E953B8">
        <w:rPr>
          <w:rFonts w:eastAsia="Calibri" w:cs="Times New Roman"/>
          <w:spacing w:val="-1"/>
        </w:rPr>
        <w:t xml:space="preserve"> </w:t>
      </w:r>
      <w:r w:rsidRPr="00C34F68">
        <w:rPr>
          <w:rFonts w:eastAsia="Calibri" w:cs="Times New Roman"/>
          <w:spacing w:val="-1"/>
        </w:rPr>
        <w:t>сетей</w:t>
      </w:r>
      <w:r w:rsidR="00E953B8">
        <w:rPr>
          <w:rFonts w:eastAsia="Calibri" w:cs="Times New Roman"/>
          <w:spacing w:val="-1"/>
        </w:rPr>
        <w:t xml:space="preserve"> </w:t>
      </w:r>
      <w:proofErr w:type="gramStart"/>
      <w:r w:rsidRPr="00C34F68">
        <w:rPr>
          <w:rFonts w:eastAsia="Calibri" w:cs="Times New Roman"/>
        </w:rPr>
        <w:t>-</w:t>
      </w:r>
      <w:r w:rsidRPr="00C34F68">
        <w:rPr>
          <w:rFonts w:eastAsia="Calibri" w:cs="Times New Roman"/>
          <w:spacing w:val="-1"/>
        </w:rPr>
        <w:t>э</w:t>
      </w:r>
      <w:proofErr w:type="gramEnd"/>
      <w:r w:rsidRPr="00C34F68">
        <w:rPr>
          <w:rFonts w:eastAsia="Calibri" w:cs="Times New Roman"/>
          <w:spacing w:val="-1"/>
        </w:rPr>
        <w:t>то</w:t>
      </w:r>
      <w:r w:rsidR="00E953B8">
        <w:rPr>
          <w:rFonts w:eastAsia="Calibri" w:cs="Times New Roman"/>
          <w:spacing w:val="-1"/>
        </w:rPr>
        <w:t xml:space="preserve"> </w:t>
      </w:r>
      <w:r w:rsidRPr="00C34F68">
        <w:rPr>
          <w:rFonts w:eastAsia="Calibri" w:cs="Times New Roman"/>
        </w:rPr>
        <w:t>наиболее</w:t>
      </w:r>
      <w:r w:rsidR="00E953B8">
        <w:rPr>
          <w:rFonts w:eastAsia="Calibri" w:cs="Times New Roman"/>
        </w:rPr>
        <w:t xml:space="preserve"> </w:t>
      </w:r>
      <w:r w:rsidRPr="00C34F68">
        <w:rPr>
          <w:rFonts w:eastAsia="Calibri" w:cs="Times New Roman"/>
          <w:spacing w:val="-1"/>
        </w:rPr>
        <w:t>существенная</w:t>
      </w:r>
      <w:r w:rsidR="00E953B8">
        <w:rPr>
          <w:rFonts w:eastAsia="Calibri" w:cs="Times New Roman"/>
          <w:spacing w:val="-1"/>
        </w:rPr>
        <w:t xml:space="preserve"> </w:t>
      </w:r>
      <w:r w:rsidRPr="00C34F68">
        <w:rPr>
          <w:rFonts w:eastAsia="Calibri" w:cs="Times New Roman"/>
        </w:rPr>
        <w:t>проблема</w:t>
      </w:r>
      <w:r w:rsidR="00E953B8">
        <w:rPr>
          <w:rFonts w:eastAsia="Calibri" w:cs="Times New Roman"/>
        </w:rPr>
        <w:t xml:space="preserve"> </w:t>
      </w:r>
      <w:r w:rsidRPr="00C34F68">
        <w:rPr>
          <w:rFonts w:eastAsia="Calibri" w:cs="Times New Roman"/>
          <w:spacing w:val="-1"/>
        </w:rPr>
        <w:t>организации</w:t>
      </w:r>
      <w:r w:rsidR="00E953B8">
        <w:rPr>
          <w:rFonts w:eastAsia="Calibri" w:cs="Times New Roman"/>
          <w:spacing w:val="-1"/>
        </w:rPr>
        <w:t xml:space="preserve"> </w:t>
      </w:r>
      <w:r w:rsidRPr="00C34F68">
        <w:rPr>
          <w:rFonts w:eastAsia="Calibri" w:cs="Times New Roman"/>
          <w:spacing w:val="-1"/>
        </w:rPr>
        <w:t>качественного</w:t>
      </w:r>
      <w:r w:rsidR="00E953B8">
        <w:rPr>
          <w:rFonts w:eastAsia="Calibri" w:cs="Times New Roman"/>
          <w:spacing w:val="-1"/>
        </w:rPr>
        <w:t xml:space="preserve"> </w:t>
      </w:r>
      <w:r w:rsidRPr="00C34F68">
        <w:rPr>
          <w:rFonts w:eastAsia="Calibri" w:cs="Times New Roman"/>
          <w:spacing w:val="-1"/>
        </w:rPr>
        <w:t>теплоснабжения.</w:t>
      </w:r>
      <w:r w:rsidR="00E953B8">
        <w:rPr>
          <w:rFonts w:eastAsia="Calibri" w:cs="Times New Roman"/>
          <w:spacing w:val="-1"/>
        </w:rPr>
        <w:t xml:space="preserve"> </w:t>
      </w:r>
      <w:r w:rsidRPr="00C34F68">
        <w:rPr>
          <w:rFonts w:eastAsia="Calibri" w:cs="Times New Roman"/>
          <w:spacing w:val="-1"/>
        </w:rPr>
        <w:t>Старение</w:t>
      </w:r>
      <w:r w:rsidR="00E953B8">
        <w:rPr>
          <w:rFonts w:eastAsia="Calibri" w:cs="Times New Roman"/>
          <w:spacing w:val="-1"/>
        </w:rPr>
        <w:t xml:space="preserve"> </w:t>
      </w:r>
      <w:r w:rsidRPr="00C34F68">
        <w:rPr>
          <w:rFonts w:eastAsia="Calibri" w:cs="Times New Roman"/>
        </w:rPr>
        <w:t>тепловых</w:t>
      </w:r>
      <w:r w:rsidR="00E953B8">
        <w:rPr>
          <w:rFonts w:eastAsia="Calibri" w:cs="Times New Roman"/>
        </w:rPr>
        <w:t xml:space="preserve"> </w:t>
      </w:r>
      <w:r w:rsidRPr="00C34F68">
        <w:rPr>
          <w:rFonts w:eastAsia="Calibri" w:cs="Times New Roman"/>
          <w:spacing w:val="-1"/>
        </w:rPr>
        <w:t>сетей</w:t>
      </w:r>
      <w:r w:rsidR="00E953B8">
        <w:rPr>
          <w:rFonts w:eastAsia="Calibri" w:cs="Times New Roman"/>
          <w:spacing w:val="-1"/>
        </w:rPr>
        <w:t xml:space="preserve"> </w:t>
      </w:r>
      <w:r w:rsidRPr="00C34F68">
        <w:rPr>
          <w:rFonts w:eastAsia="Calibri" w:cs="Times New Roman"/>
        </w:rPr>
        <w:t>приводит</w:t>
      </w:r>
      <w:r w:rsidR="00E953B8">
        <w:rPr>
          <w:rFonts w:eastAsia="Calibri" w:cs="Times New Roman"/>
        </w:rPr>
        <w:t xml:space="preserve"> </w:t>
      </w:r>
      <w:r w:rsidRPr="00C34F68">
        <w:rPr>
          <w:rFonts w:eastAsia="Calibri" w:cs="Times New Roman"/>
          <w:spacing w:val="-1"/>
        </w:rPr>
        <w:t>как</w:t>
      </w:r>
      <w:r w:rsidR="00E953B8">
        <w:rPr>
          <w:rFonts w:eastAsia="Calibri" w:cs="Times New Roman"/>
          <w:spacing w:val="-1"/>
        </w:rPr>
        <w:t xml:space="preserve"> </w:t>
      </w:r>
      <w:r w:rsidRPr="00C34F68">
        <w:rPr>
          <w:rFonts w:eastAsia="Calibri" w:cs="Times New Roman"/>
        </w:rPr>
        <w:t>к</w:t>
      </w:r>
      <w:r w:rsidR="00E953B8">
        <w:rPr>
          <w:rFonts w:eastAsia="Calibri" w:cs="Times New Roman"/>
        </w:rPr>
        <w:t xml:space="preserve"> </w:t>
      </w:r>
      <w:r w:rsidRPr="00C34F68">
        <w:rPr>
          <w:rFonts w:eastAsia="Calibri" w:cs="Times New Roman"/>
        </w:rPr>
        <w:t>снижению</w:t>
      </w:r>
      <w:r w:rsidR="00E953B8">
        <w:rPr>
          <w:rFonts w:eastAsia="Calibri" w:cs="Times New Roman"/>
        </w:rPr>
        <w:t xml:space="preserve"> </w:t>
      </w:r>
      <w:r w:rsidRPr="00C34F68">
        <w:rPr>
          <w:rFonts w:eastAsia="Calibri" w:cs="Times New Roman"/>
          <w:spacing w:val="-1"/>
        </w:rPr>
        <w:t>надежности,</w:t>
      </w:r>
      <w:r w:rsidR="00E953B8">
        <w:rPr>
          <w:rFonts w:eastAsia="Calibri" w:cs="Times New Roman"/>
          <w:spacing w:val="-1"/>
        </w:rPr>
        <w:t xml:space="preserve"> </w:t>
      </w:r>
      <w:r w:rsidRPr="00C34F68">
        <w:rPr>
          <w:rFonts w:eastAsia="Calibri" w:cs="Times New Roman"/>
        </w:rPr>
        <w:t>вызванному</w:t>
      </w:r>
      <w:r w:rsidR="00E953B8">
        <w:rPr>
          <w:rFonts w:eastAsia="Calibri" w:cs="Times New Roman"/>
        </w:rPr>
        <w:t xml:space="preserve"> </w:t>
      </w:r>
      <w:r w:rsidRPr="00C34F68">
        <w:rPr>
          <w:rFonts w:eastAsia="Calibri" w:cs="Times New Roman"/>
        </w:rPr>
        <w:t>коррозией</w:t>
      </w:r>
      <w:r w:rsidR="00E953B8">
        <w:rPr>
          <w:rFonts w:eastAsia="Calibri" w:cs="Times New Roman"/>
        </w:rPr>
        <w:t xml:space="preserve"> </w:t>
      </w:r>
      <w:r w:rsidRPr="00C34F68">
        <w:rPr>
          <w:rFonts w:eastAsia="Calibri" w:cs="Times New Roman"/>
        </w:rPr>
        <w:t>и</w:t>
      </w:r>
      <w:r w:rsidR="00E953B8">
        <w:rPr>
          <w:rFonts w:eastAsia="Calibri" w:cs="Times New Roman"/>
        </w:rPr>
        <w:t xml:space="preserve"> </w:t>
      </w:r>
      <w:r w:rsidRPr="00C34F68">
        <w:rPr>
          <w:rFonts w:eastAsia="Calibri" w:cs="Times New Roman"/>
          <w:spacing w:val="-1"/>
        </w:rPr>
        <w:t>усталостью</w:t>
      </w:r>
      <w:r w:rsidR="00E953B8">
        <w:rPr>
          <w:rFonts w:eastAsia="Calibri" w:cs="Times New Roman"/>
          <w:spacing w:val="-1"/>
        </w:rPr>
        <w:t xml:space="preserve"> </w:t>
      </w:r>
      <w:r w:rsidRPr="00C34F68">
        <w:rPr>
          <w:rFonts w:eastAsia="Calibri" w:cs="Times New Roman"/>
          <w:spacing w:val="-1"/>
        </w:rPr>
        <w:t>металла,</w:t>
      </w:r>
      <w:r w:rsidR="00E953B8">
        <w:rPr>
          <w:rFonts w:eastAsia="Calibri" w:cs="Times New Roman"/>
          <w:spacing w:val="-1"/>
        </w:rPr>
        <w:t xml:space="preserve"> </w:t>
      </w:r>
      <w:r w:rsidRPr="00C34F68">
        <w:rPr>
          <w:rFonts w:eastAsia="Calibri" w:cs="Times New Roman"/>
          <w:spacing w:val="-1"/>
        </w:rPr>
        <w:t>так</w:t>
      </w:r>
      <w:r w:rsidR="00E953B8">
        <w:rPr>
          <w:rFonts w:eastAsia="Calibri" w:cs="Times New Roman"/>
          <w:spacing w:val="-1"/>
        </w:rPr>
        <w:t xml:space="preserve"> </w:t>
      </w:r>
      <w:r w:rsidRPr="00C34F68">
        <w:rPr>
          <w:rFonts w:eastAsia="Calibri" w:cs="Times New Roman"/>
        </w:rPr>
        <w:t>и</w:t>
      </w:r>
      <w:r w:rsidR="00E953B8">
        <w:rPr>
          <w:rFonts w:eastAsia="Calibri" w:cs="Times New Roman"/>
        </w:rPr>
        <w:t xml:space="preserve"> </w:t>
      </w:r>
      <w:r w:rsidRPr="00C34F68">
        <w:rPr>
          <w:rFonts w:eastAsia="Calibri" w:cs="Times New Roman"/>
          <w:spacing w:val="-1"/>
        </w:rPr>
        <w:t>разрушению</w:t>
      </w:r>
      <w:r w:rsidR="00E953B8">
        <w:rPr>
          <w:rFonts w:eastAsia="Calibri" w:cs="Times New Roman"/>
          <w:spacing w:val="-1"/>
        </w:rPr>
        <w:t xml:space="preserve"> </w:t>
      </w:r>
      <w:r w:rsidRPr="00C34F68">
        <w:rPr>
          <w:rFonts w:eastAsia="Calibri" w:cs="Times New Roman"/>
          <w:spacing w:val="-1"/>
        </w:rPr>
        <w:t>изоляции</w:t>
      </w:r>
      <w:proofErr w:type="gramStart"/>
      <w:r w:rsidR="00E953B8">
        <w:rPr>
          <w:rFonts w:eastAsia="Calibri" w:cs="Times New Roman"/>
          <w:spacing w:val="-1"/>
        </w:rPr>
        <w:t xml:space="preserve"> </w:t>
      </w:r>
      <w:r w:rsidRPr="00C34F68">
        <w:rPr>
          <w:rFonts w:eastAsia="Calibri" w:cs="Times New Roman"/>
          <w:spacing w:val="-1"/>
        </w:rPr>
        <w:t>.</w:t>
      </w:r>
      <w:proofErr w:type="gramEnd"/>
      <w:r w:rsidRPr="00C34F68">
        <w:rPr>
          <w:rFonts w:eastAsia="Calibri" w:cs="Times New Roman"/>
          <w:spacing w:val="-1"/>
        </w:rPr>
        <w:t>Разрушение</w:t>
      </w:r>
      <w:r w:rsidR="00E953B8">
        <w:rPr>
          <w:rFonts w:eastAsia="Calibri" w:cs="Times New Roman"/>
          <w:spacing w:val="-1"/>
        </w:rPr>
        <w:t xml:space="preserve"> </w:t>
      </w:r>
      <w:r w:rsidRPr="00C34F68">
        <w:rPr>
          <w:rFonts w:eastAsia="Calibri" w:cs="Times New Roman"/>
          <w:spacing w:val="-1"/>
        </w:rPr>
        <w:t>изоляции</w:t>
      </w:r>
      <w:r w:rsidR="00E953B8">
        <w:rPr>
          <w:rFonts w:eastAsia="Calibri" w:cs="Times New Roman"/>
          <w:spacing w:val="-1"/>
        </w:rPr>
        <w:t xml:space="preserve"> </w:t>
      </w:r>
      <w:r w:rsidRPr="00C34F68">
        <w:rPr>
          <w:rFonts w:eastAsia="Calibri" w:cs="Times New Roman"/>
        </w:rPr>
        <w:t>в</w:t>
      </w:r>
      <w:r w:rsidR="00E953B8">
        <w:rPr>
          <w:rFonts w:eastAsia="Calibri" w:cs="Times New Roman"/>
        </w:rPr>
        <w:t xml:space="preserve"> </w:t>
      </w:r>
      <w:r w:rsidRPr="00C34F68">
        <w:rPr>
          <w:rFonts w:eastAsia="Calibri" w:cs="Times New Roman"/>
          <w:spacing w:val="-1"/>
        </w:rPr>
        <w:t>свою</w:t>
      </w:r>
      <w:r w:rsidR="00E953B8">
        <w:rPr>
          <w:rFonts w:eastAsia="Calibri" w:cs="Times New Roman"/>
          <w:spacing w:val="-1"/>
        </w:rPr>
        <w:t xml:space="preserve"> </w:t>
      </w:r>
      <w:r w:rsidRPr="00C34F68">
        <w:rPr>
          <w:rFonts w:eastAsia="Calibri" w:cs="Times New Roman"/>
        </w:rPr>
        <w:t>оче</w:t>
      </w:r>
      <w:r w:rsidRPr="00C34F68">
        <w:rPr>
          <w:rFonts w:eastAsia="Calibri" w:cs="Times New Roman"/>
          <w:spacing w:val="-1"/>
        </w:rPr>
        <w:t>редь</w:t>
      </w:r>
      <w:r w:rsidR="00E953B8">
        <w:rPr>
          <w:rFonts w:eastAsia="Calibri" w:cs="Times New Roman"/>
          <w:spacing w:val="-1"/>
        </w:rPr>
        <w:t xml:space="preserve"> </w:t>
      </w:r>
      <w:r w:rsidRPr="00C34F68">
        <w:rPr>
          <w:rFonts w:eastAsia="Calibri" w:cs="Times New Roman"/>
        </w:rPr>
        <w:t>приводит</w:t>
      </w:r>
      <w:r w:rsidR="00E953B8">
        <w:rPr>
          <w:rFonts w:eastAsia="Calibri" w:cs="Times New Roman"/>
        </w:rPr>
        <w:t xml:space="preserve"> </w:t>
      </w:r>
      <w:r w:rsidRPr="00C34F68">
        <w:rPr>
          <w:rFonts w:eastAsia="Calibri" w:cs="Times New Roman"/>
        </w:rPr>
        <w:t>к</w:t>
      </w:r>
      <w:r w:rsidR="00E953B8">
        <w:rPr>
          <w:rFonts w:eastAsia="Calibri" w:cs="Times New Roman"/>
        </w:rPr>
        <w:t xml:space="preserve"> </w:t>
      </w:r>
      <w:r w:rsidRPr="00C34F68">
        <w:rPr>
          <w:rFonts w:eastAsia="Calibri" w:cs="Times New Roman"/>
          <w:spacing w:val="-1"/>
        </w:rPr>
        <w:t>тепловым</w:t>
      </w:r>
      <w:r w:rsidR="00E953B8">
        <w:rPr>
          <w:rFonts w:eastAsia="Calibri" w:cs="Times New Roman"/>
          <w:spacing w:val="-1"/>
        </w:rPr>
        <w:t xml:space="preserve"> </w:t>
      </w:r>
      <w:r w:rsidRPr="00C34F68">
        <w:rPr>
          <w:rFonts w:eastAsia="Calibri" w:cs="Times New Roman"/>
          <w:spacing w:val="-1"/>
        </w:rPr>
        <w:t>потерям</w:t>
      </w:r>
      <w:r w:rsidR="00E953B8">
        <w:rPr>
          <w:rFonts w:eastAsia="Calibri" w:cs="Times New Roman"/>
          <w:spacing w:val="-1"/>
        </w:rPr>
        <w:t xml:space="preserve"> </w:t>
      </w:r>
      <w:r w:rsidRPr="00C34F68">
        <w:rPr>
          <w:rFonts w:eastAsia="Calibri" w:cs="Times New Roman"/>
        </w:rPr>
        <w:t>и</w:t>
      </w:r>
      <w:r w:rsidR="00E953B8">
        <w:rPr>
          <w:rFonts w:eastAsia="Calibri" w:cs="Times New Roman"/>
        </w:rPr>
        <w:t xml:space="preserve"> </w:t>
      </w:r>
      <w:r w:rsidRPr="00C34F68">
        <w:rPr>
          <w:rFonts w:eastAsia="Calibri" w:cs="Times New Roman"/>
          <w:spacing w:val="-1"/>
        </w:rPr>
        <w:t>значительному</w:t>
      </w:r>
      <w:r w:rsidR="00E953B8">
        <w:rPr>
          <w:rFonts w:eastAsia="Calibri" w:cs="Times New Roman"/>
          <w:spacing w:val="-1"/>
        </w:rPr>
        <w:t xml:space="preserve"> </w:t>
      </w:r>
      <w:r w:rsidRPr="00C34F68">
        <w:rPr>
          <w:rFonts w:eastAsia="Calibri" w:cs="Times New Roman"/>
        </w:rPr>
        <w:t>снижению</w:t>
      </w:r>
      <w:r w:rsidR="00E953B8">
        <w:rPr>
          <w:rFonts w:eastAsia="Calibri" w:cs="Times New Roman"/>
        </w:rPr>
        <w:t xml:space="preserve"> </w:t>
      </w:r>
      <w:r w:rsidRPr="00C34F68">
        <w:rPr>
          <w:rFonts w:eastAsia="Calibri" w:cs="Times New Roman"/>
          <w:spacing w:val="-1"/>
        </w:rPr>
        <w:t>температуры</w:t>
      </w:r>
      <w:r w:rsidR="00E953B8">
        <w:rPr>
          <w:rFonts w:eastAsia="Calibri" w:cs="Times New Roman"/>
          <w:spacing w:val="-1"/>
        </w:rPr>
        <w:t xml:space="preserve"> </w:t>
      </w:r>
      <w:r w:rsidRPr="00C34F68">
        <w:rPr>
          <w:rFonts w:eastAsia="Calibri" w:cs="Times New Roman"/>
          <w:spacing w:val="-1"/>
        </w:rPr>
        <w:t>теплоносителя</w:t>
      </w:r>
      <w:r w:rsidR="00E953B8">
        <w:rPr>
          <w:rFonts w:eastAsia="Calibri" w:cs="Times New Roman"/>
          <w:spacing w:val="-1"/>
        </w:rPr>
        <w:t xml:space="preserve"> </w:t>
      </w:r>
      <w:r w:rsidRPr="00C34F68">
        <w:rPr>
          <w:rFonts w:eastAsia="Calibri" w:cs="Times New Roman"/>
        </w:rPr>
        <w:t>на</w:t>
      </w:r>
      <w:r w:rsidR="00E953B8">
        <w:rPr>
          <w:rFonts w:eastAsia="Calibri" w:cs="Times New Roman"/>
        </w:rPr>
        <w:t xml:space="preserve"> </w:t>
      </w:r>
      <w:r w:rsidRPr="00C34F68">
        <w:rPr>
          <w:rFonts w:eastAsia="Calibri" w:cs="Times New Roman"/>
          <w:spacing w:val="-1"/>
        </w:rPr>
        <w:t>вводах</w:t>
      </w:r>
      <w:r w:rsidR="00E953B8">
        <w:rPr>
          <w:rFonts w:eastAsia="Calibri" w:cs="Times New Roman"/>
          <w:spacing w:val="-1"/>
        </w:rPr>
        <w:t xml:space="preserve"> </w:t>
      </w:r>
      <w:r w:rsidRPr="00C34F68">
        <w:rPr>
          <w:rFonts w:eastAsia="Calibri" w:cs="Times New Roman"/>
        </w:rPr>
        <w:t>потребителей.</w:t>
      </w:r>
      <w:r w:rsidR="00E953B8">
        <w:rPr>
          <w:rFonts w:eastAsia="Calibri" w:cs="Times New Roman"/>
        </w:rPr>
        <w:t xml:space="preserve"> </w:t>
      </w:r>
      <w:r w:rsidRPr="00C34F68">
        <w:rPr>
          <w:rFonts w:eastAsia="Calibri" w:cs="Times New Roman"/>
          <w:spacing w:val="-1"/>
        </w:rPr>
        <w:t>Отложения,</w:t>
      </w:r>
      <w:r w:rsidR="00E953B8">
        <w:rPr>
          <w:rFonts w:eastAsia="Calibri" w:cs="Times New Roman"/>
          <w:spacing w:val="-1"/>
        </w:rPr>
        <w:t xml:space="preserve">  </w:t>
      </w:r>
      <w:r w:rsidRPr="00C34F68">
        <w:rPr>
          <w:rFonts w:eastAsia="Calibri" w:cs="Times New Roman"/>
          <w:spacing w:val="-1"/>
        </w:rPr>
        <w:t>образовавшиеся</w:t>
      </w:r>
      <w:r w:rsidR="00E953B8">
        <w:rPr>
          <w:rFonts w:eastAsia="Calibri" w:cs="Times New Roman"/>
          <w:spacing w:val="-1"/>
        </w:rPr>
        <w:t xml:space="preserve"> </w:t>
      </w:r>
      <w:r w:rsidRPr="00C34F68">
        <w:rPr>
          <w:rFonts w:eastAsia="Calibri" w:cs="Times New Roman"/>
        </w:rPr>
        <w:t>в</w:t>
      </w:r>
      <w:r w:rsidR="00E953B8">
        <w:rPr>
          <w:rFonts w:eastAsia="Calibri" w:cs="Times New Roman"/>
        </w:rPr>
        <w:t xml:space="preserve"> </w:t>
      </w:r>
      <w:r w:rsidRPr="00C34F68">
        <w:rPr>
          <w:rFonts w:eastAsia="Calibri" w:cs="Times New Roman"/>
          <w:spacing w:val="-1"/>
        </w:rPr>
        <w:t>тепловых</w:t>
      </w:r>
      <w:r w:rsidR="00E953B8">
        <w:rPr>
          <w:rFonts w:eastAsia="Calibri" w:cs="Times New Roman"/>
          <w:spacing w:val="-1"/>
        </w:rPr>
        <w:t xml:space="preserve"> </w:t>
      </w:r>
      <w:r w:rsidRPr="00C34F68">
        <w:rPr>
          <w:rFonts w:eastAsia="Calibri" w:cs="Times New Roman"/>
          <w:spacing w:val="-1"/>
        </w:rPr>
        <w:t>сетях</w:t>
      </w:r>
      <w:r w:rsidR="00E953B8">
        <w:rPr>
          <w:rFonts w:eastAsia="Calibri" w:cs="Times New Roman"/>
          <w:spacing w:val="-1"/>
        </w:rPr>
        <w:t xml:space="preserve"> </w:t>
      </w:r>
      <w:r w:rsidRPr="00C34F68">
        <w:rPr>
          <w:rFonts w:eastAsia="Calibri" w:cs="Times New Roman"/>
        </w:rPr>
        <w:t>за</w:t>
      </w:r>
      <w:r w:rsidR="00E953B8">
        <w:rPr>
          <w:rFonts w:eastAsia="Calibri" w:cs="Times New Roman"/>
        </w:rPr>
        <w:t xml:space="preserve"> </w:t>
      </w:r>
      <w:r w:rsidRPr="00C34F68">
        <w:rPr>
          <w:rFonts w:eastAsia="Calibri" w:cs="Times New Roman"/>
        </w:rPr>
        <w:t>время</w:t>
      </w:r>
      <w:r w:rsidR="00E953B8">
        <w:rPr>
          <w:rFonts w:eastAsia="Calibri" w:cs="Times New Roman"/>
        </w:rPr>
        <w:t xml:space="preserve"> </w:t>
      </w:r>
      <w:r w:rsidRPr="00C34F68">
        <w:rPr>
          <w:rFonts w:eastAsia="Calibri" w:cs="Times New Roman"/>
          <w:spacing w:val="-1"/>
        </w:rPr>
        <w:t>эксплуатации</w:t>
      </w:r>
      <w:r w:rsidR="00E953B8">
        <w:rPr>
          <w:rFonts w:eastAsia="Calibri" w:cs="Times New Roman"/>
          <w:spacing w:val="-1"/>
        </w:rPr>
        <w:t xml:space="preserve"> </w:t>
      </w:r>
      <w:r w:rsidRPr="00C34F68">
        <w:rPr>
          <w:rFonts w:eastAsia="Calibri" w:cs="Times New Roman"/>
        </w:rPr>
        <w:t>в</w:t>
      </w:r>
      <w:r w:rsidR="00E953B8">
        <w:rPr>
          <w:rFonts w:eastAsia="Calibri" w:cs="Times New Roman"/>
        </w:rPr>
        <w:t xml:space="preserve"> </w:t>
      </w:r>
      <w:r w:rsidRPr="00C34F68">
        <w:rPr>
          <w:rFonts w:eastAsia="Calibri" w:cs="Times New Roman"/>
          <w:spacing w:val="-1"/>
        </w:rPr>
        <w:t>результате</w:t>
      </w:r>
      <w:r w:rsidR="00E953B8">
        <w:rPr>
          <w:rFonts w:eastAsia="Calibri" w:cs="Times New Roman"/>
          <w:spacing w:val="-1"/>
        </w:rPr>
        <w:t xml:space="preserve"> </w:t>
      </w:r>
      <w:r w:rsidRPr="00C34F68">
        <w:rPr>
          <w:rFonts w:eastAsia="Calibri" w:cs="Times New Roman"/>
        </w:rPr>
        <w:t>коррозии,</w:t>
      </w:r>
      <w:r w:rsidR="00E953B8">
        <w:rPr>
          <w:rFonts w:eastAsia="Calibri" w:cs="Times New Roman"/>
        </w:rPr>
        <w:t xml:space="preserve"> </w:t>
      </w:r>
      <w:r w:rsidRPr="00C34F68">
        <w:rPr>
          <w:rFonts w:eastAsia="Calibri" w:cs="Times New Roman"/>
        </w:rPr>
        <w:t>отложений</w:t>
      </w:r>
      <w:r w:rsidR="00E953B8">
        <w:rPr>
          <w:rFonts w:eastAsia="Calibri" w:cs="Times New Roman"/>
        </w:rPr>
        <w:t xml:space="preserve"> </w:t>
      </w:r>
      <w:r w:rsidRPr="00C34F68">
        <w:rPr>
          <w:rFonts w:eastAsia="Calibri" w:cs="Times New Roman"/>
        </w:rPr>
        <w:t>солей</w:t>
      </w:r>
      <w:r w:rsidR="00E953B8">
        <w:rPr>
          <w:rFonts w:eastAsia="Calibri" w:cs="Times New Roman"/>
        </w:rPr>
        <w:t xml:space="preserve"> </w:t>
      </w:r>
      <w:proofErr w:type="spellStart"/>
      <w:r w:rsidRPr="00C34F68">
        <w:rPr>
          <w:rFonts w:eastAsia="Calibri" w:cs="Times New Roman"/>
          <w:spacing w:val="-1"/>
        </w:rPr>
        <w:t>жесткости</w:t>
      </w:r>
      <w:r w:rsidRPr="00C34F68">
        <w:rPr>
          <w:rFonts w:eastAsia="Calibri" w:cs="Times New Roman"/>
        </w:rPr>
        <w:t>и</w:t>
      </w:r>
      <w:proofErr w:type="spellEnd"/>
      <w:r w:rsidR="00E953B8">
        <w:rPr>
          <w:rFonts w:eastAsia="Calibri" w:cs="Times New Roman"/>
        </w:rPr>
        <w:t xml:space="preserve"> </w:t>
      </w:r>
      <w:r w:rsidRPr="00C34F68">
        <w:rPr>
          <w:rFonts w:eastAsia="Calibri" w:cs="Times New Roman"/>
        </w:rPr>
        <w:t>прочих</w:t>
      </w:r>
      <w:r w:rsidR="00E953B8">
        <w:rPr>
          <w:rFonts w:eastAsia="Calibri" w:cs="Times New Roman"/>
        </w:rPr>
        <w:t xml:space="preserve"> </w:t>
      </w:r>
      <w:r w:rsidRPr="00C34F68">
        <w:rPr>
          <w:rFonts w:eastAsia="Calibri" w:cs="Times New Roman"/>
        </w:rPr>
        <w:t>причин,</w:t>
      </w:r>
      <w:r w:rsidR="00E953B8">
        <w:rPr>
          <w:rFonts w:eastAsia="Calibri" w:cs="Times New Roman"/>
        </w:rPr>
        <w:t xml:space="preserve"> </w:t>
      </w:r>
      <w:r w:rsidRPr="00C34F68">
        <w:rPr>
          <w:rFonts w:eastAsia="Calibri" w:cs="Times New Roman"/>
        </w:rPr>
        <w:t>снижаю</w:t>
      </w:r>
      <w:r w:rsidR="00E953B8">
        <w:rPr>
          <w:rFonts w:eastAsia="Calibri" w:cs="Times New Roman"/>
        </w:rPr>
        <w:t xml:space="preserve"> </w:t>
      </w:r>
      <w:r w:rsidRPr="00C34F68">
        <w:rPr>
          <w:rFonts w:eastAsia="Calibri" w:cs="Times New Roman"/>
        </w:rPr>
        <w:t>т</w:t>
      </w:r>
      <w:r w:rsidRPr="00C34F68">
        <w:rPr>
          <w:rFonts w:eastAsia="Calibri" w:cs="Times New Roman"/>
          <w:spacing w:val="-1"/>
        </w:rPr>
        <w:t>качество</w:t>
      </w:r>
      <w:r w:rsidR="00E953B8">
        <w:rPr>
          <w:rFonts w:eastAsia="Calibri" w:cs="Times New Roman"/>
          <w:spacing w:val="-1"/>
        </w:rPr>
        <w:t xml:space="preserve"> </w:t>
      </w:r>
      <w:r w:rsidRPr="00C34F68">
        <w:rPr>
          <w:rFonts w:eastAsia="Calibri" w:cs="Times New Roman"/>
          <w:spacing w:val="-1"/>
        </w:rPr>
        <w:t>сетевой</w:t>
      </w:r>
      <w:r w:rsidR="00E953B8">
        <w:rPr>
          <w:rFonts w:eastAsia="Calibri" w:cs="Times New Roman"/>
          <w:spacing w:val="-1"/>
        </w:rPr>
        <w:t xml:space="preserve"> </w:t>
      </w:r>
      <w:r w:rsidRPr="00C34F68">
        <w:rPr>
          <w:rFonts w:eastAsia="Calibri" w:cs="Times New Roman"/>
        </w:rPr>
        <w:t>воды.</w:t>
      </w:r>
      <w:r w:rsidR="00E953B8">
        <w:rPr>
          <w:rFonts w:eastAsia="Calibri" w:cs="Times New Roman"/>
        </w:rPr>
        <w:t xml:space="preserve"> </w:t>
      </w:r>
      <w:r w:rsidRPr="00C34F68">
        <w:rPr>
          <w:rFonts w:eastAsia="Calibri" w:cs="Times New Roman"/>
        </w:rPr>
        <w:t>Также</w:t>
      </w:r>
      <w:r w:rsidR="00E953B8">
        <w:rPr>
          <w:rFonts w:eastAsia="Calibri" w:cs="Times New Roman"/>
        </w:rPr>
        <w:t xml:space="preserve"> </w:t>
      </w:r>
      <w:r w:rsidRPr="00C34F68">
        <w:rPr>
          <w:rFonts w:eastAsia="Calibri" w:cs="Times New Roman"/>
        </w:rPr>
        <w:t>отложения</w:t>
      </w:r>
      <w:r w:rsidR="00E953B8">
        <w:rPr>
          <w:rFonts w:eastAsia="Calibri" w:cs="Times New Roman"/>
        </w:rPr>
        <w:t xml:space="preserve"> </w:t>
      </w:r>
      <w:r w:rsidRPr="00C34F68">
        <w:rPr>
          <w:rFonts w:eastAsia="Calibri" w:cs="Times New Roman"/>
          <w:spacing w:val="-2"/>
        </w:rPr>
        <w:t>уменьшают</w:t>
      </w:r>
      <w:r w:rsidR="00E953B8">
        <w:rPr>
          <w:rFonts w:eastAsia="Calibri" w:cs="Times New Roman"/>
          <w:spacing w:val="-2"/>
        </w:rPr>
        <w:t xml:space="preserve"> </w:t>
      </w:r>
      <w:r w:rsidRPr="00C34F68">
        <w:rPr>
          <w:rFonts w:eastAsia="Calibri" w:cs="Times New Roman"/>
        </w:rPr>
        <w:t>проходной</w:t>
      </w:r>
      <w:r w:rsidR="00E953B8">
        <w:rPr>
          <w:rFonts w:eastAsia="Calibri" w:cs="Times New Roman"/>
        </w:rPr>
        <w:t xml:space="preserve"> </w:t>
      </w:r>
      <w:r w:rsidRPr="00C34F68">
        <w:rPr>
          <w:rFonts w:eastAsia="Calibri" w:cs="Times New Roman"/>
          <w:spacing w:val="-1"/>
        </w:rPr>
        <w:t>(внутренний)диаметр</w:t>
      </w:r>
      <w:r w:rsidR="00E953B8">
        <w:rPr>
          <w:rFonts w:eastAsia="Calibri" w:cs="Times New Roman"/>
          <w:spacing w:val="-1"/>
        </w:rPr>
        <w:t xml:space="preserve"> </w:t>
      </w:r>
      <w:r w:rsidRPr="00C34F68">
        <w:rPr>
          <w:rFonts w:eastAsia="Calibri" w:cs="Times New Roman"/>
          <w:spacing w:val="-1"/>
        </w:rPr>
        <w:t>трубопроводов,</w:t>
      </w:r>
      <w:r w:rsidR="00E953B8">
        <w:rPr>
          <w:rFonts w:eastAsia="Calibri" w:cs="Times New Roman"/>
          <w:spacing w:val="-1"/>
        </w:rPr>
        <w:t xml:space="preserve"> </w:t>
      </w:r>
      <w:r w:rsidRPr="00C34F68">
        <w:rPr>
          <w:rFonts w:eastAsia="Calibri" w:cs="Times New Roman"/>
          <w:spacing w:val="-1"/>
        </w:rPr>
        <w:t>что</w:t>
      </w:r>
      <w:r w:rsidR="00E953B8">
        <w:rPr>
          <w:rFonts w:eastAsia="Calibri" w:cs="Times New Roman"/>
          <w:spacing w:val="-1"/>
        </w:rPr>
        <w:t xml:space="preserve"> </w:t>
      </w:r>
      <w:r w:rsidRPr="00C34F68">
        <w:rPr>
          <w:rFonts w:eastAsia="Calibri" w:cs="Times New Roman"/>
          <w:spacing w:val="-1"/>
        </w:rPr>
        <w:t>приводит</w:t>
      </w:r>
      <w:r w:rsidR="00E953B8">
        <w:rPr>
          <w:rFonts w:eastAsia="Calibri" w:cs="Times New Roman"/>
          <w:spacing w:val="-1"/>
        </w:rPr>
        <w:t xml:space="preserve"> </w:t>
      </w:r>
      <w:r w:rsidRPr="00C34F68">
        <w:rPr>
          <w:rFonts w:eastAsia="Calibri" w:cs="Times New Roman"/>
        </w:rPr>
        <w:t>к</w:t>
      </w:r>
      <w:r w:rsidR="00E953B8">
        <w:rPr>
          <w:rFonts w:eastAsia="Calibri" w:cs="Times New Roman"/>
        </w:rPr>
        <w:t xml:space="preserve"> </w:t>
      </w:r>
      <w:r w:rsidRPr="00C34F68">
        <w:rPr>
          <w:rFonts w:eastAsia="Calibri" w:cs="Times New Roman"/>
        </w:rPr>
        <w:t>снижению</w:t>
      </w:r>
      <w:r w:rsidR="00E953B8">
        <w:rPr>
          <w:rFonts w:eastAsia="Calibri" w:cs="Times New Roman"/>
        </w:rPr>
        <w:t xml:space="preserve"> </w:t>
      </w:r>
      <w:r w:rsidRPr="00C34F68">
        <w:rPr>
          <w:rFonts w:eastAsia="Calibri" w:cs="Times New Roman"/>
          <w:spacing w:val="-1"/>
        </w:rPr>
        <w:t>давления</w:t>
      </w:r>
      <w:r w:rsidR="00E953B8">
        <w:rPr>
          <w:rFonts w:eastAsia="Calibri" w:cs="Times New Roman"/>
          <w:spacing w:val="-1"/>
        </w:rPr>
        <w:t xml:space="preserve"> </w:t>
      </w:r>
      <w:r w:rsidRPr="00C34F68">
        <w:rPr>
          <w:rFonts w:eastAsia="Calibri" w:cs="Times New Roman"/>
          <w:spacing w:val="-1"/>
        </w:rPr>
        <w:t>воды</w:t>
      </w:r>
      <w:r w:rsidR="00E953B8">
        <w:rPr>
          <w:rFonts w:eastAsia="Calibri" w:cs="Times New Roman"/>
          <w:spacing w:val="-1"/>
        </w:rPr>
        <w:t xml:space="preserve"> </w:t>
      </w:r>
      <w:proofErr w:type="spellStart"/>
      <w:r w:rsidRPr="00C34F68">
        <w:rPr>
          <w:rFonts w:eastAsia="Calibri" w:cs="Times New Roman"/>
        </w:rPr>
        <w:t>навводе</w:t>
      </w:r>
      <w:proofErr w:type="spellEnd"/>
      <w:r w:rsidR="00E953B8">
        <w:rPr>
          <w:rFonts w:eastAsia="Calibri" w:cs="Times New Roman"/>
        </w:rPr>
        <w:t xml:space="preserve"> </w:t>
      </w:r>
      <w:r w:rsidRPr="00C34F68">
        <w:rPr>
          <w:rFonts w:eastAsia="Calibri" w:cs="Times New Roman"/>
        </w:rPr>
        <w:t>у</w:t>
      </w:r>
      <w:r w:rsidR="00E953B8">
        <w:rPr>
          <w:rFonts w:eastAsia="Calibri" w:cs="Times New Roman"/>
        </w:rPr>
        <w:t xml:space="preserve"> </w:t>
      </w:r>
      <w:r w:rsidRPr="00C34F68">
        <w:rPr>
          <w:rFonts w:eastAsia="Calibri" w:cs="Times New Roman"/>
        </w:rPr>
        <w:lastRenderedPageBreak/>
        <w:t>потребителей</w:t>
      </w:r>
      <w:r w:rsidR="00E953B8">
        <w:rPr>
          <w:rFonts w:eastAsia="Calibri" w:cs="Times New Roman"/>
        </w:rPr>
        <w:t xml:space="preserve"> </w:t>
      </w:r>
      <w:r w:rsidRPr="00C34F68">
        <w:rPr>
          <w:rFonts w:eastAsia="Calibri" w:cs="Times New Roman"/>
        </w:rPr>
        <w:t>и</w:t>
      </w:r>
      <w:r w:rsidR="00E953B8">
        <w:rPr>
          <w:rFonts w:eastAsia="Calibri" w:cs="Times New Roman"/>
        </w:rPr>
        <w:t xml:space="preserve"> </w:t>
      </w:r>
      <w:r w:rsidRPr="00C34F68">
        <w:rPr>
          <w:rFonts w:eastAsia="Calibri" w:cs="Times New Roman"/>
        </w:rPr>
        <w:t>повышению</w:t>
      </w:r>
      <w:r w:rsidR="00E953B8">
        <w:rPr>
          <w:rFonts w:eastAsia="Calibri" w:cs="Times New Roman"/>
        </w:rPr>
        <w:t xml:space="preserve"> </w:t>
      </w:r>
      <w:r w:rsidRPr="00C34F68">
        <w:rPr>
          <w:rFonts w:eastAsia="Calibri" w:cs="Times New Roman"/>
          <w:spacing w:val="-1"/>
        </w:rPr>
        <w:t>давления</w:t>
      </w:r>
      <w:r w:rsidR="00E953B8">
        <w:rPr>
          <w:rFonts w:eastAsia="Calibri" w:cs="Times New Roman"/>
          <w:spacing w:val="-1"/>
        </w:rPr>
        <w:t xml:space="preserve"> </w:t>
      </w:r>
      <w:r w:rsidRPr="00C34F68">
        <w:rPr>
          <w:rFonts w:eastAsia="Calibri" w:cs="Times New Roman"/>
        </w:rPr>
        <w:t>в</w:t>
      </w:r>
      <w:r w:rsidR="00E953B8">
        <w:rPr>
          <w:rFonts w:eastAsia="Calibri" w:cs="Times New Roman"/>
        </w:rPr>
        <w:t xml:space="preserve"> </w:t>
      </w:r>
      <w:r w:rsidRPr="00C34F68">
        <w:rPr>
          <w:rFonts w:eastAsia="Calibri" w:cs="Times New Roman"/>
          <w:spacing w:val="-1"/>
        </w:rPr>
        <w:t>прямой</w:t>
      </w:r>
      <w:r w:rsidR="00E953B8">
        <w:rPr>
          <w:rFonts w:eastAsia="Calibri" w:cs="Times New Roman"/>
          <w:spacing w:val="-1"/>
        </w:rPr>
        <w:t xml:space="preserve"> </w:t>
      </w:r>
      <w:r w:rsidRPr="00C34F68">
        <w:rPr>
          <w:rFonts w:eastAsia="Calibri" w:cs="Times New Roman"/>
          <w:spacing w:val="-1"/>
        </w:rPr>
        <w:t>магистрали</w:t>
      </w:r>
      <w:r w:rsidR="00E953B8">
        <w:rPr>
          <w:rFonts w:eastAsia="Calibri" w:cs="Times New Roman"/>
          <w:spacing w:val="-1"/>
        </w:rPr>
        <w:t xml:space="preserve"> </w:t>
      </w:r>
      <w:proofErr w:type="spellStart"/>
      <w:r w:rsidRPr="00C34F68">
        <w:rPr>
          <w:rFonts w:eastAsia="Calibri" w:cs="Times New Roman"/>
        </w:rPr>
        <w:t>на</w:t>
      </w:r>
      <w:r w:rsidRPr="00C34F68">
        <w:rPr>
          <w:rFonts w:eastAsia="Calibri" w:cs="Times New Roman"/>
          <w:spacing w:val="-1"/>
        </w:rPr>
        <w:t>источнике</w:t>
      </w:r>
      <w:proofErr w:type="spellEnd"/>
      <w:r w:rsidRPr="00C34F68">
        <w:rPr>
          <w:rFonts w:eastAsia="Calibri" w:cs="Times New Roman"/>
          <w:spacing w:val="-1"/>
        </w:rPr>
        <w:t>,</w:t>
      </w:r>
      <w:r w:rsidR="00E953B8">
        <w:rPr>
          <w:rFonts w:eastAsia="Calibri" w:cs="Times New Roman"/>
          <w:spacing w:val="-1"/>
        </w:rPr>
        <w:t xml:space="preserve"> </w:t>
      </w:r>
      <w:r w:rsidRPr="00C34F68">
        <w:rPr>
          <w:rFonts w:eastAsia="Calibri" w:cs="Times New Roman"/>
          <w:spacing w:val="-1"/>
        </w:rPr>
        <w:t>а,</w:t>
      </w:r>
      <w:r w:rsidR="00E953B8">
        <w:rPr>
          <w:rFonts w:eastAsia="Calibri" w:cs="Times New Roman"/>
          <w:spacing w:val="-1"/>
        </w:rPr>
        <w:t xml:space="preserve"> </w:t>
      </w:r>
      <w:r w:rsidRPr="00C34F68">
        <w:rPr>
          <w:rFonts w:eastAsia="Calibri" w:cs="Times New Roman"/>
          <w:spacing w:val="-1"/>
        </w:rPr>
        <w:t>следовательно,</w:t>
      </w:r>
      <w:r w:rsidR="00E953B8">
        <w:rPr>
          <w:rFonts w:eastAsia="Calibri" w:cs="Times New Roman"/>
          <w:spacing w:val="-1"/>
        </w:rPr>
        <w:t xml:space="preserve"> </w:t>
      </w:r>
      <w:r w:rsidRPr="00C34F68">
        <w:rPr>
          <w:rFonts w:eastAsia="Calibri" w:cs="Times New Roman"/>
          <w:spacing w:val="-1"/>
        </w:rPr>
        <w:t>увеличению</w:t>
      </w:r>
      <w:r w:rsidR="00E953B8">
        <w:rPr>
          <w:rFonts w:eastAsia="Calibri" w:cs="Times New Roman"/>
          <w:spacing w:val="-1"/>
        </w:rPr>
        <w:t xml:space="preserve"> </w:t>
      </w:r>
      <w:r w:rsidRPr="00C34F68">
        <w:rPr>
          <w:rFonts w:eastAsia="Calibri" w:cs="Times New Roman"/>
        </w:rPr>
        <w:t>затрат</w:t>
      </w:r>
      <w:r w:rsidR="00E953B8">
        <w:rPr>
          <w:rFonts w:eastAsia="Calibri" w:cs="Times New Roman"/>
        </w:rPr>
        <w:t xml:space="preserve"> </w:t>
      </w:r>
      <w:r w:rsidRPr="00C34F68">
        <w:rPr>
          <w:rFonts w:eastAsia="Calibri" w:cs="Times New Roman"/>
        </w:rPr>
        <w:t>на</w:t>
      </w:r>
      <w:r w:rsidR="00E953B8">
        <w:rPr>
          <w:rFonts w:eastAsia="Calibri" w:cs="Times New Roman"/>
        </w:rPr>
        <w:t xml:space="preserve"> </w:t>
      </w:r>
      <w:r w:rsidRPr="00C34F68">
        <w:rPr>
          <w:rFonts w:eastAsia="Calibri" w:cs="Times New Roman"/>
        </w:rPr>
        <w:t>электроэнергию</w:t>
      </w:r>
      <w:r w:rsidR="00E953B8">
        <w:rPr>
          <w:rFonts w:eastAsia="Calibri" w:cs="Times New Roman"/>
        </w:rPr>
        <w:t xml:space="preserve"> </w:t>
      </w:r>
      <w:proofErr w:type="gramStart"/>
      <w:r w:rsidRPr="00C34F68">
        <w:rPr>
          <w:rFonts w:eastAsia="Calibri" w:cs="Times New Roman"/>
          <w:spacing w:val="-1"/>
        </w:rPr>
        <w:t>в</w:t>
      </w:r>
      <w:r w:rsidR="00E953B8">
        <w:rPr>
          <w:rFonts w:eastAsia="Calibri" w:cs="Times New Roman"/>
          <w:spacing w:val="-1"/>
        </w:rPr>
        <w:t xml:space="preserve"> </w:t>
      </w:r>
      <w:r w:rsidRPr="00C34F68">
        <w:rPr>
          <w:rFonts w:eastAsia="Calibri" w:cs="Times New Roman"/>
          <w:spacing w:val="-1"/>
        </w:rPr>
        <w:t>следствие</w:t>
      </w:r>
      <w:proofErr w:type="gramEnd"/>
      <w:r w:rsidR="00E953B8">
        <w:rPr>
          <w:rFonts w:eastAsia="Calibri" w:cs="Times New Roman"/>
          <w:spacing w:val="-1"/>
        </w:rPr>
        <w:t xml:space="preserve"> </w:t>
      </w:r>
      <w:r w:rsidRPr="00C34F68">
        <w:rPr>
          <w:rFonts w:eastAsia="Calibri" w:cs="Times New Roman"/>
        </w:rPr>
        <w:t>необходимости</w:t>
      </w:r>
      <w:r w:rsidR="00E953B8">
        <w:rPr>
          <w:rFonts w:eastAsia="Calibri" w:cs="Times New Roman"/>
        </w:rPr>
        <w:t xml:space="preserve"> </w:t>
      </w:r>
      <w:r w:rsidRPr="00C34F68">
        <w:rPr>
          <w:rFonts w:eastAsia="Calibri" w:cs="Times New Roman"/>
          <w:spacing w:val="-1"/>
        </w:rPr>
        <w:t>задействования</w:t>
      </w:r>
      <w:r w:rsidR="00E953B8">
        <w:rPr>
          <w:rFonts w:eastAsia="Calibri" w:cs="Times New Roman"/>
          <w:spacing w:val="-1"/>
        </w:rPr>
        <w:t xml:space="preserve"> </w:t>
      </w:r>
      <w:r w:rsidRPr="00C34F68">
        <w:rPr>
          <w:rFonts w:eastAsia="Calibri" w:cs="Times New Roman"/>
          <w:spacing w:val="-1"/>
        </w:rPr>
        <w:t>дополнительных</w:t>
      </w:r>
      <w:r w:rsidR="00E953B8">
        <w:rPr>
          <w:rFonts w:eastAsia="Calibri" w:cs="Times New Roman"/>
          <w:spacing w:val="-1"/>
        </w:rPr>
        <w:t xml:space="preserve"> </w:t>
      </w:r>
      <w:r w:rsidRPr="00C34F68">
        <w:rPr>
          <w:rFonts w:eastAsia="Calibri" w:cs="Times New Roman"/>
          <w:spacing w:val="-1"/>
        </w:rPr>
        <w:t>мощностей</w:t>
      </w:r>
      <w:r w:rsidR="00E953B8">
        <w:rPr>
          <w:rFonts w:eastAsia="Calibri" w:cs="Times New Roman"/>
          <w:spacing w:val="-1"/>
        </w:rPr>
        <w:t xml:space="preserve"> </w:t>
      </w:r>
      <w:r w:rsidRPr="00C34F68">
        <w:rPr>
          <w:rFonts w:eastAsia="Calibri" w:cs="Times New Roman"/>
          <w:spacing w:val="-1"/>
        </w:rPr>
        <w:t>сетевых</w:t>
      </w:r>
      <w:r w:rsidR="00E953B8">
        <w:rPr>
          <w:rFonts w:eastAsia="Calibri" w:cs="Times New Roman"/>
          <w:spacing w:val="-1"/>
        </w:rPr>
        <w:t xml:space="preserve"> </w:t>
      </w:r>
      <w:r w:rsidRPr="00C34F68">
        <w:rPr>
          <w:rFonts w:eastAsia="Calibri" w:cs="Times New Roman"/>
          <w:spacing w:val="-1"/>
        </w:rPr>
        <w:t>насосов.</w:t>
      </w:r>
    </w:p>
    <w:p w:rsidR="00CF4AB2" w:rsidRPr="00C34F68" w:rsidRDefault="00CF4AB2" w:rsidP="00CF4AB2">
      <w:pPr>
        <w:ind w:firstLine="709"/>
        <w:jc w:val="both"/>
        <w:rPr>
          <w:rFonts w:eastAsia="Calibri" w:cs="Times New Roman"/>
        </w:rPr>
      </w:pPr>
      <w:r w:rsidRPr="00C34F68">
        <w:rPr>
          <w:rFonts w:eastAsia="Calibri" w:cs="Times New Roman"/>
        </w:rPr>
        <w:t>Повышение качества теплоснабжения может быть достигнуто путем замены трубопроводов и реконструкции тепловых сетей.</w:t>
      </w:r>
    </w:p>
    <w:p w:rsidR="00CF4AB2" w:rsidRDefault="00CF4AB2" w:rsidP="00CF4AB2">
      <w:pPr>
        <w:jc w:val="both"/>
      </w:pPr>
      <w:bookmarkStart w:id="367" w:name="OLE_LINK103"/>
      <w:bookmarkStart w:id="368" w:name="OLE_LINK104"/>
      <w:bookmarkEnd w:id="367"/>
      <w:bookmarkEnd w:id="368"/>
    </w:p>
    <w:p w:rsidR="00CF4AB2" w:rsidRDefault="00CF4AB2" w:rsidP="00CF4AB2">
      <w:pPr>
        <w:pStyle w:val="2"/>
        <w:ind w:left="0" w:firstLine="0"/>
      </w:pPr>
      <w:bookmarkStart w:id="369" w:name="_Toc45099649"/>
      <w:bookmarkStart w:id="370" w:name="_Toc45614848"/>
      <w:bookmarkStart w:id="371" w:name="_Toc54952894"/>
      <w:bookmarkStart w:id="372" w:name="_Toc147153479"/>
      <w:bookmarkStart w:id="373" w:name="_Toc147480895"/>
      <w:bookmarkEnd w:id="365"/>
      <w:bookmarkEnd w:id="366"/>
      <w:r w:rsidRPr="00055CA0">
        <w:rPr>
          <w:szCs w:val="22"/>
        </w:rPr>
        <w:t xml:space="preserve">1.12.2 </w:t>
      </w:r>
      <w:bookmarkEnd w:id="369"/>
      <w:r w:rsidRPr="00055CA0">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370"/>
      <w:bookmarkEnd w:id="371"/>
      <w:bookmarkEnd w:id="372"/>
      <w:bookmarkEnd w:id="373"/>
    </w:p>
    <w:p w:rsidR="00CF4AB2" w:rsidRPr="00055CA0" w:rsidRDefault="00CF4AB2" w:rsidP="00CF4AB2">
      <w:pPr>
        <w:rPr>
          <w:lang w:eastAsia="ru-RU"/>
        </w:rPr>
      </w:pPr>
    </w:p>
    <w:p w:rsidR="00CF4AB2" w:rsidRDefault="00CF4AB2" w:rsidP="00CF4AB2">
      <w:pPr>
        <w:ind w:firstLine="709"/>
        <w:jc w:val="both"/>
        <w:rPr>
          <w:rFonts w:cs="Times New Roman"/>
          <w:lang w:eastAsia="ru-RU"/>
        </w:rPr>
      </w:pPr>
      <w:r>
        <w:rPr>
          <w:rFonts w:cs="Times New Roman"/>
          <w:lang w:eastAsia="ru-RU"/>
        </w:rPr>
        <w:t xml:space="preserve">Основной причиной, определяющей надежность и безопасность теплоснабжения </w:t>
      </w:r>
      <w:r w:rsidRPr="004C67F3">
        <w:rPr>
          <w:rFonts w:cs="Times New Roman"/>
          <w:lang w:eastAsia="ru-RU"/>
        </w:rPr>
        <w:t xml:space="preserve">муниципального образования </w:t>
      </w:r>
      <w:r>
        <w:rPr>
          <w:rFonts w:cs="Times New Roman"/>
          <w:lang w:eastAsia="ru-RU"/>
        </w:rPr>
        <w:t>– это техническое состояние теплогенерирующего оборудования и тепловых сетей. Износ основного оборудования и недостаточное финансирование теплогенерирующих предприятий не позволяет своевременно модернизировать устаревшее оборудование и трубопроводы.</w:t>
      </w:r>
    </w:p>
    <w:p w:rsidR="00CF4AB2" w:rsidRPr="00055CA0" w:rsidRDefault="00CF4AB2" w:rsidP="00CF4AB2">
      <w:pPr>
        <w:pStyle w:val="a1"/>
        <w:rPr>
          <w:lang w:eastAsia="ru-RU"/>
        </w:rPr>
      </w:pPr>
    </w:p>
    <w:p w:rsidR="00CF4AB2" w:rsidRPr="00E67A26" w:rsidRDefault="00CF4AB2" w:rsidP="00CF4AB2">
      <w:pPr>
        <w:pStyle w:val="2"/>
        <w:ind w:left="0" w:firstLine="0"/>
        <w:rPr>
          <w:szCs w:val="22"/>
        </w:rPr>
      </w:pPr>
      <w:bookmarkStart w:id="374" w:name="_Toc30058763"/>
      <w:bookmarkStart w:id="375" w:name="_Toc31810114"/>
      <w:bookmarkStart w:id="376" w:name="_Toc147153480"/>
      <w:bookmarkStart w:id="377" w:name="_Toc147480896"/>
      <w:r w:rsidRPr="00E67A26">
        <w:rPr>
          <w:szCs w:val="22"/>
        </w:rPr>
        <w:t xml:space="preserve">1.12.3 </w:t>
      </w:r>
      <w:hyperlink r:id="rId133" w:anchor="bookmark104" w:history="1">
        <w:r w:rsidRPr="00E67A26">
          <w:rPr>
            <w:szCs w:val="22"/>
          </w:rPr>
          <w:t>Описание существующих проблем развития систем теплоснабжения</w:t>
        </w:r>
        <w:bookmarkEnd w:id="374"/>
        <w:bookmarkEnd w:id="375"/>
        <w:bookmarkEnd w:id="376"/>
        <w:bookmarkEnd w:id="377"/>
      </w:hyperlink>
    </w:p>
    <w:p w:rsidR="00CF4AB2" w:rsidRPr="00D20DC7" w:rsidRDefault="00CF4AB2" w:rsidP="00CF4AB2">
      <w:pPr>
        <w:ind w:firstLine="709"/>
        <w:rPr>
          <w:lang w:eastAsia="ru-RU"/>
        </w:rPr>
      </w:pPr>
    </w:p>
    <w:p w:rsidR="00CF4AB2" w:rsidRPr="00D20DC7" w:rsidRDefault="00CF4AB2" w:rsidP="00CF4AB2">
      <w:pPr>
        <w:ind w:firstLine="709"/>
        <w:rPr>
          <w:lang w:eastAsia="ru-RU"/>
        </w:rPr>
      </w:pPr>
      <w:bookmarkStart w:id="378" w:name="_Hlk146616616"/>
      <w:r>
        <w:rPr>
          <w:lang w:eastAsia="ru-RU"/>
        </w:rPr>
        <w:t>Существующих проблем развития систем теплоснабжения не выявлено</w:t>
      </w:r>
      <w:bookmarkEnd w:id="378"/>
      <w:r>
        <w:rPr>
          <w:lang w:eastAsia="ru-RU"/>
        </w:rPr>
        <w:t>.</w:t>
      </w:r>
    </w:p>
    <w:p w:rsidR="00CF4AB2" w:rsidRPr="00D20DC7" w:rsidRDefault="00CF4AB2" w:rsidP="00CF4AB2">
      <w:pPr>
        <w:ind w:firstLine="709"/>
        <w:rPr>
          <w:lang w:eastAsia="ru-RU"/>
        </w:rPr>
      </w:pPr>
    </w:p>
    <w:p w:rsidR="00CF4AB2" w:rsidRPr="00E67A26" w:rsidRDefault="00CF4AB2" w:rsidP="00CF4AB2">
      <w:pPr>
        <w:pStyle w:val="2"/>
        <w:ind w:left="0" w:firstLine="0"/>
        <w:rPr>
          <w:szCs w:val="22"/>
        </w:rPr>
      </w:pPr>
      <w:bookmarkStart w:id="379" w:name="_Toc30058764"/>
      <w:bookmarkStart w:id="380" w:name="_Toc31810115"/>
      <w:bookmarkStart w:id="381" w:name="_Toc147153481"/>
      <w:bookmarkStart w:id="382" w:name="_Toc147480897"/>
      <w:r w:rsidRPr="00E67A26">
        <w:rPr>
          <w:szCs w:val="22"/>
        </w:rPr>
        <w:t xml:space="preserve">1.12.4 </w:t>
      </w:r>
      <w:hyperlink r:id="rId134" w:anchor="bookmark105" w:history="1">
        <w:r w:rsidRPr="00E67A26">
          <w:rPr>
            <w:szCs w:val="22"/>
          </w:rPr>
          <w:t xml:space="preserve">Описание существующих проблем надежного и эффективного снабжения </w:t>
        </w:r>
        <w:proofErr w:type="spellStart"/>
        <w:r w:rsidRPr="00E67A26">
          <w:rPr>
            <w:szCs w:val="22"/>
          </w:rPr>
          <w:t>топливом</w:t>
        </w:r>
      </w:hyperlink>
      <w:hyperlink r:id="rId135" w:anchor="bookmark105" w:history="1">
        <w:r w:rsidRPr="00E67A26">
          <w:rPr>
            <w:szCs w:val="22"/>
          </w:rPr>
          <w:t>действующих</w:t>
        </w:r>
        <w:proofErr w:type="spellEnd"/>
        <w:r w:rsidRPr="00E67A26">
          <w:rPr>
            <w:szCs w:val="22"/>
          </w:rPr>
          <w:t xml:space="preserve"> систем теплоснабжения</w:t>
        </w:r>
        <w:bookmarkEnd w:id="379"/>
        <w:bookmarkEnd w:id="380"/>
        <w:bookmarkEnd w:id="381"/>
        <w:bookmarkEnd w:id="382"/>
      </w:hyperlink>
    </w:p>
    <w:p w:rsidR="00CF4AB2" w:rsidRDefault="00CF4AB2" w:rsidP="00CF4AB2">
      <w:pPr>
        <w:ind w:firstLine="709"/>
        <w:rPr>
          <w:lang w:eastAsia="ru-RU"/>
        </w:rPr>
      </w:pPr>
    </w:p>
    <w:p w:rsidR="00CF4AB2" w:rsidRPr="00E67A26" w:rsidRDefault="00CF4AB2" w:rsidP="00CF4AB2">
      <w:pPr>
        <w:ind w:firstLine="709"/>
        <w:rPr>
          <w:lang w:eastAsia="ru-RU"/>
        </w:rPr>
      </w:pPr>
      <w:r w:rsidRPr="00E67A26">
        <w:rPr>
          <w:lang w:eastAsia="ru-RU"/>
        </w:rPr>
        <w:t>Надежность снабжения топливом обуславливается наличием хранилищ топлива, где имеются необходимые резервы.</w:t>
      </w:r>
    </w:p>
    <w:p w:rsidR="00CF4AB2" w:rsidRPr="00001786" w:rsidRDefault="00CF4AB2" w:rsidP="00CF4AB2">
      <w:pPr>
        <w:ind w:firstLine="709"/>
        <w:jc w:val="both"/>
        <w:rPr>
          <w:rFonts w:cs="Times New Roman"/>
          <w:lang w:eastAsia="ru-RU"/>
        </w:rPr>
      </w:pPr>
      <w:r w:rsidRPr="00001786">
        <w:rPr>
          <w:rFonts w:cs="Times New Roman"/>
          <w:lang w:eastAsia="ru-RU"/>
        </w:rPr>
        <w:t xml:space="preserve">Проблемы в организации надежного и эффективного снабжения топливом, действующих систем теплоснабжения, сводятся к основной причине - отсутствие на всех источниках тепла </w:t>
      </w:r>
      <w:r w:rsidRPr="00001786">
        <w:rPr>
          <w:rFonts w:cs="Times New Roman"/>
          <w:szCs w:val="24"/>
        </w:rPr>
        <w:t>отсутствии возможности использования и хранения</w:t>
      </w:r>
      <w:r w:rsidRPr="00001786">
        <w:rPr>
          <w:rFonts w:cs="Times New Roman"/>
          <w:lang w:eastAsia="ru-RU"/>
        </w:rPr>
        <w:t xml:space="preserve"> резервного и аварийного топлива.</w:t>
      </w:r>
    </w:p>
    <w:p w:rsidR="00CF4AB2" w:rsidRPr="00001786" w:rsidRDefault="00CF4AB2" w:rsidP="00CF4AB2">
      <w:pPr>
        <w:ind w:firstLine="709"/>
        <w:jc w:val="both"/>
        <w:rPr>
          <w:rFonts w:cs="Times New Roman"/>
          <w:lang w:eastAsia="ru-RU"/>
        </w:rPr>
      </w:pPr>
      <w:r w:rsidRPr="00001786">
        <w:rPr>
          <w:rFonts w:cs="Times New Roman"/>
          <w:lang w:eastAsia="ru-RU"/>
        </w:rPr>
        <w:t xml:space="preserve">Ввиду работы практически всех источников теплоснабжения на природном газе, основной проблемой надежного снабжения топливом является некоторое снижение давления в газопроводе ввиду повышенного расхода в период стояния минимальных температур наружного воздуха. </w:t>
      </w:r>
    </w:p>
    <w:p w:rsidR="00CF4AB2" w:rsidRPr="00001786" w:rsidRDefault="00CF4AB2" w:rsidP="00CF4AB2">
      <w:pPr>
        <w:ind w:firstLine="709"/>
        <w:jc w:val="both"/>
        <w:rPr>
          <w:rFonts w:cs="Times New Roman"/>
          <w:lang w:eastAsia="ru-RU"/>
        </w:rPr>
      </w:pPr>
      <w:r w:rsidRPr="00001786">
        <w:rPr>
          <w:rFonts w:cs="Times New Roman"/>
          <w:lang w:eastAsia="ru-RU"/>
        </w:rPr>
        <w:t xml:space="preserve">Однако это обстоятельство не оказывает существенного влияния на надёжность теплоснабжения потребителей. Это объясняется тем, что колебания давления газа не выходят за пределы диапазона работы газоиспользующего оборудования. </w:t>
      </w:r>
    </w:p>
    <w:p w:rsidR="00CF4AB2" w:rsidRDefault="00CF4AB2" w:rsidP="00CF4AB2">
      <w:pPr>
        <w:ind w:firstLine="709"/>
        <w:rPr>
          <w:rFonts w:cs="Times New Roman"/>
          <w:lang w:eastAsia="ru-RU"/>
        </w:rPr>
      </w:pPr>
      <w:r w:rsidRPr="00001786">
        <w:rPr>
          <w:rFonts w:cs="Times New Roman"/>
          <w:lang w:eastAsia="ru-RU"/>
        </w:rPr>
        <w:t xml:space="preserve">В целом источники тепловой энергии в системах теплоснабжения в достаточной степени обеспечены топливом. Причиной нехватки топлива, в отдельных системах, может являться только плохая организация взаимоотношений между участниками процессов топливоснабжения и </w:t>
      </w:r>
      <w:proofErr w:type="spellStart"/>
      <w:r w:rsidRPr="00001786">
        <w:rPr>
          <w:rFonts w:cs="Times New Roman"/>
          <w:lang w:eastAsia="ru-RU"/>
        </w:rPr>
        <w:t>топливопотребления</w:t>
      </w:r>
      <w:proofErr w:type="spellEnd"/>
      <w:r w:rsidRPr="00001786">
        <w:rPr>
          <w:rFonts w:cs="Times New Roman"/>
          <w:lang w:eastAsia="ru-RU"/>
        </w:rPr>
        <w:t>, а также управление этими процессами.</w:t>
      </w:r>
    </w:p>
    <w:p w:rsidR="00CF4AB2" w:rsidRPr="00DB6A4A" w:rsidRDefault="00CF4AB2" w:rsidP="00CF4AB2">
      <w:pPr>
        <w:pStyle w:val="a1"/>
        <w:rPr>
          <w:lang w:eastAsia="ru-RU"/>
        </w:rPr>
      </w:pPr>
    </w:p>
    <w:p w:rsidR="00CF4AB2" w:rsidRPr="00E67A26" w:rsidRDefault="00CF4AB2" w:rsidP="00CF4AB2">
      <w:pPr>
        <w:pStyle w:val="2"/>
        <w:ind w:left="0" w:firstLine="0"/>
      </w:pPr>
      <w:bookmarkStart w:id="383" w:name="_Toc30058765"/>
      <w:bookmarkStart w:id="384" w:name="_Toc31810116"/>
      <w:bookmarkStart w:id="385" w:name="_Toc147153482"/>
      <w:bookmarkStart w:id="386" w:name="_Toc147480898"/>
      <w:r w:rsidRPr="00E67A26">
        <w:rPr>
          <w:szCs w:val="22"/>
        </w:rPr>
        <w:t xml:space="preserve">1.12.5 </w:t>
      </w:r>
      <w:hyperlink r:id="rId136" w:anchor="bookmark106" w:history="1">
        <w:r w:rsidRPr="00E67A26">
          <w:t xml:space="preserve">Анализ предписаний надзорных органов об устранении нарушений, влияющих </w:t>
        </w:r>
        <w:proofErr w:type="spellStart"/>
        <w:r w:rsidRPr="00E67A26">
          <w:t>на</w:t>
        </w:r>
      </w:hyperlink>
      <w:hyperlink r:id="rId137" w:anchor="bookmark106" w:history="1">
        <w:r w:rsidRPr="00E67A26">
          <w:t>безопасность</w:t>
        </w:r>
        <w:proofErr w:type="spellEnd"/>
        <w:r w:rsidRPr="00E67A26">
          <w:t xml:space="preserve"> и надежность системы теплоснабжения</w:t>
        </w:r>
        <w:bookmarkEnd w:id="383"/>
        <w:bookmarkEnd w:id="384"/>
        <w:bookmarkEnd w:id="385"/>
        <w:bookmarkEnd w:id="386"/>
        <w:r w:rsidRPr="00E67A26">
          <w:tab/>
        </w:r>
      </w:hyperlink>
    </w:p>
    <w:p w:rsidR="00CF4AB2" w:rsidRDefault="00CF4AB2" w:rsidP="00CF4AB2">
      <w:pPr>
        <w:ind w:firstLine="709"/>
        <w:rPr>
          <w:lang w:eastAsia="ru-RU"/>
        </w:rPr>
      </w:pPr>
    </w:p>
    <w:p w:rsidR="00CF4AB2" w:rsidRPr="00E67A26" w:rsidRDefault="00CF4AB2" w:rsidP="00CF4AB2">
      <w:pPr>
        <w:ind w:firstLine="709"/>
        <w:jc w:val="both"/>
        <w:rPr>
          <w:lang w:eastAsia="ru-RU"/>
        </w:rPr>
      </w:pPr>
      <w:r w:rsidRPr="00E67A26">
        <w:rPr>
          <w:lang w:eastAsia="ru-RU"/>
        </w:rPr>
        <w:t>Предписания надзорных органов об устранении нарушений, влияющих на безопасность и надежность системы теплоснабжения, отсутствуют.</w:t>
      </w:r>
    </w:p>
    <w:p w:rsidR="00CF4AB2" w:rsidRDefault="00CF4AB2" w:rsidP="00CF4AB2">
      <w:pPr>
        <w:rPr>
          <w:highlight w:val="yellow"/>
        </w:rPr>
      </w:pPr>
      <w:bookmarkStart w:id="387" w:name="_Toc53926965"/>
      <w:bookmarkStart w:id="388" w:name="_Toc54952892"/>
    </w:p>
    <w:p w:rsidR="00CF4AB2" w:rsidRPr="005C226A" w:rsidRDefault="00CF4AB2" w:rsidP="00CF4AB2">
      <w:pPr>
        <w:pStyle w:val="2"/>
        <w:ind w:left="0" w:firstLine="0"/>
        <w:rPr>
          <w:szCs w:val="22"/>
        </w:rPr>
      </w:pPr>
      <w:bookmarkStart w:id="389" w:name="_Toc147153483"/>
      <w:bookmarkStart w:id="390" w:name="_Toc147480899"/>
      <w:r w:rsidRPr="005C226A">
        <w:rPr>
          <w:szCs w:val="22"/>
        </w:rPr>
        <w:t>1.12.</w:t>
      </w:r>
      <w:r w:rsidRPr="00F54518">
        <w:rPr>
          <w:szCs w:val="22"/>
        </w:rPr>
        <w:t>6</w:t>
      </w:r>
      <w:bookmarkEnd w:id="387"/>
      <w:bookmarkEnd w:id="388"/>
      <w:r w:rsidRPr="0041276A">
        <w:rPr>
          <w:szCs w:val="22"/>
        </w:rPr>
        <w:t xml:space="preserve">Описание изменений технических и технологических проблем в системах теплоснабжения поселения, городского округа, города федерального значения, </w:t>
      </w:r>
      <w:r w:rsidRPr="0041276A">
        <w:rPr>
          <w:szCs w:val="22"/>
        </w:rPr>
        <w:lastRenderedPageBreak/>
        <w:t>произошедших в период, предшествующий актуализации схемы теплоснабжения</w:t>
      </w:r>
      <w:bookmarkEnd w:id="389"/>
      <w:bookmarkEnd w:id="390"/>
    </w:p>
    <w:p w:rsidR="00CF4AB2" w:rsidRPr="005C226A" w:rsidRDefault="00CF4AB2" w:rsidP="00CF4AB2">
      <w:pPr>
        <w:rPr>
          <w:rFonts w:cs="Times New Roman"/>
          <w:lang w:eastAsia="ru-RU"/>
        </w:rPr>
      </w:pPr>
    </w:p>
    <w:p w:rsidR="00CF4AB2" w:rsidRPr="00CE0EA1" w:rsidRDefault="00CF4AB2" w:rsidP="00CF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cs="Times New Roman"/>
          <w:lang w:eastAsia="ru-RU"/>
        </w:rPr>
      </w:pPr>
      <w:r w:rsidRPr="005C226A">
        <w:rPr>
          <w:rFonts w:cs="Times New Roman"/>
          <w:lang w:eastAsia="ru-RU"/>
        </w:rPr>
        <w:t>При актуализации Схемы теплоснабжения уточнены основные проблемы в системах теплоснабжения МО, которые имеют техническую, экономическую и организационную направленность.</w:t>
      </w:r>
    </w:p>
    <w:p w:rsidR="00CF4AB2" w:rsidRPr="00B61E45" w:rsidRDefault="00CF4AB2" w:rsidP="00CF4AB2">
      <w:pPr>
        <w:pStyle w:val="a1"/>
        <w:rPr>
          <w:lang w:eastAsia="ru-RU"/>
        </w:rPr>
      </w:pPr>
    </w:p>
    <w:p w:rsidR="00CF4AB2" w:rsidRDefault="00CF4AB2" w:rsidP="00CF4AB2"/>
    <w:p w:rsidR="0022143B" w:rsidRDefault="00A54323" w:rsidP="0022143B">
      <w:pPr>
        <w:pStyle w:val="2"/>
        <w:ind w:left="0" w:firstLine="0"/>
      </w:pPr>
      <w:hyperlink r:id="rId138" w:anchor="bookmark0" w:history="1">
        <w:bookmarkStart w:id="391" w:name="_Toc30081802"/>
        <w:bookmarkStart w:id="392" w:name="_Toc30085036"/>
        <w:bookmarkStart w:id="393" w:name="_Toc32845302"/>
        <w:bookmarkStart w:id="394" w:name="_Toc147480900"/>
        <w:r w:rsidR="0022143B" w:rsidRPr="00DA4459">
          <w:t xml:space="preserve">ГЛАВА </w:t>
        </w:r>
        <w:r w:rsidR="0022143B">
          <w:t>2</w:t>
        </w:r>
        <w:r w:rsidR="0022143B" w:rsidRPr="00DA4459">
          <w:t>. СУЩЕСТВУЮЩЕЕ И ПЕРСПЕКТИВНОЕ ПОТРЕБЛЕНИЕ ТЕПЛОВОЙ</w:t>
        </w:r>
      </w:hyperlink>
      <w:hyperlink r:id="rId139" w:anchor="bookmark0" w:history="1">
        <w:r w:rsidR="0022143B" w:rsidRPr="00DA4459">
          <w:t>ЭНЕРГИИ НА ЦЕЛИ ТЕПЛОСНАБЖЕНИЯ</w:t>
        </w:r>
        <w:bookmarkEnd w:id="391"/>
        <w:bookmarkEnd w:id="392"/>
        <w:bookmarkEnd w:id="393"/>
        <w:bookmarkEnd w:id="394"/>
      </w:hyperlink>
    </w:p>
    <w:p w:rsidR="0022143B" w:rsidRPr="00FB2847" w:rsidRDefault="0022143B" w:rsidP="0022143B">
      <w:pPr>
        <w:pStyle w:val="a1"/>
      </w:pPr>
    </w:p>
    <w:p w:rsidR="0022143B" w:rsidRDefault="00A54323" w:rsidP="0022143B">
      <w:pPr>
        <w:pStyle w:val="2"/>
        <w:ind w:left="0" w:firstLine="0"/>
      </w:pPr>
      <w:hyperlink r:id="rId140" w:anchor="bookmark1" w:history="1">
        <w:bookmarkStart w:id="395" w:name="_Toc30081803"/>
        <w:bookmarkStart w:id="396" w:name="_Toc30085037"/>
        <w:bookmarkStart w:id="397" w:name="_Toc32845303"/>
        <w:bookmarkStart w:id="398" w:name="_Toc147480901"/>
        <w:r w:rsidR="0022143B" w:rsidRPr="00DA4459">
          <w:t xml:space="preserve">Часть </w:t>
        </w:r>
        <w:r w:rsidR="0022143B">
          <w:t>1</w:t>
        </w:r>
        <w:r w:rsidR="0022143B" w:rsidRPr="00DA4459">
          <w:t>.ДАННЫЕБАЗОВОГОУРОВНЯПОТРЕБЛЕНИЯТЕПЛА НА ЦЕЛИ</w:t>
        </w:r>
      </w:hyperlink>
      <w:hyperlink r:id="rId141" w:anchor="bookmark1" w:history="1">
        <w:r w:rsidR="0022143B" w:rsidRPr="00DA4459">
          <w:t>ТЕПЛОСНАБЖЕНИЯ</w:t>
        </w:r>
        <w:bookmarkEnd w:id="395"/>
        <w:bookmarkEnd w:id="396"/>
        <w:bookmarkEnd w:id="397"/>
        <w:bookmarkEnd w:id="398"/>
      </w:hyperlink>
    </w:p>
    <w:p w:rsidR="0022143B" w:rsidRPr="00DA4459" w:rsidRDefault="0022143B" w:rsidP="0022143B">
      <w:pPr>
        <w:pStyle w:val="a1"/>
        <w:rPr>
          <w:lang w:eastAsia="ru-RU"/>
        </w:rPr>
      </w:pPr>
    </w:p>
    <w:p w:rsidR="0022143B" w:rsidRPr="007527A3" w:rsidRDefault="0022143B" w:rsidP="0022143B">
      <w:pPr>
        <w:ind w:firstLine="567"/>
      </w:pPr>
      <w:r w:rsidRPr="0001387E">
        <w:t xml:space="preserve">Объем потребления тепловой энергии на цели теплоснабжения представлен в таблице </w:t>
      </w:r>
      <w:r>
        <w:t>2.1.1</w:t>
      </w:r>
      <w:r w:rsidRPr="0001387E">
        <w:t>.</w:t>
      </w:r>
    </w:p>
    <w:p w:rsidR="00436C60" w:rsidRDefault="0022143B">
      <w:pPr>
        <w:spacing w:before="400" w:after="200"/>
      </w:pPr>
      <w:r>
        <w:rPr>
          <w:b/>
        </w:rPr>
        <w:t>Таблица 2.1.1 - Объем потребления тепловой энергии</w:t>
      </w:r>
    </w:p>
    <w:tbl>
      <w:tblPr>
        <w:tblStyle w:val="aa"/>
        <w:tblW w:w="5000" w:type="pct"/>
        <w:jc w:val="center"/>
        <w:tblInd w:w="0" w:type="dxa"/>
        <w:tblLook w:val="04A0" w:firstRow="1" w:lastRow="0" w:firstColumn="1" w:lastColumn="0" w:noHBand="0" w:noVBand="1"/>
      </w:tblPr>
      <w:tblGrid>
        <w:gridCol w:w="985"/>
        <w:gridCol w:w="1013"/>
        <w:gridCol w:w="1143"/>
        <w:gridCol w:w="958"/>
        <w:gridCol w:w="958"/>
        <w:gridCol w:w="993"/>
        <w:gridCol w:w="958"/>
        <w:gridCol w:w="1179"/>
        <w:gridCol w:w="893"/>
        <w:gridCol w:w="958"/>
      </w:tblGrid>
      <w:tr w:rsidR="00436C60">
        <w:trPr>
          <w:jc w:val="center"/>
        </w:trPr>
        <w:tc>
          <w:tcPr>
            <w:tcW w:w="2310" w:type="pct"/>
            <w:vMerge w:val="restar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Источник тепловой энергии</w:t>
            </w:r>
          </w:p>
        </w:tc>
        <w:tc>
          <w:tcPr>
            <w:tcW w:w="2310" w:type="pct"/>
            <w:vMerge w:val="restar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Выработка ТЭ, Гкал</w:t>
            </w:r>
          </w:p>
        </w:tc>
        <w:tc>
          <w:tcPr>
            <w:tcW w:w="2310" w:type="pct"/>
            <w:vMerge w:val="restar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Собственные нужды, Гкал</w:t>
            </w:r>
          </w:p>
        </w:tc>
        <w:tc>
          <w:tcPr>
            <w:tcW w:w="2310" w:type="pct"/>
            <w:vMerge w:val="restar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Отпуск в сеть, Гкал</w:t>
            </w:r>
          </w:p>
        </w:tc>
        <w:tc>
          <w:tcPr>
            <w:tcW w:w="2310" w:type="pct"/>
            <w:vMerge w:val="restar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Потери в сетях, Гкал</w:t>
            </w:r>
          </w:p>
        </w:tc>
        <w:tc>
          <w:tcPr>
            <w:tcW w:w="2310" w:type="pct"/>
            <w:gridSpan w:val="5"/>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Полезный отпуск, Гкал</w:t>
            </w:r>
          </w:p>
        </w:tc>
      </w:tr>
      <w:tr w:rsidR="00436C60">
        <w:trPr>
          <w:jc w:val="center"/>
        </w:trPr>
        <w:tc>
          <w:tcPr>
            <w:tcW w:w="2310" w:type="pct"/>
            <w:vMerge/>
          </w:tcPr>
          <w:p w:rsidR="00436C60" w:rsidRDefault="00436C60"/>
        </w:tc>
        <w:tc>
          <w:tcPr>
            <w:tcW w:w="2310" w:type="pct"/>
            <w:vMerge/>
          </w:tcPr>
          <w:p w:rsidR="00436C60" w:rsidRDefault="00436C60"/>
        </w:tc>
        <w:tc>
          <w:tcPr>
            <w:tcW w:w="2310" w:type="pct"/>
            <w:vMerge/>
          </w:tcPr>
          <w:p w:rsidR="00436C60" w:rsidRDefault="00436C60"/>
        </w:tc>
        <w:tc>
          <w:tcPr>
            <w:tcW w:w="2310" w:type="pct"/>
            <w:vMerge/>
          </w:tcPr>
          <w:p w:rsidR="00436C60" w:rsidRDefault="00436C60"/>
        </w:tc>
        <w:tc>
          <w:tcPr>
            <w:tcW w:w="2310" w:type="pct"/>
            <w:vMerge/>
          </w:tcPr>
          <w:p w:rsidR="00436C60" w:rsidRDefault="00436C60"/>
        </w:tc>
        <w:tc>
          <w:tcPr>
            <w:tcW w:w="2310" w:type="pc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Население</w:t>
            </w:r>
          </w:p>
        </w:tc>
        <w:tc>
          <w:tcPr>
            <w:tcW w:w="2310" w:type="pc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Бюджет</w:t>
            </w:r>
          </w:p>
        </w:tc>
        <w:tc>
          <w:tcPr>
            <w:tcW w:w="2310" w:type="pc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Производства</w:t>
            </w:r>
          </w:p>
        </w:tc>
        <w:tc>
          <w:tcPr>
            <w:tcW w:w="2310" w:type="pc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Прочие</w:t>
            </w:r>
          </w:p>
        </w:tc>
        <w:tc>
          <w:tcPr>
            <w:tcW w:w="2310" w:type="pc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Всего</w:t>
            </w:r>
          </w:p>
        </w:tc>
      </w:tr>
      <w:tr w:rsidR="00436C60">
        <w:trPr>
          <w:jc w:val="center"/>
        </w:trPr>
        <w:tc>
          <w:tcPr>
            <w:tcW w:w="2310" w:type="pct"/>
            <w:gridSpan w:val="10"/>
            <w:shd w:val="clear" w:color="auto" w:fill="DBE5F1"/>
            <w:tcMar>
              <w:top w:w="40" w:type="dxa"/>
              <w:left w:w="200" w:type="dxa"/>
              <w:bottom w:w="40" w:type="dxa"/>
              <w:right w:w="200" w:type="dxa"/>
            </w:tcMar>
            <w:vAlign w:val="center"/>
          </w:tcPr>
          <w:p w:rsidR="00436C60" w:rsidRDefault="0022143B">
            <w:pPr>
              <w:jc w:val="center"/>
            </w:pPr>
            <w:r>
              <w:rPr>
                <w:rFonts w:eastAsia="Times New Roman" w:cs="Times New Roman"/>
                <w:sz w:val="22"/>
              </w:rPr>
              <w:t>ООО «КоммунСтройСервис»</w:t>
            </w:r>
          </w:p>
        </w:tc>
      </w:tr>
      <w:tr w:rsidR="00436C60">
        <w:trPr>
          <w:jc w:val="center"/>
        </w:trPr>
        <w:tc>
          <w:tcPr>
            <w:tcW w:w="2310" w:type="pct"/>
            <w:shd w:val="clear" w:color="auto" w:fill="FFFFFF"/>
            <w:tcMar>
              <w:top w:w="40" w:type="dxa"/>
              <w:left w:w="200" w:type="dxa"/>
              <w:bottom w:w="40" w:type="dxa"/>
              <w:right w:w="200" w:type="dxa"/>
            </w:tcMar>
            <w:vAlign w:val="center"/>
          </w:tcPr>
          <w:p w:rsidR="00436C60" w:rsidRDefault="0022143B">
            <w:r>
              <w:rPr>
                <w:rFonts w:eastAsia="Times New Roman" w:cs="Times New Roman"/>
                <w:sz w:val="22"/>
              </w:rPr>
              <w:t>Котельная № 1 (ЦК)</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2628</w:t>
            </w:r>
            <w:r w:rsidR="00EB2DFD">
              <w:rPr>
                <w:rFonts w:eastAsia="Times New Roman" w:cs="Times New Roman"/>
                <w:sz w:val="22"/>
              </w:rPr>
              <w:t>,79</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0</w:t>
            </w:r>
            <w:r w:rsidR="003E6AB9">
              <w:rPr>
                <w:rFonts w:eastAsia="Times New Roman" w:cs="Times New Roman"/>
                <w:sz w:val="22"/>
              </w:rPr>
              <w:t>,0</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2628</w:t>
            </w:r>
            <w:r w:rsidR="00EB2DFD">
              <w:rPr>
                <w:rFonts w:eastAsia="Times New Roman" w:cs="Times New Roman"/>
                <w:sz w:val="22"/>
              </w:rPr>
              <w:t>,79</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401</w:t>
            </w:r>
            <w:r w:rsidR="00EB2DFD">
              <w:rPr>
                <w:rFonts w:eastAsia="Times New Roman" w:cs="Times New Roman"/>
                <w:sz w:val="22"/>
              </w:rPr>
              <w:t>,61</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718,4600</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1344,9600</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0</w:t>
            </w:r>
            <w:r w:rsidR="003E6AB9">
              <w:rPr>
                <w:rFonts w:eastAsia="Times New Roman" w:cs="Times New Roman"/>
                <w:sz w:val="22"/>
              </w:rPr>
              <w:t>,0</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163,7600</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2227</w:t>
            </w:r>
            <w:r w:rsidR="00EB2DFD">
              <w:rPr>
                <w:rFonts w:eastAsia="Times New Roman" w:cs="Times New Roman"/>
                <w:sz w:val="22"/>
              </w:rPr>
              <w:t>,18</w:t>
            </w:r>
          </w:p>
        </w:tc>
      </w:tr>
      <w:tr w:rsidR="00436C60">
        <w:trPr>
          <w:jc w:val="center"/>
        </w:trPr>
        <w:tc>
          <w:tcPr>
            <w:tcW w:w="2310" w:type="pct"/>
            <w:shd w:val="clear" w:color="auto" w:fill="FFFFFF"/>
            <w:tcMar>
              <w:top w:w="40" w:type="dxa"/>
              <w:left w:w="200" w:type="dxa"/>
              <w:bottom w:w="40" w:type="dxa"/>
              <w:right w:w="200" w:type="dxa"/>
            </w:tcMar>
            <w:vAlign w:val="center"/>
          </w:tcPr>
          <w:p w:rsidR="00436C60" w:rsidRDefault="0022143B">
            <w:r>
              <w:rPr>
                <w:rFonts w:eastAsia="Times New Roman" w:cs="Times New Roman"/>
                <w:sz w:val="22"/>
              </w:rPr>
              <w:t>БМК NR-2000 2ПрА</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6990</w:t>
            </w:r>
            <w:r w:rsidR="00EB2DFD">
              <w:rPr>
                <w:rFonts w:eastAsia="Times New Roman" w:cs="Times New Roman"/>
                <w:sz w:val="22"/>
              </w:rPr>
              <w:t>,696</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0</w:t>
            </w:r>
            <w:r w:rsidR="003E6AB9">
              <w:rPr>
                <w:rFonts w:eastAsia="Times New Roman" w:cs="Times New Roman"/>
                <w:sz w:val="22"/>
              </w:rPr>
              <w:t>,0</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6990</w:t>
            </w:r>
            <w:r w:rsidR="00EB2DFD">
              <w:rPr>
                <w:rFonts w:eastAsia="Times New Roman" w:cs="Times New Roman"/>
                <w:sz w:val="22"/>
              </w:rPr>
              <w:t>,696</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1069</w:t>
            </w:r>
            <w:r w:rsidR="00EB2DFD">
              <w:rPr>
                <w:rFonts w:eastAsia="Times New Roman" w:cs="Times New Roman"/>
                <w:sz w:val="22"/>
              </w:rPr>
              <w:t>,52</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1204,9100</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4113,1260</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0</w:t>
            </w:r>
            <w:r w:rsidR="003E6AB9">
              <w:rPr>
                <w:rFonts w:eastAsia="Times New Roman" w:cs="Times New Roman"/>
                <w:sz w:val="22"/>
              </w:rPr>
              <w:t>,0</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603,1400</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5921</w:t>
            </w:r>
            <w:r w:rsidR="00EB2DFD">
              <w:rPr>
                <w:rFonts w:eastAsia="Times New Roman" w:cs="Times New Roman"/>
                <w:sz w:val="22"/>
              </w:rPr>
              <w:t>,176</w:t>
            </w:r>
          </w:p>
        </w:tc>
      </w:tr>
      <w:tr w:rsidR="00436C60">
        <w:trPr>
          <w:jc w:val="center"/>
        </w:trPr>
        <w:tc>
          <w:tcPr>
            <w:tcW w:w="2310" w:type="pct"/>
            <w:shd w:val="clear" w:color="auto" w:fill="FBD4B4"/>
            <w:tcMar>
              <w:top w:w="40" w:type="dxa"/>
              <w:left w:w="200" w:type="dxa"/>
              <w:bottom w:w="40" w:type="dxa"/>
              <w:right w:w="200" w:type="dxa"/>
            </w:tcMar>
            <w:vAlign w:val="center"/>
          </w:tcPr>
          <w:p w:rsidR="00436C60" w:rsidRDefault="0022143B">
            <w:r>
              <w:rPr>
                <w:rFonts w:eastAsia="Times New Roman" w:cs="Times New Roman"/>
                <w:b/>
                <w:color w:val="000000"/>
                <w:sz w:val="22"/>
              </w:rPr>
              <w:t>Итого:</w:t>
            </w:r>
          </w:p>
        </w:tc>
        <w:tc>
          <w:tcPr>
            <w:tcW w:w="2310" w:type="pct"/>
            <w:shd w:val="clear" w:color="auto" w:fill="FBD4B4"/>
            <w:tcMar>
              <w:top w:w="40" w:type="dxa"/>
              <w:left w:w="200" w:type="dxa"/>
              <w:bottom w:w="40" w:type="dxa"/>
              <w:right w:w="200" w:type="dxa"/>
            </w:tcMar>
            <w:vAlign w:val="center"/>
          </w:tcPr>
          <w:p w:rsidR="00436C60" w:rsidRDefault="0022143B">
            <w:pPr>
              <w:jc w:val="center"/>
            </w:pPr>
            <w:r>
              <w:rPr>
                <w:rFonts w:eastAsia="Times New Roman" w:cs="Times New Roman"/>
                <w:color w:val="000000"/>
                <w:sz w:val="22"/>
              </w:rPr>
              <w:t>9619,4860</w:t>
            </w:r>
          </w:p>
        </w:tc>
        <w:tc>
          <w:tcPr>
            <w:tcW w:w="2310" w:type="pct"/>
            <w:shd w:val="clear" w:color="auto" w:fill="FBD4B4"/>
            <w:tcMar>
              <w:top w:w="40" w:type="dxa"/>
              <w:left w:w="200" w:type="dxa"/>
              <w:bottom w:w="40" w:type="dxa"/>
              <w:right w:w="200" w:type="dxa"/>
            </w:tcMar>
            <w:vAlign w:val="center"/>
          </w:tcPr>
          <w:p w:rsidR="00436C60" w:rsidRDefault="0022143B">
            <w:pPr>
              <w:jc w:val="center"/>
            </w:pPr>
            <w:r>
              <w:rPr>
                <w:rFonts w:eastAsia="Times New Roman" w:cs="Times New Roman"/>
                <w:color w:val="000000"/>
                <w:sz w:val="22"/>
              </w:rPr>
              <w:t>0</w:t>
            </w:r>
            <w:r w:rsidR="003E6AB9">
              <w:rPr>
                <w:rFonts w:eastAsia="Times New Roman" w:cs="Times New Roman"/>
                <w:color w:val="000000"/>
                <w:sz w:val="22"/>
              </w:rPr>
              <w:t>,0</w:t>
            </w:r>
          </w:p>
        </w:tc>
        <w:tc>
          <w:tcPr>
            <w:tcW w:w="2310" w:type="pct"/>
            <w:shd w:val="clear" w:color="auto" w:fill="FBD4B4"/>
            <w:tcMar>
              <w:top w:w="40" w:type="dxa"/>
              <w:left w:w="200" w:type="dxa"/>
              <w:bottom w:w="40" w:type="dxa"/>
              <w:right w:w="200" w:type="dxa"/>
            </w:tcMar>
            <w:vAlign w:val="center"/>
          </w:tcPr>
          <w:p w:rsidR="00436C60" w:rsidRDefault="0022143B">
            <w:pPr>
              <w:jc w:val="center"/>
            </w:pPr>
            <w:r>
              <w:rPr>
                <w:rFonts w:eastAsia="Times New Roman" w:cs="Times New Roman"/>
                <w:color w:val="000000"/>
                <w:sz w:val="22"/>
              </w:rPr>
              <w:t>9619,4860</w:t>
            </w:r>
          </w:p>
        </w:tc>
        <w:tc>
          <w:tcPr>
            <w:tcW w:w="2310" w:type="pct"/>
            <w:shd w:val="clear" w:color="auto" w:fill="FBD4B4"/>
            <w:tcMar>
              <w:top w:w="40" w:type="dxa"/>
              <w:left w:w="200" w:type="dxa"/>
              <w:bottom w:w="40" w:type="dxa"/>
              <w:right w:w="200" w:type="dxa"/>
            </w:tcMar>
            <w:vAlign w:val="center"/>
          </w:tcPr>
          <w:p w:rsidR="00436C60" w:rsidRDefault="0022143B">
            <w:pPr>
              <w:jc w:val="center"/>
            </w:pPr>
            <w:r>
              <w:rPr>
                <w:rFonts w:eastAsia="Times New Roman" w:cs="Times New Roman"/>
                <w:color w:val="000000"/>
                <w:sz w:val="22"/>
              </w:rPr>
              <w:t>1471,1300</w:t>
            </w:r>
          </w:p>
        </w:tc>
        <w:tc>
          <w:tcPr>
            <w:tcW w:w="2310" w:type="pct"/>
            <w:shd w:val="clear" w:color="auto" w:fill="FBD4B4"/>
            <w:tcMar>
              <w:top w:w="40" w:type="dxa"/>
              <w:left w:w="200" w:type="dxa"/>
              <w:bottom w:w="40" w:type="dxa"/>
              <w:right w:w="200" w:type="dxa"/>
            </w:tcMar>
            <w:vAlign w:val="center"/>
          </w:tcPr>
          <w:p w:rsidR="00436C60" w:rsidRDefault="0022143B">
            <w:pPr>
              <w:jc w:val="center"/>
            </w:pPr>
            <w:r>
              <w:rPr>
                <w:rFonts w:eastAsia="Times New Roman" w:cs="Times New Roman"/>
                <w:color w:val="000000"/>
                <w:sz w:val="22"/>
              </w:rPr>
              <w:t>1923,3700</w:t>
            </w:r>
          </w:p>
        </w:tc>
        <w:tc>
          <w:tcPr>
            <w:tcW w:w="2310" w:type="pct"/>
            <w:shd w:val="clear" w:color="auto" w:fill="FBD4B4"/>
            <w:tcMar>
              <w:top w:w="40" w:type="dxa"/>
              <w:left w:w="200" w:type="dxa"/>
              <w:bottom w:w="40" w:type="dxa"/>
              <w:right w:w="200" w:type="dxa"/>
            </w:tcMar>
            <w:vAlign w:val="center"/>
          </w:tcPr>
          <w:p w:rsidR="00436C60" w:rsidRDefault="0022143B">
            <w:pPr>
              <w:jc w:val="center"/>
            </w:pPr>
            <w:r>
              <w:rPr>
                <w:rFonts w:eastAsia="Times New Roman" w:cs="Times New Roman"/>
                <w:color w:val="000000"/>
                <w:sz w:val="22"/>
              </w:rPr>
              <w:t>5458,0860</w:t>
            </w:r>
          </w:p>
        </w:tc>
        <w:tc>
          <w:tcPr>
            <w:tcW w:w="2310" w:type="pct"/>
            <w:shd w:val="clear" w:color="auto" w:fill="FBD4B4"/>
            <w:tcMar>
              <w:top w:w="40" w:type="dxa"/>
              <w:left w:w="200" w:type="dxa"/>
              <w:bottom w:w="40" w:type="dxa"/>
              <w:right w:w="200" w:type="dxa"/>
            </w:tcMar>
            <w:vAlign w:val="center"/>
          </w:tcPr>
          <w:p w:rsidR="00436C60" w:rsidRDefault="0022143B">
            <w:pPr>
              <w:jc w:val="center"/>
            </w:pPr>
            <w:r>
              <w:rPr>
                <w:rFonts w:eastAsia="Times New Roman" w:cs="Times New Roman"/>
                <w:color w:val="000000"/>
                <w:sz w:val="22"/>
              </w:rPr>
              <w:t>0</w:t>
            </w:r>
            <w:r w:rsidR="003E6AB9">
              <w:rPr>
                <w:rFonts w:eastAsia="Times New Roman" w:cs="Times New Roman"/>
                <w:color w:val="000000"/>
                <w:sz w:val="22"/>
              </w:rPr>
              <w:t>,0</w:t>
            </w:r>
          </w:p>
        </w:tc>
        <w:tc>
          <w:tcPr>
            <w:tcW w:w="2310" w:type="pct"/>
            <w:shd w:val="clear" w:color="auto" w:fill="FBD4B4"/>
            <w:tcMar>
              <w:top w:w="40" w:type="dxa"/>
              <w:left w:w="200" w:type="dxa"/>
              <w:bottom w:w="40" w:type="dxa"/>
              <w:right w:w="200" w:type="dxa"/>
            </w:tcMar>
            <w:vAlign w:val="center"/>
          </w:tcPr>
          <w:p w:rsidR="00436C60" w:rsidRDefault="0022143B">
            <w:pPr>
              <w:jc w:val="center"/>
            </w:pPr>
            <w:r>
              <w:rPr>
                <w:rFonts w:eastAsia="Times New Roman" w:cs="Times New Roman"/>
                <w:color w:val="000000"/>
                <w:sz w:val="22"/>
              </w:rPr>
              <w:t>766,9000</w:t>
            </w:r>
          </w:p>
        </w:tc>
        <w:tc>
          <w:tcPr>
            <w:tcW w:w="2310" w:type="pct"/>
            <w:shd w:val="clear" w:color="auto" w:fill="FBD4B4"/>
            <w:tcMar>
              <w:top w:w="40" w:type="dxa"/>
              <w:left w:w="200" w:type="dxa"/>
              <w:bottom w:w="40" w:type="dxa"/>
              <w:right w:w="200" w:type="dxa"/>
            </w:tcMar>
            <w:vAlign w:val="center"/>
          </w:tcPr>
          <w:p w:rsidR="00436C60" w:rsidRDefault="0022143B">
            <w:pPr>
              <w:jc w:val="center"/>
            </w:pPr>
            <w:r>
              <w:rPr>
                <w:rFonts w:eastAsia="Times New Roman" w:cs="Times New Roman"/>
                <w:color w:val="000000"/>
                <w:sz w:val="22"/>
              </w:rPr>
              <w:t>8148,3560</w:t>
            </w:r>
          </w:p>
        </w:tc>
      </w:tr>
      <w:tr w:rsidR="00436C60">
        <w:trPr>
          <w:jc w:val="center"/>
        </w:trPr>
        <w:tc>
          <w:tcPr>
            <w:tcW w:w="2310" w:type="pct"/>
            <w:shd w:val="clear" w:color="auto" w:fill="F2F2F2"/>
            <w:tcMar>
              <w:top w:w="40" w:type="dxa"/>
              <w:left w:w="200" w:type="dxa"/>
              <w:bottom w:w="40" w:type="dxa"/>
              <w:right w:w="200" w:type="dxa"/>
            </w:tcMar>
            <w:vAlign w:val="center"/>
          </w:tcPr>
          <w:p w:rsidR="00436C60" w:rsidRDefault="0022143B">
            <w:pPr>
              <w:jc w:val="right"/>
            </w:pPr>
            <w:r>
              <w:rPr>
                <w:rFonts w:eastAsia="Times New Roman" w:cs="Times New Roman"/>
                <w:sz w:val="22"/>
              </w:rPr>
              <w:t>Итого по МО:</w:t>
            </w:r>
          </w:p>
        </w:tc>
        <w:tc>
          <w:tcPr>
            <w:tcW w:w="2310" w:type="pct"/>
            <w:shd w:val="clear" w:color="auto" w:fill="F2F2F2"/>
            <w:tcMar>
              <w:top w:w="40" w:type="dxa"/>
              <w:left w:w="200" w:type="dxa"/>
              <w:bottom w:w="40" w:type="dxa"/>
              <w:right w:w="200" w:type="dxa"/>
            </w:tcMar>
            <w:vAlign w:val="center"/>
          </w:tcPr>
          <w:p w:rsidR="00436C60" w:rsidRDefault="0022143B">
            <w:pPr>
              <w:jc w:val="center"/>
            </w:pPr>
            <w:r>
              <w:rPr>
                <w:rFonts w:eastAsia="Times New Roman" w:cs="Times New Roman"/>
                <w:sz w:val="22"/>
              </w:rPr>
              <w:t>9619,4860</w:t>
            </w:r>
          </w:p>
        </w:tc>
        <w:tc>
          <w:tcPr>
            <w:tcW w:w="2310" w:type="pct"/>
            <w:shd w:val="clear" w:color="auto" w:fill="F2F2F2"/>
            <w:tcMar>
              <w:top w:w="40" w:type="dxa"/>
              <w:left w:w="200" w:type="dxa"/>
              <w:bottom w:w="40" w:type="dxa"/>
              <w:right w:w="200" w:type="dxa"/>
            </w:tcMar>
            <w:vAlign w:val="center"/>
          </w:tcPr>
          <w:p w:rsidR="00436C60" w:rsidRDefault="0022143B">
            <w:pPr>
              <w:jc w:val="center"/>
            </w:pPr>
            <w:r>
              <w:rPr>
                <w:rFonts w:eastAsia="Times New Roman" w:cs="Times New Roman"/>
                <w:sz w:val="22"/>
              </w:rPr>
              <w:t>0</w:t>
            </w:r>
            <w:r w:rsidR="003E6AB9">
              <w:rPr>
                <w:rFonts w:eastAsia="Times New Roman" w:cs="Times New Roman"/>
                <w:sz w:val="22"/>
              </w:rPr>
              <w:t>,0</w:t>
            </w:r>
          </w:p>
        </w:tc>
        <w:tc>
          <w:tcPr>
            <w:tcW w:w="2310" w:type="pct"/>
            <w:shd w:val="clear" w:color="auto" w:fill="F2F2F2"/>
            <w:tcMar>
              <w:top w:w="40" w:type="dxa"/>
              <w:left w:w="200" w:type="dxa"/>
              <w:bottom w:w="40" w:type="dxa"/>
              <w:right w:w="200" w:type="dxa"/>
            </w:tcMar>
            <w:vAlign w:val="center"/>
          </w:tcPr>
          <w:p w:rsidR="00436C60" w:rsidRDefault="0022143B">
            <w:pPr>
              <w:jc w:val="center"/>
            </w:pPr>
            <w:r>
              <w:rPr>
                <w:rFonts w:eastAsia="Times New Roman" w:cs="Times New Roman"/>
                <w:sz w:val="22"/>
              </w:rPr>
              <w:t>9619,4860</w:t>
            </w:r>
          </w:p>
        </w:tc>
        <w:tc>
          <w:tcPr>
            <w:tcW w:w="2310" w:type="pct"/>
            <w:shd w:val="clear" w:color="auto" w:fill="F2F2F2"/>
            <w:tcMar>
              <w:top w:w="40" w:type="dxa"/>
              <w:left w:w="200" w:type="dxa"/>
              <w:bottom w:w="40" w:type="dxa"/>
              <w:right w:w="200" w:type="dxa"/>
            </w:tcMar>
            <w:vAlign w:val="center"/>
          </w:tcPr>
          <w:p w:rsidR="00436C60" w:rsidRDefault="0022143B">
            <w:pPr>
              <w:jc w:val="center"/>
            </w:pPr>
            <w:r>
              <w:rPr>
                <w:rFonts w:eastAsia="Times New Roman" w:cs="Times New Roman"/>
                <w:sz w:val="22"/>
              </w:rPr>
              <w:t>1471,1300</w:t>
            </w:r>
          </w:p>
        </w:tc>
        <w:tc>
          <w:tcPr>
            <w:tcW w:w="2310" w:type="pct"/>
            <w:shd w:val="clear" w:color="auto" w:fill="F2F2F2"/>
            <w:tcMar>
              <w:top w:w="40" w:type="dxa"/>
              <w:left w:w="200" w:type="dxa"/>
              <w:bottom w:w="40" w:type="dxa"/>
              <w:right w:w="200" w:type="dxa"/>
            </w:tcMar>
            <w:vAlign w:val="center"/>
          </w:tcPr>
          <w:p w:rsidR="00436C60" w:rsidRDefault="0022143B">
            <w:pPr>
              <w:jc w:val="center"/>
            </w:pPr>
            <w:r>
              <w:rPr>
                <w:rFonts w:eastAsia="Times New Roman" w:cs="Times New Roman"/>
                <w:sz w:val="22"/>
              </w:rPr>
              <w:t>1923,3700</w:t>
            </w:r>
          </w:p>
        </w:tc>
        <w:tc>
          <w:tcPr>
            <w:tcW w:w="2310" w:type="pct"/>
            <w:shd w:val="clear" w:color="auto" w:fill="F2F2F2"/>
            <w:tcMar>
              <w:top w:w="40" w:type="dxa"/>
              <w:left w:w="200" w:type="dxa"/>
              <w:bottom w:w="40" w:type="dxa"/>
              <w:right w:w="200" w:type="dxa"/>
            </w:tcMar>
            <w:vAlign w:val="center"/>
          </w:tcPr>
          <w:p w:rsidR="00436C60" w:rsidRDefault="0022143B">
            <w:pPr>
              <w:jc w:val="center"/>
            </w:pPr>
            <w:r>
              <w:rPr>
                <w:rFonts w:eastAsia="Times New Roman" w:cs="Times New Roman"/>
                <w:sz w:val="22"/>
              </w:rPr>
              <w:t>5458,0860</w:t>
            </w:r>
          </w:p>
        </w:tc>
        <w:tc>
          <w:tcPr>
            <w:tcW w:w="2310" w:type="pct"/>
            <w:shd w:val="clear" w:color="auto" w:fill="F2F2F2"/>
            <w:tcMar>
              <w:top w:w="40" w:type="dxa"/>
              <w:left w:w="200" w:type="dxa"/>
              <w:bottom w:w="40" w:type="dxa"/>
              <w:right w:w="200" w:type="dxa"/>
            </w:tcMar>
            <w:vAlign w:val="center"/>
          </w:tcPr>
          <w:p w:rsidR="00436C60" w:rsidRDefault="0022143B">
            <w:pPr>
              <w:jc w:val="center"/>
            </w:pPr>
            <w:r>
              <w:rPr>
                <w:rFonts w:eastAsia="Times New Roman" w:cs="Times New Roman"/>
                <w:sz w:val="22"/>
              </w:rPr>
              <w:t>0</w:t>
            </w:r>
            <w:r w:rsidR="003E6AB9">
              <w:rPr>
                <w:rFonts w:eastAsia="Times New Roman" w:cs="Times New Roman"/>
                <w:sz w:val="22"/>
              </w:rPr>
              <w:t>,0</w:t>
            </w:r>
          </w:p>
        </w:tc>
        <w:tc>
          <w:tcPr>
            <w:tcW w:w="2310" w:type="pct"/>
            <w:shd w:val="clear" w:color="auto" w:fill="F2F2F2"/>
            <w:tcMar>
              <w:top w:w="40" w:type="dxa"/>
              <w:left w:w="200" w:type="dxa"/>
              <w:bottom w:w="40" w:type="dxa"/>
              <w:right w:w="200" w:type="dxa"/>
            </w:tcMar>
            <w:vAlign w:val="center"/>
          </w:tcPr>
          <w:p w:rsidR="00436C60" w:rsidRDefault="0022143B">
            <w:pPr>
              <w:jc w:val="center"/>
            </w:pPr>
            <w:r>
              <w:rPr>
                <w:rFonts w:eastAsia="Times New Roman" w:cs="Times New Roman"/>
                <w:sz w:val="22"/>
              </w:rPr>
              <w:t>766,9000</w:t>
            </w:r>
          </w:p>
        </w:tc>
        <w:tc>
          <w:tcPr>
            <w:tcW w:w="2310" w:type="pct"/>
            <w:shd w:val="clear" w:color="auto" w:fill="F2F2F2"/>
            <w:tcMar>
              <w:top w:w="40" w:type="dxa"/>
              <w:left w:w="200" w:type="dxa"/>
              <w:bottom w:w="40" w:type="dxa"/>
              <w:right w:w="200" w:type="dxa"/>
            </w:tcMar>
            <w:vAlign w:val="center"/>
          </w:tcPr>
          <w:p w:rsidR="00436C60" w:rsidRDefault="0022143B">
            <w:pPr>
              <w:jc w:val="center"/>
            </w:pPr>
            <w:r>
              <w:rPr>
                <w:rFonts w:eastAsia="Times New Roman" w:cs="Times New Roman"/>
                <w:sz w:val="22"/>
              </w:rPr>
              <w:t>8148,3560</w:t>
            </w:r>
          </w:p>
        </w:tc>
      </w:tr>
    </w:tbl>
    <w:p w:rsidR="0022143B" w:rsidRPr="005F4491" w:rsidRDefault="0022143B" w:rsidP="0022143B">
      <w:pPr>
        <w:pStyle w:val="a1"/>
        <w:rPr>
          <w:lang w:val="en-US" w:eastAsia="ru-RU"/>
        </w:rPr>
      </w:pPr>
    </w:p>
    <w:p w:rsidR="00436C60" w:rsidRDefault="00436C60">
      <w:pPr>
        <w:sectPr w:rsidR="00436C60" w:rsidSect="008A6B3A">
          <w:pgSz w:w="11906" w:h="16838"/>
          <w:pgMar w:top="850" w:right="1134" w:bottom="1701" w:left="1134" w:header="708" w:footer="708" w:gutter="0"/>
          <w:cols w:space="708"/>
          <w:docGrid w:linePitch="360"/>
        </w:sectPr>
      </w:pPr>
    </w:p>
    <w:p w:rsidR="0022143B" w:rsidRDefault="00A54323" w:rsidP="0022143B">
      <w:pPr>
        <w:pStyle w:val="2"/>
        <w:ind w:left="0" w:firstLine="0"/>
      </w:pPr>
      <w:hyperlink r:id="rId142" w:anchor="bookmark5" w:history="1">
        <w:bookmarkStart w:id="399" w:name="_Toc30081807"/>
        <w:bookmarkStart w:id="400" w:name="_Toc30085041"/>
        <w:bookmarkStart w:id="401" w:name="_Toc32845307"/>
        <w:bookmarkStart w:id="402" w:name="_Toc147480902"/>
        <w:r w:rsidR="0022143B" w:rsidRPr="0039113B">
          <w:t xml:space="preserve">Часть </w:t>
        </w:r>
        <w:r w:rsidR="0022143B">
          <w:t>2</w:t>
        </w:r>
        <w:r w:rsidR="0022143B" w:rsidRPr="0039113B">
          <w:t>. ПРОГНОЗЫ ПРИРОСТОВ СТРО</w:t>
        </w:r>
        <w:r w:rsidR="0022143B">
          <w:t>И</w:t>
        </w:r>
        <w:r w:rsidR="0022143B" w:rsidRPr="0039113B">
          <w:t>ТЕЛЬНЫХ ПЛОЩАДЕЙ ФОНДОВ,</w:t>
        </w:r>
      </w:hyperlink>
      <w:hyperlink r:id="rId143" w:anchor="bookmark5" w:history="1">
        <w:r w:rsidR="0022143B" w:rsidRPr="0039113B">
          <w:t>СГРУПИРОВАННЫЕ ПО РАСЧЕТНЫМ ЭЛЕМЕНТАМ ТЕРРИТОРИАЛЬНОГО ДЕЛЕНИЯ</w:t>
        </w:r>
      </w:hyperlink>
      <w:hyperlink r:id="rId144" w:anchor="bookmark5" w:history="1">
        <w:r w:rsidR="0022143B" w:rsidRPr="00583E4B">
          <w:t>И ПО ЗОНАМ ДЕЙСТВИЯ ИСТОЧНИКОВ ТЕПЛОВОЙ ЭНЕРГИИ С РАЗДЕЛЕНИЕМ</w:t>
        </w:r>
      </w:hyperlink>
      <w:hyperlink r:id="rId145" w:anchor="bookmark5" w:history="1">
        <w:r w:rsidR="0022143B" w:rsidRPr="00583E4B">
          <w:t>ОБЪЕКТОВ СТРОИТЕЛЬСТВА НА МНОГКВАРТИРНЫЕ ДОМА, ИНДИВИДУАЛЬНЫЕ</w:t>
        </w:r>
      </w:hyperlink>
      <w:hyperlink r:id="rId146" w:anchor="bookmark5" w:history="1">
        <w:r w:rsidR="0022143B" w:rsidRPr="0039113B">
          <w:t>ЖИЛЫЕ ДОМА, ОБЩЕСТВЕННЫЕ ЗДАНИЯ, ПРОИЗВОДСТВЕННЫЕ ЗДАНИЯ</w:t>
        </w:r>
      </w:hyperlink>
      <w:hyperlink r:id="rId147" w:anchor="bookmark5" w:history="1">
        <w:r w:rsidR="0022143B" w:rsidRPr="0039113B">
          <w:t>ПРОМЫШЛЕННЫХ ПРЕДПРИЯТИЙ НА КАЖДОМ ЭТАПЕ</w:t>
        </w:r>
        <w:bookmarkEnd w:id="399"/>
        <w:bookmarkEnd w:id="400"/>
        <w:bookmarkEnd w:id="401"/>
        <w:bookmarkEnd w:id="402"/>
      </w:hyperlink>
    </w:p>
    <w:p w:rsidR="0022143B" w:rsidRPr="00DA4459" w:rsidRDefault="0022143B" w:rsidP="0022143B">
      <w:pPr>
        <w:pStyle w:val="a1"/>
        <w:rPr>
          <w:lang w:eastAsia="ru-RU"/>
        </w:rPr>
      </w:pPr>
    </w:p>
    <w:p w:rsidR="0015615E" w:rsidRDefault="0015615E" w:rsidP="0015615E">
      <w:pPr>
        <w:spacing w:line="276" w:lineRule="auto"/>
        <w:ind w:firstLine="720"/>
        <w:jc w:val="both"/>
        <w:rPr>
          <w:rFonts w:cs="Times New Roman"/>
          <w:szCs w:val="24"/>
        </w:rPr>
      </w:pPr>
      <w:bookmarkStart w:id="403" w:name="_Hlk146803953"/>
      <w:r w:rsidRPr="00EC6B49">
        <w:rPr>
          <w:rFonts w:cs="Times New Roman"/>
          <w:szCs w:val="24"/>
        </w:rPr>
        <w:t xml:space="preserve">На расчетный период </w:t>
      </w:r>
      <w:r>
        <w:rPr>
          <w:rFonts w:cs="Times New Roman"/>
          <w:szCs w:val="24"/>
        </w:rPr>
        <w:t>до</w:t>
      </w:r>
      <w:r w:rsidRPr="00EC6B49">
        <w:rPr>
          <w:rFonts w:cs="Times New Roman"/>
          <w:szCs w:val="24"/>
        </w:rPr>
        <w:t xml:space="preserve"> 203</w:t>
      </w:r>
      <w:r>
        <w:rPr>
          <w:rFonts w:cs="Times New Roman"/>
          <w:szCs w:val="24"/>
        </w:rPr>
        <w:t>3</w:t>
      </w:r>
      <w:r w:rsidRPr="00EC6B49">
        <w:rPr>
          <w:rFonts w:cs="Times New Roman"/>
          <w:szCs w:val="24"/>
        </w:rPr>
        <w:t xml:space="preserve"> г. новое строительство жилых и административных зданий, подключаемых к централизованному теплоснабжению, не планируется</w:t>
      </w:r>
    </w:p>
    <w:bookmarkEnd w:id="403"/>
    <w:p w:rsidR="0015615E" w:rsidRPr="0015615E" w:rsidRDefault="0015615E" w:rsidP="0015615E">
      <w:pPr>
        <w:pStyle w:val="a1"/>
      </w:pPr>
    </w:p>
    <w:p w:rsidR="0022143B" w:rsidRDefault="00A54323" w:rsidP="0022143B">
      <w:pPr>
        <w:pStyle w:val="2"/>
        <w:ind w:left="0" w:firstLine="0"/>
      </w:pPr>
      <w:hyperlink r:id="rId148" w:anchor="bookmark9" w:history="1">
        <w:bookmarkStart w:id="404" w:name="_Toc147480903"/>
        <w:r w:rsidR="0022143B" w:rsidRPr="00443B06">
          <w:t xml:space="preserve">Часть </w:t>
        </w:r>
        <w:r w:rsidR="0022143B" w:rsidRPr="00B74C08">
          <w:t>3</w:t>
        </w:r>
        <w:r w:rsidR="0022143B" w:rsidRPr="00443B06">
          <w:t xml:space="preserve">.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w:t>
        </w:r>
        <w:proofErr w:type="gramStart"/>
        <w:r w:rsidR="0022143B" w:rsidRPr="00443B06">
          <w:t>У</w:t>
        </w:r>
      </w:hyperlink>
      <w:r w:rsidR="0022143B" w:rsidRPr="00443B06">
        <w:t>СТАНАВЛИВАЕМЫХ</w:t>
      </w:r>
      <w:proofErr w:type="gramEnd"/>
      <w:r w:rsidR="0022143B" w:rsidRPr="00443B06">
        <w:t xml:space="preserve"> В СООТВЕТСТВИИ С ЗАКОНОДАТЕЛЬСТВОМ РОССИЙСКОЙ ФЕДЕРАЦИИ</w:t>
      </w:r>
      <w:bookmarkEnd w:id="404"/>
    </w:p>
    <w:p w:rsidR="00230D67" w:rsidRDefault="00230D67" w:rsidP="00230D67">
      <w:pPr>
        <w:rPr>
          <w:lang w:eastAsia="ru-RU"/>
        </w:rPr>
      </w:pPr>
    </w:p>
    <w:p w:rsidR="00230D67" w:rsidRPr="00483D63" w:rsidRDefault="00230D67" w:rsidP="00230D67">
      <w:pPr>
        <w:pStyle w:val="afffffffffffffffff5"/>
        <w:rPr>
          <w:rFonts w:eastAsia="Times New Roman" w:cs="Times New Roman"/>
          <w:b/>
          <w:szCs w:val="24"/>
          <w:lang w:eastAsia="ru-RU"/>
        </w:rPr>
      </w:pPr>
      <w:bookmarkStart w:id="405" w:name="_Hlk146803979"/>
      <w:r w:rsidRPr="00483D63">
        <w:rPr>
          <w:rFonts w:cs="Times New Roman"/>
          <w:b/>
        </w:rPr>
        <w:t xml:space="preserve">Таблица 2.3.1 - </w:t>
      </w:r>
      <w:r w:rsidRPr="00483D63">
        <w:rPr>
          <w:rFonts w:eastAsia="Times New Roman" w:cs="Times New Roman"/>
          <w:b/>
          <w:szCs w:val="24"/>
          <w:lang w:eastAsia="ru-RU"/>
        </w:rPr>
        <w:t>Нормируемый удельный расход тепловой энергии на отопление жилых зданий, Вт/(м3</w:t>
      </w:r>
      <w:proofErr w:type="gramStart"/>
      <w:r w:rsidRPr="00483D63">
        <w:rPr>
          <w:rFonts w:eastAsia="Times New Roman" w:cs="Times New Roman"/>
          <w:b/>
          <w:szCs w:val="24"/>
          <w:lang w:eastAsia="ru-RU"/>
        </w:rPr>
        <w:t>·°</w:t>
      </w:r>
      <w:proofErr w:type="spellStart"/>
      <w:r w:rsidRPr="00483D63">
        <w:rPr>
          <w:rFonts w:eastAsia="Times New Roman" w:cs="Times New Roman"/>
          <w:b/>
          <w:szCs w:val="24"/>
          <w:lang w:eastAsia="ru-RU"/>
        </w:rPr>
        <w:t>С</w:t>
      </w:r>
      <w:proofErr w:type="gramEnd"/>
      <w:r w:rsidRPr="00483D63">
        <w:rPr>
          <w:rFonts w:eastAsia="Times New Roman" w:cs="Times New Roman"/>
          <w:b/>
          <w:szCs w:val="24"/>
          <w:lang w:eastAsia="ru-RU"/>
        </w:rPr>
        <w:t>·сут</w:t>
      </w:r>
      <w:proofErr w:type="spellEnd"/>
      <w:r w:rsidRPr="00483D63">
        <w:rPr>
          <w:rFonts w:eastAsia="Times New Roman" w:cs="Times New Roman"/>
          <w:b/>
          <w:szCs w:val="24"/>
          <w:lang w:eastAsia="ru-RU"/>
        </w:rPr>
        <w:t>)</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2"/>
        <w:gridCol w:w="1374"/>
        <w:gridCol w:w="1358"/>
        <w:gridCol w:w="1400"/>
        <w:gridCol w:w="1408"/>
      </w:tblGrid>
      <w:tr w:rsidR="00230D67" w:rsidRPr="00483D63" w:rsidTr="0022143B">
        <w:trPr>
          <w:trHeight w:val="262"/>
          <w:tblHeader/>
        </w:trPr>
        <w:tc>
          <w:tcPr>
            <w:tcW w:w="3702" w:type="dxa"/>
            <w:vMerge w:val="restart"/>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 xml:space="preserve">Площадь здания, </w:t>
            </w:r>
            <w:r w:rsidRPr="00483D63">
              <w:rPr>
                <w:rFonts w:ascii="Times New Roman" w:hAnsi="Times New Roman" w:cs="Times New Roman"/>
                <w:noProof/>
                <w:sz w:val="22"/>
                <w:szCs w:val="22"/>
              </w:rPr>
              <w:t>м</w:t>
            </w:r>
            <w:r w:rsidRPr="00483D63">
              <w:rPr>
                <w:rFonts w:ascii="Times New Roman" w:hAnsi="Times New Roman" w:cs="Times New Roman"/>
                <w:noProof/>
                <w:sz w:val="22"/>
                <w:szCs w:val="22"/>
                <w:vertAlign w:val="superscript"/>
              </w:rPr>
              <w:t>2</w:t>
            </w:r>
          </w:p>
        </w:tc>
        <w:tc>
          <w:tcPr>
            <w:tcW w:w="5540" w:type="dxa"/>
            <w:gridSpan w:val="4"/>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С числом этажей</w:t>
            </w:r>
          </w:p>
        </w:tc>
      </w:tr>
      <w:tr w:rsidR="00230D67" w:rsidRPr="00483D63" w:rsidTr="0022143B">
        <w:trPr>
          <w:trHeight w:val="278"/>
          <w:tblHeader/>
        </w:trPr>
        <w:tc>
          <w:tcPr>
            <w:tcW w:w="3702" w:type="dxa"/>
            <w:vMerge/>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szCs w:val="22"/>
              </w:rPr>
            </w:pPr>
          </w:p>
        </w:tc>
        <w:tc>
          <w:tcPr>
            <w:tcW w:w="1374" w:type="dxa"/>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1</w:t>
            </w:r>
          </w:p>
        </w:tc>
        <w:tc>
          <w:tcPr>
            <w:tcW w:w="1358" w:type="dxa"/>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2</w:t>
            </w:r>
          </w:p>
        </w:tc>
        <w:tc>
          <w:tcPr>
            <w:tcW w:w="1400" w:type="dxa"/>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3</w:t>
            </w:r>
          </w:p>
        </w:tc>
        <w:tc>
          <w:tcPr>
            <w:tcW w:w="1407" w:type="dxa"/>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4</w:t>
            </w:r>
          </w:p>
        </w:tc>
      </w:tr>
      <w:tr w:rsidR="00230D67" w:rsidRPr="00483D63" w:rsidTr="0022143B">
        <w:trPr>
          <w:trHeight w:val="262"/>
        </w:trPr>
        <w:tc>
          <w:tcPr>
            <w:tcW w:w="3702" w:type="dxa"/>
            <w:vAlign w:val="center"/>
          </w:tcPr>
          <w:p w:rsidR="00230D67" w:rsidRPr="00483D63" w:rsidRDefault="00230D67" w:rsidP="0022143B">
            <w:pPr>
              <w:pStyle w:val="afffffffffffffffff7"/>
              <w:jc w:val="center"/>
              <w:rPr>
                <w:rFonts w:ascii="Times New Roman" w:hAnsi="Times New Roman" w:cs="Times New Roman"/>
                <w:szCs w:val="22"/>
              </w:rPr>
            </w:pPr>
            <w:r w:rsidRPr="00483D63">
              <w:rPr>
                <w:rFonts w:ascii="Times New Roman" w:hAnsi="Times New Roman" w:cs="Times New Roman"/>
                <w:sz w:val="22"/>
                <w:szCs w:val="22"/>
              </w:rPr>
              <w:t>50</w:t>
            </w:r>
          </w:p>
        </w:tc>
        <w:tc>
          <w:tcPr>
            <w:tcW w:w="1374"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0,579</w:t>
            </w:r>
          </w:p>
        </w:tc>
        <w:tc>
          <w:tcPr>
            <w:tcW w:w="1358"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w:t>
            </w:r>
          </w:p>
        </w:tc>
        <w:tc>
          <w:tcPr>
            <w:tcW w:w="1400"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w:t>
            </w:r>
          </w:p>
        </w:tc>
        <w:tc>
          <w:tcPr>
            <w:tcW w:w="1407"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w:t>
            </w:r>
          </w:p>
        </w:tc>
      </w:tr>
      <w:tr w:rsidR="00230D67" w:rsidRPr="00483D63" w:rsidTr="0022143B">
        <w:trPr>
          <w:trHeight w:val="278"/>
        </w:trPr>
        <w:tc>
          <w:tcPr>
            <w:tcW w:w="3702" w:type="dxa"/>
            <w:vAlign w:val="center"/>
          </w:tcPr>
          <w:p w:rsidR="00230D67" w:rsidRPr="00483D63" w:rsidRDefault="00230D67" w:rsidP="0022143B">
            <w:pPr>
              <w:pStyle w:val="afffffffffffffffff7"/>
              <w:jc w:val="center"/>
              <w:rPr>
                <w:rFonts w:ascii="Times New Roman" w:hAnsi="Times New Roman" w:cs="Times New Roman"/>
                <w:szCs w:val="22"/>
              </w:rPr>
            </w:pPr>
            <w:r w:rsidRPr="00483D63">
              <w:rPr>
                <w:rFonts w:ascii="Times New Roman" w:hAnsi="Times New Roman" w:cs="Times New Roman"/>
                <w:sz w:val="22"/>
                <w:szCs w:val="22"/>
              </w:rPr>
              <w:t>100</w:t>
            </w:r>
          </w:p>
        </w:tc>
        <w:tc>
          <w:tcPr>
            <w:tcW w:w="1374"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0,517</w:t>
            </w:r>
          </w:p>
        </w:tc>
        <w:tc>
          <w:tcPr>
            <w:tcW w:w="1358"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0,558</w:t>
            </w:r>
          </w:p>
        </w:tc>
        <w:tc>
          <w:tcPr>
            <w:tcW w:w="1400"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w:t>
            </w:r>
          </w:p>
        </w:tc>
        <w:tc>
          <w:tcPr>
            <w:tcW w:w="1407"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w:t>
            </w:r>
          </w:p>
        </w:tc>
      </w:tr>
      <w:tr w:rsidR="00230D67" w:rsidRPr="00483D63" w:rsidTr="0022143B">
        <w:trPr>
          <w:trHeight w:val="262"/>
        </w:trPr>
        <w:tc>
          <w:tcPr>
            <w:tcW w:w="3702" w:type="dxa"/>
            <w:vAlign w:val="center"/>
          </w:tcPr>
          <w:p w:rsidR="00230D67" w:rsidRPr="00483D63" w:rsidRDefault="00230D67" w:rsidP="0022143B">
            <w:pPr>
              <w:pStyle w:val="afffffffffffffffff7"/>
              <w:jc w:val="center"/>
              <w:rPr>
                <w:rFonts w:ascii="Times New Roman" w:hAnsi="Times New Roman" w:cs="Times New Roman"/>
                <w:szCs w:val="22"/>
              </w:rPr>
            </w:pPr>
            <w:r w:rsidRPr="00483D63">
              <w:rPr>
                <w:rFonts w:ascii="Times New Roman" w:hAnsi="Times New Roman" w:cs="Times New Roman"/>
                <w:sz w:val="22"/>
                <w:szCs w:val="22"/>
              </w:rPr>
              <w:t>150</w:t>
            </w:r>
          </w:p>
        </w:tc>
        <w:tc>
          <w:tcPr>
            <w:tcW w:w="1374"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0,455</w:t>
            </w:r>
          </w:p>
        </w:tc>
        <w:tc>
          <w:tcPr>
            <w:tcW w:w="1358"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0,496</w:t>
            </w:r>
          </w:p>
        </w:tc>
        <w:tc>
          <w:tcPr>
            <w:tcW w:w="1400"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0,538</w:t>
            </w:r>
          </w:p>
        </w:tc>
        <w:tc>
          <w:tcPr>
            <w:tcW w:w="1407"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w:t>
            </w:r>
          </w:p>
        </w:tc>
      </w:tr>
      <w:tr w:rsidR="00230D67" w:rsidRPr="00483D63" w:rsidTr="0022143B">
        <w:trPr>
          <w:trHeight w:val="278"/>
        </w:trPr>
        <w:tc>
          <w:tcPr>
            <w:tcW w:w="3702" w:type="dxa"/>
            <w:vAlign w:val="center"/>
          </w:tcPr>
          <w:p w:rsidR="00230D67" w:rsidRPr="00483D63" w:rsidRDefault="00230D67" w:rsidP="0022143B">
            <w:pPr>
              <w:pStyle w:val="afffffffffffffffff7"/>
              <w:jc w:val="center"/>
              <w:rPr>
                <w:rFonts w:ascii="Times New Roman" w:hAnsi="Times New Roman" w:cs="Times New Roman"/>
                <w:szCs w:val="22"/>
              </w:rPr>
            </w:pPr>
            <w:r w:rsidRPr="00483D63">
              <w:rPr>
                <w:rFonts w:ascii="Times New Roman" w:hAnsi="Times New Roman" w:cs="Times New Roman"/>
                <w:sz w:val="22"/>
                <w:szCs w:val="22"/>
              </w:rPr>
              <w:t>250</w:t>
            </w:r>
          </w:p>
        </w:tc>
        <w:tc>
          <w:tcPr>
            <w:tcW w:w="1374"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0,414</w:t>
            </w:r>
          </w:p>
        </w:tc>
        <w:tc>
          <w:tcPr>
            <w:tcW w:w="1358"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0,434</w:t>
            </w:r>
          </w:p>
        </w:tc>
        <w:tc>
          <w:tcPr>
            <w:tcW w:w="1400"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0,455</w:t>
            </w:r>
          </w:p>
        </w:tc>
        <w:tc>
          <w:tcPr>
            <w:tcW w:w="1407"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0,476</w:t>
            </w:r>
          </w:p>
        </w:tc>
      </w:tr>
      <w:tr w:rsidR="00230D67" w:rsidRPr="00483D63" w:rsidTr="0022143B">
        <w:trPr>
          <w:trHeight w:val="262"/>
        </w:trPr>
        <w:tc>
          <w:tcPr>
            <w:tcW w:w="3702" w:type="dxa"/>
            <w:vAlign w:val="center"/>
          </w:tcPr>
          <w:p w:rsidR="00230D67" w:rsidRPr="00483D63" w:rsidRDefault="00230D67" w:rsidP="0022143B">
            <w:pPr>
              <w:pStyle w:val="afffffffffffffffff7"/>
              <w:jc w:val="center"/>
              <w:rPr>
                <w:rFonts w:ascii="Times New Roman" w:hAnsi="Times New Roman" w:cs="Times New Roman"/>
                <w:szCs w:val="22"/>
              </w:rPr>
            </w:pPr>
            <w:r w:rsidRPr="00483D63">
              <w:rPr>
                <w:rFonts w:ascii="Times New Roman" w:hAnsi="Times New Roman" w:cs="Times New Roman"/>
                <w:sz w:val="22"/>
                <w:szCs w:val="22"/>
              </w:rPr>
              <w:t>400</w:t>
            </w:r>
          </w:p>
        </w:tc>
        <w:tc>
          <w:tcPr>
            <w:tcW w:w="1374"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0,372</w:t>
            </w:r>
          </w:p>
        </w:tc>
        <w:tc>
          <w:tcPr>
            <w:tcW w:w="1358"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0,372</w:t>
            </w:r>
          </w:p>
        </w:tc>
        <w:tc>
          <w:tcPr>
            <w:tcW w:w="1400"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0,393</w:t>
            </w:r>
          </w:p>
        </w:tc>
        <w:tc>
          <w:tcPr>
            <w:tcW w:w="1407"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0,414</w:t>
            </w:r>
          </w:p>
        </w:tc>
      </w:tr>
      <w:tr w:rsidR="00230D67" w:rsidRPr="00483D63" w:rsidTr="0022143B">
        <w:trPr>
          <w:trHeight w:val="278"/>
        </w:trPr>
        <w:tc>
          <w:tcPr>
            <w:tcW w:w="3702" w:type="dxa"/>
            <w:vAlign w:val="center"/>
          </w:tcPr>
          <w:p w:rsidR="00230D67" w:rsidRPr="00483D63" w:rsidRDefault="00230D67" w:rsidP="0022143B">
            <w:pPr>
              <w:pStyle w:val="afffffffffffffffff7"/>
              <w:jc w:val="center"/>
              <w:rPr>
                <w:rFonts w:ascii="Times New Roman" w:hAnsi="Times New Roman" w:cs="Times New Roman"/>
                <w:szCs w:val="22"/>
              </w:rPr>
            </w:pPr>
            <w:r w:rsidRPr="00483D63">
              <w:rPr>
                <w:rFonts w:ascii="Times New Roman" w:hAnsi="Times New Roman" w:cs="Times New Roman"/>
                <w:sz w:val="22"/>
                <w:szCs w:val="22"/>
              </w:rPr>
              <w:t>600</w:t>
            </w:r>
          </w:p>
        </w:tc>
        <w:tc>
          <w:tcPr>
            <w:tcW w:w="1374"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0,359</w:t>
            </w:r>
          </w:p>
        </w:tc>
        <w:tc>
          <w:tcPr>
            <w:tcW w:w="1358"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0,359</w:t>
            </w:r>
          </w:p>
        </w:tc>
        <w:tc>
          <w:tcPr>
            <w:tcW w:w="1400"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0,359</w:t>
            </w:r>
          </w:p>
        </w:tc>
        <w:tc>
          <w:tcPr>
            <w:tcW w:w="1407"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0,372</w:t>
            </w:r>
          </w:p>
        </w:tc>
      </w:tr>
      <w:tr w:rsidR="00230D67" w:rsidRPr="00483D63" w:rsidTr="0022143B">
        <w:trPr>
          <w:trHeight w:val="262"/>
        </w:trPr>
        <w:tc>
          <w:tcPr>
            <w:tcW w:w="3702" w:type="dxa"/>
            <w:vAlign w:val="center"/>
          </w:tcPr>
          <w:p w:rsidR="00230D67" w:rsidRPr="00483D63" w:rsidRDefault="00230D67" w:rsidP="0022143B">
            <w:pPr>
              <w:pStyle w:val="afffffffffffffffff7"/>
              <w:jc w:val="center"/>
              <w:rPr>
                <w:rFonts w:ascii="Times New Roman" w:hAnsi="Times New Roman" w:cs="Times New Roman"/>
                <w:szCs w:val="22"/>
              </w:rPr>
            </w:pPr>
            <w:r w:rsidRPr="00483D63">
              <w:rPr>
                <w:rFonts w:ascii="Times New Roman" w:hAnsi="Times New Roman" w:cs="Times New Roman"/>
                <w:sz w:val="22"/>
                <w:szCs w:val="22"/>
              </w:rPr>
              <w:t>1000 и более</w:t>
            </w:r>
          </w:p>
        </w:tc>
        <w:tc>
          <w:tcPr>
            <w:tcW w:w="1374"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0,336</w:t>
            </w:r>
          </w:p>
        </w:tc>
        <w:tc>
          <w:tcPr>
            <w:tcW w:w="1358"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0,336</w:t>
            </w:r>
          </w:p>
        </w:tc>
        <w:tc>
          <w:tcPr>
            <w:tcW w:w="1400"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0,336</w:t>
            </w:r>
          </w:p>
        </w:tc>
        <w:tc>
          <w:tcPr>
            <w:tcW w:w="1407"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0,336</w:t>
            </w:r>
          </w:p>
        </w:tc>
      </w:tr>
    </w:tbl>
    <w:p w:rsidR="00230D67" w:rsidRPr="00483D63" w:rsidRDefault="00230D67" w:rsidP="00230D67">
      <w:pPr>
        <w:tabs>
          <w:tab w:val="left" w:pos="0"/>
        </w:tabs>
        <w:ind w:firstLine="709"/>
        <w:jc w:val="both"/>
        <w:rPr>
          <w:rFonts w:eastAsia="Times New Roman" w:cs="Times New Roman"/>
          <w:b/>
          <w:szCs w:val="24"/>
          <w:lang w:eastAsia="ru-RU"/>
        </w:rPr>
      </w:pPr>
    </w:p>
    <w:p w:rsidR="00230D67" w:rsidRPr="00483D63" w:rsidRDefault="00230D67" w:rsidP="00230D67">
      <w:pPr>
        <w:pStyle w:val="afffffffffffffffff5"/>
        <w:rPr>
          <w:rFonts w:eastAsia="Times New Roman" w:cs="Times New Roman"/>
          <w:b/>
          <w:szCs w:val="24"/>
          <w:lang w:eastAsia="ru-RU"/>
        </w:rPr>
      </w:pPr>
      <w:r w:rsidRPr="00483D63">
        <w:rPr>
          <w:rFonts w:cs="Times New Roman"/>
          <w:b/>
        </w:rPr>
        <w:t xml:space="preserve">Таблица 2.3.2 - </w:t>
      </w:r>
      <w:r w:rsidRPr="00483D63">
        <w:rPr>
          <w:rFonts w:eastAsia="Times New Roman" w:cs="Times New Roman"/>
          <w:b/>
          <w:szCs w:val="24"/>
          <w:lang w:eastAsia="ru-RU"/>
        </w:rPr>
        <w:t>Нормируемая (базовая) удельная характеристика расхода тепловой энергии на отопление и вентиляцию общественных зданий, Вт/(м3</w:t>
      </w:r>
      <w:proofErr w:type="gramStart"/>
      <w:r w:rsidRPr="00483D63">
        <w:rPr>
          <w:rFonts w:eastAsia="Times New Roman" w:cs="Times New Roman"/>
          <w:b/>
          <w:szCs w:val="24"/>
          <w:lang w:eastAsia="ru-RU"/>
        </w:rPr>
        <w:t>·°</w:t>
      </w:r>
      <w:proofErr w:type="spellStart"/>
      <w:r w:rsidRPr="00483D63">
        <w:rPr>
          <w:rFonts w:eastAsia="Times New Roman" w:cs="Times New Roman"/>
          <w:b/>
          <w:szCs w:val="24"/>
          <w:lang w:eastAsia="ru-RU"/>
        </w:rPr>
        <w:t>С</w:t>
      </w:r>
      <w:proofErr w:type="gramEnd"/>
      <w:r w:rsidRPr="00483D63">
        <w:rPr>
          <w:rFonts w:eastAsia="Times New Roman" w:cs="Times New Roman"/>
          <w:b/>
          <w:szCs w:val="24"/>
          <w:lang w:eastAsia="ru-RU"/>
        </w:rPr>
        <w:t>·сут</w:t>
      </w:r>
      <w:proofErr w:type="spellEnd"/>
      <w:r w:rsidRPr="00483D63">
        <w:rPr>
          <w:rFonts w:eastAsia="Times New Roman" w:cs="Times New Roman"/>
          <w:b/>
          <w:szCs w:val="24"/>
          <w:lang w:eastAsia="ru-RU"/>
        </w:rPr>
        <w:t>)</w:t>
      </w:r>
    </w:p>
    <w:tbl>
      <w:tblPr>
        <w:tblW w:w="92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721"/>
        <w:gridCol w:w="766"/>
        <w:gridCol w:w="765"/>
        <w:gridCol w:w="766"/>
        <w:gridCol w:w="751"/>
        <w:gridCol w:w="765"/>
        <w:gridCol w:w="701"/>
        <w:gridCol w:w="859"/>
      </w:tblGrid>
      <w:tr w:rsidR="00230D67" w:rsidRPr="00483D63" w:rsidTr="0022143B">
        <w:trPr>
          <w:trHeight w:val="248"/>
        </w:trPr>
        <w:tc>
          <w:tcPr>
            <w:tcW w:w="3192" w:type="dxa"/>
            <w:vMerge w:val="restart"/>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rPr>
            </w:pPr>
            <w:r w:rsidRPr="00483D63">
              <w:rPr>
                <w:rFonts w:ascii="Times New Roman" w:hAnsi="Times New Roman" w:cs="Times New Roman"/>
                <w:sz w:val="22"/>
              </w:rPr>
              <w:t>Тип здания</w:t>
            </w:r>
          </w:p>
        </w:tc>
        <w:tc>
          <w:tcPr>
            <w:tcW w:w="6094" w:type="dxa"/>
            <w:gridSpan w:val="8"/>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rPr>
            </w:pPr>
            <w:r w:rsidRPr="00483D63">
              <w:rPr>
                <w:rFonts w:ascii="Times New Roman" w:hAnsi="Times New Roman" w:cs="Times New Roman"/>
                <w:sz w:val="22"/>
              </w:rPr>
              <w:t>Этажность здания</w:t>
            </w:r>
          </w:p>
        </w:tc>
      </w:tr>
      <w:tr w:rsidR="00230D67" w:rsidRPr="00483D63" w:rsidTr="0022143B">
        <w:trPr>
          <w:trHeight w:val="514"/>
        </w:trPr>
        <w:tc>
          <w:tcPr>
            <w:tcW w:w="3192" w:type="dxa"/>
            <w:vMerge/>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rPr>
            </w:pPr>
          </w:p>
        </w:tc>
        <w:tc>
          <w:tcPr>
            <w:tcW w:w="721" w:type="dxa"/>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rPr>
            </w:pPr>
            <w:r w:rsidRPr="00483D63">
              <w:rPr>
                <w:rFonts w:ascii="Times New Roman" w:hAnsi="Times New Roman" w:cs="Times New Roman"/>
                <w:sz w:val="22"/>
              </w:rPr>
              <w:t>1</w:t>
            </w:r>
          </w:p>
        </w:tc>
        <w:tc>
          <w:tcPr>
            <w:tcW w:w="766" w:type="dxa"/>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rPr>
            </w:pPr>
            <w:r w:rsidRPr="00483D63">
              <w:rPr>
                <w:rFonts w:ascii="Times New Roman" w:hAnsi="Times New Roman" w:cs="Times New Roman"/>
                <w:sz w:val="22"/>
              </w:rPr>
              <w:t>2</w:t>
            </w:r>
          </w:p>
        </w:tc>
        <w:tc>
          <w:tcPr>
            <w:tcW w:w="765" w:type="dxa"/>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rPr>
            </w:pPr>
            <w:r w:rsidRPr="00483D63">
              <w:rPr>
                <w:rFonts w:ascii="Times New Roman" w:hAnsi="Times New Roman" w:cs="Times New Roman"/>
                <w:sz w:val="22"/>
              </w:rPr>
              <w:t>3</w:t>
            </w:r>
          </w:p>
        </w:tc>
        <w:tc>
          <w:tcPr>
            <w:tcW w:w="766" w:type="dxa"/>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rPr>
            </w:pPr>
            <w:r w:rsidRPr="00483D63">
              <w:rPr>
                <w:rFonts w:ascii="Times New Roman" w:hAnsi="Times New Roman" w:cs="Times New Roman"/>
                <w:sz w:val="22"/>
              </w:rPr>
              <w:t>4, 5</w:t>
            </w:r>
          </w:p>
        </w:tc>
        <w:tc>
          <w:tcPr>
            <w:tcW w:w="751" w:type="dxa"/>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rPr>
            </w:pPr>
            <w:r w:rsidRPr="00483D63">
              <w:rPr>
                <w:rFonts w:ascii="Times New Roman" w:hAnsi="Times New Roman" w:cs="Times New Roman"/>
                <w:sz w:val="22"/>
              </w:rPr>
              <w:t>6, 7</w:t>
            </w:r>
          </w:p>
        </w:tc>
        <w:tc>
          <w:tcPr>
            <w:tcW w:w="765" w:type="dxa"/>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rPr>
            </w:pPr>
            <w:r w:rsidRPr="00483D63">
              <w:rPr>
                <w:rFonts w:ascii="Times New Roman" w:hAnsi="Times New Roman" w:cs="Times New Roman"/>
                <w:sz w:val="22"/>
              </w:rPr>
              <w:t>8, 9</w:t>
            </w:r>
          </w:p>
        </w:tc>
        <w:tc>
          <w:tcPr>
            <w:tcW w:w="701" w:type="dxa"/>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rPr>
            </w:pPr>
            <w:r w:rsidRPr="00483D63">
              <w:rPr>
                <w:rFonts w:ascii="Times New Roman" w:hAnsi="Times New Roman" w:cs="Times New Roman"/>
                <w:sz w:val="22"/>
              </w:rPr>
              <w:t>10, 11</w:t>
            </w:r>
          </w:p>
        </w:tc>
        <w:tc>
          <w:tcPr>
            <w:tcW w:w="854" w:type="dxa"/>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rPr>
            </w:pPr>
            <w:r w:rsidRPr="00483D63">
              <w:rPr>
                <w:rFonts w:ascii="Times New Roman" w:hAnsi="Times New Roman" w:cs="Times New Roman"/>
                <w:sz w:val="22"/>
              </w:rPr>
              <w:t>12 и выше</w:t>
            </w:r>
          </w:p>
        </w:tc>
      </w:tr>
      <w:tr w:rsidR="00230D67" w:rsidRPr="00483D63" w:rsidTr="0022143B">
        <w:trPr>
          <w:trHeight w:val="482"/>
        </w:trPr>
        <w:tc>
          <w:tcPr>
            <w:tcW w:w="3192" w:type="dxa"/>
            <w:vAlign w:val="center"/>
          </w:tcPr>
          <w:p w:rsidR="00230D67" w:rsidRPr="00483D63" w:rsidRDefault="00230D67" w:rsidP="0022143B">
            <w:pPr>
              <w:pStyle w:val="afffffffffffffffff7"/>
              <w:rPr>
                <w:rFonts w:ascii="Times New Roman" w:hAnsi="Times New Roman" w:cs="Times New Roman"/>
              </w:rPr>
            </w:pPr>
            <w:r w:rsidRPr="00483D63">
              <w:rPr>
                <w:rFonts w:ascii="Times New Roman" w:hAnsi="Times New Roman" w:cs="Times New Roman"/>
                <w:sz w:val="22"/>
              </w:rPr>
              <w:t>1 Жилые многоквартирные, гостиницы, общежития</w:t>
            </w:r>
          </w:p>
        </w:tc>
        <w:tc>
          <w:tcPr>
            <w:tcW w:w="72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0,455</w:t>
            </w:r>
          </w:p>
        </w:tc>
        <w:tc>
          <w:tcPr>
            <w:tcW w:w="766"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0,414</w:t>
            </w:r>
          </w:p>
        </w:tc>
        <w:tc>
          <w:tcPr>
            <w:tcW w:w="765"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0,372</w:t>
            </w:r>
          </w:p>
        </w:tc>
        <w:tc>
          <w:tcPr>
            <w:tcW w:w="766"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0,359</w:t>
            </w:r>
          </w:p>
        </w:tc>
        <w:tc>
          <w:tcPr>
            <w:tcW w:w="75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0,336</w:t>
            </w:r>
          </w:p>
        </w:tc>
        <w:tc>
          <w:tcPr>
            <w:tcW w:w="765"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0,319</w:t>
            </w:r>
          </w:p>
        </w:tc>
        <w:tc>
          <w:tcPr>
            <w:tcW w:w="70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0,301</w:t>
            </w:r>
          </w:p>
        </w:tc>
        <w:tc>
          <w:tcPr>
            <w:tcW w:w="854"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0,290</w:t>
            </w:r>
          </w:p>
        </w:tc>
      </w:tr>
      <w:tr w:rsidR="00230D67" w:rsidRPr="00483D63" w:rsidTr="0022143B">
        <w:trPr>
          <w:trHeight w:val="497"/>
        </w:trPr>
        <w:tc>
          <w:tcPr>
            <w:tcW w:w="3192" w:type="dxa"/>
            <w:vAlign w:val="center"/>
          </w:tcPr>
          <w:p w:rsidR="00230D67" w:rsidRPr="00483D63" w:rsidRDefault="00230D67" w:rsidP="0022143B">
            <w:pPr>
              <w:pStyle w:val="afffffffffffffffff7"/>
              <w:rPr>
                <w:rFonts w:ascii="Times New Roman" w:hAnsi="Times New Roman" w:cs="Times New Roman"/>
              </w:rPr>
            </w:pPr>
            <w:r w:rsidRPr="00483D63">
              <w:rPr>
                <w:rFonts w:ascii="Times New Roman" w:hAnsi="Times New Roman" w:cs="Times New Roman"/>
                <w:sz w:val="22"/>
              </w:rPr>
              <w:t xml:space="preserve">2 </w:t>
            </w:r>
            <w:proofErr w:type="gramStart"/>
            <w:r w:rsidRPr="00483D63">
              <w:rPr>
                <w:rFonts w:ascii="Times New Roman" w:hAnsi="Times New Roman" w:cs="Times New Roman"/>
                <w:sz w:val="22"/>
              </w:rPr>
              <w:t>Общественные</w:t>
            </w:r>
            <w:proofErr w:type="gramEnd"/>
            <w:r w:rsidRPr="00483D63">
              <w:rPr>
                <w:rFonts w:ascii="Times New Roman" w:hAnsi="Times New Roman" w:cs="Times New Roman"/>
                <w:sz w:val="22"/>
              </w:rPr>
              <w:t>, кроме перечисленных в строках 3-6</w:t>
            </w:r>
          </w:p>
        </w:tc>
        <w:tc>
          <w:tcPr>
            <w:tcW w:w="72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0,487</w:t>
            </w:r>
          </w:p>
        </w:tc>
        <w:tc>
          <w:tcPr>
            <w:tcW w:w="766"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0,440</w:t>
            </w:r>
          </w:p>
        </w:tc>
        <w:tc>
          <w:tcPr>
            <w:tcW w:w="765"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0,417</w:t>
            </w:r>
          </w:p>
        </w:tc>
        <w:tc>
          <w:tcPr>
            <w:tcW w:w="766"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0,371</w:t>
            </w:r>
          </w:p>
        </w:tc>
        <w:tc>
          <w:tcPr>
            <w:tcW w:w="75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0,359</w:t>
            </w:r>
          </w:p>
        </w:tc>
        <w:tc>
          <w:tcPr>
            <w:tcW w:w="765"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0,342</w:t>
            </w:r>
          </w:p>
        </w:tc>
        <w:tc>
          <w:tcPr>
            <w:tcW w:w="70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0,324</w:t>
            </w:r>
          </w:p>
        </w:tc>
        <w:tc>
          <w:tcPr>
            <w:tcW w:w="854"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0,311</w:t>
            </w:r>
          </w:p>
        </w:tc>
      </w:tr>
      <w:tr w:rsidR="00230D67" w:rsidRPr="00483D63" w:rsidTr="0022143B">
        <w:trPr>
          <w:trHeight w:val="497"/>
        </w:trPr>
        <w:tc>
          <w:tcPr>
            <w:tcW w:w="3192" w:type="dxa"/>
            <w:vAlign w:val="center"/>
          </w:tcPr>
          <w:p w:rsidR="00230D67" w:rsidRPr="00483D63" w:rsidRDefault="00230D67" w:rsidP="0022143B">
            <w:pPr>
              <w:pStyle w:val="afffffffffffffffff7"/>
              <w:rPr>
                <w:rFonts w:ascii="Times New Roman" w:hAnsi="Times New Roman" w:cs="Times New Roman"/>
              </w:rPr>
            </w:pPr>
            <w:r w:rsidRPr="00483D63">
              <w:rPr>
                <w:rFonts w:ascii="Times New Roman" w:hAnsi="Times New Roman" w:cs="Times New Roman"/>
                <w:sz w:val="22"/>
              </w:rPr>
              <w:t>3 Поликлиники и лечебные учреждения, дома-интернаты</w:t>
            </w:r>
          </w:p>
        </w:tc>
        <w:tc>
          <w:tcPr>
            <w:tcW w:w="72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0,394</w:t>
            </w:r>
          </w:p>
        </w:tc>
        <w:tc>
          <w:tcPr>
            <w:tcW w:w="766"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0,382</w:t>
            </w:r>
          </w:p>
        </w:tc>
        <w:tc>
          <w:tcPr>
            <w:tcW w:w="765"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0,371</w:t>
            </w:r>
          </w:p>
        </w:tc>
        <w:tc>
          <w:tcPr>
            <w:tcW w:w="766"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0,359</w:t>
            </w:r>
          </w:p>
        </w:tc>
        <w:tc>
          <w:tcPr>
            <w:tcW w:w="75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0,348</w:t>
            </w:r>
          </w:p>
        </w:tc>
        <w:tc>
          <w:tcPr>
            <w:tcW w:w="765"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0,336</w:t>
            </w:r>
          </w:p>
        </w:tc>
        <w:tc>
          <w:tcPr>
            <w:tcW w:w="70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0,324</w:t>
            </w:r>
          </w:p>
        </w:tc>
        <w:tc>
          <w:tcPr>
            <w:tcW w:w="854"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0,311</w:t>
            </w:r>
          </w:p>
        </w:tc>
      </w:tr>
      <w:tr w:rsidR="00230D67" w:rsidRPr="00483D63" w:rsidTr="0022143B">
        <w:trPr>
          <w:trHeight w:val="497"/>
        </w:trPr>
        <w:tc>
          <w:tcPr>
            <w:tcW w:w="3192" w:type="dxa"/>
            <w:vAlign w:val="center"/>
          </w:tcPr>
          <w:p w:rsidR="00230D67" w:rsidRPr="00483D63" w:rsidRDefault="00230D67" w:rsidP="0022143B">
            <w:pPr>
              <w:pStyle w:val="afffffffffffffffff7"/>
              <w:rPr>
                <w:rFonts w:ascii="Times New Roman" w:hAnsi="Times New Roman" w:cs="Times New Roman"/>
              </w:rPr>
            </w:pPr>
            <w:r w:rsidRPr="00483D63">
              <w:rPr>
                <w:rFonts w:ascii="Times New Roman" w:hAnsi="Times New Roman" w:cs="Times New Roman"/>
                <w:sz w:val="22"/>
              </w:rPr>
              <w:t>4 Дошкольные учреждения, хосписы</w:t>
            </w:r>
          </w:p>
        </w:tc>
        <w:tc>
          <w:tcPr>
            <w:tcW w:w="72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0,521</w:t>
            </w:r>
          </w:p>
        </w:tc>
        <w:tc>
          <w:tcPr>
            <w:tcW w:w="766"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0,521</w:t>
            </w:r>
          </w:p>
        </w:tc>
        <w:tc>
          <w:tcPr>
            <w:tcW w:w="765"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0,521</w:t>
            </w:r>
          </w:p>
        </w:tc>
        <w:tc>
          <w:tcPr>
            <w:tcW w:w="766"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w:t>
            </w:r>
          </w:p>
        </w:tc>
        <w:tc>
          <w:tcPr>
            <w:tcW w:w="75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w:t>
            </w:r>
          </w:p>
        </w:tc>
        <w:tc>
          <w:tcPr>
            <w:tcW w:w="765"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w:t>
            </w:r>
          </w:p>
        </w:tc>
        <w:tc>
          <w:tcPr>
            <w:tcW w:w="70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w:t>
            </w:r>
          </w:p>
        </w:tc>
        <w:tc>
          <w:tcPr>
            <w:tcW w:w="854"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w:t>
            </w:r>
          </w:p>
        </w:tc>
      </w:tr>
      <w:tr w:rsidR="00230D67" w:rsidRPr="00483D63" w:rsidTr="0022143B">
        <w:trPr>
          <w:trHeight w:val="746"/>
        </w:trPr>
        <w:tc>
          <w:tcPr>
            <w:tcW w:w="3192" w:type="dxa"/>
            <w:vAlign w:val="center"/>
          </w:tcPr>
          <w:p w:rsidR="00230D67" w:rsidRPr="00483D63" w:rsidRDefault="00230D67" w:rsidP="0022143B">
            <w:pPr>
              <w:pStyle w:val="afffffffffffffffff7"/>
              <w:rPr>
                <w:rFonts w:ascii="Times New Roman" w:hAnsi="Times New Roman" w:cs="Times New Roman"/>
              </w:rPr>
            </w:pPr>
            <w:r w:rsidRPr="00483D63">
              <w:rPr>
                <w:rFonts w:ascii="Times New Roman" w:hAnsi="Times New Roman" w:cs="Times New Roman"/>
                <w:sz w:val="22"/>
              </w:rPr>
              <w:t>5 Сервисного обслуживания, культурно-досуговой деятельности, технопарки, склады</w:t>
            </w:r>
          </w:p>
        </w:tc>
        <w:tc>
          <w:tcPr>
            <w:tcW w:w="72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0,266</w:t>
            </w:r>
          </w:p>
        </w:tc>
        <w:tc>
          <w:tcPr>
            <w:tcW w:w="766"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0,255</w:t>
            </w:r>
          </w:p>
        </w:tc>
        <w:tc>
          <w:tcPr>
            <w:tcW w:w="765"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0,243</w:t>
            </w:r>
          </w:p>
        </w:tc>
        <w:tc>
          <w:tcPr>
            <w:tcW w:w="766"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0,232</w:t>
            </w:r>
          </w:p>
        </w:tc>
        <w:tc>
          <w:tcPr>
            <w:tcW w:w="75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0,232</w:t>
            </w:r>
          </w:p>
        </w:tc>
        <w:tc>
          <w:tcPr>
            <w:tcW w:w="765" w:type="dxa"/>
            <w:vAlign w:val="center"/>
          </w:tcPr>
          <w:p w:rsidR="00230D67" w:rsidRPr="00483D63" w:rsidRDefault="00230D67" w:rsidP="0022143B">
            <w:pPr>
              <w:pStyle w:val="afffffffffffffffff6"/>
              <w:jc w:val="center"/>
              <w:rPr>
                <w:rFonts w:ascii="Times New Roman" w:hAnsi="Times New Roman" w:cs="Times New Roman"/>
                <w:sz w:val="20"/>
              </w:rPr>
            </w:pPr>
          </w:p>
        </w:tc>
        <w:tc>
          <w:tcPr>
            <w:tcW w:w="70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w:t>
            </w:r>
          </w:p>
        </w:tc>
        <w:tc>
          <w:tcPr>
            <w:tcW w:w="854" w:type="dxa"/>
            <w:vAlign w:val="center"/>
          </w:tcPr>
          <w:p w:rsidR="00230D67" w:rsidRPr="00483D63" w:rsidRDefault="00230D67" w:rsidP="0022143B">
            <w:pPr>
              <w:pStyle w:val="afffffffffffffffff6"/>
              <w:jc w:val="center"/>
              <w:rPr>
                <w:rFonts w:ascii="Times New Roman" w:hAnsi="Times New Roman" w:cs="Times New Roman"/>
                <w:sz w:val="20"/>
              </w:rPr>
            </w:pPr>
          </w:p>
        </w:tc>
      </w:tr>
      <w:tr w:rsidR="00230D67" w:rsidRPr="00483D63" w:rsidTr="0022143B">
        <w:trPr>
          <w:trHeight w:val="482"/>
        </w:trPr>
        <w:tc>
          <w:tcPr>
            <w:tcW w:w="3192" w:type="dxa"/>
            <w:vAlign w:val="center"/>
          </w:tcPr>
          <w:p w:rsidR="00230D67" w:rsidRPr="00483D63" w:rsidRDefault="00230D67" w:rsidP="0022143B">
            <w:pPr>
              <w:pStyle w:val="afffffffffffffffff7"/>
              <w:rPr>
                <w:rFonts w:ascii="Times New Roman" w:hAnsi="Times New Roman" w:cs="Times New Roman"/>
              </w:rPr>
            </w:pPr>
            <w:r w:rsidRPr="00483D63">
              <w:rPr>
                <w:rFonts w:ascii="Times New Roman" w:hAnsi="Times New Roman" w:cs="Times New Roman"/>
                <w:sz w:val="22"/>
              </w:rPr>
              <w:t>6 Административного назначения (офисы)</w:t>
            </w:r>
          </w:p>
        </w:tc>
        <w:tc>
          <w:tcPr>
            <w:tcW w:w="72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0,417</w:t>
            </w:r>
          </w:p>
        </w:tc>
        <w:tc>
          <w:tcPr>
            <w:tcW w:w="766"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0,394</w:t>
            </w:r>
          </w:p>
        </w:tc>
        <w:tc>
          <w:tcPr>
            <w:tcW w:w="765"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0,382</w:t>
            </w:r>
          </w:p>
        </w:tc>
        <w:tc>
          <w:tcPr>
            <w:tcW w:w="766"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0,313</w:t>
            </w:r>
          </w:p>
        </w:tc>
        <w:tc>
          <w:tcPr>
            <w:tcW w:w="75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0,278</w:t>
            </w:r>
          </w:p>
        </w:tc>
        <w:tc>
          <w:tcPr>
            <w:tcW w:w="765"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0,255</w:t>
            </w:r>
          </w:p>
        </w:tc>
        <w:tc>
          <w:tcPr>
            <w:tcW w:w="70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0,232</w:t>
            </w:r>
          </w:p>
        </w:tc>
        <w:tc>
          <w:tcPr>
            <w:tcW w:w="854"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0,232</w:t>
            </w:r>
          </w:p>
        </w:tc>
      </w:tr>
    </w:tbl>
    <w:p w:rsidR="00230D67" w:rsidRPr="00483D63" w:rsidRDefault="00230D67" w:rsidP="00230D67">
      <w:pPr>
        <w:tabs>
          <w:tab w:val="left" w:pos="0"/>
        </w:tabs>
        <w:ind w:firstLine="709"/>
        <w:jc w:val="both"/>
        <w:rPr>
          <w:rFonts w:eastAsia="Times New Roman" w:cs="Times New Roman"/>
          <w:szCs w:val="24"/>
          <w:lang w:eastAsia="ru-RU"/>
        </w:rPr>
      </w:pPr>
    </w:p>
    <w:p w:rsidR="00230D67" w:rsidRPr="00483D63" w:rsidRDefault="00230D67" w:rsidP="00230D67">
      <w:pPr>
        <w:ind w:right="-1" w:firstLine="709"/>
        <w:jc w:val="both"/>
        <w:rPr>
          <w:rFonts w:cs="Times New Roman"/>
        </w:rPr>
      </w:pPr>
      <w:r w:rsidRPr="00483D63">
        <w:rPr>
          <w:rFonts w:cs="Times New Roman"/>
        </w:rPr>
        <w:t xml:space="preserve">Удельные расходы воды на горячее водоснабжение были приняты в соответствии с СП 30.13330.2012 Внутренний водопровод и канализация зданий. Актуализированная </w:t>
      </w:r>
      <w:r w:rsidRPr="00483D63">
        <w:rPr>
          <w:rFonts w:cs="Times New Roman"/>
        </w:rPr>
        <w:lastRenderedPageBreak/>
        <w:t xml:space="preserve">редакция СНиП 2.04.01-85* (утв. приказом Министерства регионального развития РФ от 29 декабря </w:t>
      </w:r>
      <w:smartTag w:uri="urn:schemas-microsoft-com:office:smarttags" w:element="metricconverter">
        <w:smartTagPr>
          <w:attr w:name="ProductID" w:val="2011 г"/>
        </w:smartTagPr>
        <w:r w:rsidRPr="00483D63">
          <w:rPr>
            <w:rFonts w:cs="Times New Roman"/>
          </w:rPr>
          <w:t>2011 г</w:t>
        </w:r>
      </w:smartTag>
      <w:r w:rsidRPr="00483D63">
        <w:rPr>
          <w:rFonts w:cs="Times New Roman"/>
        </w:rPr>
        <w:t xml:space="preserve">. </w:t>
      </w:r>
      <w:r w:rsidRPr="00483D63">
        <w:rPr>
          <w:rFonts w:cs="Times New Roman"/>
          <w:lang w:val="en-US" w:bidi="en-US"/>
        </w:rPr>
        <w:t>N</w:t>
      </w:r>
      <w:r w:rsidRPr="00483D63">
        <w:rPr>
          <w:rFonts w:cs="Times New Roman"/>
        </w:rPr>
        <w:t xml:space="preserve">626). Дата введения 1 января </w:t>
      </w:r>
      <w:smartTag w:uri="urn:schemas-microsoft-com:office:smarttags" w:element="metricconverter">
        <w:smartTagPr>
          <w:attr w:name="ProductID" w:val="2013 г"/>
        </w:smartTagPr>
        <w:r w:rsidRPr="00483D63">
          <w:rPr>
            <w:rFonts w:cs="Times New Roman"/>
          </w:rPr>
          <w:t>2013 г</w:t>
        </w:r>
      </w:smartTag>
      <w:r w:rsidRPr="00483D63">
        <w:rPr>
          <w:rFonts w:cs="Times New Roman"/>
        </w:rPr>
        <w:t>.</w:t>
      </w:r>
    </w:p>
    <w:p w:rsidR="00230D67" w:rsidRPr="00483D63" w:rsidRDefault="00230D67" w:rsidP="00230D67">
      <w:pPr>
        <w:ind w:firstLine="709"/>
        <w:jc w:val="both"/>
        <w:rPr>
          <w:rFonts w:cs="Times New Roman"/>
        </w:rPr>
      </w:pPr>
      <w:r w:rsidRPr="00483D63">
        <w:rPr>
          <w:rFonts w:cs="Times New Roman"/>
        </w:rPr>
        <w:t>Удельные расходы воды на горячее водоснабжение на одного человека в жилых и общественных зданиях представлены в таблице ниже.</w:t>
      </w:r>
    </w:p>
    <w:p w:rsidR="00230D67" w:rsidRPr="00483D63" w:rsidRDefault="00230D67" w:rsidP="00230D67">
      <w:pPr>
        <w:tabs>
          <w:tab w:val="left" w:pos="0"/>
        </w:tabs>
        <w:ind w:firstLine="709"/>
        <w:jc w:val="both"/>
        <w:rPr>
          <w:rFonts w:eastAsia="Times New Roman" w:cs="Times New Roman"/>
          <w:szCs w:val="24"/>
          <w:lang w:eastAsia="ru-RU"/>
        </w:rPr>
      </w:pPr>
    </w:p>
    <w:p w:rsidR="00230D67" w:rsidRPr="00483D63" w:rsidRDefault="00230D67" w:rsidP="00230D67">
      <w:pPr>
        <w:pStyle w:val="afffffffffffffffff5"/>
        <w:rPr>
          <w:rFonts w:eastAsia="Times New Roman" w:cs="Times New Roman"/>
          <w:b/>
          <w:szCs w:val="24"/>
          <w:lang w:eastAsia="ru-RU"/>
        </w:rPr>
      </w:pPr>
      <w:r w:rsidRPr="00483D63">
        <w:rPr>
          <w:rFonts w:cs="Times New Roman"/>
          <w:b/>
        </w:rPr>
        <w:t xml:space="preserve">Таблица 2.3.3 </w:t>
      </w:r>
      <w:r w:rsidRPr="00483D63">
        <w:rPr>
          <w:rFonts w:eastAsia="Times New Roman" w:cs="Times New Roman"/>
          <w:b/>
          <w:szCs w:val="24"/>
          <w:lang w:eastAsia="ru-RU"/>
        </w:rPr>
        <w:t>- Расчетные (удельные) расходы воды в зданиях общественного назначения, (л) на одного потребителя</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62"/>
        <w:gridCol w:w="1650"/>
        <w:gridCol w:w="1501"/>
        <w:gridCol w:w="1501"/>
        <w:gridCol w:w="1512"/>
      </w:tblGrid>
      <w:tr w:rsidR="00230D67" w:rsidRPr="00483D63" w:rsidTr="0022143B">
        <w:trPr>
          <w:trHeight w:val="210"/>
        </w:trPr>
        <w:tc>
          <w:tcPr>
            <w:tcW w:w="3262" w:type="dxa"/>
            <w:vMerge w:val="restart"/>
            <w:shd w:val="clear" w:color="auto" w:fill="F2F2F2" w:themeFill="background1" w:themeFillShade="F2"/>
            <w:vAlign w:val="center"/>
          </w:tcPr>
          <w:p w:rsidR="00230D67" w:rsidRPr="00483D63" w:rsidRDefault="00230D67" w:rsidP="0022143B">
            <w:pPr>
              <w:jc w:val="center"/>
              <w:rPr>
                <w:rFonts w:cs="Times New Roman"/>
                <w:sz w:val="20"/>
                <w:szCs w:val="20"/>
              </w:rPr>
            </w:pPr>
            <w:proofErr w:type="spellStart"/>
            <w:r w:rsidRPr="00483D63">
              <w:rPr>
                <w:rFonts w:cs="Times New Roman"/>
                <w:sz w:val="20"/>
                <w:szCs w:val="20"/>
              </w:rPr>
              <w:t>Водопотребители</w:t>
            </w:r>
            <w:proofErr w:type="spellEnd"/>
          </w:p>
        </w:tc>
        <w:tc>
          <w:tcPr>
            <w:tcW w:w="1650" w:type="dxa"/>
            <w:vMerge w:val="restart"/>
            <w:shd w:val="clear" w:color="auto" w:fill="F2F2F2" w:themeFill="background1" w:themeFillShade="F2"/>
            <w:vAlign w:val="center"/>
          </w:tcPr>
          <w:p w:rsidR="00230D67" w:rsidRPr="00483D63" w:rsidRDefault="00230D67" w:rsidP="0022143B">
            <w:pPr>
              <w:jc w:val="center"/>
              <w:rPr>
                <w:rFonts w:cs="Times New Roman"/>
                <w:sz w:val="20"/>
                <w:szCs w:val="20"/>
              </w:rPr>
            </w:pPr>
            <w:r w:rsidRPr="00483D63">
              <w:rPr>
                <w:rFonts w:cs="Times New Roman"/>
                <w:sz w:val="20"/>
                <w:szCs w:val="20"/>
              </w:rPr>
              <w:t>Единица измерения</w:t>
            </w:r>
          </w:p>
        </w:tc>
        <w:tc>
          <w:tcPr>
            <w:tcW w:w="4514" w:type="dxa"/>
            <w:gridSpan w:val="3"/>
            <w:shd w:val="clear" w:color="auto" w:fill="F2F2F2" w:themeFill="background1" w:themeFillShade="F2"/>
            <w:vAlign w:val="center"/>
          </w:tcPr>
          <w:p w:rsidR="00230D67" w:rsidRPr="00483D63" w:rsidRDefault="00230D67" w:rsidP="0022143B">
            <w:pPr>
              <w:jc w:val="center"/>
              <w:rPr>
                <w:rFonts w:cs="Times New Roman"/>
                <w:sz w:val="20"/>
                <w:szCs w:val="20"/>
              </w:rPr>
            </w:pPr>
            <w:r w:rsidRPr="00483D63">
              <w:rPr>
                <w:rFonts w:cs="Times New Roman"/>
                <w:sz w:val="20"/>
                <w:szCs w:val="20"/>
              </w:rPr>
              <w:t>Нормы расхода горячей воды, л</w:t>
            </w:r>
          </w:p>
        </w:tc>
      </w:tr>
      <w:tr w:rsidR="00230D67" w:rsidRPr="00483D63" w:rsidTr="0022143B">
        <w:trPr>
          <w:trHeight w:val="679"/>
        </w:trPr>
        <w:tc>
          <w:tcPr>
            <w:tcW w:w="3262" w:type="dxa"/>
            <w:vMerge/>
            <w:shd w:val="clear" w:color="auto" w:fill="F2F2F2" w:themeFill="background1" w:themeFillShade="F2"/>
            <w:vAlign w:val="center"/>
          </w:tcPr>
          <w:p w:rsidR="00230D67" w:rsidRPr="00483D63" w:rsidRDefault="00230D67" w:rsidP="0022143B">
            <w:pPr>
              <w:jc w:val="center"/>
              <w:rPr>
                <w:rFonts w:cs="Times New Roman"/>
                <w:sz w:val="20"/>
                <w:szCs w:val="20"/>
              </w:rPr>
            </w:pPr>
          </w:p>
        </w:tc>
        <w:tc>
          <w:tcPr>
            <w:tcW w:w="1650" w:type="dxa"/>
            <w:vMerge/>
            <w:shd w:val="clear" w:color="auto" w:fill="F2F2F2" w:themeFill="background1" w:themeFillShade="F2"/>
            <w:vAlign w:val="center"/>
          </w:tcPr>
          <w:p w:rsidR="00230D67" w:rsidRPr="00483D63" w:rsidRDefault="00230D67" w:rsidP="0022143B">
            <w:pPr>
              <w:jc w:val="center"/>
              <w:rPr>
                <w:rFonts w:cs="Times New Roman"/>
                <w:sz w:val="20"/>
                <w:szCs w:val="20"/>
              </w:rPr>
            </w:pPr>
          </w:p>
        </w:tc>
        <w:tc>
          <w:tcPr>
            <w:tcW w:w="1501" w:type="dxa"/>
            <w:shd w:val="clear" w:color="auto" w:fill="F2F2F2" w:themeFill="background1" w:themeFillShade="F2"/>
            <w:vAlign w:val="center"/>
          </w:tcPr>
          <w:p w:rsidR="00230D67" w:rsidRPr="00483D63" w:rsidRDefault="00230D67" w:rsidP="0022143B">
            <w:pPr>
              <w:jc w:val="center"/>
              <w:rPr>
                <w:rFonts w:cs="Times New Roman"/>
                <w:sz w:val="20"/>
                <w:szCs w:val="20"/>
              </w:rPr>
            </w:pPr>
            <w:r w:rsidRPr="00483D63">
              <w:rPr>
                <w:rFonts w:cs="Times New Roman"/>
                <w:sz w:val="20"/>
                <w:szCs w:val="20"/>
              </w:rPr>
              <w:t>в средние сутки</w:t>
            </w:r>
          </w:p>
        </w:tc>
        <w:tc>
          <w:tcPr>
            <w:tcW w:w="1501" w:type="dxa"/>
            <w:shd w:val="clear" w:color="auto" w:fill="F2F2F2" w:themeFill="background1" w:themeFillShade="F2"/>
            <w:vAlign w:val="center"/>
          </w:tcPr>
          <w:p w:rsidR="00230D67" w:rsidRPr="00483D63" w:rsidRDefault="00230D67" w:rsidP="0022143B">
            <w:pPr>
              <w:jc w:val="center"/>
              <w:rPr>
                <w:rFonts w:cs="Times New Roman"/>
                <w:sz w:val="20"/>
                <w:szCs w:val="20"/>
              </w:rPr>
            </w:pPr>
            <w:r w:rsidRPr="00483D63">
              <w:rPr>
                <w:rFonts w:cs="Times New Roman"/>
                <w:sz w:val="20"/>
                <w:szCs w:val="20"/>
              </w:rPr>
              <w:t>в сутки наибольшего водопотребления</w:t>
            </w:r>
          </w:p>
        </w:tc>
        <w:tc>
          <w:tcPr>
            <w:tcW w:w="1510" w:type="dxa"/>
            <w:shd w:val="clear" w:color="auto" w:fill="F2F2F2" w:themeFill="background1" w:themeFillShade="F2"/>
            <w:vAlign w:val="center"/>
          </w:tcPr>
          <w:p w:rsidR="00230D67" w:rsidRPr="00483D63" w:rsidRDefault="00230D67" w:rsidP="0022143B">
            <w:pPr>
              <w:jc w:val="center"/>
              <w:rPr>
                <w:rFonts w:cs="Times New Roman"/>
                <w:sz w:val="20"/>
                <w:szCs w:val="20"/>
              </w:rPr>
            </w:pPr>
            <w:r w:rsidRPr="00483D63">
              <w:rPr>
                <w:rFonts w:cs="Times New Roman"/>
                <w:sz w:val="20"/>
                <w:szCs w:val="20"/>
              </w:rPr>
              <w:t>в час наибольшего водопотребления</w:t>
            </w:r>
          </w:p>
        </w:tc>
      </w:tr>
      <w:tr w:rsidR="00230D67" w:rsidRPr="00483D63" w:rsidTr="0022143B">
        <w:trPr>
          <w:trHeight w:val="210"/>
        </w:trPr>
        <w:tc>
          <w:tcPr>
            <w:tcW w:w="9426" w:type="dxa"/>
            <w:gridSpan w:val="5"/>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 Жилые дома квартирного типа с централизованным горячим водоснабжением, оборудованные:</w:t>
            </w:r>
          </w:p>
        </w:tc>
      </w:tr>
      <w:tr w:rsidR="00230D67" w:rsidRPr="00483D63" w:rsidTr="0022143B">
        <w:trPr>
          <w:trHeight w:val="226"/>
        </w:trPr>
        <w:tc>
          <w:tcPr>
            <w:tcW w:w="3262" w:type="dxa"/>
            <w:shd w:val="clear" w:color="auto" w:fill="FFFFFF"/>
            <w:vAlign w:val="center"/>
          </w:tcPr>
          <w:p w:rsidR="00230D67" w:rsidRPr="00483D63" w:rsidRDefault="00230D67" w:rsidP="0022143B">
            <w:pPr>
              <w:rPr>
                <w:rFonts w:cs="Times New Roman"/>
                <w:sz w:val="20"/>
                <w:szCs w:val="20"/>
              </w:rPr>
            </w:pPr>
            <w:r w:rsidRPr="00483D63">
              <w:rPr>
                <w:rFonts w:cs="Times New Roman"/>
                <w:sz w:val="20"/>
                <w:szCs w:val="20"/>
              </w:rPr>
              <w:t>умывальниками, мойками и душами</w:t>
            </w:r>
          </w:p>
        </w:tc>
        <w:tc>
          <w:tcPr>
            <w:tcW w:w="165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 житель</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85</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100</w:t>
            </w:r>
          </w:p>
        </w:tc>
        <w:tc>
          <w:tcPr>
            <w:tcW w:w="151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7,9</w:t>
            </w:r>
          </w:p>
        </w:tc>
      </w:tr>
      <w:tr w:rsidR="00230D67" w:rsidRPr="00483D63" w:rsidTr="0022143B">
        <w:trPr>
          <w:trHeight w:val="436"/>
        </w:trPr>
        <w:tc>
          <w:tcPr>
            <w:tcW w:w="3262" w:type="dxa"/>
            <w:shd w:val="clear" w:color="auto" w:fill="FFFFFF"/>
            <w:vAlign w:val="center"/>
          </w:tcPr>
          <w:p w:rsidR="00230D67" w:rsidRPr="00483D63" w:rsidRDefault="00230D67" w:rsidP="0022143B">
            <w:pPr>
              <w:rPr>
                <w:rFonts w:cs="Times New Roman"/>
                <w:sz w:val="20"/>
                <w:szCs w:val="20"/>
              </w:rPr>
            </w:pPr>
            <w:r w:rsidRPr="00483D63">
              <w:rPr>
                <w:rFonts w:cs="Times New Roman"/>
                <w:sz w:val="20"/>
                <w:szCs w:val="20"/>
              </w:rPr>
              <w:t>сидячими ванными, оборудованными душами</w:t>
            </w:r>
          </w:p>
        </w:tc>
        <w:tc>
          <w:tcPr>
            <w:tcW w:w="165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 житель</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90</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110</w:t>
            </w:r>
          </w:p>
        </w:tc>
        <w:tc>
          <w:tcPr>
            <w:tcW w:w="151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9,2</w:t>
            </w:r>
          </w:p>
        </w:tc>
      </w:tr>
      <w:tr w:rsidR="00230D67" w:rsidRPr="00483D63" w:rsidTr="0022143B">
        <w:trPr>
          <w:trHeight w:val="436"/>
        </w:trPr>
        <w:tc>
          <w:tcPr>
            <w:tcW w:w="3262" w:type="dxa"/>
            <w:shd w:val="clear" w:color="auto" w:fill="FFFFFF"/>
            <w:vAlign w:val="center"/>
          </w:tcPr>
          <w:p w:rsidR="00230D67" w:rsidRPr="00483D63" w:rsidRDefault="00230D67" w:rsidP="0022143B">
            <w:pPr>
              <w:rPr>
                <w:rFonts w:cs="Times New Roman"/>
                <w:sz w:val="20"/>
                <w:szCs w:val="20"/>
              </w:rPr>
            </w:pPr>
            <w:r w:rsidRPr="00483D63">
              <w:rPr>
                <w:rFonts w:cs="Times New Roman"/>
                <w:sz w:val="20"/>
                <w:szCs w:val="20"/>
              </w:rPr>
              <w:t>с ваннами длинной 1500-</w:t>
            </w:r>
            <w:smartTag w:uri="urn:schemas-microsoft-com:office:smarttags" w:element="metricconverter">
              <w:smartTagPr>
                <w:attr w:name="ProductID" w:val="1700 мм"/>
              </w:smartTagPr>
              <w:r w:rsidRPr="00483D63">
                <w:rPr>
                  <w:rFonts w:cs="Times New Roman"/>
                  <w:sz w:val="20"/>
                  <w:szCs w:val="20"/>
                </w:rPr>
                <w:t>1700 мм</w:t>
              </w:r>
            </w:smartTag>
            <w:r w:rsidRPr="00483D63">
              <w:rPr>
                <w:rFonts w:cs="Times New Roman"/>
                <w:sz w:val="20"/>
                <w:szCs w:val="20"/>
              </w:rPr>
              <w:t>, оборудованными душами</w:t>
            </w:r>
          </w:p>
        </w:tc>
        <w:tc>
          <w:tcPr>
            <w:tcW w:w="165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 житель</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105</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120</w:t>
            </w:r>
          </w:p>
        </w:tc>
        <w:tc>
          <w:tcPr>
            <w:tcW w:w="151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10</w:t>
            </w:r>
          </w:p>
        </w:tc>
      </w:tr>
      <w:tr w:rsidR="00230D67" w:rsidRPr="00483D63" w:rsidTr="0022143B">
        <w:trPr>
          <w:trHeight w:val="873"/>
        </w:trPr>
        <w:tc>
          <w:tcPr>
            <w:tcW w:w="3262" w:type="dxa"/>
            <w:shd w:val="clear" w:color="auto" w:fill="FFFFFF"/>
            <w:vAlign w:val="center"/>
          </w:tcPr>
          <w:p w:rsidR="00230D67" w:rsidRPr="00483D63" w:rsidRDefault="00230D67" w:rsidP="0022143B">
            <w:pPr>
              <w:rPr>
                <w:rFonts w:cs="Times New Roman"/>
                <w:sz w:val="20"/>
                <w:szCs w:val="20"/>
              </w:rPr>
            </w:pPr>
            <w:r w:rsidRPr="00483D63">
              <w:rPr>
                <w:rFonts w:cs="Times New Roman"/>
                <w:sz w:val="20"/>
                <w:szCs w:val="20"/>
              </w:rPr>
              <w:t>жилые дома высотой св. 12 этажей с централизованным горячим водоснабжением и повышенными требованиями к благоустройству</w:t>
            </w:r>
          </w:p>
        </w:tc>
        <w:tc>
          <w:tcPr>
            <w:tcW w:w="165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 житель</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115</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130</w:t>
            </w:r>
          </w:p>
        </w:tc>
        <w:tc>
          <w:tcPr>
            <w:tcW w:w="151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10,9</w:t>
            </w:r>
          </w:p>
        </w:tc>
      </w:tr>
      <w:tr w:rsidR="00230D67" w:rsidRPr="00483D63" w:rsidTr="0022143B">
        <w:trPr>
          <w:trHeight w:val="226"/>
        </w:trPr>
        <w:tc>
          <w:tcPr>
            <w:tcW w:w="9426" w:type="dxa"/>
            <w:gridSpan w:val="5"/>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2. Дошкольные образовательные учреждения и школы-интернаты:</w:t>
            </w:r>
          </w:p>
        </w:tc>
      </w:tr>
      <w:tr w:rsidR="00230D67" w:rsidRPr="00483D63" w:rsidTr="0022143B">
        <w:trPr>
          <w:trHeight w:val="210"/>
        </w:trPr>
        <w:tc>
          <w:tcPr>
            <w:tcW w:w="9426" w:type="dxa"/>
            <w:gridSpan w:val="5"/>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с дневным пребыванием детей:</w:t>
            </w:r>
          </w:p>
        </w:tc>
      </w:tr>
      <w:tr w:rsidR="00230D67" w:rsidRPr="00483D63" w:rsidTr="0022143B">
        <w:trPr>
          <w:trHeight w:val="210"/>
        </w:trPr>
        <w:tc>
          <w:tcPr>
            <w:tcW w:w="3262" w:type="dxa"/>
            <w:shd w:val="clear" w:color="auto" w:fill="FFFFFF"/>
            <w:vAlign w:val="center"/>
          </w:tcPr>
          <w:p w:rsidR="00230D67" w:rsidRPr="00483D63" w:rsidRDefault="00230D67" w:rsidP="0022143B">
            <w:pPr>
              <w:rPr>
                <w:rFonts w:cs="Times New Roman"/>
                <w:sz w:val="20"/>
                <w:szCs w:val="20"/>
              </w:rPr>
            </w:pPr>
            <w:r w:rsidRPr="00483D63">
              <w:rPr>
                <w:rFonts w:cs="Times New Roman"/>
                <w:sz w:val="20"/>
                <w:szCs w:val="20"/>
              </w:rPr>
              <w:t>со столовыми на полуфабрикатах</w:t>
            </w:r>
          </w:p>
        </w:tc>
        <w:tc>
          <w:tcPr>
            <w:tcW w:w="165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 ребенок</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11,5</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16</w:t>
            </w:r>
          </w:p>
        </w:tc>
        <w:tc>
          <w:tcPr>
            <w:tcW w:w="151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4,5</w:t>
            </w:r>
          </w:p>
        </w:tc>
      </w:tr>
      <w:tr w:rsidR="00230D67" w:rsidRPr="00483D63" w:rsidTr="0022143B">
        <w:trPr>
          <w:trHeight w:val="453"/>
        </w:trPr>
        <w:tc>
          <w:tcPr>
            <w:tcW w:w="3262" w:type="dxa"/>
            <w:shd w:val="clear" w:color="auto" w:fill="FFFFFF"/>
            <w:vAlign w:val="center"/>
          </w:tcPr>
          <w:p w:rsidR="00230D67" w:rsidRPr="00483D63" w:rsidRDefault="00230D67" w:rsidP="0022143B">
            <w:pPr>
              <w:rPr>
                <w:rFonts w:cs="Times New Roman"/>
                <w:sz w:val="20"/>
                <w:szCs w:val="20"/>
              </w:rPr>
            </w:pPr>
            <w:r w:rsidRPr="00483D63">
              <w:rPr>
                <w:rFonts w:cs="Times New Roman"/>
                <w:sz w:val="20"/>
                <w:szCs w:val="20"/>
              </w:rPr>
              <w:t>со столовыми, работающими на сырье, и прачечными</w:t>
            </w:r>
          </w:p>
        </w:tc>
        <w:tc>
          <w:tcPr>
            <w:tcW w:w="165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 ребенок</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25</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35</w:t>
            </w:r>
          </w:p>
        </w:tc>
        <w:tc>
          <w:tcPr>
            <w:tcW w:w="151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8</w:t>
            </w:r>
          </w:p>
        </w:tc>
      </w:tr>
      <w:tr w:rsidR="00230D67" w:rsidRPr="00483D63" w:rsidTr="0022143B">
        <w:trPr>
          <w:trHeight w:val="210"/>
        </w:trPr>
        <w:tc>
          <w:tcPr>
            <w:tcW w:w="9426" w:type="dxa"/>
            <w:gridSpan w:val="5"/>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с круглосуточным пребыванием детей:</w:t>
            </w:r>
          </w:p>
        </w:tc>
      </w:tr>
      <w:tr w:rsidR="00230D67" w:rsidRPr="00483D63" w:rsidTr="0022143B">
        <w:trPr>
          <w:trHeight w:val="210"/>
        </w:trPr>
        <w:tc>
          <w:tcPr>
            <w:tcW w:w="3262" w:type="dxa"/>
            <w:shd w:val="clear" w:color="auto" w:fill="FFFFFF"/>
            <w:vAlign w:val="center"/>
          </w:tcPr>
          <w:p w:rsidR="00230D67" w:rsidRPr="00483D63" w:rsidRDefault="00230D67" w:rsidP="0022143B">
            <w:pPr>
              <w:rPr>
                <w:rFonts w:cs="Times New Roman"/>
                <w:sz w:val="20"/>
                <w:szCs w:val="20"/>
              </w:rPr>
            </w:pPr>
            <w:r w:rsidRPr="00483D63">
              <w:rPr>
                <w:rFonts w:cs="Times New Roman"/>
                <w:sz w:val="20"/>
                <w:szCs w:val="20"/>
              </w:rPr>
              <w:t>со столовыми на полуфабрикатах</w:t>
            </w:r>
          </w:p>
        </w:tc>
        <w:tc>
          <w:tcPr>
            <w:tcW w:w="165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 ребенок</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21,4</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30</w:t>
            </w:r>
          </w:p>
        </w:tc>
        <w:tc>
          <w:tcPr>
            <w:tcW w:w="151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4,5</w:t>
            </w:r>
          </w:p>
        </w:tc>
      </w:tr>
      <w:tr w:rsidR="00230D67" w:rsidRPr="00483D63" w:rsidTr="0022143B">
        <w:trPr>
          <w:trHeight w:val="436"/>
        </w:trPr>
        <w:tc>
          <w:tcPr>
            <w:tcW w:w="3262" w:type="dxa"/>
            <w:shd w:val="clear" w:color="auto" w:fill="FFFFFF"/>
            <w:vAlign w:val="center"/>
          </w:tcPr>
          <w:p w:rsidR="00230D67" w:rsidRPr="00483D63" w:rsidRDefault="00230D67" w:rsidP="0022143B">
            <w:pPr>
              <w:rPr>
                <w:rFonts w:cs="Times New Roman"/>
                <w:sz w:val="20"/>
                <w:szCs w:val="20"/>
              </w:rPr>
            </w:pPr>
            <w:r w:rsidRPr="00483D63">
              <w:rPr>
                <w:rFonts w:cs="Times New Roman"/>
                <w:sz w:val="20"/>
                <w:szCs w:val="20"/>
              </w:rPr>
              <w:t>со столовыми, работающими на сырье, и прачечными</w:t>
            </w:r>
          </w:p>
        </w:tc>
        <w:tc>
          <w:tcPr>
            <w:tcW w:w="165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 ребенок</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28,5</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40</w:t>
            </w:r>
          </w:p>
        </w:tc>
        <w:tc>
          <w:tcPr>
            <w:tcW w:w="151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8</w:t>
            </w:r>
          </w:p>
        </w:tc>
      </w:tr>
      <w:tr w:rsidR="00230D67" w:rsidRPr="00483D63" w:rsidTr="0022143B">
        <w:trPr>
          <w:trHeight w:val="890"/>
        </w:trPr>
        <w:tc>
          <w:tcPr>
            <w:tcW w:w="3262" w:type="dxa"/>
            <w:shd w:val="clear" w:color="auto" w:fill="FFFFFF"/>
            <w:vAlign w:val="center"/>
          </w:tcPr>
          <w:p w:rsidR="00230D67" w:rsidRPr="00483D63" w:rsidRDefault="00230D67" w:rsidP="0022143B">
            <w:pPr>
              <w:rPr>
                <w:rFonts w:cs="Times New Roman"/>
                <w:sz w:val="20"/>
                <w:szCs w:val="20"/>
              </w:rPr>
            </w:pPr>
            <w:r w:rsidRPr="00483D63">
              <w:rPr>
                <w:rFonts w:cs="Times New Roman"/>
                <w:sz w:val="20"/>
                <w:szCs w:val="20"/>
              </w:rPr>
              <w:t>3 Общеобразовательные школы с душевыми при гимнастических залах и столовыми, работающими на полуфабрикатах</w:t>
            </w:r>
          </w:p>
        </w:tc>
        <w:tc>
          <w:tcPr>
            <w:tcW w:w="165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 учащийся и 1 преподаватель в смену</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3</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3,5</w:t>
            </w:r>
          </w:p>
        </w:tc>
        <w:tc>
          <w:tcPr>
            <w:tcW w:w="151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w:t>
            </w:r>
          </w:p>
        </w:tc>
      </w:tr>
      <w:tr w:rsidR="00230D67" w:rsidRPr="00483D63" w:rsidTr="0022143B">
        <w:trPr>
          <w:trHeight w:val="647"/>
        </w:trPr>
        <w:tc>
          <w:tcPr>
            <w:tcW w:w="3262" w:type="dxa"/>
            <w:shd w:val="clear" w:color="auto" w:fill="FFFFFF"/>
            <w:vAlign w:val="center"/>
          </w:tcPr>
          <w:p w:rsidR="00230D67" w:rsidRPr="00483D63" w:rsidRDefault="00230D67" w:rsidP="0022143B">
            <w:pPr>
              <w:rPr>
                <w:rFonts w:cs="Times New Roman"/>
                <w:sz w:val="20"/>
                <w:szCs w:val="20"/>
              </w:rPr>
            </w:pPr>
            <w:r w:rsidRPr="00483D63">
              <w:rPr>
                <w:rFonts w:cs="Times New Roman"/>
                <w:sz w:val="20"/>
                <w:szCs w:val="20"/>
              </w:rPr>
              <w:t>то же с продленным днем</w:t>
            </w:r>
          </w:p>
        </w:tc>
        <w:tc>
          <w:tcPr>
            <w:tcW w:w="165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 учащийся и 1 преподаватель в смену</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3,1</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3,4</w:t>
            </w:r>
          </w:p>
        </w:tc>
        <w:tc>
          <w:tcPr>
            <w:tcW w:w="151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w:t>
            </w:r>
          </w:p>
        </w:tc>
      </w:tr>
      <w:bookmarkEnd w:id="405"/>
    </w:tbl>
    <w:p w:rsidR="00230D67" w:rsidRPr="00DA4459" w:rsidRDefault="00230D67" w:rsidP="0022143B">
      <w:pPr>
        <w:pStyle w:val="a1"/>
        <w:rPr>
          <w:lang w:eastAsia="ru-RU"/>
        </w:rPr>
      </w:pPr>
    </w:p>
    <w:p w:rsidR="00436C60" w:rsidRDefault="00436C60">
      <w:pPr>
        <w:sectPr w:rsidR="00436C60">
          <w:pgSz w:w="11906" w:h="16838"/>
          <w:pgMar w:top="1134" w:right="850" w:bottom="1134" w:left="1701" w:header="708" w:footer="708" w:gutter="0"/>
          <w:cols w:space="708"/>
          <w:docGrid w:linePitch="360"/>
        </w:sectPr>
      </w:pPr>
    </w:p>
    <w:p w:rsidR="0022143B" w:rsidRPr="00DA4459" w:rsidRDefault="00A54323" w:rsidP="0022143B">
      <w:pPr>
        <w:pStyle w:val="2"/>
        <w:ind w:left="0" w:firstLine="0"/>
      </w:pPr>
      <w:hyperlink r:id="rId149" w:anchor="bookmark9" w:history="1">
        <w:bookmarkStart w:id="406" w:name="_Toc30085045"/>
        <w:bookmarkStart w:id="407" w:name="_Toc32845311"/>
        <w:bookmarkStart w:id="408" w:name="_Toc147480904"/>
        <w:r w:rsidR="0022143B" w:rsidRPr="00B36DBC">
          <w:t xml:space="preserve">Часть </w:t>
        </w:r>
        <w:r w:rsidR="0022143B">
          <w:t>4</w:t>
        </w:r>
        <w:r w:rsidR="0022143B" w:rsidRPr="00B36DBC">
          <w:t>. ПРОГНОЗЫ ПРИРОСТОВ ОБЪЕМОВ ПОТРЕБЛЕНИЯ ТЕПЛОВОЙ ЭНЕРГИИ</w:t>
        </w:r>
      </w:hyperlink>
      <w:hyperlink r:id="rId150" w:anchor="bookmark9" w:history="1">
        <w:r w:rsidR="0022143B" w:rsidRPr="00B36DBC">
          <w:t>(МОЩНОСТИ) И ТЕПЛОНОСИТЕЛЯ С РАЗДЕЛЕНИЕМ ПО ВИДАМ</w:t>
        </w:r>
      </w:hyperlink>
      <w:hyperlink r:id="rId151" w:anchor="bookmark9" w:history="1">
        <w:r w:rsidR="0022143B" w:rsidRPr="00B36DBC">
          <w:t>ТЕПЛОПОТРЕБЛЕНИЯ В КАЖДОМ РАСЧЕТНОМ ЭЛЕМЕНТЕ ТЕРРИТОРИАЛЬНОГО</w:t>
        </w:r>
      </w:hyperlink>
      <w:hyperlink r:id="rId152" w:anchor="bookmark9" w:history="1">
        <w:r w:rsidR="0022143B" w:rsidRPr="00B36DBC">
          <w:t>ДЕЛЕНИЯ И В ЗОНЕ ДЕЙСТВИЯ КАЖДОГО ИЗ СУЩЕСТВУЮЩИХ ИЛИ</w:t>
        </w:r>
      </w:hyperlink>
      <w:hyperlink r:id="rId153" w:anchor="bookmark9" w:history="1">
        <w:r w:rsidR="0022143B" w:rsidRPr="00B36DBC">
          <w:t>ПРЕДЛАГАЕМЫХ ДЛЯ СТРОИТЕЛЬСТВА ИСТОЧНИКОВ ТЕПЛОВОЙ ЭНЕРГИИ НА</w:t>
        </w:r>
      </w:hyperlink>
      <w:hyperlink r:id="rId154" w:anchor="bookmark9" w:history="1">
        <w:r w:rsidR="0022143B" w:rsidRPr="00B36DBC">
          <w:t>КАЖДОМ ЭТАПЕ</w:t>
        </w:r>
        <w:bookmarkEnd w:id="406"/>
        <w:bookmarkEnd w:id="407"/>
        <w:bookmarkEnd w:id="408"/>
      </w:hyperlink>
    </w:p>
    <w:p w:rsidR="00436C60" w:rsidRDefault="0022143B">
      <w:pPr>
        <w:spacing w:before="400" w:after="200"/>
      </w:pPr>
      <w:bookmarkStart w:id="409" w:name="OLE_LINK1"/>
      <w:bookmarkStart w:id="410" w:name="OLE_LINK2"/>
      <w:bookmarkStart w:id="411" w:name="OLE_LINK3"/>
      <w:bookmarkEnd w:id="409"/>
      <w:bookmarkEnd w:id="410"/>
      <w:bookmarkEnd w:id="411"/>
      <w:r>
        <w:rPr>
          <w:b/>
        </w:rPr>
        <w:t>Таблица 2.4.2 - Расчетный прирост тепловой нагрузки</w:t>
      </w:r>
    </w:p>
    <w:tbl>
      <w:tblPr>
        <w:tblStyle w:val="aa"/>
        <w:tblW w:w="5062" w:type="pct"/>
        <w:jc w:val="center"/>
        <w:tblInd w:w="0" w:type="dxa"/>
        <w:tblLook w:val="04A0" w:firstRow="1" w:lastRow="0" w:firstColumn="1" w:lastColumn="0" w:noHBand="0" w:noVBand="1"/>
      </w:tblPr>
      <w:tblGrid>
        <w:gridCol w:w="3056"/>
        <w:gridCol w:w="1813"/>
        <w:gridCol w:w="1319"/>
        <w:gridCol w:w="1152"/>
        <w:gridCol w:w="1152"/>
        <w:gridCol w:w="1152"/>
        <w:gridCol w:w="1152"/>
        <w:gridCol w:w="1158"/>
        <w:gridCol w:w="1152"/>
        <w:gridCol w:w="1852"/>
      </w:tblGrid>
      <w:tr w:rsidR="00880521" w:rsidRPr="00483D63" w:rsidTr="00880521">
        <w:trPr>
          <w:tblHeader/>
          <w:jc w:val="center"/>
        </w:trPr>
        <w:tc>
          <w:tcPr>
            <w:tcW w:w="1022" w:type="pct"/>
            <w:shd w:val="clear" w:color="auto" w:fill="F2F2F2"/>
            <w:vAlign w:val="center"/>
          </w:tcPr>
          <w:p w:rsidR="00880521" w:rsidRPr="00483D63" w:rsidRDefault="00880521" w:rsidP="0022143B">
            <w:pPr>
              <w:jc w:val="center"/>
              <w:rPr>
                <w:rFonts w:cs="Times New Roman"/>
              </w:rPr>
            </w:pPr>
            <w:bookmarkStart w:id="412" w:name="_Hlk146804012"/>
            <w:r w:rsidRPr="00483D63">
              <w:rPr>
                <w:rFonts w:eastAsia="Times New Roman" w:cs="Times New Roman"/>
                <w:sz w:val="22"/>
              </w:rPr>
              <w:t>Источник тепловой энергии</w:t>
            </w:r>
          </w:p>
        </w:tc>
        <w:tc>
          <w:tcPr>
            <w:tcW w:w="606" w:type="pct"/>
            <w:shd w:val="clear" w:color="auto" w:fill="F2F2F2"/>
            <w:vAlign w:val="center"/>
          </w:tcPr>
          <w:p w:rsidR="00880521" w:rsidRPr="00483D63" w:rsidRDefault="00880521" w:rsidP="0022143B">
            <w:pPr>
              <w:jc w:val="center"/>
              <w:rPr>
                <w:rFonts w:cs="Times New Roman"/>
              </w:rPr>
            </w:pPr>
            <w:r w:rsidRPr="00483D63">
              <w:rPr>
                <w:rFonts w:eastAsia="Times New Roman" w:cs="Times New Roman"/>
                <w:sz w:val="22"/>
              </w:rPr>
              <w:t>Показатель</w:t>
            </w:r>
          </w:p>
        </w:tc>
        <w:tc>
          <w:tcPr>
            <w:tcW w:w="441" w:type="pct"/>
            <w:shd w:val="clear" w:color="auto" w:fill="F2F2F2"/>
            <w:tcMar>
              <w:top w:w="120" w:type="dxa"/>
              <w:left w:w="200" w:type="dxa"/>
              <w:bottom w:w="120" w:type="dxa"/>
              <w:right w:w="200" w:type="dxa"/>
            </w:tcMar>
            <w:vAlign w:val="center"/>
          </w:tcPr>
          <w:p w:rsidR="00880521" w:rsidRPr="00922224" w:rsidRDefault="00880521" w:rsidP="00922224">
            <w:pPr>
              <w:jc w:val="center"/>
              <w:rPr>
                <w:rFonts w:cs="Times New Roman"/>
              </w:rPr>
            </w:pPr>
            <w:r w:rsidRPr="00922224">
              <w:rPr>
                <w:rFonts w:eastAsia="Times New Roman" w:cs="Times New Roman"/>
                <w:sz w:val="22"/>
              </w:rPr>
              <w:t>202</w:t>
            </w:r>
            <w:r w:rsidR="00922224" w:rsidRPr="00922224">
              <w:rPr>
                <w:rFonts w:eastAsia="Times New Roman" w:cs="Times New Roman"/>
                <w:sz w:val="22"/>
              </w:rPr>
              <w:t>3</w:t>
            </w:r>
          </w:p>
        </w:tc>
        <w:tc>
          <w:tcPr>
            <w:tcW w:w="385" w:type="pct"/>
            <w:shd w:val="clear" w:color="auto" w:fill="F2F2F2"/>
            <w:tcMar>
              <w:top w:w="120" w:type="dxa"/>
              <w:left w:w="200" w:type="dxa"/>
              <w:bottom w:w="120" w:type="dxa"/>
              <w:right w:w="200" w:type="dxa"/>
            </w:tcMar>
            <w:vAlign w:val="center"/>
          </w:tcPr>
          <w:p w:rsidR="00880521" w:rsidRPr="00922224" w:rsidRDefault="00880521" w:rsidP="00922224">
            <w:pPr>
              <w:jc w:val="center"/>
              <w:rPr>
                <w:rFonts w:cs="Times New Roman"/>
              </w:rPr>
            </w:pPr>
            <w:r w:rsidRPr="00922224">
              <w:rPr>
                <w:rFonts w:eastAsia="Times New Roman" w:cs="Times New Roman"/>
                <w:sz w:val="22"/>
              </w:rPr>
              <w:t>202</w:t>
            </w:r>
            <w:r w:rsidR="00922224" w:rsidRPr="00922224">
              <w:rPr>
                <w:rFonts w:eastAsia="Times New Roman" w:cs="Times New Roman"/>
                <w:sz w:val="22"/>
              </w:rPr>
              <w:t>4</w:t>
            </w:r>
          </w:p>
        </w:tc>
        <w:tc>
          <w:tcPr>
            <w:tcW w:w="385" w:type="pct"/>
            <w:shd w:val="clear" w:color="auto" w:fill="F2F2F2"/>
            <w:tcMar>
              <w:top w:w="120" w:type="dxa"/>
              <w:left w:w="200" w:type="dxa"/>
              <w:bottom w:w="120" w:type="dxa"/>
              <w:right w:w="200" w:type="dxa"/>
            </w:tcMar>
            <w:vAlign w:val="center"/>
          </w:tcPr>
          <w:p w:rsidR="00880521" w:rsidRPr="00922224" w:rsidRDefault="00880521" w:rsidP="00922224">
            <w:pPr>
              <w:jc w:val="center"/>
              <w:rPr>
                <w:rFonts w:cs="Times New Roman"/>
              </w:rPr>
            </w:pPr>
            <w:r w:rsidRPr="00922224">
              <w:rPr>
                <w:rFonts w:eastAsia="Times New Roman" w:cs="Times New Roman"/>
                <w:sz w:val="22"/>
              </w:rPr>
              <w:t>202</w:t>
            </w:r>
            <w:r w:rsidR="00922224" w:rsidRPr="00922224">
              <w:rPr>
                <w:rFonts w:eastAsia="Times New Roman" w:cs="Times New Roman"/>
                <w:sz w:val="22"/>
              </w:rPr>
              <w:t>5</w:t>
            </w:r>
          </w:p>
        </w:tc>
        <w:tc>
          <w:tcPr>
            <w:tcW w:w="385" w:type="pct"/>
            <w:shd w:val="clear" w:color="auto" w:fill="F2F2F2"/>
            <w:tcMar>
              <w:top w:w="120" w:type="dxa"/>
              <w:left w:w="200" w:type="dxa"/>
              <w:bottom w:w="120" w:type="dxa"/>
              <w:right w:w="200" w:type="dxa"/>
            </w:tcMar>
            <w:vAlign w:val="center"/>
          </w:tcPr>
          <w:p w:rsidR="00880521" w:rsidRPr="00922224" w:rsidRDefault="00880521" w:rsidP="00922224">
            <w:pPr>
              <w:jc w:val="center"/>
              <w:rPr>
                <w:rFonts w:cs="Times New Roman"/>
              </w:rPr>
            </w:pPr>
            <w:r w:rsidRPr="00922224">
              <w:rPr>
                <w:rFonts w:eastAsia="Times New Roman" w:cs="Times New Roman"/>
                <w:sz w:val="22"/>
              </w:rPr>
              <w:t>202</w:t>
            </w:r>
            <w:r w:rsidR="00922224" w:rsidRPr="00922224">
              <w:rPr>
                <w:rFonts w:eastAsia="Times New Roman" w:cs="Times New Roman"/>
                <w:sz w:val="22"/>
              </w:rPr>
              <w:t>6</w:t>
            </w:r>
          </w:p>
        </w:tc>
        <w:tc>
          <w:tcPr>
            <w:tcW w:w="385" w:type="pct"/>
            <w:shd w:val="clear" w:color="auto" w:fill="F2F2F2"/>
            <w:tcMar>
              <w:top w:w="120" w:type="dxa"/>
              <w:left w:w="200" w:type="dxa"/>
              <w:bottom w:w="120" w:type="dxa"/>
              <w:right w:w="200" w:type="dxa"/>
            </w:tcMar>
            <w:vAlign w:val="center"/>
          </w:tcPr>
          <w:p w:rsidR="00880521" w:rsidRPr="00922224" w:rsidRDefault="00880521" w:rsidP="00922224">
            <w:pPr>
              <w:jc w:val="center"/>
              <w:rPr>
                <w:rFonts w:cs="Times New Roman"/>
              </w:rPr>
            </w:pPr>
            <w:r w:rsidRPr="00922224">
              <w:rPr>
                <w:rFonts w:eastAsia="Times New Roman" w:cs="Times New Roman"/>
                <w:sz w:val="22"/>
              </w:rPr>
              <w:t>202</w:t>
            </w:r>
            <w:r w:rsidR="00922224" w:rsidRPr="00922224">
              <w:rPr>
                <w:rFonts w:eastAsia="Times New Roman" w:cs="Times New Roman"/>
                <w:sz w:val="22"/>
              </w:rPr>
              <w:t>7</w:t>
            </w:r>
          </w:p>
        </w:tc>
        <w:tc>
          <w:tcPr>
            <w:tcW w:w="387" w:type="pct"/>
            <w:shd w:val="clear" w:color="auto" w:fill="F2F2F2"/>
            <w:tcMar>
              <w:top w:w="120" w:type="dxa"/>
              <w:left w:w="200" w:type="dxa"/>
              <w:bottom w:w="120" w:type="dxa"/>
              <w:right w:w="200" w:type="dxa"/>
            </w:tcMar>
            <w:vAlign w:val="center"/>
          </w:tcPr>
          <w:p w:rsidR="00880521" w:rsidRPr="00922224" w:rsidRDefault="00880521" w:rsidP="00922224">
            <w:pPr>
              <w:jc w:val="center"/>
              <w:rPr>
                <w:rFonts w:cs="Times New Roman"/>
              </w:rPr>
            </w:pPr>
            <w:r w:rsidRPr="00922224">
              <w:rPr>
                <w:rFonts w:eastAsia="Times New Roman" w:cs="Times New Roman"/>
                <w:sz w:val="22"/>
              </w:rPr>
              <w:t>202</w:t>
            </w:r>
            <w:r w:rsidR="00922224" w:rsidRPr="00922224">
              <w:rPr>
                <w:rFonts w:eastAsia="Times New Roman" w:cs="Times New Roman"/>
                <w:sz w:val="22"/>
              </w:rPr>
              <w:t>8</w:t>
            </w:r>
          </w:p>
        </w:tc>
        <w:tc>
          <w:tcPr>
            <w:tcW w:w="385" w:type="pct"/>
            <w:shd w:val="clear" w:color="auto" w:fill="F2F2F2"/>
            <w:tcMar>
              <w:top w:w="120" w:type="dxa"/>
              <w:left w:w="200" w:type="dxa"/>
              <w:bottom w:w="120" w:type="dxa"/>
              <w:right w:w="200" w:type="dxa"/>
            </w:tcMar>
            <w:vAlign w:val="center"/>
          </w:tcPr>
          <w:p w:rsidR="00880521" w:rsidRPr="00922224" w:rsidRDefault="00880521" w:rsidP="00922224">
            <w:pPr>
              <w:jc w:val="center"/>
              <w:rPr>
                <w:rFonts w:cs="Times New Roman"/>
              </w:rPr>
            </w:pPr>
            <w:r w:rsidRPr="00922224">
              <w:rPr>
                <w:rFonts w:eastAsia="Times New Roman" w:cs="Times New Roman"/>
                <w:sz w:val="22"/>
              </w:rPr>
              <w:t>202</w:t>
            </w:r>
            <w:r w:rsidR="00922224" w:rsidRPr="00922224">
              <w:rPr>
                <w:rFonts w:eastAsia="Times New Roman" w:cs="Times New Roman"/>
                <w:sz w:val="22"/>
              </w:rPr>
              <w:t>9</w:t>
            </w:r>
            <w:r w:rsidRPr="00922224">
              <w:rPr>
                <w:rFonts w:eastAsia="Times New Roman" w:cs="Times New Roman"/>
                <w:sz w:val="22"/>
              </w:rPr>
              <w:t>-2033</w:t>
            </w:r>
          </w:p>
        </w:tc>
        <w:tc>
          <w:tcPr>
            <w:tcW w:w="619" w:type="pct"/>
            <w:shd w:val="clear" w:color="auto" w:fill="F2F2F2"/>
            <w:tcMar>
              <w:top w:w="120" w:type="dxa"/>
              <w:left w:w="200" w:type="dxa"/>
              <w:bottom w:w="120" w:type="dxa"/>
              <w:right w:w="200" w:type="dxa"/>
            </w:tcMar>
            <w:vAlign w:val="center"/>
          </w:tcPr>
          <w:p w:rsidR="00880521" w:rsidRPr="005143A8" w:rsidRDefault="00880521" w:rsidP="0022143B">
            <w:pPr>
              <w:jc w:val="center"/>
              <w:rPr>
                <w:rFonts w:cs="Times New Roman"/>
              </w:rPr>
            </w:pPr>
            <w:r w:rsidRPr="005143A8">
              <w:rPr>
                <w:rFonts w:eastAsia="Times New Roman" w:cs="Times New Roman"/>
                <w:sz w:val="22"/>
              </w:rPr>
              <w:t>Расчетный прирост теплоносителя т/ч</w:t>
            </w:r>
          </w:p>
        </w:tc>
      </w:tr>
      <w:tr w:rsidR="00880521" w:rsidRPr="00483D63" w:rsidTr="00880521">
        <w:trPr>
          <w:tblHeader/>
          <w:jc w:val="center"/>
        </w:trPr>
        <w:tc>
          <w:tcPr>
            <w:tcW w:w="5000" w:type="pct"/>
            <w:gridSpan w:val="10"/>
            <w:shd w:val="clear" w:color="auto" w:fill="DEEAF6" w:themeFill="accent1" w:themeFillTint="33"/>
            <w:vAlign w:val="center"/>
          </w:tcPr>
          <w:p w:rsidR="00880521" w:rsidRPr="00880521" w:rsidRDefault="00880521" w:rsidP="0022143B">
            <w:pPr>
              <w:jc w:val="center"/>
              <w:rPr>
                <w:rFonts w:eastAsia="Times New Roman" w:cs="Times New Roman"/>
              </w:rPr>
            </w:pPr>
            <w:r>
              <w:rPr>
                <w:rFonts w:eastAsia="Times New Roman" w:cs="Times New Roman"/>
                <w:sz w:val="22"/>
              </w:rPr>
              <w:t>МУП "Мастер"</w:t>
            </w:r>
          </w:p>
        </w:tc>
      </w:tr>
      <w:tr w:rsidR="00880521" w:rsidRPr="00483D63" w:rsidTr="00880521">
        <w:trPr>
          <w:trHeight w:val="301"/>
          <w:jc w:val="center"/>
        </w:trPr>
        <w:tc>
          <w:tcPr>
            <w:tcW w:w="1022" w:type="pct"/>
            <w:vMerge w:val="restart"/>
            <w:vAlign w:val="center"/>
          </w:tcPr>
          <w:p w:rsidR="00880521" w:rsidRPr="005143A8" w:rsidRDefault="00880521" w:rsidP="00230D67">
            <w:pPr>
              <w:ind w:left="-210" w:right="-78"/>
              <w:jc w:val="center"/>
              <w:rPr>
                <w:rFonts w:cs="Times New Roman"/>
              </w:rPr>
            </w:pPr>
            <w:r w:rsidRPr="005143A8">
              <w:rPr>
                <w:rFonts w:cs="Times New Roman"/>
              </w:rPr>
              <w:t>Котельная № 1 (ЦК), с. Большой Улуй</w:t>
            </w:r>
          </w:p>
        </w:tc>
        <w:tc>
          <w:tcPr>
            <w:tcW w:w="606" w:type="pct"/>
            <w:vAlign w:val="center"/>
          </w:tcPr>
          <w:p w:rsidR="00880521" w:rsidRPr="003F4486" w:rsidRDefault="00880521" w:rsidP="00230D67">
            <w:pPr>
              <w:jc w:val="center"/>
              <w:rPr>
                <w:rFonts w:eastAsia="Times New Roman" w:cs="Times New Roman"/>
              </w:rPr>
            </w:pPr>
            <w:r w:rsidRPr="00483D63">
              <w:rPr>
                <w:rFonts w:eastAsia="Times New Roman" w:cs="Times New Roman"/>
                <w:sz w:val="22"/>
              </w:rPr>
              <w:t>Отопление</w:t>
            </w:r>
          </w:p>
        </w:tc>
        <w:tc>
          <w:tcPr>
            <w:tcW w:w="441" w:type="pct"/>
            <w:vAlign w:val="center"/>
          </w:tcPr>
          <w:p w:rsidR="00880521" w:rsidRPr="003F4486" w:rsidRDefault="00880521" w:rsidP="00230D67">
            <w:pPr>
              <w:jc w:val="center"/>
              <w:rPr>
                <w:rFonts w:eastAsia="Times New Roman" w:cs="Times New Roman"/>
              </w:rPr>
            </w:pPr>
            <w:r w:rsidRPr="00230D67">
              <w:rPr>
                <w:rFonts w:eastAsia="Times New Roman" w:cs="Times New Roman"/>
                <w:sz w:val="22"/>
              </w:rPr>
              <w:t>0,8515</w:t>
            </w:r>
          </w:p>
        </w:tc>
        <w:tc>
          <w:tcPr>
            <w:tcW w:w="385" w:type="pct"/>
            <w:vAlign w:val="center"/>
          </w:tcPr>
          <w:p w:rsidR="00880521" w:rsidRPr="003F4486" w:rsidRDefault="00880521" w:rsidP="00230D67">
            <w:pPr>
              <w:jc w:val="center"/>
              <w:rPr>
                <w:rFonts w:eastAsia="Times New Roman" w:cs="Times New Roman"/>
              </w:rPr>
            </w:pPr>
            <w:r w:rsidRPr="00230D67">
              <w:rPr>
                <w:rFonts w:eastAsia="Times New Roman" w:cs="Times New Roman"/>
                <w:sz w:val="22"/>
              </w:rPr>
              <w:t>0,8515</w:t>
            </w:r>
          </w:p>
        </w:tc>
        <w:tc>
          <w:tcPr>
            <w:tcW w:w="385" w:type="pct"/>
            <w:vAlign w:val="center"/>
          </w:tcPr>
          <w:p w:rsidR="00880521" w:rsidRPr="003F4486" w:rsidRDefault="00880521" w:rsidP="00230D67">
            <w:pPr>
              <w:jc w:val="center"/>
              <w:rPr>
                <w:rFonts w:eastAsia="Times New Roman" w:cs="Times New Roman"/>
              </w:rPr>
            </w:pPr>
            <w:r w:rsidRPr="00230D67">
              <w:rPr>
                <w:rFonts w:eastAsia="Times New Roman" w:cs="Times New Roman"/>
                <w:sz w:val="22"/>
              </w:rPr>
              <w:t>0,8515</w:t>
            </w:r>
          </w:p>
        </w:tc>
        <w:tc>
          <w:tcPr>
            <w:tcW w:w="385" w:type="pct"/>
            <w:vAlign w:val="center"/>
          </w:tcPr>
          <w:p w:rsidR="00880521" w:rsidRPr="003F4486" w:rsidRDefault="00880521" w:rsidP="00230D67">
            <w:pPr>
              <w:jc w:val="center"/>
              <w:rPr>
                <w:rFonts w:eastAsia="Times New Roman" w:cs="Times New Roman"/>
              </w:rPr>
            </w:pPr>
            <w:r w:rsidRPr="00230D67">
              <w:rPr>
                <w:rFonts w:eastAsia="Times New Roman" w:cs="Times New Roman"/>
                <w:sz w:val="22"/>
              </w:rPr>
              <w:t>0,8515</w:t>
            </w:r>
          </w:p>
        </w:tc>
        <w:tc>
          <w:tcPr>
            <w:tcW w:w="385" w:type="pct"/>
            <w:vAlign w:val="center"/>
          </w:tcPr>
          <w:p w:rsidR="00880521" w:rsidRPr="003F4486" w:rsidRDefault="00880521" w:rsidP="00230D67">
            <w:pPr>
              <w:jc w:val="center"/>
              <w:rPr>
                <w:rFonts w:eastAsia="Times New Roman" w:cs="Times New Roman"/>
              </w:rPr>
            </w:pPr>
            <w:r w:rsidRPr="00230D67">
              <w:rPr>
                <w:rFonts w:eastAsia="Times New Roman" w:cs="Times New Roman"/>
                <w:sz w:val="22"/>
              </w:rPr>
              <w:t>0,8515</w:t>
            </w:r>
          </w:p>
        </w:tc>
        <w:tc>
          <w:tcPr>
            <w:tcW w:w="387" w:type="pct"/>
            <w:vAlign w:val="center"/>
          </w:tcPr>
          <w:p w:rsidR="00880521" w:rsidRPr="003F4486" w:rsidRDefault="00880521" w:rsidP="00230D67">
            <w:pPr>
              <w:jc w:val="center"/>
              <w:rPr>
                <w:rFonts w:eastAsia="Times New Roman" w:cs="Times New Roman"/>
              </w:rPr>
            </w:pPr>
            <w:r w:rsidRPr="00230D67">
              <w:rPr>
                <w:rFonts w:eastAsia="Times New Roman" w:cs="Times New Roman"/>
                <w:sz w:val="22"/>
              </w:rPr>
              <w:t>0,8515</w:t>
            </w:r>
          </w:p>
        </w:tc>
        <w:tc>
          <w:tcPr>
            <w:tcW w:w="385" w:type="pct"/>
            <w:vAlign w:val="center"/>
          </w:tcPr>
          <w:p w:rsidR="00880521" w:rsidRPr="003F4486" w:rsidRDefault="00880521" w:rsidP="00230D67">
            <w:pPr>
              <w:jc w:val="center"/>
              <w:rPr>
                <w:rFonts w:eastAsia="Times New Roman" w:cs="Times New Roman"/>
              </w:rPr>
            </w:pPr>
            <w:r w:rsidRPr="00230D67">
              <w:rPr>
                <w:rFonts w:eastAsia="Times New Roman" w:cs="Times New Roman"/>
                <w:sz w:val="22"/>
              </w:rPr>
              <w:t>0,8515</w:t>
            </w:r>
          </w:p>
        </w:tc>
        <w:tc>
          <w:tcPr>
            <w:tcW w:w="619" w:type="pct"/>
          </w:tcPr>
          <w:p w:rsidR="00880521" w:rsidRPr="003F4486" w:rsidRDefault="00880521" w:rsidP="00230D67">
            <w:pPr>
              <w:jc w:val="center"/>
              <w:rPr>
                <w:rFonts w:eastAsia="Times New Roman" w:cs="Times New Roman"/>
              </w:rPr>
            </w:pPr>
            <w:r w:rsidRPr="00483D63">
              <w:rPr>
                <w:rFonts w:eastAsia="Times New Roman" w:cs="Times New Roman"/>
                <w:sz w:val="22"/>
              </w:rPr>
              <w:t>0</w:t>
            </w:r>
            <w:r>
              <w:rPr>
                <w:rFonts w:eastAsia="Times New Roman" w:cs="Times New Roman"/>
                <w:sz w:val="22"/>
              </w:rPr>
              <w:t>,0</w:t>
            </w:r>
          </w:p>
        </w:tc>
      </w:tr>
      <w:tr w:rsidR="00880521" w:rsidRPr="00483D63" w:rsidTr="00880521">
        <w:trPr>
          <w:trHeight w:val="301"/>
          <w:jc w:val="center"/>
        </w:trPr>
        <w:tc>
          <w:tcPr>
            <w:tcW w:w="1022" w:type="pct"/>
            <w:vMerge/>
            <w:vAlign w:val="center"/>
          </w:tcPr>
          <w:p w:rsidR="00880521" w:rsidRPr="006B3CB3" w:rsidRDefault="00880521" w:rsidP="0022143B">
            <w:pPr>
              <w:rPr>
                <w:rFonts w:eastAsia="Times New Roman" w:cs="Times New Roman"/>
              </w:rPr>
            </w:pPr>
          </w:p>
        </w:tc>
        <w:tc>
          <w:tcPr>
            <w:tcW w:w="606" w:type="pct"/>
            <w:vAlign w:val="center"/>
          </w:tcPr>
          <w:p w:rsidR="00880521" w:rsidRPr="006B3CB3" w:rsidRDefault="00880521" w:rsidP="0022143B">
            <w:pPr>
              <w:jc w:val="center"/>
              <w:rPr>
                <w:rFonts w:eastAsia="Times New Roman" w:cs="Times New Roman"/>
              </w:rPr>
            </w:pPr>
            <w:r w:rsidRPr="00483D63">
              <w:rPr>
                <w:rFonts w:eastAsia="Times New Roman" w:cs="Times New Roman"/>
                <w:sz w:val="22"/>
              </w:rPr>
              <w:t>ГВС</w:t>
            </w:r>
          </w:p>
        </w:tc>
        <w:tc>
          <w:tcPr>
            <w:tcW w:w="441"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7"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619"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r>
      <w:tr w:rsidR="00880521" w:rsidRPr="00483D63" w:rsidTr="00880521">
        <w:trPr>
          <w:trHeight w:val="301"/>
          <w:jc w:val="center"/>
        </w:trPr>
        <w:tc>
          <w:tcPr>
            <w:tcW w:w="1022" w:type="pct"/>
            <w:vMerge/>
            <w:vAlign w:val="center"/>
          </w:tcPr>
          <w:p w:rsidR="00880521" w:rsidRPr="006B3CB3" w:rsidRDefault="00880521" w:rsidP="0022143B">
            <w:pPr>
              <w:rPr>
                <w:rFonts w:eastAsia="Times New Roman" w:cs="Times New Roman"/>
              </w:rPr>
            </w:pPr>
          </w:p>
        </w:tc>
        <w:tc>
          <w:tcPr>
            <w:tcW w:w="606" w:type="pct"/>
            <w:vAlign w:val="center"/>
          </w:tcPr>
          <w:p w:rsidR="00880521" w:rsidRPr="006B3CB3" w:rsidRDefault="00880521" w:rsidP="0022143B">
            <w:pPr>
              <w:jc w:val="center"/>
              <w:rPr>
                <w:rFonts w:eastAsia="Times New Roman" w:cs="Times New Roman"/>
              </w:rPr>
            </w:pPr>
            <w:r w:rsidRPr="00483D63">
              <w:rPr>
                <w:rFonts w:eastAsia="Times New Roman" w:cs="Times New Roman"/>
                <w:sz w:val="22"/>
              </w:rPr>
              <w:t>Вентиляция</w:t>
            </w:r>
          </w:p>
        </w:tc>
        <w:tc>
          <w:tcPr>
            <w:tcW w:w="441"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7"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619"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r>
      <w:tr w:rsidR="00880521" w:rsidRPr="00483D63" w:rsidTr="00880521">
        <w:trPr>
          <w:trHeight w:val="301"/>
          <w:jc w:val="center"/>
        </w:trPr>
        <w:tc>
          <w:tcPr>
            <w:tcW w:w="1022" w:type="pct"/>
            <w:vMerge/>
            <w:vAlign w:val="center"/>
          </w:tcPr>
          <w:p w:rsidR="00880521" w:rsidRPr="006B3CB3" w:rsidRDefault="00880521" w:rsidP="0022143B">
            <w:pPr>
              <w:rPr>
                <w:rFonts w:eastAsia="Times New Roman" w:cs="Times New Roman"/>
              </w:rPr>
            </w:pPr>
          </w:p>
        </w:tc>
        <w:tc>
          <w:tcPr>
            <w:tcW w:w="606" w:type="pct"/>
            <w:vAlign w:val="center"/>
          </w:tcPr>
          <w:p w:rsidR="00880521" w:rsidRPr="006B3CB3" w:rsidRDefault="00880521" w:rsidP="0022143B">
            <w:pPr>
              <w:jc w:val="center"/>
              <w:rPr>
                <w:rFonts w:eastAsia="Times New Roman" w:cs="Times New Roman"/>
              </w:rPr>
            </w:pPr>
            <w:r w:rsidRPr="00483D63">
              <w:rPr>
                <w:rFonts w:eastAsia="Times New Roman" w:cs="Times New Roman"/>
                <w:sz w:val="22"/>
              </w:rPr>
              <w:t>Пар</w:t>
            </w:r>
          </w:p>
        </w:tc>
        <w:tc>
          <w:tcPr>
            <w:tcW w:w="441"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7"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619"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r>
      <w:tr w:rsidR="00880521" w:rsidRPr="00483D63" w:rsidTr="00880521">
        <w:trPr>
          <w:trHeight w:val="301"/>
          <w:jc w:val="center"/>
        </w:trPr>
        <w:tc>
          <w:tcPr>
            <w:tcW w:w="1022" w:type="pct"/>
            <w:vMerge/>
            <w:vAlign w:val="center"/>
          </w:tcPr>
          <w:p w:rsidR="00880521" w:rsidRPr="00483D63" w:rsidRDefault="00880521" w:rsidP="00230D67">
            <w:pPr>
              <w:rPr>
                <w:rFonts w:cs="Times New Roman"/>
              </w:rPr>
            </w:pPr>
          </w:p>
        </w:tc>
        <w:tc>
          <w:tcPr>
            <w:tcW w:w="606" w:type="pct"/>
            <w:vAlign w:val="center"/>
          </w:tcPr>
          <w:p w:rsidR="00880521" w:rsidRPr="00483D63" w:rsidRDefault="00880521" w:rsidP="00230D67">
            <w:pPr>
              <w:jc w:val="center"/>
              <w:rPr>
                <w:rFonts w:cs="Times New Roman"/>
              </w:rPr>
            </w:pPr>
            <w:r w:rsidRPr="00483D63">
              <w:rPr>
                <w:rFonts w:eastAsia="Times New Roman" w:cs="Times New Roman"/>
                <w:sz w:val="22"/>
              </w:rPr>
              <w:t>Итого</w:t>
            </w:r>
          </w:p>
        </w:tc>
        <w:tc>
          <w:tcPr>
            <w:tcW w:w="441" w:type="pct"/>
            <w:vAlign w:val="center"/>
          </w:tcPr>
          <w:p w:rsidR="00880521" w:rsidRPr="003F4486" w:rsidRDefault="00880521" w:rsidP="00230D67">
            <w:pPr>
              <w:jc w:val="center"/>
              <w:rPr>
                <w:rFonts w:eastAsia="Times New Roman" w:cs="Times New Roman"/>
              </w:rPr>
            </w:pPr>
            <w:r w:rsidRPr="00230D67">
              <w:rPr>
                <w:rFonts w:eastAsia="Times New Roman" w:cs="Times New Roman"/>
                <w:sz w:val="22"/>
              </w:rPr>
              <w:t>0,8515</w:t>
            </w:r>
          </w:p>
        </w:tc>
        <w:tc>
          <w:tcPr>
            <w:tcW w:w="385" w:type="pct"/>
            <w:vAlign w:val="center"/>
          </w:tcPr>
          <w:p w:rsidR="00880521" w:rsidRPr="003F4486" w:rsidRDefault="00880521" w:rsidP="00230D67">
            <w:pPr>
              <w:jc w:val="center"/>
              <w:rPr>
                <w:rFonts w:eastAsia="Times New Roman" w:cs="Times New Roman"/>
              </w:rPr>
            </w:pPr>
            <w:r w:rsidRPr="00230D67">
              <w:rPr>
                <w:rFonts w:eastAsia="Times New Roman" w:cs="Times New Roman"/>
                <w:sz w:val="22"/>
              </w:rPr>
              <w:t>0,8515</w:t>
            </w:r>
          </w:p>
        </w:tc>
        <w:tc>
          <w:tcPr>
            <w:tcW w:w="385" w:type="pct"/>
            <w:vAlign w:val="center"/>
          </w:tcPr>
          <w:p w:rsidR="00880521" w:rsidRPr="003F4486" w:rsidRDefault="00880521" w:rsidP="00230D67">
            <w:pPr>
              <w:jc w:val="center"/>
              <w:rPr>
                <w:rFonts w:eastAsia="Times New Roman" w:cs="Times New Roman"/>
              </w:rPr>
            </w:pPr>
            <w:r w:rsidRPr="00230D67">
              <w:rPr>
                <w:rFonts w:eastAsia="Times New Roman" w:cs="Times New Roman"/>
                <w:sz w:val="22"/>
              </w:rPr>
              <w:t>0,8515</w:t>
            </w:r>
          </w:p>
        </w:tc>
        <w:tc>
          <w:tcPr>
            <w:tcW w:w="385" w:type="pct"/>
            <w:vAlign w:val="center"/>
          </w:tcPr>
          <w:p w:rsidR="00880521" w:rsidRPr="003F4486" w:rsidRDefault="00880521" w:rsidP="00230D67">
            <w:pPr>
              <w:jc w:val="center"/>
              <w:rPr>
                <w:rFonts w:eastAsia="Times New Roman" w:cs="Times New Roman"/>
              </w:rPr>
            </w:pPr>
            <w:r w:rsidRPr="00230D67">
              <w:rPr>
                <w:rFonts w:eastAsia="Times New Roman" w:cs="Times New Roman"/>
                <w:sz w:val="22"/>
              </w:rPr>
              <w:t>0,8515</w:t>
            </w:r>
          </w:p>
        </w:tc>
        <w:tc>
          <w:tcPr>
            <w:tcW w:w="385" w:type="pct"/>
            <w:vAlign w:val="center"/>
          </w:tcPr>
          <w:p w:rsidR="00880521" w:rsidRPr="003F4486" w:rsidRDefault="00880521" w:rsidP="00230D67">
            <w:pPr>
              <w:jc w:val="center"/>
              <w:rPr>
                <w:rFonts w:eastAsia="Times New Roman" w:cs="Times New Roman"/>
              </w:rPr>
            </w:pPr>
            <w:r w:rsidRPr="00230D67">
              <w:rPr>
                <w:rFonts w:eastAsia="Times New Roman" w:cs="Times New Roman"/>
                <w:sz w:val="22"/>
              </w:rPr>
              <w:t>0,8515</w:t>
            </w:r>
          </w:p>
        </w:tc>
        <w:tc>
          <w:tcPr>
            <w:tcW w:w="387" w:type="pct"/>
            <w:vAlign w:val="center"/>
          </w:tcPr>
          <w:p w:rsidR="00880521" w:rsidRPr="003F4486" w:rsidRDefault="00880521" w:rsidP="00230D67">
            <w:pPr>
              <w:jc w:val="center"/>
              <w:rPr>
                <w:rFonts w:eastAsia="Times New Roman" w:cs="Times New Roman"/>
              </w:rPr>
            </w:pPr>
            <w:r w:rsidRPr="00230D67">
              <w:rPr>
                <w:rFonts w:eastAsia="Times New Roman" w:cs="Times New Roman"/>
                <w:sz w:val="22"/>
              </w:rPr>
              <w:t>0,8515</w:t>
            </w:r>
          </w:p>
        </w:tc>
        <w:tc>
          <w:tcPr>
            <w:tcW w:w="385" w:type="pct"/>
            <w:vAlign w:val="center"/>
          </w:tcPr>
          <w:p w:rsidR="00880521" w:rsidRPr="003F4486" w:rsidRDefault="00880521" w:rsidP="00230D67">
            <w:pPr>
              <w:jc w:val="center"/>
              <w:rPr>
                <w:rFonts w:eastAsia="Times New Roman" w:cs="Times New Roman"/>
              </w:rPr>
            </w:pPr>
            <w:r w:rsidRPr="00230D67">
              <w:rPr>
                <w:rFonts w:eastAsia="Times New Roman" w:cs="Times New Roman"/>
                <w:sz w:val="22"/>
              </w:rPr>
              <w:t>0,8515</w:t>
            </w:r>
          </w:p>
        </w:tc>
        <w:tc>
          <w:tcPr>
            <w:tcW w:w="619" w:type="pct"/>
          </w:tcPr>
          <w:p w:rsidR="00880521" w:rsidRPr="00483D63" w:rsidRDefault="00880521" w:rsidP="00230D67">
            <w:pPr>
              <w:jc w:val="center"/>
              <w:rPr>
                <w:rFonts w:cs="Times New Roman"/>
              </w:rPr>
            </w:pPr>
            <w:r w:rsidRPr="00483D63">
              <w:rPr>
                <w:rFonts w:eastAsia="Times New Roman" w:cs="Times New Roman"/>
                <w:sz w:val="22"/>
              </w:rPr>
              <w:t>0</w:t>
            </w:r>
            <w:r>
              <w:rPr>
                <w:rFonts w:eastAsia="Times New Roman" w:cs="Times New Roman"/>
                <w:sz w:val="22"/>
              </w:rPr>
              <w:t>,0</w:t>
            </w:r>
          </w:p>
        </w:tc>
      </w:tr>
      <w:bookmarkEnd w:id="412"/>
      <w:tr w:rsidR="00880521" w:rsidRPr="00483D63" w:rsidTr="00880521">
        <w:trPr>
          <w:trHeight w:val="301"/>
          <w:jc w:val="center"/>
        </w:trPr>
        <w:tc>
          <w:tcPr>
            <w:tcW w:w="1022" w:type="pct"/>
            <w:vMerge w:val="restart"/>
            <w:vAlign w:val="center"/>
          </w:tcPr>
          <w:p w:rsidR="00880521" w:rsidRPr="005143A8" w:rsidRDefault="00880521" w:rsidP="00230D67">
            <w:pPr>
              <w:ind w:left="-210" w:right="-78"/>
              <w:jc w:val="center"/>
              <w:rPr>
                <w:rFonts w:eastAsia="Times New Roman" w:cs="Times New Roman"/>
              </w:rPr>
            </w:pPr>
            <w:r w:rsidRPr="005143A8">
              <w:rPr>
                <w:rFonts w:eastAsia="Times New Roman" w:cs="Times New Roman"/>
                <w:sz w:val="22"/>
              </w:rPr>
              <w:t xml:space="preserve">БМК </w:t>
            </w:r>
            <w:r w:rsidRPr="005970CF">
              <w:rPr>
                <w:rFonts w:eastAsia="Times New Roman" w:cs="Times New Roman"/>
                <w:sz w:val="22"/>
              </w:rPr>
              <w:t>NR</w:t>
            </w:r>
            <w:r w:rsidRPr="005143A8">
              <w:rPr>
                <w:rFonts w:eastAsia="Times New Roman" w:cs="Times New Roman"/>
                <w:sz w:val="22"/>
              </w:rPr>
              <w:t xml:space="preserve">-2000 2ПрА, </w:t>
            </w:r>
          </w:p>
          <w:p w:rsidR="00880521" w:rsidRPr="005143A8" w:rsidRDefault="00880521" w:rsidP="00230D67">
            <w:pPr>
              <w:ind w:left="-210" w:right="-78"/>
              <w:jc w:val="center"/>
              <w:rPr>
                <w:rFonts w:cs="Times New Roman"/>
              </w:rPr>
            </w:pPr>
            <w:r w:rsidRPr="005143A8">
              <w:rPr>
                <w:rFonts w:eastAsia="Times New Roman" w:cs="Times New Roman"/>
                <w:sz w:val="22"/>
              </w:rPr>
              <w:t>с. Большой Улуй</w:t>
            </w:r>
          </w:p>
        </w:tc>
        <w:tc>
          <w:tcPr>
            <w:tcW w:w="606" w:type="pct"/>
            <w:vAlign w:val="center"/>
          </w:tcPr>
          <w:p w:rsidR="00880521" w:rsidRPr="003F4486" w:rsidRDefault="00880521" w:rsidP="00230D67">
            <w:pPr>
              <w:jc w:val="center"/>
              <w:rPr>
                <w:rFonts w:eastAsia="Times New Roman" w:cs="Times New Roman"/>
              </w:rPr>
            </w:pPr>
            <w:r w:rsidRPr="00483D63">
              <w:rPr>
                <w:rFonts w:eastAsia="Times New Roman" w:cs="Times New Roman"/>
                <w:sz w:val="22"/>
              </w:rPr>
              <w:t>Отопление</w:t>
            </w:r>
          </w:p>
        </w:tc>
        <w:tc>
          <w:tcPr>
            <w:tcW w:w="441" w:type="pct"/>
          </w:tcPr>
          <w:p w:rsidR="00880521" w:rsidRPr="003F4486" w:rsidRDefault="00880521" w:rsidP="00230D67">
            <w:pPr>
              <w:jc w:val="center"/>
              <w:rPr>
                <w:rFonts w:eastAsia="Times New Roman" w:cs="Times New Roman"/>
              </w:rPr>
            </w:pPr>
            <w:r w:rsidRPr="00230D67">
              <w:rPr>
                <w:rFonts w:eastAsia="Times New Roman" w:cs="Times New Roman"/>
                <w:sz w:val="22"/>
              </w:rPr>
              <w:t>2,7629</w:t>
            </w:r>
          </w:p>
        </w:tc>
        <w:tc>
          <w:tcPr>
            <w:tcW w:w="385" w:type="pct"/>
          </w:tcPr>
          <w:p w:rsidR="00880521" w:rsidRPr="003F4486" w:rsidRDefault="00880521" w:rsidP="00230D67">
            <w:pPr>
              <w:jc w:val="center"/>
              <w:rPr>
                <w:rFonts w:eastAsia="Times New Roman" w:cs="Times New Roman"/>
              </w:rPr>
            </w:pPr>
            <w:r w:rsidRPr="00230D67">
              <w:rPr>
                <w:rFonts w:eastAsia="Times New Roman" w:cs="Times New Roman"/>
                <w:sz w:val="22"/>
              </w:rPr>
              <w:t>2,7629</w:t>
            </w:r>
          </w:p>
        </w:tc>
        <w:tc>
          <w:tcPr>
            <w:tcW w:w="385" w:type="pct"/>
          </w:tcPr>
          <w:p w:rsidR="00880521" w:rsidRPr="003F4486" w:rsidRDefault="00880521" w:rsidP="00230D67">
            <w:pPr>
              <w:jc w:val="center"/>
              <w:rPr>
                <w:rFonts w:eastAsia="Times New Roman" w:cs="Times New Roman"/>
              </w:rPr>
            </w:pPr>
            <w:r w:rsidRPr="00230D67">
              <w:rPr>
                <w:rFonts w:eastAsia="Times New Roman" w:cs="Times New Roman"/>
                <w:sz w:val="22"/>
              </w:rPr>
              <w:t>2,7629</w:t>
            </w:r>
          </w:p>
        </w:tc>
        <w:tc>
          <w:tcPr>
            <w:tcW w:w="385" w:type="pct"/>
          </w:tcPr>
          <w:p w:rsidR="00880521" w:rsidRPr="003F4486" w:rsidRDefault="00880521" w:rsidP="00230D67">
            <w:pPr>
              <w:jc w:val="center"/>
              <w:rPr>
                <w:rFonts w:eastAsia="Times New Roman" w:cs="Times New Roman"/>
              </w:rPr>
            </w:pPr>
            <w:r w:rsidRPr="00230D67">
              <w:rPr>
                <w:rFonts w:eastAsia="Times New Roman" w:cs="Times New Roman"/>
                <w:sz w:val="22"/>
              </w:rPr>
              <w:t>2,7629</w:t>
            </w:r>
          </w:p>
        </w:tc>
        <w:tc>
          <w:tcPr>
            <w:tcW w:w="385" w:type="pct"/>
          </w:tcPr>
          <w:p w:rsidR="00880521" w:rsidRPr="003F4486" w:rsidRDefault="00880521" w:rsidP="00230D67">
            <w:pPr>
              <w:jc w:val="center"/>
              <w:rPr>
                <w:rFonts w:eastAsia="Times New Roman" w:cs="Times New Roman"/>
              </w:rPr>
            </w:pPr>
            <w:r w:rsidRPr="00230D67">
              <w:rPr>
                <w:rFonts w:eastAsia="Times New Roman" w:cs="Times New Roman"/>
                <w:sz w:val="22"/>
              </w:rPr>
              <w:t>2,7629</w:t>
            </w:r>
          </w:p>
        </w:tc>
        <w:tc>
          <w:tcPr>
            <w:tcW w:w="387" w:type="pct"/>
          </w:tcPr>
          <w:p w:rsidR="00880521" w:rsidRPr="003F4486" w:rsidRDefault="00880521" w:rsidP="00230D67">
            <w:pPr>
              <w:jc w:val="center"/>
              <w:rPr>
                <w:rFonts w:eastAsia="Times New Roman" w:cs="Times New Roman"/>
              </w:rPr>
            </w:pPr>
            <w:r w:rsidRPr="00230D67">
              <w:rPr>
                <w:rFonts w:eastAsia="Times New Roman" w:cs="Times New Roman"/>
                <w:sz w:val="22"/>
              </w:rPr>
              <w:t>2,7629</w:t>
            </w:r>
          </w:p>
        </w:tc>
        <w:tc>
          <w:tcPr>
            <w:tcW w:w="385" w:type="pct"/>
          </w:tcPr>
          <w:p w:rsidR="00880521" w:rsidRPr="003F4486" w:rsidRDefault="00880521" w:rsidP="00230D67">
            <w:pPr>
              <w:jc w:val="center"/>
              <w:rPr>
                <w:rFonts w:eastAsia="Times New Roman" w:cs="Times New Roman"/>
              </w:rPr>
            </w:pPr>
            <w:r w:rsidRPr="00230D67">
              <w:rPr>
                <w:rFonts w:eastAsia="Times New Roman" w:cs="Times New Roman"/>
                <w:sz w:val="22"/>
              </w:rPr>
              <w:t>2,7629</w:t>
            </w:r>
          </w:p>
        </w:tc>
        <w:tc>
          <w:tcPr>
            <w:tcW w:w="619" w:type="pct"/>
            <w:vAlign w:val="center"/>
          </w:tcPr>
          <w:p w:rsidR="00880521" w:rsidRPr="003F4486" w:rsidRDefault="00880521" w:rsidP="00230D67">
            <w:pPr>
              <w:jc w:val="center"/>
              <w:rPr>
                <w:rFonts w:eastAsia="Times New Roman" w:cs="Times New Roman"/>
              </w:rPr>
            </w:pPr>
            <w:r w:rsidRPr="00483D63">
              <w:rPr>
                <w:rFonts w:eastAsia="Times New Roman" w:cs="Times New Roman"/>
                <w:sz w:val="22"/>
              </w:rPr>
              <w:t>0</w:t>
            </w:r>
            <w:r>
              <w:rPr>
                <w:rFonts w:eastAsia="Times New Roman" w:cs="Times New Roman"/>
                <w:sz w:val="22"/>
              </w:rPr>
              <w:t>,0</w:t>
            </w:r>
          </w:p>
        </w:tc>
      </w:tr>
      <w:tr w:rsidR="00880521" w:rsidRPr="00483D63" w:rsidTr="00880521">
        <w:trPr>
          <w:trHeight w:val="301"/>
          <w:jc w:val="center"/>
        </w:trPr>
        <w:tc>
          <w:tcPr>
            <w:tcW w:w="1022" w:type="pct"/>
            <w:vMerge/>
            <w:vAlign w:val="center"/>
          </w:tcPr>
          <w:p w:rsidR="00880521" w:rsidRPr="00483D63" w:rsidRDefault="00880521" w:rsidP="0022143B">
            <w:pPr>
              <w:ind w:left="-210" w:right="-78"/>
              <w:jc w:val="center"/>
              <w:rPr>
                <w:rFonts w:cs="Times New Roman"/>
              </w:rPr>
            </w:pPr>
          </w:p>
        </w:tc>
        <w:tc>
          <w:tcPr>
            <w:tcW w:w="606" w:type="pct"/>
            <w:vAlign w:val="center"/>
          </w:tcPr>
          <w:p w:rsidR="00880521" w:rsidRPr="003F4486" w:rsidRDefault="00880521" w:rsidP="0022143B">
            <w:pPr>
              <w:jc w:val="center"/>
              <w:rPr>
                <w:rFonts w:eastAsia="Times New Roman" w:cs="Times New Roman"/>
              </w:rPr>
            </w:pPr>
            <w:r w:rsidRPr="00483D63">
              <w:rPr>
                <w:rFonts w:eastAsia="Times New Roman" w:cs="Times New Roman"/>
                <w:sz w:val="22"/>
              </w:rPr>
              <w:t>ГВС</w:t>
            </w:r>
          </w:p>
        </w:tc>
        <w:tc>
          <w:tcPr>
            <w:tcW w:w="441"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7"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619" w:type="pct"/>
            <w:vAlign w:val="center"/>
          </w:tcPr>
          <w:p w:rsidR="00880521" w:rsidRPr="003F4486" w:rsidRDefault="00880521" w:rsidP="0022143B">
            <w:pPr>
              <w:jc w:val="center"/>
              <w:rPr>
                <w:rFonts w:eastAsia="Times New Roman" w:cs="Times New Roman"/>
              </w:rPr>
            </w:pPr>
            <w:r w:rsidRPr="00483D63">
              <w:rPr>
                <w:rFonts w:eastAsia="Times New Roman" w:cs="Times New Roman"/>
                <w:sz w:val="22"/>
              </w:rPr>
              <w:t>0</w:t>
            </w:r>
            <w:r>
              <w:rPr>
                <w:rFonts w:eastAsia="Times New Roman" w:cs="Times New Roman"/>
                <w:sz w:val="22"/>
              </w:rPr>
              <w:t>,0</w:t>
            </w:r>
          </w:p>
        </w:tc>
      </w:tr>
      <w:tr w:rsidR="00880521" w:rsidRPr="00483D63" w:rsidTr="00880521">
        <w:trPr>
          <w:trHeight w:val="301"/>
          <w:jc w:val="center"/>
        </w:trPr>
        <w:tc>
          <w:tcPr>
            <w:tcW w:w="1022" w:type="pct"/>
            <w:vMerge/>
            <w:vAlign w:val="center"/>
          </w:tcPr>
          <w:p w:rsidR="00880521" w:rsidRPr="00483D63" w:rsidRDefault="00880521" w:rsidP="0022143B">
            <w:pPr>
              <w:ind w:left="-210" w:right="-78"/>
              <w:jc w:val="center"/>
              <w:rPr>
                <w:rFonts w:cs="Times New Roman"/>
              </w:rPr>
            </w:pPr>
          </w:p>
        </w:tc>
        <w:tc>
          <w:tcPr>
            <w:tcW w:w="606" w:type="pct"/>
            <w:vAlign w:val="center"/>
          </w:tcPr>
          <w:p w:rsidR="00880521" w:rsidRPr="003F4486" w:rsidRDefault="00880521" w:rsidP="0022143B">
            <w:pPr>
              <w:jc w:val="center"/>
              <w:rPr>
                <w:rFonts w:eastAsia="Times New Roman" w:cs="Times New Roman"/>
              </w:rPr>
            </w:pPr>
            <w:r w:rsidRPr="00483D63">
              <w:rPr>
                <w:rFonts w:eastAsia="Times New Roman" w:cs="Times New Roman"/>
                <w:sz w:val="22"/>
              </w:rPr>
              <w:t>Вентиляция</w:t>
            </w:r>
          </w:p>
        </w:tc>
        <w:tc>
          <w:tcPr>
            <w:tcW w:w="441"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7"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619" w:type="pct"/>
            <w:vAlign w:val="center"/>
          </w:tcPr>
          <w:p w:rsidR="00880521" w:rsidRPr="003F4486" w:rsidRDefault="00880521" w:rsidP="0022143B">
            <w:pPr>
              <w:jc w:val="center"/>
              <w:rPr>
                <w:rFonts w:eastAsia="Times New Roman" w:cs="Times New Roman"/>
              </w:rPr>
            </w:pPr>
            <w:r w:rsidRPr="00483D63">
              <w:rPr>
                <w:rFonts w:eastAsia="Times New Roman" w:cs="Times New Roman"/>
                <w:sz w:val="22"/>
              </w:rPr>
              <w:t>0</w:t>
            </w:r>
            <w:r>
              <w:rPr>
                <w:rFonts w:eastAsia="Times New Roman" w:cs="Times New Roman"/>
                <w:sz w:val="22"/>
              </w:rPr>
              <w:t>,0</w:t>
            </w:r>
          </w:p>
        </w:tc>
      </w:tr>
      <w:tr w:rsidR="00880521" w:rsidRPr="00483D63" w:rsidTr="00880521">
        <w:trPr>
          <w:trHeight w:val="301"/>
          <w:jc w:val="center"/>
        </w:trPr>
        <w:tc>
          <w:tcPr>
            <w:tcW w:w="1022" w:type="pct"/>
            <w:vMerge/>
            <w:vAlign w:val="center"/>
          </w:tcPr>
          <w:p w:rsidR="00880521" w:rsidRPr="006B3CB3" w:rsidRDefault="00880521" w:rsidP="0022143B">
            <w:pPr>
              <w:ind w:left="-210" w:right="-78"/>
              <w:jc w:val="center"/>
              <w:rPr>
                <w:rFonts w:cs="Times New Roman"/>
              </w:rPr>
            </w:pPr>
          </w:p>
        </w:tc>
        <w:tc>
          <w:tcPr>
            <w:tcW w:w="606" w:type="pct"/>
            <w:vAlign w:val="center"/>
          </w:tcPr>
          <w:p w:rsidR="00880521" w:rsidRPr="003F4486" w:rsidRDefault="00880521" w:rsidP="0022143B">
            <w:pPr>
              <w:jc w:val="center"/>
              <w:rPr>
                <w:rFonts w:eastAsia="Times New Roman" w:cs="Times New Roman"/>
              </w:rPr>
            </w:pPr>
            <w:r w:rsidRPr="00483D63">
              <w:rPr>
                <w:rFonts w:eastAsia="Times New Roman" w:cs="Times New Roman"/>
                <w:sz w:val="22"/>
              </w:rPr>
              <w:t>Пар</w:t>
            </w:r>
          </w:p>
        </w:tc>
        <w:tc>
          <w:tcPr>
            <w:tcW w:w="441"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7"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619" w:type="pct"/>
            <w:vAlign w:val="center"/>
          </w:tcPr>
          <w:p w:rsidR="00880521" w:rsidRPr="003F4486" w:rsidRDefault="00880521" w:rsidP="0022143B">
            <w:pPr>
              <w:jc w:val="center"/>
              <w:rPr>
                <w:rFonts w:eastAsia="Times New Roman" w:cs="Times New Roman"/>
              </w:rPr>
            </w:pPr>
            <w:r w:rsidRPr="00483D63">
              <w:rPr>
                <w:rFonts w:eastAsia="Times New Roman" w:cs="Times New Roman"/>
                <w:sz w:val="22"/>
              </w:rPr>
              <w:t>0</w:t>
            </w:r>
            <w:r>
              <w:rPr>
                <w:rFonts w:eastAsia="Times New Roman" w:cs="Times New Roman"/>
                <w:sz w:val="22"/>
              </w:rPr>
              <w:t>,0</w:t>
            </w:r>
          </w:p>
        </w:tc>
      </w:tr>
      <w:tr w:rsidR="00880521" w:rsidRPr="00483D63" w:rsidTr="00880521">
        <w:trPr>
          <w:trHeight w:val="301"/>
          <w:jc w:val="center"/>
        </w:trPr>
        <w:tc>
          <w:tcPr>
            <w:tcW w:w="1022" w:type="pct"/>
            <w:vMerge/>
            <w:vAlign w:val="center"/>
          </w:tcPr>
          <w:p w:rsidR="00880521" w:rsidRPr="00483D63" w:rsidRDefault="00880521" w:rsidP="00230D67">
            <w:pPr>
              <w:jc w:val="center"/>
              <w:rPr>
                <w:rFonts w:cs="Times New Roman"/>
              </w:rPr>
            </w:pPr>
          </w:p>
        </w:tc>
        <w:tc>
          <w:tcPr>
            <w:tcW w:w="606" w:type="pct"/>
            <w:vAlign w:val="center"/>
          </w:tcPr>
          <w:p w:rsidR="00880521" w:rsidRPr="003F4486" w:rsidRDefault="00880521" w:rsidP="00230D67">
            <w:pPr>
              <w:jc w:val="center"/>
              <w:rPr>
                <w:rFonts w:eastAsia="Times New Roman" w:cs="Times New Roman"/>
              </w:rPr>
            </w:pPr>
            <w:r w:rsidRPr="00483D63">
              <w:rPr>
                <w:rFonts w:eastAsia="Times New Roman" w:cs="Times New Roman"/>
                <w:sz w:val="22"/>
              </w:rPr>
              <w:t>Итого</w:t>
            </w:r>
          </w:p>
        </w:tc>
        <w:tc>
          <w:tcPr>
            <w:tcW w:w="441" w:type="pct"/>
          </w:tcPr>
          <w:p w:rsidR="00880521" w:rsidRPr="003F4486" w:rsidRDefault="00880521" w:rsidP="00230D67">
            <w:pPr>
              <w:jc w:val="center"/>
              <w:rPr>
                <w:rFonts w:eastAsia="Times New Roman" w:cs="Times New Roman"/>
              </w:rPr>
            </w:pPr>
            <w:r w:rsidRPr="00230D67">
              <w:rPr>
                <w:rFonts w:eastAsia="Times New Roman" w:cs="Times New Roman"/>
                <w:sz w:val="22"/>
              </w:rPr>
              <w:t>2,7629</w:t>
            </w:r>
          </w:p>
        </w:tc>
        <w:tc>
          <w:tcPr>
            <w:tcW w:w="385" w:type="pct"/>
          </w:tcPr>
          <w:p w:rsidR="00880521" w:rsidRPr="003F4486" w:rsidRDefault="00880521" w:rsidP="00230D67">
            <w:pPr>
              <w:jc w:val="center"/>
              <w:rPr>
                <w:rFonts w:eastAsia="Times New Roman" w:cs="Times New Roman"/>
              </w:rPr>
            </w:pPr>
            <w:r w:rsidRPr="00230D67">
              <w:rPr>
                <w:rFonts w:eastAsia="Times New Roman" w:cs="Times New Roman"/>
                <w:sz w:val="22"/>
              </w:rPr>
              <w:t>2,7629</w:t>
            </w:r>
          </w:p>
        </w:tc>
        <w:tc>
          <w:tcPr>
            <w:tcW w:w="385" w:type="pct"/>
          </w:tcPr>
          <w:p w:rsidR="00880521" w:rsidRPr="003F4486" w:rsidRDefault="00880521" w:rsidP="00230D67">
            <w:pPr>
              <w:jc w:val="center"/>
              <w:rPr>
                <w:rFonts w:eastAsia="Times New Roman" w:cs="Times New Roman"/>
              </w:rPr>
            </w:pPr>
            <w:r w:rsidRPr="00230D67">
              <w:rPr>
                <w:rFonts w:eastAsia="Times New Roman" w:cs="Times New Roman"/>
                <w:sz w:val="22"/>
              </w:rPr>
              <w:t>2,7629</w:t>
            </w:r>
          </w:p>
        </w:tc>
        <w:tc>
          <w:tcPr>
            <w:tcW w:w="385" w:type="pct"/>
          </w:tcPr>
          <w:p w:rsidR="00880521" w:rsidRPr="003F4486" w:rsidRDefault="00880521" w:rsidP="00230D67">
            <w:pPr>
              <w:jc w:val="center"/>
              <w:rPr>
                <w:rFonts w:eastAsia="Times New Roman" w:cs="Times New Roman"/>
              </w:rPr>
            </w:pPr>
            <w:r w:rsidRPr="00230D67">
              <w:rPr>
                <w:rFonts w:eastAsia="Times New Roman" w:cs="Times New Roman"/>
                <w:sz w:val="22"/>
              </w:rPr>
              <w:t>2,7629</w:t>
            </w:r>
          </w:p>
        </w:tc>
        <w:tc>
          <w:tcPr>
            <w:tcW w:w="385" w:type="pct"/>
          </w:tcPr>
          <w:p w:rsidR="00880521" w:rsidRPr="003F4486" w:rsidRDefault="00880521" w:rsidP="00230D67">
            <w:pPr>
              <w:jc w:val="center"/>
              <w:rPr>
                <w:rFonts w:eastAsia="Times New Roman" w:cs="Times New Roman"/>
              </w:rPr>
            </w:pPr>
            <w:r w:rsidRPr="00230D67">
              <w:rPr>
                <w:rFonts w:eastAsia="Times New Roman" w:cs="Times New Roman"/>
                <w:sz w:val="22"/>
              </w:rPr>
              <w:t>2,7629</w:t>
            </w:r>
          </w:p>
        </w:tc>
        <w:tc>
          <w:tcPr>
            <w:tcW w:w="387" w:type="pct"/>
          </w:tcPr>
          <w:p w:rsidR="00880521" w:rsidRPr="003F4486" w:rsidRDefault="00880521" w:rsidP="00230D67">
            <w:pPr>
              <w:jc w:val="center"/>
              <w:rPr>
                <w:rFonts w:eastAsia="Times New Roman" w:cs="Times New Roman"/>
              </w:rPr>
            </w:pPr>
            <w:r w:rsidRPr="00230D67">
              <w:rPr>
                <w:rFonts w:eastAsia="Times New Roman" w:cs="Times New Roman"/>
                <w:sz w:val="22"/>
              </w:rPr>
              <w:t>2,7629</w:t>
            </w:r>
          </w:p>
        </w:tc>
        <w:tc>
          <w:tcPr>
            <w:tcW w:w="385" w:type="pct"/>
          </w:tcPr>
          <w:p w:rsidR="00880521" w:rsidRPr="003F4486" w:rsidRDefault="00880521" w:rsidP="00230D67">
            <w:pPr>
              <w:jc w:val="center"/>
              <w:rPr>
                <w:rFonts w:eastAsia="Times New Roman" w:cs="Times New Roman"/>
              </w:rPr>
            </w:pPr>
            <w:r w:rsidRPr="00230D67">
              <w:rPr>
                <w:rFonts w:eastAsia="Times New Roman" w:cs="Times New Roman"/>
                <w:sz w:val="22"/>
              </w:rPr>
              <w:t>2,7629</w:t>
            </w:r>
          </w:p>
        </w:tc>
        <w:tc>
          <w:tcPr>
            <w:tcW w:w="619" w:type="pct"/>
            <w:vAlign w:val="center"/>
          </w:tcPr>
          <w:p w:rsidR="00880521" w:rsidRPr="003F4486" w:rsidRDefault="00880521" w:rsidP="00230D67">
            <w:pPr>
              <w:jc w:val="center"/>
              <w:rPr>
                <w:rFonts w:eastAsia="Times New Roman" w:cs="Times New Roman"/>
              </w:rPr>
            </w:pPr>
            <w:r w:rsidRPr="00483D63">
              <w:rPr>
                <w:rFonts w:eastAsia="Times New Roman" w:cs="Times New Roman"/>
                <w:sz w:val="22"/>
              </w:rPr>
              <w:t>0</w:t>
            </w:r>
            <w:r>
              <w:rPr>
                <w:rFonts w:eastAsia="Times New Roman" w:cs="Times New Roman"/>
                <w:sz w:val="22"/>
              </w:rPr>
              <w:t>,0</w:t>
            </w:r>
          </w:p>
        </w:tc>
      </w:tr>
    </w:tbl>
    <w:p w:rsidR="00230D67" w:rsidRPr="00402331" w:rsidRDefault="00230D67" w:rsidP="0022143B">
      <w:pPr>
        <w:pStyle w:val="a1"/>
        <w:rPr>
          <w:lang w:val="en-US" w:eastAsia="ru-RU"/>
        </w:rPr>
      </w:pPr>
    </w:p>
    <w:p w:rsidR="00436C60" w:rsidRDefault="00436C60">
      <w:pPr>
        <w:sectPr w:rsidR="00436C60" w:rsidSect="000C7406">
          <w:pgSz w:w="16838" w:h="11906" w:orient="landscape"/>
          <w:pgMar w:top="1701" w:right="1134" w:bottom="851" w:left="1134" w:header="708" w:footer="708" w:gutter="0"/>
          <w:cols w:space="708"/>
          <w:docGrid w:linePitch="360"/>
        </w:sectPr>
      </w:pPr>
    </w:p>
    <w:p w:rsidR="0022143B" w:rsidRDefault="00A54323" w:rsidP="0022143B">
      <w:pPr>
        <w:pStyle w:val="2"/>
        <w:ind w:left="0" w:firstLine="0"/>
      </w:pPr>
      <w:hyperlink r:id="rId155" w:anchor="bookmark13" w:history="1">
        <w:bookmarkStart w:id="413" w:name="_Toc30081814"/>
        <w:bookmarkStart w:id="414" w:name="_Toc30085049"/>
        <w:bookmarkStart w:id="415" w:name="_Toc32845315"/>
        <w:bookmarkStart w:id="416" w:name="_Toc147480905"/>
        <w:r w:rsidR="0022143B" w:rsidRPr="00D464BA">
          <w:t xml:space="preserve">Часть </w:t>
        </w:r>
        <w:r w:rsidR="0022143B">
          <w:t>5</w:t>
        </w:r>
        <w:r w:rsidR="0022143B" w:rsidRPr="00D464BA">
          <w:t>. ПРОГНОЗЫ ПРИРОСТОВ ОБЪЕМОВ ПОТРЕБЛЕНИЯ ТЕПЛОВОЙ ЭНЕРГИИ</w:t>
        </w:r>
      </w:hyperlink>
      <w:hyperlink r:id="rId156" w:anchor="bookmark13" w:history="1">
        <w:r w:rsidR="0022143B" w:rsidRPr="00D464BA">
          <w:t>(МОЩНОСТИ) И ТЕПЛОНОСИТЕЛЯ С РАЗДЕЛЕНИЕМ ПО ВИДАМ</w:t>
        </w:r>
      </w:hyperlink>
      <w:hyperlink r:id="rId157" w:anchor="bookmark13" w:history="1">
        <w:r w:rsidR="0022143B" w:rsidRPr="00D464BA">
          <w:t>ТЕПЛОПОТРЕБЛЕНИЯ В РАСЧЕТНЫХ ЭЛЕМЕНТАХ ТЕРРИТОРИАЛЬНОГО ДЕЛЕНИЯ</w:t>
        </w:r>
      </w:hyperlink>
      <w:hyperlink r:id="rId158" w:anchor="bookmark13" w:history="1">
        <w:r w:rsidR="0022143B" w:rsidRPr="00D464BA">
          <w:t>И В ЗОНАХ ИНДИВИДУАЛЬНОГО ТЕПЛОСНАБЖЕНИЯ НА КАЖДОМ ЭТАПЕ</w:t>
        </w:r>
        <w:bookmarkEnd w:id="413"/>
        <w:bookmarkEnd w:id="414"/>
        <w:bookmarkEnd w:id="415"/>
        <w:bookmarkEnd w:id="416"/>
      </w:hyperlink>
    </w:p>
    <w:p w:rsidR="0022143B" w:rsidRPr="006C6B96" w:rsidRDefault="0022143B" w:rsidP="0022143B">
      <w:pPr>
        <w:jc w:val="both"/>
        <w:rPr>
          <w:sz w:val="23"/>
          <w:szCs w:val="23"/>
        </w:rPr>
      </w:pPr>
    </w:p>
    <w:p w:rsidR="0022143B" w:rsidRDefault="0022143B" w:rsidP="0022143B">
      <w:pPr>
        <w:ind w:firstLine="708"/>
        <w:jc w:val="both"/>
        <w:rPr>
          <w:sz w:val="23"/>
          <w:szCs w:val="23"/>
        </w:rPr>
      </w:pPr>
      <w:r w:rsidRPr="006C6B96">
        <w:rPr>
          <w:sz w:val="23"/>
          <w:szCs w:val="23"/>
        </w:rPr>
        <w:t>Зоны действия децентрализованного теплоснабжения в настоящее время ограничены теплоснабжением индивидуальной жилой застройки и в период реализации схемы теплоснабжения изменяться не будут.</w:t>
      </w:r>
    </w:p>
    <w:p w:rsidR="0022143B" w:rsidRPr="00DA4459" w:rsidRDefault="0022143B" w:rsidP="0022143B">
      <w:pPr>
        <w:pStyle w:val="a1"/>
        <w:rPr>
          <w:lang w:eastAsia="ru-RU"/>
        </w:rPr>
      </w:pPr>
    </w:p>
    <w:p w:rsidR="0022143B" w:rsidRPr="00934D17" w:rsidRDefault="00A54323" w:rsidP="0022143B">
      <w:pPr>
        <w:pStyle w:val="2"/>
        <w:ind w:left="0" w:firstLine="0"/>
      </w:pPr>
      <w:hyperlink r:id="rId159" w:anchor="bookmark17" w:history="1">
        <w:bookmarkStart w:id="417" w:name="_Toc30081818"/>
        <w:bookmarkStart w:id="418" w:name="_Toc30085053"/>
        <w:bookmarkStart w:id="419" w:name="_Toc32845319"/>
        <w:bookmarkStart w:id="420" w:name="_Toc147480906"/>
        <w:r w:rsidR="0022143B" w:rsidRPr="00934D17">
          <w:t>Часть</w:t>
        </w:r>
        <w:r w:rsidR="0022143B">
          <w:t>6</w:t>
        </w:r>
        <w:r w:rsidR="0022143B" w:rsidRPr="00934D17">
          <w:t>.ПРОГНОЗЫПРИРОСТОВ ОБЪЕМОВПОТРЕБЛЕНИИ ТЕПЛОВОЙ</w:t>
        </w:r>
      </w:hyperlink>
      <w:hyperlink r:id="rId160" w:anchor="bookmark17" w:history="1">
        <w:r w:rsidR="0022143B" w:rsidRPr="00934D17">
          <w:t>ЭНЕРГИИ</w:t>
        </w:r>
        <w:bookmarkEnd w:id="417"/>
        <w:bookmarkEnd w:id="418"/>
        <w:bookmarkEnd w:id="419"/>
      </w:hyperlink>
      <w:hyperlink r:id="rId161" w:anchor="bookmark13" w:history="1">
        <w:r w:rsidR="0022143B" w:rsidRPr="00934D17">
          <w:t xml:space="preserve">(МОЩНОСТИ) И ТЕПЛОНОСИТЕЛЯ ОБЪЕКТАМИ, РАСПОЛОЖЕННЫМИ В ПРОИЗВОДСТВЕННЫХ ЗОНАХ, ПРИ </w:t>
        </w:r>
      </w:hyperlink>
      <w:r w:rsidR="0022143B" w:rsidRPr="00934D17">
        <w:t>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20"/>
    </w:p>
    <w:p w:rsidR="0022143B" w:rsidRDefault="0022143B" w:rsidP="0022143B">
      <w:pPr>
        <w:rPr>
          <w:highlight w:val="yellow"/>
          <w:lang w:eastAsia="ru-RU"/>
        </w:rPr>
      </w:pPr>
    </w:p>
    <w:p w:rsidR="0022143B" w:rsidRDefault="0022143B" w:rsidP="0022143B">
      <w:pPr>
        <w:ind w:firstLine="709"/>
        <w:rPr>
          <w:lang w:eastAsia="ru-RU"/>
        </w:rPr>
      </w:pPr>
      <w:r w:rsidRPr="00D5731E">
        <w:rPr>
          <w:lang w:eastAsia="ru-RU"/>
        </w:rPr>
        <w:t>Прогноз приростов в промышленных зонах отсутствует</w:t>
      </w:r>
    </w:p>
    <w:p w:rsidR="0022143B" w:rsidRPr="00DA4459" w:rsidRDefault="0022143B" w:rsidP="0022143B">
      <w:pPr>
        <w:pStyle w:val="a1"/>
        <w:rPr>
          <w:lang w:eastAsia="ru-RU"/>
        </w:rPr>
      </w:pPr>
    </w:p>
    <w:p w:rsidR="0022143B" w:rsidRPr="008C74DF" w:rsidRDefault="0022143B" w:rsidP="0022143B">
      <w:pPr>
        <w:pStyle w:val="2"/>
        <w:ind w:left="0" w:firstLine="0"/>
      </w:pPr>
      <w:bookmarkStart w:id="421" w:name="_Toc53927635"/>
      <w:bookmarkStart w:id="422" w:name="_Toc147480907"/>
      <w:r w:rsidRPr="008C74DF">
        <w:t xml:space="preserve">Часть </w:t>
      </w:r>
      <w:r>
        <w:t>7</w:t>
      </w:r>
      <w:r w:rsidRPr="008C74DF">
        <w:t xml:space="preserve">. </w:t>
      </w:r>
      <w:bookmarkStart w:id="423" w:name="OLE_LINK25"/>
      <w:bookmarkStart w:id="424" w:name="OLE_LINK26"/>
      <w:bookmarkStart w:id="425" w:name="OLE_LINK27"/>
      <w:r w:rsidRPr="008C74DF">
        <w:t>ОПИСАНИЕ ИЗМЕНЕНИЙ ПОКАЗАТЕЛЕЙ СУЩЕСТВУЮЩЕГО И ПЕРСПЕКТИВНОГО ПОТРЕБЛЕНИЯ ТЕПЛОВОЙ ЭНЕРГИИ НА ЦЕЛИ ТЕПЛОСНАБЖЕНИЯ</w:t>
      </w:r>
      <w:bookmarkEnd w:id="421"/>
      <w:bookmarkEnd w:id="422"/>
      <w:bookmarkEnd w:id="423"/>
      <w:bookmarkEnd w:id="424"/>
      <w:bookmarkEnd w:id="425"/>
    </w:p>
    <w:p w:rsidR="0022143B" w:rsidRPr="008C74DF" w:rsidRDefault="0022143B" w:rsidP="0022143B">
      <w:pPr>
        <w:rPr>
          <w:lang w:eastAsia="ru-RU"/>
        </w:rPr>
      </w:pPr>
    </w:p>
    <w:p w:rsidR="0022143B" w:rsidRPr="008C74DF" w:rsidRDefault="0022143B" w:rsidP="0022143B">
      <w:pPr>
        <w:pStyle w:val="a1"/>
        <w:ind w:firstLine="567"/>
        <w:jc w:val="both"/>
        <w:rPr>
          <w:lang w:eastAsia="ru-RU"/>
        </w:rPr>
      </w:pPr>
      <w:r w:rsidRPr="008C74DF">
        <w:rPr>
          <w:lang w:eastAsia="ru-RU"/>
        </w:rPr>
        <w:t>Описание изменений выполнено только на основании прироста потребителей, и эта данные взяты как основа. Естественно ежегодно потребление не совпадают по факту из года в год, так как из-за разных погодных условий итоговое потребление будет всегда разным, плавающим.</w:t>
      </w:r>
    </w:p>
    <w:p w:rsidR="00436C60" w:rsidRDefault="0022143B">
      <w:pPr>
        <w:spacing w:before="400" w:after="200"/>
      </w:pPr>
      <w:bookmarkStart w:id="426" w:name="OLE_LINK28"/>
      <w:bookmarkStart w:id="427" w:name="OLE_LINK29"/>
      <w:bookmarkStart w:id="428" w:name="OLE_LINK30"/>
      <w:bookmarkEnd w:id="426"/>
      <w:bookmarkEnd w:id="427"/>
      <w:bookmarkEnd w:id="428"/>
      <w:r>
        <w:rPr>
          <w:b/>
        </w:rPr>
        <w:t>Таблица 2.7.1 - Описание изменений тепловой энергии на цели теплоснабжения</w:t>
      </w:r>
    </w:p>
    <w:tbl>
      <w:tblPr>
        <w:tblStyle w:val="aa"/>
        <w:tblW w:w="4927" w:type="pct"/>
        <w:jc w:val="center"/>
        <w:tblInd w:w="0" w:type="dxa"/>
        <w:tblLook w:val="04A0" w:firstRow="1" w:lastRow="0" w:firstColumn="1" w:lastColumn="0" w:noHBand="0" w:noVBand="1"/>
      </w:tblPr>
      <w:tblGrid>
        <w:gridCol w:w="701"/>
        <w:gridCol w:w="3585"/>
        <w:gridCol w:w="2811"/>
        <w:gridCol w:w="2516"/>
      </w:tblGrid>
      <w:tr w:rsidR="0022143B" w:rsidTr="0022143B">
        <w:trPr>
          <w:jc w:val="center"/>
        </w:trPr>
        <w:tc>
          <w:tcPr>
            <w:tcW w:w="672" w:type="dxa"/>
            <w:vMerge w:val="restart"/>
            <w:shd w:val="clear" w:color="auto" w:fill="F2F2F2"/>
            <w:tcMar>
              <w:top w:w="120" w:type="dxa"/>
              <w:left w:w="200" w:type="dxa"/>
              <w:bottom w:w="120" w:type="dxa"/>
              <w:right w:w="200" w:type="dxa"/>
            </w:tcMar>
            <w:vAlign w:val="center"/>
          </w:tcPr>
          <w:p w:rsidR="0022143B" w:rsidRDefault="0022143B">
            <w:pPr>
              <w:jc w:val="center"/>
            </w:pPr>
            <w:r>
              <w:rPr>
                <w:rFonts w:eastAsia="Times New Roman" w:cs="Times New Roman"/>
                <w:sz w:val="22"/>
              </w:rPr>
              <w:t>№</w:t>
            </w:r>
          </w:p>
        </w:tc>
        <w:tc>
          <w:tcPr>
            <w:tcW w:w="3434" w:type="dxa"/>
            <w:vMerge w:val="restart"/>
            <w:shd w:val="clear" w:color="auto" w:fill="F2F2F2"/>
            <w:tcMar>
              <w:top w:w="120" w:type="dxa"/>
              <w:left w:w="200" w:type="dxa"/>
              <w:bottom w:w="120" w:type="dxa"/>
              <w:right w:w="200" w:type="dxa"/>
            </w:tcMar>
            <w:vAlign w:val="center"/>
          </w:tcPr>
          <w:p w:rsidR="0022143B" w:rsidRDefault="0022143B">
            <w:pPr>
              <w:jc w:val="center"/>
            </w:pPr>
            <w:r>
              <w:rPr>
                <w:rFonts w:eastAsia="Times New Roman" w:cs="Times New Roman"/>
                <w:sz w:val="22"/>
              </w:rPr>
              <w:t>Наименование источника</w:t>
            </w:r>
          </w:p>
        </w:tc>
        <w:tc>
          <w:tcPr>
            <w:tcW w:w="5103" w:type="dxa"/>
            <w:gridSpan w:val="2"/>
            <w:shd w:val="clear" w:color="auto" w:fill="F2F2F2"/>
            <w:tcMar>
              <w:top w:w="120" w:type="dxa"/>
              <w:left w:w="200" w:type="dxa"/>
              <w:bottom w:w="120" w:type="dxa"/>
              <w:right w:w="200" w:type="dxa"/>
            </w:tcMar>
            <w:vAlign w:val="center"/>
          </w:tcPr>
          <w:p w:rsidR="0022143B" w:rsidRPr="005143A8" w:rsidRDefault="0022143B">
            <w:pPr>
              <w:jc w:val="center"/>
            </w:pPr>
            <w:r w:rsidRPr="005143A8">
              <w:rPr>
                <w:rFonts w:eastAsia="Times New Roman" w:cs="Times New Roman"/>
                <w:sz w:val="22"/>
              </w:rPr>
              <w:t>Потребление тепловой энергии, Гкал/год</w:t>
            </w:r>
          </w:p>
        </w:tc>
      </w:tr>
      <w:tr w:rsidR="0022143B" w:rsidTr="0022143B">
        <w:trPr>
          <w:jc w:val="center"/>
        </w:trPr>
        <w:tc>
          <w:tcPr>
            <w:tcW w:w="672" w:type="dxa"/>
            <w:vMerge/>
          </w:tcPr>
          <w:p w:rsidR="0022143B" w:rsidRPr="005143A8" w:rsidRDefault="0022143B"/>
        </w:tc>
        <w:tc>
          <w:tcPr>
            <w:tcW w:w="3434" w:type="dxa"/>
            <w:vMerge/>
          </w:tcPr>
          <w:p w:rsidR="0022143B" w:rsidRPr="005143A8" w:rsidRDefault="0022143B"/>
        </w:tc>
        <w:tc>
          <w:tcPr>
            <w:tcW w:w="2693" w:type="dxa"/>
            <w:shd w:val="clear" w:color="auto" w:fill="F2F2F2"/>
            <w:tcMar>
              <w:top w:w="120" w:type="dxa"/>
              <w:left w:w="200" w:type="dxa"/>
              <w:bottom w:w="120" w:type="dxa"/>
              <w:right w:w="200" w:type="dxa"/>
            </w:tcMar>
            <w:vAlign w:val="center"/>
          </w:tcPr>
          <w:p w:rsidR="0022143B" w:rsidRDefault="0022143B">
            <w:pPr>
              <w:jc w:val="center"/>
            </w:pPr>
            <w:r>
              <w:rPr>
                <w:rFonts w:eastAsia="Times New Roman" w:cs="Times New Roman"/>
                <w:sz w:val="22"/>
              </w:rPr>
              <w:t>существующее</w:t>
            </w:r>
          </w:p>
        </w:tc>
        <w:tc>
          <w:tcPr>
            <w:tcW w:w="2410" w:type="dxa"/>
            <w:shd w:val="clear" w:color="auto" w:fill="F2F2F2"/>
            <w:tcMar>
              <w:top w:w="120" w:type="dxa"/>
              <w:left w:w="200" w:type="dxa"/>
              <w:bottom w:w="120" w:type="dxa"/>
              <w:right w:w="200" w:type="dxa"/>
            </w:tcMar>
            <w:vAlign w:val="center"/>
          </w:tcPr>
          <w:p w:rsidR="0022143B" w:rsidRDefault="0022143B">
            <w:pPr>
              <w:jc w:val="center"/>
            </w:pPr>
            <w:r>
              <w:rPr>
                <w:rFonts w:eastAsia="Times New Roman" w:cs="Times New Roman"/>
                <w:sz w:val="22"/>
              </w:rPr>
              <w:t>перспективное</w:t>
            </w:r>
          </w:p>
        </w:tc>
      </w:tr>
      <w:tr w:rsidR="0022143B" w:rsidTr="0022143B">
        <w:trPr>
          <w:jc w:val="center"/>
        </w:trPr>
        <w:tc>
          <w:tcPr>
            <w:tcW w:w="9209" w:type="dxa"/>
            <w:gridSpan w:val="4"/>
            <w:shd w:val="clear" w:color="auto" w:fill="DBE5F1"/>
            <w:tcMar>
              <w:top w:w="40" w:type="dxa"/>
              <w:left w:w="20" w:type="dxa"/>
              <w:bottom w:w="40" w:type="dxa"/>
              <w:right w:w="20" w:type="dxa"/>
            </w:tcMar>
            <w:vAlign w:val="center"/>
          </w:tcPr>
          <w:p w:rsidR="0022143B" w:rsidRDefault="0022143B">
            <w:pPr>
              <w:jc w:val="center"/>
            </w:pPr>
            <w:r>
              <w:rPr>
                <w:rFonts w:eastAsia="Times New Roman" w:cs="Times New Roman"/>
                <w:sz w:val="22"/>
              </w:rPr>
              <w:t>ООО «КоммунСтройСервис»</w:t>
            </w:r>
          </w:p>
        </w:tc>
      </w:tr>
      <w:tr w:rsidR="0022143B" w:rsidTr="0022143B">
        <w:trPr>
          <w:jc w:val="center"/>
        </w:trPr>
        <w:tc>
          <w:tcPr>
            <w:tcW w:w="672" w:type="dxa"/>
            <w:shd w:val="clear" w:color="auto" w:fill="FFFFFF"/>
            <w:tcMar>
              <w:top w:w="40" w:type="dxa"/>
              <w:left w:w="20" w:type="dxa"/>
              <w:bottom w:w="40" w:type="dxa"/>
              <w:right w:w="20" w:type="dxa"/>
            </w:tcMar>
            <w:vAlign w:val="center"/>
          </w:tcPr>
          <w:p w:rsidR="0022143B" w:rsidRDefault="0022143B">
            <w:pPr>
              <w:jc w:val="center"/>
            </w:pPr>
            <w:r>
              <w:rPr>
                <w:rFonts w:eastAsia="Times New Roman" w:cs="Times New Roman"/>
                <w:sz w:val="22"/>
              </w:rPr>
              <w:t>1</w:t>
            </w:r>
          </w:p>
        </w:tc>
        <w:tc>
          <w:tcPr>
            <w:tcW w:w="3434" w:type="dxa"/>
            <w:shd w:val="clear" w:color="auto" w:fill="FFFFFF"/>
            <w:tcMar>
              <w:top w:w="40" w:type="dxa"/>
              <w:left w:w="200" w:type="dxa"/>
              <w:bottom w:w="40" w:type="dxa"/>
              <w:right w:w="200" w:type="dxa"/>
            </w:tcMar>
            <w:vAlign w:val="center"/>
          </w:tcPr>
          <w:p w:rsidR="0022143B" w:rsidRDefault="0022143B">
            <w:pPr>
              <w:jc w:val="center"/>
            </w:pPr>
            <w:r>
              <w:rPr>
                <w:rFonts w:eastAsia="Times New Roman" w:cs="Times New Roman"/>
                <w:sz w:val="22"/>
              </w:rPr>
              <w:t>Котельная № 1 (ЦК)</w:t>
            </w:r>
          </w:p>
        </w:tc>
        <w:tc>
          <w:tcPr>
            <w:tcW w:w="2693" w:type="dxa"/>
            <w:shd w:val="clear" w:color="auto" w:fill="FFFFFF"/>
            <w:tcMar>
              <w:top w:w="40" w:type="dxa"/>
              <w:left w:w="20" w:type="dxa"/>
              <w:bottom w:w="40" w:type="dxa"/>
              <w:right w:w="20" w:type="dxa"/>
            </w:tcMar>
            <w:vAlign w:val="center"/>
          </w:tcPr>
          <w:p w:rsidR="0022143B" w:rsidRDefault="0022143B">
            <w:pPr>
              <w:jc w:val="center"/>
            </w:pPr>
            <w:r>
              <w:rPr>
                <w:rFonts w:eastAsia="Times New Roman" w:cs="Times New Roman"/>
                <w:sz w:val="22"/>
              </w:rPr>
              <w:t>2227</w:t>
            </w:r>
            <w:r w:rsidR="00EB2DFD">
              <w:rPr>
                <w:rFonts w:eastAsia="Times New Roman" w:cs="Times New Roman"/>
                <w:sz w:val="22"/>
              </w:rPr>
              <w:t>,18</w:t>
            </w:r>
          </w:p>
        </w:tc>
        <w:tc>
          <w:tcPr>
            <w:tcW w:w="2410" w:type="dxa"/>
            <w:shd w:val="clear" w:color="auto" w:fill="FFFFFF"/>
            <w:tcMar>
              <w:top w:w="40" w:type="dxa"/>
              <w:left w:w="20" w:type="dxa"/>
              <w:bottom w:w="40" w:type="dxa"/>
              <w:right w:w="20" w:type="dxa"/>
            </w:tcMar>
            <w:vAlign w:val="center"/>
          </w:tcPr>
          <w:p w:rsidR="0022143B" w:rsidRDefault="0022143B">
            <w:pPr>
              <w:jc w:val="center"/>
            </w:pPr>
            <w:r>
              <w:rPr>
                <w:rFonts w:eastAsia="Times New Roman" w:cs="Times New Roman"/>
                <w:sz w:val="22"/>
              </w:rPr>
              <w:t>2227</w:t>
            </w:r>
            <w:r w:rsidR="00EB2DFD">
              <w:rPr>
                <w:rFonts w:eastAsia="Times New Roman" w:cs="Times New Roman"/>
                <w:sz w:val="22"/>
              </w:rPr>
              <w:t>,18</w:t>
            </w:r>
          </w:p>
        </w:tc>
      </w:tr>
      <w:tr w:rsidR="0022143B" w:rsidTr="0022143B">
        <w:trPr>
          <w:jc w:val="center"/>
        </w:trPr>
        <w:tc>
          <w:tcPr>
            <w:tcW w:w="672" w:type="dxa"/>
            <w:shd w:val="clear" w:color="auto" w:fill="FFFFFF"/>
            <w:tcMar>
              <w:top w:w="40" w:type="dxa"/>
              <w:left w:w="20" w:type="dxa"/>
              <w:bottom w:w="40" w:type="dxa"/>
              <w:right w:w="20" w:type="dxa"/>
            </w:tcMar>
            <w:vAlign w:val="center"/>
          </w:tcPr>
          <w:p w:rsidR="0022143B" w:rsidRDefault="0022143B">
            <w:pPr>
              <w:jc w:val="center"/>
            </w:pPr>
            <w:r>
              <w:rPr>
                <w:rFonts w:eastAsia="Times New Roman" w:cs="Times New Roman"/>
                <w:sz w:val="22"/>
              </w:rPr>
              <w:t>2</w:t>
            </w:r>
          </w:p>
        </w:tc>
        <w:tc>
          <w:tcPr>
            <w:tcW w:w="3434" w:type="dxa"/>
            <w:shd w:val="clear" w:color="auto" w:fill="FFFFFF"/>
            <w:tcMar>
              <w:top w:w="40" w:type="dxa"/>
              <w:left w:w="200" w:type="dxa"/>
              <w:bottom w:w="40" w:type="dxa"/>
              <w:right w:w="200" w:type="dxa"/>
            </w:tcMar>
            <w:vAlign w:val="center"/>
          </w:tcPr>
          <w:p w:rsidR="0022143B" w:rsidRDefault="0022143B">
            <w:pPr>
              <w:jc w:val="center"/>
            </w:pPr>
            <w:r>
              <w:rPr>
                <w:rFonts w:eastAsia="Times New Roman" w:cs="Times New Roman"/>
                <w:sz w:val="22"/>
              </w:rPr>
              <w:t>БМК NR-2000 2ПрА</w:t>
            </w:r>
          </w:p>
        </w:tc>
        <w:tc>
          <w:tcPr>
            <w:tcW w:w="2693" w:type="dxa"/>
            <w:shd w:val="clear" w:color="auto" w:fill="FFFFFF"/>
            <w:tcMar>
              <w:top w:w="40" w:type="dxa"/>
              <w:left w:w="20" w:type="dxa"/>
              <w:bottom w:w="40" w:type="dxa"/>
              <w:right w:w="20" w:type="dxa"/>
            </w:tcMar>
            <w:vAlign w:val="center"/>
          </w:tcPr>
          <w:p w:rsidR="0022143B" w:rsidRDefault="0022143B">
            <w:pPr>
              <w:jc w:val="center"/>
            </w:pPr>
            <w:r>
              <w:rPr>
                <w:rFonts w:eastAsia="Times New Roman" w:cs="Times New Roman"/>
                <w:sz w:val="22"/>
              </w:rPr>
              <w:t>5921</w:t>
            </w:r>
            <w:r w:rsidR="00EB2DFD">
              <w:rPr>
                <w:rFonts w:eastAsia="Times New Roman" w:cs="Times New Roman"/>
                <w:sz w:val="22"/>
              </w:rPr>
              <w:t>,176</w:t>
            </w:r>
          </w:p>
        </w:tc>
        <w:tc>
          <w:tcPr>
            <w:tcW w:w="2410" w:type="dxa"/>
            <w:shd w:val="clear" w:color="auto" w:fill="FFFFFF"/>
            <w:tcMar>
              <w:top w:w="40" w:type="dxa"/>
              <w:left w:w="20" w:type="dxa"/>
              <w:bottom w:w="40" w:type="dxa"/>
              <w:right w:w="20" w:type="dxa"/>
            </w:tcMar>
            <w:vAlign w:val="center"/>
          </w:tcPr>
          <w:p w:rsidR="0022143B" w:rsidRDefault="0022143B">
            <w:pPr>
              <w:jc w:val="center"/>
            </w:pPr>
            <w:r>
              <w:rPr>
                <w:rFonts w:eastAsia="Times New Roman" w:cs="Times New Roman"/>
                <w:sz w:val="22"/>
              </w:rPr>
              <w:t>5921</w:t>
            </w:r>
            <w:r w:rsidR="00EB2DFD">
              <w:rPr>
                <w:rFonts w:eastAsia="Times New Roman" w:cs="Times New Roman"/>
                <w:sz w:val="22"/>
              </w:rPr>
              <w:t>,176</w:t>
            </w:r>
          </w:p>
        </w:tc>
      </w:tr>
      <w:tr w:rsidR="0022143B" w:rsidTr="0022143B">
        <w:trPr>
          <w:jc w:val="center"/>
        </w:trPr>
        <w:tc>
          <w:tcPr>
            <w:tcW w:w="4106" w:type="dxa"/>
            <w:gridSpan w:val="2"/>
            <w:shd w:val="clear" w:color="auto" w:fill="FBD4B4"/>
            <w:tcMar>
              <w:top w:w="40" w:type="dxa"/>
              <w:left w:w="20" w:type="dxa"/>
              <w:bottom w:w="40" w:type="dxa"/>
              <w:right w:w="20" w:type="dxa"/>
            </w:tcMar>
            <w:vAlign w:val="center"/>
          </w:tcPr>
          <w:p w:rsidR="0022143B" w:rsidRDefault="0022143B">
            <w:pPr>
              <w:jc w:val="center"/>
            </w:pPr>
            <w:r>
              <w:rPr>
                <w:rFonts w:eastAsia="Times New Roman" w:cs="Times New Roman"/>
                <w:b/>
                <w:color w:val="000000"/>
                <w:sz w:val="22"/>
              </w:rPr>
              <w:t>Итого:</w:t>
            </w:r>
          </w:p>
        </w:tc>
        <w:tc>
          <w:tcPr>
            <w:tcW w:w="2693" w:type="dxa"/>
            <w:shd w:val="clear" w:color="auto" w:fill="FBD4B4"/>
            <w:tcMar>
              <w:top w:w="40" w:type="dxa"/>
              <w:left w:w="200" w:type="dxa"/>
              <w:bottom w:w="40" w:type="dxa"/>
              <w:right w:w="200" w:type="dxa"/>
            </w:tcMar>
            <w:vAlign w:val="center"/>
          </w:tcPr>
          <w:p w:rsidR="0022143B" w:rsidRDefault="0022143B">
            <w:pPr>
              <w:jc w:val="center"/>
            </w:pPr>
            <w:r>
              <w:rPr>
                <w:rFonts w:eastAsia="Times New Roman" w:cs="Times New Roman"/>
                <w:color w:val="000000"/>
                <w:sz w:val="22"/>
              </w:rPr>
              <w:t>8148,3560</w:t>
            </w:r>
          </w:p>
        </w:tc>
        <w:tc>
          <w:tcPr>
            <w:tcW w:w="2410" w:type="dxa"/>
            <w:shd w:val="clear" w:color="auto" w:fill="FBD4B4"/>
            <w:tcMar>
              <w:top w:w="40" w:type="dxa"/>
              <w:left w:w="20" w:type="dxa"/>
              <w:bottom w:w="40" w:type="dxa"/>
              <w:right w:w="20" w:type="dxa"/>
            </w:tcMar>
            <w:vAlign w:val="center"/>
          </w:tcPr>
          <w:p w:rsidR="0022143B" w:rsidRDefault="0022143B">
            <w:pPr>
              <w:jc w:val="center"/>
            </w:pPr>
            <w:r>
              <w:rPr>
                <w:rFonts w:eastAsia="Times New Roman" w:cs="Times New Roman"/>
                <w:color w:val="000000"/>
                <w:sz w:val="22"/>
              </w:rPr>
              <w:t>8148,3560</w:t>
            </w:r>
          </w:p>
        </w:tc>
      </w:tr>
      <w:tr w:rsidR="0022143B" w:rsidTr="0022143B">
        <w:trPr>
          <w:jc w:val="center"/>
        </w:trPr>
        <w:tc>
          <w:tcPr>
            <w:tcW w:w="4106" w:type="dxa"/>
            <w:gridSpan w:val="2"/>
            <w:shd w:val="clear" w:color="auto" w:fill="F2F2F2"/>
            <w:tcMar>
              <w:top w:w="40" w:type="dxa"/>
              <w:left w:w="200" w:type="dxa"/>
              <w:bottom w:w="40" w:type="dxa"/>
              <w:right w:w="200" w:type="dxa"/>
            </w:tcMar>
            <w:vAlign w:val="center"/>
          </w:tcPr>
          <w:p w:rsidR="0022143B" w:rsidRDefault="0022143B">
            <w:pPr>
              <w:jc w:val="right"/>
            </w:pPr>
            <w:r>
              <w:rPr>
                <w:rFonts w:eastAsia="Times New Roman" w:cs="Times New Roman"/>
                <w:sz w:val="22"/>
              </w:rPr>
              <w:t>Итого по МО:</w:t>
            </w:r>
          </w:p>
        </w:tc>
        <w:tc>
          <w:tcPr>
            <w:tcW w:w="2693" w:type="dxa"/>
            <w:shd w:val="clear" w:color="auto" w:fill="F2F2F2"/>
            <w:tcMar>
              <w:top w:w="40" w:type="dxa"/>
              <w:left w:w="200" w:type="dxa"/>
              <w:bottom w:w="40" w:type="dxa"/>
              <w:right w:w="200" w:type="dxa"/>
            </w:tcMar>
            <w:vAlign w:val="center"/>
          </w:tcPr>
          <w:p w:rsidR="0022143B" w:rsidRDefault="0022143B">
            <w:pPr>
              <w:jc w:val="center"/>
            </w:pPr>
            <w:r>
              <w:rPr>
                <w:rFonts w:eastAsia="Times New Roman" w:cs="Times New Roman"/>
                <w:sz w:val="22"/>
              </w:rPr>
              <w:t>8148,3560</w:t>
            </w:r>
          </w:p>
        </w:tc>
        <w:tc>
          <w:tcPr>
            <w:tcW w:w="2410" w:type="dxa"/>
            <w:shd w:val="clear" w:color="auto" w:fill="F2F2F2"/>
            <w:tcMar>
              <w:top w:w="40" w:type="dxa"/>
              <w:left w:w="200" w:type="dxa"/>
              <w:bottom w:w="40" w:type="dxa"/>
              <w:right w:w="200" w:type="dxa"/>
            </w:tcMar>
            <w:vAlign w:val="center"/>
          </w:tcPr>
          <w:p w:rsidR="0022143B" w:rsidRDefault="0022143B">
            <w:pPr>
              <w:jc w:val="center"/>
            </w:pPr>
            <w:r>
              <w:rPr>
                <w:rFonts w:eastAsia="Times New Roman" w:cs="Times New Roman"/>
                <w:sz w:val="22"/>
              </w:rPr>
              <w:t>8148,3560</w:t>
            </w:r>
          </w:p>
        </w:tc>
      </w:tr>
    </w:tbl>
    <w:p w:rsidR="0022143B" w:rsidRPr="00933DA8" w:rsidRDefault="0022143B" w:rsidP="0022143B">
      <w:pPr>
        <w:pStyle w:val="a1"/>
        <w:ind w:firstLine="567"/>
        <w:rPr>
          <w:b/>
        </w:rPr>
      </w:pPr>
    </w:p>
    <w:p w:rsidR="000C7406" w:rsidRDefault="000C7406" w:rsidP="0022143B">
      <w:pPr>
        <w:pStyle w:val="2"/>
        <w:ind w:left="0" w:firstLine="0"/>
      </w:pPr>
      <w:bookmarkStart w:id="429" w:name="_Toc53927636"/>
      <w:bookmarkStart w:id="430" w:name="_Toc147480908"/>
      <w:r>
        <w:br w:type="page"/>
      </w:r>
    </w:p>
    <w:p w:rsidR="0022143B" w:rsidRPr="000F155A" w:rsidRDefault="0022143B" w:rsidP="0022143B">
      <w:pPr>
        <w:pStyle w:val="2"/>
        <w:ind w:left="0" w:firstLine="0"/>
      </w:pPr>
      <w:r w:rsidRPr="000F155A">
        <w:lastRenderedPageBreak/>
        <w:t>Часть</w:t>
      </w:r>
      <w:r>
        <w:t>8</w:t>
      </w:r>
      <w:r w:rsidRPr="000F155A">
        <w:t>.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429"/>
      <w:bookmarkEnd w:id="430"/>
    </w:p>
    <w:p w:rsidR="0022143B" w:rsidRPr="000F155A" w:rsidRDefault="0022143B" w:rsidP="0022143B">
      <w:pPr>
        <w:rPr>
          <w:lang w:eastAsia="ru-RU"/>
        </w:rPr>
      </w:pPr>
    </w:p>
    <w:p w:rsidR="0022143B" w:rsidRDefault="0022143B" w:rsidP="0022143B">
      <w:pPr>
        <w:pStyle w:val="a1"/>
        <w:ind w:firstLine="567"/>
        <w:jc w:val="both"/>
        <w:rPr>
          <w:rFonts w:cs="Times New Roman"/>
          <w:lang w:eastAsia="ru-RU"/>
        </w:rPr>
      </w:pPr>
      <w:r w:rsidRPr="00B85E91">
        <w:rPr>
          <w:rFonts w:cs="Times New Roman"/>
          <w:lang w:eastAsia="ru-RU"/>
        </w:rPr>
        <w:t>За период, с момента ранее разработанной схемы теплоснабжения, объектов теплопотребления, подключенных к тепловым сетям существующих систем теплоснабжения – не зафиксировано.</w:t>
      </w:r>
    </w:p>
    <w:p w:rsidR="0022143B" w:rsidRPr="00DA4459" w:rsidRDefault="0022143B" w:rsidP="0022143B">
      <w:pPr>
        <w:pStyle w:val="a1"/>
        <w:rPr>
          <w:lang w:eastAsia="ru-RU"/>
        </w:rPr>
      </w:pPr>
    </w:p>
    <w:p w:rsidR="0022143B" w:rsidRPr="00661A27" w:rsidRDefault="0022143B" w:rsidP="0022143B">
      <w:pPr>
        <w:pStyle w:val="2"/>
        <w:ind w:left="0" w:firstLine="0"/>
      </w:pPr>
      <w:bookmarkStart w:id="431" w:name="_Toc53927637"/>
      <w:bookmarkStart w:id="432" w:name="_Toc147480909"/>
      <w:r w:rsidRPr="00661A27">
        <w:t>Часть</w:t>
      </w:r>
      <w:r>
        <w:t>9</w:t>
      </w:r>
      <w:r w:rsidRPr="00661A27">
        <w:t>.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431"/>
      <w:bookmarkEnd w:id="432"/>
    </w:p>
    <w:p w:rsidR="0022143B" w:rsidRPr="00661A27" w:rsidRDefault="0022143B" w:rsidP="0022143B">
      <w:pPr>
        <w:pStyle w:val="a1"/>
        <w:rPr>
          <w:rFonts w:eastAsia="Calibri"/>
        </w:rPr>
      </w:pPr>
    </w:p>
    <w:p w:rsidR="0022143B" w:rsidRPr="00661A27" w:rsidRDefault="0022143B" w:rsidP="0022143B">
      <w:pPr>
        <w:pStyle w:val="a1"/>
        <w:ind w:firstLine="567"/>
        <w:jc w:val="both"/>
        <w:rPr>
          <w:szCs w:val="28"/>
        </w:rPr>
      </w:pPr>
      <w:r w:rsidRPr="00661A27">
        <w:t xml:space="preserve">Актуализированный прогноз перспективной застройки представлен в </w:t>
      </w:r>
      <w:r w:rsidRPr="00661A27">
        <w:rPr>
          <w:szCs w:val="28"/>
        </w:rPr>
        <w:t>части 4, текущей главы.</w:t>
      </w:r>
    </w:p>
    <w:p w:rsidR="0022143B" w:rsidRPr="00DA4459" w:rsidRDefault="0022143B" w:rsidP="0022143B">
      <w:pPr>
        <w:pStyle w:val="a1"/>
        <w:rPr>
          <w:lang w:eastAsia="ru-RU"/>
        </w:rPr>
      </w:pPr>
    </w:p>
    <w:p w:rsidR="0022143B" w:rsidRPr="007F039E" w:rsidRDefault="0022143B" w:rsidP="0022143B">
      <w:pPr>
        <w:pStyle w:val="2"/>
        <w:ind w:left="0" w:firstLine="0"/>
      </w:pPr>
      <w:bookmarkStart w:id="433" w:name="_Toc53927638"/>
      <w:bookmarkStart w:id="434" w:name="_Toc147480910"/>
      <w:r w:rsidRPr="007F039E">
        <w:t xml:space="preserve">Часть </w:t>
      </w:r>
      <w:bookmarkStart w:id="435" w:name="OLE_LINK49"/>
      <w:bookmarkStart w:id="436" w:name="OLE_LINK50"/>
      <w:bookmarkStart w:id="437" w:name="OLE_LINK51"/>
      <w:r>
        <w:t>10</w:t>
      </w:r>
      <w:r w:rsidRPr="007F039E">
        <w:t>. РАСЧЕТНАЯ ТЕПЛОВАЯ НАГРУЗКА НА КОЛЛЕКТОРАХ ИСТОЧНИКОВ ТЕПЛОВОЙ ЭНЕРГИИ</w:t>
      </w:r>
      <w:bookmarkEnd w:id="433"/>
      <w:bookmarkEnd w:id="434"/>
      <w:bookmarkEnd w:id="435"/>
      <w:bookmarkEnd w:id="436"/>
      <w:bookmarkEnd w:id="437"/>
    </w:p>
    <w:p w:rsidR="0022143B" w:rsidRDefault="0022143B" w:rsidP="0022143B">
      <w:pPr>
        <w:pStyle w:val="a1"/>
        <w:ind w:firstLine="567"/>
        <w:rPr>
          <w:rFonts w:cs="Times New Roman"/>
          <w:lang w:eastAsia="ru-RU"/>
        </w:rPr>
      </w:pPr>
    </w:p>
    <w:p w:rsidR="0022143B" w:rsidRDefault="0022143B" w:rsidP="0022143B">
      <w:pPr>
        <w:pStyle w:val="a1"/>
        <w:ind w:firstLine="567"/>
        <w:jc w:val="both"/>
        <w:rPr>
          <w:rFonts w:cs="Times New Roman"/>
          <w:lang w:eastAsia="ru-RU"/>
        </w:rPr>
      </w:pPr>
      <w:r w:rsidRPr="0080610D">
        <w:rPr>
          <w:rFonts w:cs="Times New Roman"/>
          <w:lang w:eastAsia="ru-RU"/>
        </w:rPr>
        <w:t xml:space="preserve">В связи с отсутствием увеличением/уменьшением тепловой нагрузки на источниках тепловой энергии, расчетные тепловые нагрузки на коллекторах не изменятся и останутся на уровне базового </w:t>
      </w:r>
      <w:r>
        <w:rPr>
          <w:rFonts w:cs="Times New Roman"/>
          <w:lang w:eastAsia="ru-RU"/>
        </w:rPr>
        <w:t>2022</w:t>
      </w:r>
      <w:r w:rsidRPr="0080610D">
        <w:rPr>
          <w:rFonts w:cs="Times New Roman"/>
          <w:lang w:eastAsia="ru-RU"/>
        </w:rPr>
        <w:t xml:space="preserve"> года (рассмотрено в Главе 1 п/п 1.5.2).</w:t>
      </w:r>
    </w:p>
    <w:p w:rsidR="0022143B" w:rsidRPr="00473F2F" w:rsidRDefault="0022143B" w:rsidP="0022143B">
      <w:pPr>
        <w:pStyle w:val="a1"/>
        <w:ind w:firstLine="567"/>
        <w:rPr>
          <w:lang w:eastAsia="ru-RU"/>
        </w:rPr>
      </w:pPr>
    </w:p>
    <w:p w:rsidR="0022143B" w:rsidRDefault="0022143B" w:rsidP="0022143B">
      <w:pPr>
        <w:pStyle w:val="2"/>
        <w:ind w:left="0" w:firstLine="0"/>
      </w:pPr>
      <w:bookmarkStart w:id="438" w:name="_Toc53927639"/>
      <w:bookmarkStart w:id="439" w:name="_Toc147480911"/>
      <w:r w:rsidRPr="00C6456E">
        <w:t xml:space="preserve">Часть </w:t>
      </w:r>
      <w:bookmarkStart w:id="440" w:name="OLE_LINK55"/>
      <w:bookmarkStart w:id="441" w:name="OLE_LINK56"/>
      <w:bookmarkStart w:id="442" w:name="OLE_LINK57"/>
      <w:r>
        <w:t>11</w:t>
      </w:r>
      <w:r w:rsidRPr="00C6456E">
        <w:t>. ФАКТИЧЕСКИЕ РАСХОДЫ ТЕПЛОНОСИТЕЛЯ В ОТОПИТЕЛЬНЫЙ И ЛЕТНИЙ ПЕРИОДЫ</w:t>
      </w:r>
      <w:bookmarkEnd w:id="438"/>
      <w:bookmarkEnd w:id="439"/>
      <w:bookmarkEnd w:id="440"/>
      <w:bookmarkEnd w:id="441"/>
      <w:bookmarkEnd w:id="442"/>
    </w:p>
    <w:p w:rsidR="00436C60" w:rsidRDefault="0022143B">
      <w:pPr>
        <w:spacing w:before="400" w:after="200"/>
      </w:pPr>
      <w:bookmarkStart w:id="443" w:name="OLE_LINK59"/>
      <w:bookmarkStart w:id="444" w:name="OLE_LINK60"/>
      <w:bookmarkStart w:id="445" w:name="OLE_LINK61"/>
      <w:bookmarkEnd w:id="443"/>
      <w:bookmarkEnd w:id="444"/>
      <w:bookmarkEnd w:id="445"/>
      <w:r>
        <w:rPr>
          <w:b/>
        </w:rPr>
        <w:t>Таблица 2.11.1 - Фактические расходы теплоносителя в отопительный и летний периоды</w:t>
      </w:r>
    </w:p>
    <w:tbl>
      <w:tblPr>
        <w:tblStyle w:val="aa"/>
        <w:tblW w:w="5000" w:type="pct"/>
        <w:jc w:val="center"/>
        <w:tblInd w:w="0" w:type="dxa"/>
        <w:tblLook w:val="04A0" w:firstRow="1" w:lastRow="0" w:firstColumn="1" w:lastColumn="0" w:noHBand="0" w:noVBand="1"/>
      </w:tblPr>
      <w:tblGrid>
        <w:gridCol w:w="955"/>
        <w:gridCol w:w="2771"/>
        <w:gridCol w:w="2793"/>
        <w:gridCol w:w="1666"/>
        <w:gridCol w:w="1570"/>
      </w:tblGrid>
      <w:tr w:rsidR="00436C60" w:rsidTr="0022143B">
        <w:trPr>
          <w:jc w:val="center"/>
        </w:trPr>
        <w:tc>
          <w:tcPr>
            <w:tcW w:w="914" w:type="dxa"/>
            <w:vMerge w:val="restar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w:t>
            </w:r>
          </w:p>
        </w:tc>
        <w:tc>
          <w:tcPr>
            <w:tcW w:w="2655" w:type="dxa"/>
            <w:vMerge w:val="restar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Наименование источника</w:t>
            </w:r>
          </w:p>
        </w:tc>
        <w:tc>
          <w:tcPr>
            <w:tcW w:w="5776" w:type="dxa"/>
            <w:gridSpan w:val="3"/>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 xml:space="preserve">Расход теплоносителя, </w:t>
            </w:r>
          </w:p>
        </w:tc>
      </w:tr>
      <w:tr w:rsidR="00436C60" w:rsidTr="0022143B">
        <w:trPr>
          <w:jc w:val="center"/>
        </w:trPr>
        <w:tc>
          <w:tcPr>
            <w:tcW w:w="914" w:type="dxa"/>
            <w:vMerge/>
          </w:tcPr>
          <w:p w:rsidR="00436C60" w:rsidRDefault="00436C60"/>
        </w:tc>
        <w:tc>
          <w:tcPr>
            <w:tcW w:w="2655" w:type="dxa"/>
            <w:vMerge/>
          </w:tcPr>
          <w:p w:rsidR="00436C60" w:rsidRDefault="00436C60"/>
        </w:tc>
        <w:tc>
          <w:tcPr>
            <w:tcW w:w="2676" w:type="dxa"/>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Отопительный период</w:t>
            </w:r>
          </w:p>
        </w:tc>
        <w:tc>
          <w:tcPr>
            <w:tcW w:w="1596" w:type="dxa"/>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летний период</w:t>
            </w:r>
          </w:p>
        </w:tc>
        <w:tc>
          <w:tcPr>
            <w:tcW w:w="1504" w:type="dxa"/>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Всего за год</w:t>
            </w:r>
          </w:p>
        </w:tc>
      </w:tr>
      <w:tr w:rsidR="00436C60" w:rsidTr="0022143B">
        <w:trPr>
          <w:jc w:val="center"/>
        </w:trPr>
        <w:tc>
          <w:tcPr>
            <w:tcW w:w="9345" w:type="dxa"/>
            <w:gridSpan w:val="5"/>
            <w:shd w:val="clear" w:color="auto" w:fill="DBE5F1"/>
            <w:tcMar>
              <w:top w:w="40" w:type="dxa"/>
              <w:left w:w="20" w:type="dxa"/>
              <w:bottom w:w="40" w:type="dxa"/>
              <w:right w:w="20" w:type="dxa"/>
            </w:tcMar>
            <w:vAlign w:val="center"/>
          </w:tcPr>
          <w:p w:rsidR="00436C60" w:rsidRDefault="0022143B">
            <w:pPr>
              <w:jc w:val="center"/>
            </w:pPr>
            <w:r>
              <w:rPr>
                <w:rFonts w:eastAsia="Times New Roman" w:cs="Times New Roman"/>
                <w:sz w:val="22"/>
              </w:rPr>
              <w:t>ООО «КоммунСтройСервис»</w:t>
            </w:r>
          </w:p>
        </w:tc>
      </w:tr>
      <w:tr w:rsidR="0022143B" w:rsidTr="0022143B">
        <w:trPr>
          <w:jc w:val="center"/>
        </w:trPr>
        <w:tc>
          <w:tcPr>
            <w:tcW w:w="914" w:type="dxa"/>
            <w:shd w:val="clear" w:color="auto" w:fill="FFFFFF"/>
            <w:tcMar>
              <w:top w:w="40" w:type="dxa"/>
              <w:left w:w="20" w:type="dxa"/>
              <w:bottom w:w="40" w:type="dxa"/>
              <w:right w:w="20" w:type="dxa"/>
            </w:tcMar>
            <w:vAlign w:val="center"/>
          </w:tcPr>
          <w:p w:rsidR="0022143B" w:rsidRDefault="0022143B" w:rsidP="0022143B">
            <w:pPr>
              <w:jc w:val="center"/>
            </w:pPr>
            <w:r>
              <w:rPr>
                <w:rFonts w:eastAsia="Times New Roman" w:cs="Times New Roman"/>
                <w:sz w:val="22"/>
              </w:rPr>
              <w:t>1</w:t>
            </w:r>
          </w:p>
        </w:tc>
        <w:tc>
          <w:tcPr>
            <w:tcW w:w="2655" w:type="dxa"/>
            <w:shd w:val="clear" w:color="auto" w:fill="FFFFFF"/>
            <w:tcMar>
              <w:top w:w="40" w:type="dxa"/>
              <w:left w:w="200" w:type="dxa"/>
              <w:bottom w:w="40" w:type="dxa"/>
              <w:right w:w="200" w:type="dxa"/>
            </w:tcMar>
            <w:vAlign w:val="center"/>
          </w:tcPr>
          <w:p w:rsidR="0022143B" w:rsidRDefault="0022143B" w:rsidP="0022143B">
            <w:pPr>
              <w:jc w:val="center"/>
            </w:pPr>
            <w:r>
              <w:rPr>
                <w:rFonts w:eastAsia="Times New Roman" w:cs="Times New Roman"/>
                <w:sz w:val="22"/>
              </w:rPr>
              <w:t>Котельная № 1 (ЦК)</w:t>
            </w:r>
          </w:p>
        </w:tc>
        <w:tc>
          <w:tcPr>
            <w:tcW w:w="2676" w:type="dxa"/>
            <w:shd w:val="clear" w:color="auto" w:fill="FFFFFF"/>
            <w:tcMar>
              <w:top w:w="40" w:type="dxa"/>
              <w:left w:w="20" w:type="dxa"/>
              <w:bottom w:w="40" w:type="dxa"/>
              <w:right w:w="20" w:type="dxa"/>
            </w:tcMar>
            <w:vAlign w:val="center"/>
          </w:tcPr>
          <w:p w:rsidR="0022143B" w:rsidRPr="00B4513E" w:rsidRDefault="0022143B" w:rsidP="0022143B">
            <w:pPr>
              <w:jc w:val="center"/>
            </w:pPr>
            <w:r>
              <w:rPr>
                <w:rFonts w:eastAsia="Times New Roman" w:cs="Times New Roman"/>
                <w:sz w:val="22"/>
              </w:rPr>
              <w:t>н/д</w:t>
            </w:r>
          </w:p>
        </w:tc>
        <w:tc>
          <w:tcPr>
            <w:tcW w:w="1596" w:type="dxa"/>
            <w:shd w:val="clear" w:color="auto" w:fill="FFFFFF"/>
            <w:tcMar>
              <w:top w:w="40" w:type="dxa"/>
              <w:left w:w="20" w:type="dxa"/>
              <w:bottom w:w="40" w:type="dxa"/>
              <w:right w:w="20" w:type="dxa"/>
            </w:tcMar>
            <w:vAlign w:val="center"/>
          </w:tcPr>
          <w:p w:rsidR="0022143B" w:rsidRDefault="0022143B" w:rsidP="0022143B">
            <w:pPr>
              <w:jc w:val="center"/>
            </w:pPr>
            <w:r>
              <w:rPr>
                <w:rFonts w:eastAsia="Times New Roman" w:cs="Times New Roman"/>
                <w:sz w:val="22"/>
              </w:rPr>
              <w:t>0</w:t>
            </w:r>
            <w:r w:rsidR="003E6AB9">
              <w:rPr>
                <w:rFonts w:eastAsia="Times New Roman" w:cs="Times New Roman"/>
                <w:sz w:val="22"/>
              </w:rPr>
              <w:t>,0</w:t>
            </w:r>
          </w:p>
        </w:tc>
        <w:tc>
          <w:tcPr>
            <w:tcW w:w="1504" w:type="dxa"/>
            <w:shd w:val="clear" w:color="auto" w:fill="FFFFFF"/>
            <w:tcMar>
              <w:top w:w="40" w:type="dxa"/>
              <w:left w:w="20" w:type="dxa"/>
              <w:bottom w:w="40" w:type="dxa"/>
              <w:right w:w="20" w:type="dxa"/>
            </w:tcMar>
            <w:vAlign w:val="center"/>
          </w:tcPr>
          <w:p w:rsidR="0022143B" w:rsidRPr="00B4513E" w:rsidRDefault="0022143B" w:rsidP="0022143B">
            <w:pPr>
              <w:jc w:val="center"/>
            </w:pPr>
            <w:r>
              <w:rPr>
                <w:rFonts w:eastAsia="Times New Roman" w:cs="Times New Roman"/>
                <w:sz w:val="22"/>
              </w:rPr>
              <w:t>н/д</w:t>
            </w:r>
          </w:p>
        </w:tc>
      </w:tr>
      <w:tr w:rsidR="0022143B" w:rsidTr="0022143B">
        <w:trPr>
          <w:jc w:val="center"/>
        </w:trPr>
        <w:tc>
          <w:tcPr>
            <w:tcW w:w="914" w:type="dxa"/>
            <w:shd w:val="clear" w:color="auto" w:fill="FFFFFF"/>
            <w:tcMar>
              <w:top w:w="40" w:type="dxa"/>
              <w:left w:w="20" w:type="dxa"/>
              <w:bottom w:w="40" w:type="dxa"/>
              <w:right w:w="20" w:type="dxa"/>
            </w:tcMar>
            <w:vAlign w:val="center"/>
          </w:tcPr>
          <w:p w:rsidR="0022143B" w:rsidRDefault="0022143B" w:rsidP="0022143B">
            <w:pPr>
              <w:jc w:val="center"/>
            </w:pPr>
            <w:r>
              <w:rPr>
                <w:rFonts w:eastAsia="Times New Roman" w:cs="Times New Roman"/>
                <w:sz w:val="22"/>
              </w:rPr>
              <w:t>2</w:t>
            </w:r>
          </w:p>
        </w:tc>
        <w:tc>
          <w:tcPr>
            <w:tcW w:w="2655" w:type="dxa"/>
            <w:shd w:val="clear" w:color="auto" w:fill="FFFFFF"/>
            <w:tcMar>
              <w:top w:w="40" w:type="dxa"/>
              <w:left w:w="200" w:type="dxa"/>
              <w:bottom w:w="40" w:type="dxa"/>
              <w:right w:w="200" w:type="dxa"/>
            </w:tcMar>
            <w:vAlign w:val="center"/>
          </w:tcPr>
          <w:p w:rsidR="0022143B" w:rsidRDefault="0022143B" w:rsidP="0022143B">
            <w:pPr>
              <w:jc w:val="center"/>
            </w:pPr>
            <w:r>
              <w:rPr>
                <w:rFonts w:eastAsia="Times New Roman" w:cs="Times New Roman"/>
                <w:sz w:val="22"/>
              </w:rPr>
              <w:t>БМК NR-2000 2ПрА</w:t>
            </w:r>
          </w:p>
        </w:tc>
        <w:tc>
          <w:tcPr>
            <w:tcW w:w="2676" w:type="dxa"/>
            <w:shd w:val="clear" w:color="auto" w:fill="FFFFFF"/>
            <w:tcMar>
              <w:top w:w="40" w:type="dxa"/>
              <w:left w:w="20" w:type="dxa"/>
              <w:bottom w:w="40" w:type="dxa"/>
              <w:right w:w="20" w:type="dxa"/>
            </w:tcMar>
            <w:vAlign w:val="center"/>
          </w:tcPr>
          <w:p w:rsidR="0022143B" w:rsidRDefault="0022143B" w:rsidP="0022143B">
            <w:pPr>
              <w:jc w:val="center"/>
            </w:pPr>
            <w:r>
              <w:rPr>
                <w:rFonts w:eastAsia="Times New Roman" w:cs="Times New Roman"/>
                <w:sz w:val="22"/>
              </w:rPr>
              <w:t>н/д</w:t>
            </w:r>
          </w:p>
        </w:tc>
        <w:tc>
          <w:tcPr>
            <w:tcW w:w="1596" w:type="dxa"/>
            <w:shd w:val="clear" w:color="auto" w:fill="FFFFFF"/>
            <w:tcMar>
              <w:top w:w="40" w:type="dxa"/>
              <w:left w:w="20" w:type="dxa"/>
              <w:bottom w:w="40" w:type="dxa"/>
              <w:right w:w="20" w:type="dxa"/>
            </w:tcMar>
            <w:vAlign w:val="center"/>
          </w:tcPr>
          <w:p w:rsidR="0022143B" w:rsidRDefault="0022143B" w:rsidP="0022143B">
            <w:pPr>
              <w:jc w:val="center"/>
            </w:pPr>
            <w:r>
              <w:rPr>
                <w:rFonts w:eastAsia="Times New Roman" w:cs="Times New Roman"/>
                <w:sz w:val="22"/>
              </w:rPr>
              <w:t>0</w:t>
            </w:r>
            <w:r w:rsidR="003E6AB9">
              <w:rPr>
                <w:rFonts w:eastAsia="Times New Roman" w:cs="Times New Roman"/>
                <w:sz w:val="22"/>
              </w:rPr>
              <w:t>,0</w:t>
            </w:r>
          </w:p>
        </w:tc>
        <w:tc>
          <w:tcPr>
            <w:tcW w:w="1504" w:type="dxa"/>
            <w:shd w:val="clear" w:color="auto" w:fill="FFFFFF"/>
            <w:tcMar>
              <w:top w:w="40" w:type="dxa"/>
              <w:left w:w="20" w:type="dxa"/>
              <w:bottom w:w="40" w:type="dxa"/>
              <w:right w:w="20" w:type="dxa"/>
            </w:tcMar>
            <w:vAlign w:val="center"/>
          </w:tcPr>
          <w:p w:rsidR="0022143B" w:rsidRDefault="0022143B" w:rsidP="0022143B">
            <w:pPr>
              <w:jc w:val="center"/>
            </w:pPr>
            <w:r>
              <w:rPr>
                <w:rFonts w:eastAsia="Times New Roman" w:cs="Times New Roman"/>
                <w:sz w:val="22"/>
              </w:rPr>
              <w:t>н/д</w:t>
            </w:r>
          </w:p>
        </w:tc>
      </w:tr>
    </w:tbl>
    <w:p w:rsidR="0022143B" w:rsidRPr="00145F34" w:rsidRDefault="0022143B" w:rsidP="0022143B">
      <w:pPr>
        <w:pStyle w:val="a1"/>
        <w:rPr>
          <w:lang w:val="en-US" w:eastAsia="ru-RU"/>
        </w:rPr>
      </w:pPr>
    </w:p>
    <w:p w:rsidR="0022143B" w:rsidRPr="004A033B" w:rsidRDefault="00A54323" w:rsidP="0022143B">
      <w:pPr>
        <w:pStyle w:val="2"/>
        <w:ind w:left="0" w:firstLine="0"/>
      </w:pPr>
      <w:hyperlink r:id="rId162" w:anchor="bookmark29" w:history="1">
        <w:bookmarkStart w:id="446" w:name="_Toc30081830"/>
        <w:bookmarkStart w:id="447" w:name="_Toc30085065"/>
        <w:bookmarkStart w:id="448" w:name="_Toc32845331"/>
        <w:bookmarkStart w:id="449" w:name="_Toc147480912"/>
        <w:r w:rsidR="0022143B" w:rsidRPr="004A033B">
          <w:t>ГЛАВА 3.ЭЛЕКТРОННАЯМОДЕЛЬСИСТЕМЫТЕПЛОСНАБЖЕНИЯПОСЕЛЕНИЯ,</w:t>
        </w:r>
      </w:hyperlink>
      <w:hyperlink r:id="rId163" w:anchor="bookmark29" w:history="1">
        <w:r w:rsidR="0022143B" w:rsidRPr="004A033B">
          <w:t>ГОРОДСКОГО ОКРУГА</w:t>
        </w:r>
        <w:bookmarkEnd w:id="446"/>
        <w:bookmarkEnd w:id="447"/>
        <w:bookmarkEnd w:id="448"/>
        <w:bookmarkEnd w:id="449"/>
      </w:hyperlink>
    </w:p>
    <w:p w:rsidR="0022143B" w:rsidRPr="00494A8F" w:rsidRDefault="0022143B" w:rsidP="0022143B">
      <w:pPr>
        <w:pStyle w:val="a1"/>
        <w:ind w:firstLine="567"/>
        <w:jc w:val="both"/>
        <w:rPr>
          <w:rFonts w:eastAsia="Arial" w:cs="Times New Roman"/>
          <w:szCs w:val="28"/>
          <w:lang w:eastAsia="zh-CN"/>
        </w:rPr>
      </w:pPr>
    </w:p>
    <w:p w:rsidR="0022143B" w:rsidRPr="00CA07B7" w:rsidRDefault="0022143B" w:rsidP="0022143B">
      <w:pPr>
        <w:pStyle w:val="a1"/>
        <w:ind w:firstLine="567"/>
        <w:jc w:val="both"/>
        <w:rPr>
          <w:sz w:val="28"/>
          <w:lang w:eastAsia="zh-CN"/>
        </w:rPr>
      </w:pPr>
      <w:r w:rsidRPr="00494A8F">
        <w:rPr>
          <w:rFonts w:eastAsia="Arial" w:cs="Times New Roman"/>
          <w:szCs w:val="28"/>
          <w:lang w:eastAsia="zh-CN"/>
        </w:rPr>
        <w:t>Согласно п. 2 Постановления Правительства РФ от 22.02.2012 №154 «О требованиях к схемам теплоснабжения, порядку их разработки и утверждения» разработка электронной модели не является обязательной при разработке схем теплоснабжения поселений, городских округов с численностью населения до 100 тыс. человек.</w:t>
      </w:r>
    </w:p>
    <w:p w:rsidR="0022143B" w:rsidRPr="00FB2847" w:rsidRDefault="0022143B" w:rsidP="0022143B">
      <w:pPr>
        <w:pStyle w:val="a1"/>
      </w:pPr>
    </w:p>
    <w:p w:rsidR="00436C60" w:rsidRDefault="00436C60">
      <w:pPr>
        <w:sectPr w:rsidR="00436C60">
          <w:pgSz w:w="11906" w:h="16838"/>
          <w:pgMar w:top="1134" w:right="850" w:bottom="1134" w:left="1701" w:header="708" w:footer="708" w:gutter="0"/>
          <w:cols w:space="708"/>
          <w:docGrid w:linePitch="360"/>
        </w:sectPr>
      </w:pPr>
    </w:p>
    <w:p w:rsidR="0022143B" w:rsidRPr="000E67EB" w:rsidRDefault="00A54323" w:rsidP="0022143B">
      <w:pPr>
        <w:pStyle w:val="2"/>
        <w:ind w:left="0" w:firstLine="0"/>
      </w:pPr>
      <w:hyperlink r:id="rId164" w:anchor="bookmark46" w:history="1">
        <w:bookmarkStart w:id="450" w:name="_Toc30081847"/>
        <w:bookmarkStart w:id="451" w:name="_Toc30085082"/>
        <w:bookmarkStart w:id="452" w:name="_Toc32845348"/>
        <w:bookmarkStart w:id="453" w:name="_Toc147480913"/>
        <w:r w:rsidR="0022143B" w:rsidRPr="000E67EB">
          <w:t xml:space="preserve">ГЛАВА </w:t>
        </w:r>
        <w:r w:rsidR="0022143B">
          <w:t>4</w:t>
        </w:r>
        <w:r w:rsidR="0022143B" w:rsidRPr="000E67EB">
          <w:t>. СУЩЕСТВУЮЩИЕИ ПЕРСПЕКТИВНЫЕ БАЛАНСЫ ТЕПЛОВОЙ</w:t>
        </w:r>
      </w:hyperlink>
      <w:hyperlink r:id="rId165" w:anchor="bookmark46" w:history="1">
        <w:r w:rsidR="0022143B" w:rsidRPr="000E67EB">
          <w:t>МОЩНОСТИ ИСТОЧНИКОВ ТЕПЛОВОЙ ЭНЕРГИИ И ТЕПЛОВОЙ НАГРУЗКИ</w:t>
        </w:r>
        <w:bookmarkEnd w:id="450"/>
        <w:bookmarkEnd w:id="451"/>
        <w:bookmarkEnd w:id="452"/>
        <w:bookmarkEnd w:id="453"/>
      </w:hyperlink>
    </w:p>
    <w:p w:rsidR="0022143B" w:rsidRPr="00FB2847" w:rsidRDefault="0022143B" w:rsidP="0022143B">
      <w:pPr>
        <w:pStyle w:val="a1"/>
      </w:pPr>
    </w:p>
    <w:p w:rsidR="0022143B" w:rsidRDefault="00A54323" w:rsidP="0022143B">
      <w:pPr>
        <w:pStyle w:val="2"/>
        <w:ind w:left="0" w:firstLine="0"/>
      </w:pPr>
      <w:hyperlink r:id="rId166" w:anchor="bookmark47" w:history="1">
        <w:bookmarkStart w:id="454" w:name="_Toc30081848"/>
        <w:bookmarkStart w:id="455" w:name="_Toc30085083"/>
        <w:bookmarkStart w:id="456" w:name="_Toc32845349"/>
        <w:bookmarkStart w:id="457" w:name="_Toc147480914"/>
        <w:r w:rsidR="0022143B" w:rsidRPr="002F4A24">
          <w:t xml:space="preserve">Часть </w:t>
        </w:r>
        <w:r w:rsidR="0022143B">
          <w:t>1</w:t>
        </w:r>
        <w:r w:rsidR="0022143B" w:rsidRPr="002F4A24">
          <w:t>. БАЛАНСЫ СУЩЕСТВУЮЩЕЙ НА БАЗОВЫЙ ПЕРИОД СХЕМЫ</w:t>
        </w:r>
      </w:hyperlink>
      <w:hyperlink r:id="rId167" w:anchor="bookmark47" w:history="1">
        <w:r w:rsidR="0022143B" w:rsidRPr="002F4A24">
          <w:t>ТЕПЛОСНАБЖЕНИЯ (АКТУАЛИЗАЦИИ СХЕМЫ ТЕПЛОСНАБЖЕНИЯ) ТЕПЛОВО</w:t>
        </w:r>
      </w:hyperlink>
      <w:r w:rsidR="0022143B">
        <w:t xml:space="preserve">Й </w:t>
      </w:r>
      <w:hyperlink r:id="rId168" w:anchor="bookmark47" w:history="1">
        <w:r w:rsidR="0022143B" w:rsidRPr="002F4A24">
          <w:t>МОЩНОСТИ И ПЕРСПЕКТИВНОЙ ТЕПЛОВО</w:t>
        </w:r>
        <w:r w:rsidR="0022143B">
          <w:t>Й</w:t>
        </w:r>
        <w:r w:rsidR="0022143B" w:rsidRPr="002F4A24">
          <w:t xml:space="preserve"> НАГРУЗКИ В КАЖДОМ ИЗ ЗОН</w:t>
        </w:r>
      </w:hyperlink>
      <w:hyperlink r:id="rId169" w:anchor="bookmark47" w:history="1">
        <w:r w:rsidR="0022143B" w:rsidRPr="002F4A24">
          <w:t>ДЕЙСТВИЯ ИСТОЧНИКОВ ТЕПЛОВОЙ ЭНЕРГИИ С ОПРЕДЕЛЕНИЕМ РЕЗЕРВОВ</w:t>
        </w:r>
      </w:hyperlink>
      <w:hyperlink r:id="rId170" w:anchor="bookmark47" w:history="1">
        <w:r w:rsidR="0022143B" w:rsidRPr="002F4A24">
          <w:t>(ДЕФИЦИТОВ) СУЩЕСТВУЮЩЕЙ РАСПОЛАГАЕМОЙ ТЕПЛОВОЙ МОЩНОСТИ</w:t>
        </w:r>
      </w:hyperlink>
      <w:hyperlink r:id="rId171" w:anchor="bookmark47" w:history="1">
        <w:r w:rsidR="0022143B" w:rsidRPr="002F4A24">
          <w:t>ИСТОЧНИКОВ ТЕПЛОВОЙ ЭНЕРГИИ, УСТАНАВЛИВАЕМЫХ НА ОСНОВАНИИ</w:t>
        </w:r>
      </w:hyperlink>
      <w:hyperlink r:id="rId172" w:anchor="bookmark47" w:history="1">
        <w:r w:rsidR="0022143B" w:rsidRPr="002F4A24">
          <w:t>ВЕЛИЧИН РАСЧЕТНОЙ ТЕПЛОВОЙ НАГРУЗКИ</w:t>
        </w:r>
        <w:bookmarkEnd w:id="454"/>
        <w:bookmarkEnd w:id="455"/>
        <w:bookmarkEnd w:id="456"/>
        <w:bookmarkEnd w:id="457"/>
      </w:hyperlink>
    </w:p>
    <w:p w:rsidR="0022143B" w:rsidRDefault="0022143B" w:rsidP="0022143B">
      <w:pPr>
        <w:rPr>
          <w:lang w:eastAsia="ru-RU"/>
        </w:rPr>
      </w:pPr>
    </w:p>
    <w:p w:rsidR="0022143B" w:rsidRPr="00E85DB4" w:rsidRDefault="0022143B" w:rsidP="0022143B">
      <w:pPr>
        <w:pStyle w:val="a1"/>
        <w:ind w:firstLine="567"/>
        <w:jc w:val="both"/>
        <w:rPr>
          <w:rFonts w:cs="Times New Roman"/>
          <w:lang w:eastAsia="ru-RU"/>
        </w:rPr>
      </w:pPr>
      <w:r w:rsidRPr="00E85DB4">
        <w:rPr>
          <w:rFonts w:cs="Times New Roman"/>
          <w:lang w:eastAsia="ru-RU"/>
        </w:rPr>
        <w:t xml:space="preserve">На основании фактических данных по балансу тепловой мощности на базовый год, с учетом спрогнозированного объема потребления тепловой энергии на перспективу до </w:t>
      </w:r>
      <w:r>
        <w:rPr>
          <w:rFonts w:cs="Times New Roman"/>
          <w:lang w:eastAsia="ru-RU"/>
        </w:rPr>
        <w:t>2033</w:t>
      </w:r>
      <w:r w:rsidRPr="00E85DB4">
        <w:rPr>
          <w:rFonts w:cs="Times New Roman"/>
          <w:lang w:eastAsia="ru-RU"/>
        </w:rPr>
        <w:t xml:space="preserve"> года, сформированы балансы тепловой мощности и тепловой нагрузки в зонах теплоснабжения существующих источников тепловой энергии на расчетный срок схемы теплоснабжения.</w:t>
      </w:r>
    </w:p>
    <w:p w:rsidR="00436C60" w:rsidRDefault="0022143B">
      <w:pPr>
        <w:spacing w:before="400" w:after="200"/>
      </w:pPr>
      <w:r>
        <w:rPr>
          <w:b/>
        </w:rPr>
        <w:t>Таблица 4.1.1 - Существующий и перспективный баланс тепловой мощности и подключенной нагрузки</w:t>
      </w:r>
    </w:p>
    <w:tbl>
      <w:tblPr>
        <w:tblStyle w:val="aa"/>
        <w:tblW w:w="5000" w:type="pct"/>
        <w:jc w:val="center"/>
        <w:tblInd w:w="0" w:type="dxa"/>
        <w:tblLook w:val="04A0" w:firstRow="1" w:lastRow="0" w:firstColumn="1" w:lastColumn="0" w:noHBand="0" w:noVBand="1"/>
      </w:tblPr>
      <w:tblGrid>
        <w:gridCol w:w="1445"/>
        <w:gridCol w:w="3107"/>
        <w:gridCol w:w="1062"/>
        <w:gridCol w:w="1168"/>
        <w:gridCol w:w="1168"/>
        <w:gridCol w:w="1168"/>
        <w:gridCol w:w="1168"/>
        <w:gridCol w:w="1168"/>
        <w:gridCol w:w="1168"/>
        <w:gridCol w:w="1168"/>
        <w:gridCol w:w="1180"/>
      </w:tblGrid>
      <w:tr w:rsidR="00436C60" w:rsidTr="007800BB">
        <w:trPr>
          <w:tblHeader/>
          <w:jc w:val="center"/>
        </w:trPr>
        <w:tc>
          <w:tcPr>
            <w:tcW w:w="483" w:type="pct"/>
            <w:shd w:val="clear" w:color="auto" w:fill="F2F2F2"/>
            <w:tcMar>
              <w:top w:w="120" w:type="dxa"/>
              <w:left w:w="200" w:type="dxa"/>
              <w:bottom w:w="120" w:type="dxa"/>
              <w:right w:w="200" w:type="dxa"/>
            </w:tcMar>
            <w:vAlign w:val="center"/>
          </w:tcPr>
          <w:p w:rsidR="00436C60" w:rsidRPr="00922224" w:rsidRDefault="0022143B">
            <w:pPr>
              <w:jc w:val="center"/>
            </w:pPr>
            <w:bookmarkStart w:id="458" w:name="_Hlk147408854"/>
            <w:r w:rsidRPr="00922224">
              <w:rPr>
                <w:rFonts w:eastAsia="Times New Roman" w:cs="Times New Roman"/>
                <w:sz w:val="22"/>
              </w:rPr>
              <w:t>Источник тепловой энергии</w:t>
            </w:r>
          </w:p>
        </w:tc>
        <w:tc>
          <w:tcPr>
            <w:tcW w:w="1038" w:type="pct"/>
            <w:shd w:val="clear" w:color="auto" w:fill="F2F2F2"/>
            <w:tcMar>
              <w:top w:w="120" w:type="dxa"/>
              <w:left w:w="200" w:type="dxa"/>
              <w:bottom w:w="120" w:type="dxa"/>
              <w:right w:w="200" w:type="dxa"/>
            </w:tcMar>
            <w:vAlign w:val="center"/>
          </w:tcPr>
          <w:p w:rsidR="00436C60" w:rsidRPr="00922224" w:rsidRDefault="0022143B">
            <w:pPr>
              <w:jc w:val="center"/>
            </w:pPr>
            <w:r w:rsidRPr="00922224">
              <w:rPr>
                <w:rFonts w:eastAsia="Times New Roman" w:cs="Times New Roman"/>
                <w:sz w:val="22"/>
              </w:rPr>
              <w:t>Показатель</w:t>
            </w:r>
          </w:p>
        </w:tc>
        <w:tc>
          <w:tcPr>
            <w:tcW w:w="355" w:type="pct"/>
            <w:shd w:val="clear" w:color="auto" w:fill="F2F2F2"/>
            <w:tcMar>
              <w:top w:w="120" w:type="dxa"/>
              <w:left w:w="200" w:type="dxa"/>
              <w:bottom w:w="120" w:type="dxa"/>
              <w:right w:w="200" w:type="dxa"/>
            </w:tcMar>
            <w:vAlign w:val="center"/>
          </w:tcPr>
          <w:p w:rsidR="00436C60" w:rsidRPr="00922224" w:rsidRDefault="0022143B">
            <w:pPr>
              <w:jc w:val="center"/>
            </w:pPr>
            <w:r w:rsidRPr="00922224">
              <w:rPr>
                <w:rFonts w:eastAsia="Times New Roman" w:cs="Times New Roman"/>
                <w:sz w:val="22"/>
              </w:rPr>
              <w:t>Ед. изм.</w:t>
            </w:r>
          </w:p>
        </w:tc>
        <w:tc>
          <w:tcPr>
            <w:tcW w:w="390" w:type="pct"/>
            <w:shd w:val="clear" w:color="auto" w:fill="F2F2F2"/>
            <w:tcMar>
              <w:top w:w="120" w:type="dxa"/>
              <w:left w:w="200" w:type="dxa"/>
              <w:bottom w:w="120" w:type="dxa"/>
              <w:right w:w="200" w:type="dxa"/>
            </w:tcMar>
            <w:vAlign w:val="center"/>
          </w:tcPr>
          <w:p w:rsidR="00436C60" w:rsidRPr="00922224" w:rsidRDefault="0022143B" w:rsidP="00922224">
            <w:pPr>
              <w:jc w:val="center"/>
            </w:pPr>
            <w:r w:rsidRPr="00922224">
              <w:rPr>
                <w:rFonts w:eastAsia="Times New Roman" w:cs="Times New Roman"/>
                <w:sz w:val="22"/>
              </w:rPr>
              <w:t>202</w:t>
            </w:r>
            <w:r w:rsidR="00922224" w:rsidRPr="00922224">
              <w:rPr>
                <w:rFonts w:eastAsia="Times New Roman" w:cs="Times New Roman"/>
                <w:sz w:val="22"/>
              </w:rPr>
              <w:t>3</w:t>
            </w:r>
          </w:p>
        </w:tc>
        <w:tc>
          <w:tcPr>
            <w:tcW w:w="390" w:type="pct"/>
            <w:shd w:val="clear" w:color="auto" w:fill="F2F2F2"/>
            <w:tcMar>
              <w:top w:w="120" w:type="dxa"/>
              <w:left w:w="200" w:type="dxa"/>
              <w:bottom w:w="120" w:type="dxa"/>
              <w:right w:w="200" w:type="dxa"/>
            </w:tcMar>
            <w:vAlign w:val="center"/>
          </w:tcPr>
          <w:p w:rsidR="00436C60" w:rsidRPr="00922224" w:rsidRDefault="0022143B" w:rsidP="00922224">
            <w:pPr>
              <w:jc w:val="center"/>
            </w:pPr>
            <w:r w:rsidRPr="00922224">
              <w:rPr>
                <w:rFonts w:eastAsia="Times New Roman" w:cs="Times New Roman"/>
                <w:sz w:val="22"/>
              </w:rPr>
              <w:t>202</w:t>
            </w:r>
            <w:r w:rsidR="00922224" w:rsidRPr="00922224">
              <w:rPr>
                <w:rFonts w:eastAsia="Times New Roman" w:cs="Times New Roman"/>
                <w:sz w:val="22"/>
              </w:rPr>
              <w:t>4</w:t>
            </w:r>
          </w:p>
        </w:tc>
        <w:tc>
          <w:tcPr>
            <w:tcW w:w="390" w:type="pct"/>
            <w:shd w:val="clear" w:color="auto" w:fill="F2F2F2"/>
            <w:tcMar>
              <w:top w:w="120" w:type="dxa"/>
              <w:left w:w="200" w:type="dxa"/>
              <w:bottom w:w="120" w:type="dxa"/>
              <w:right w:w="200" w:type="dxa"/>
            </w:tcMar>
            <w:vAlign w:val="center"/>
          </w:tcPr>
          <w:p w:rsidR="00436C60" w:rsidRPr="00922224" w:rsidRDefault="0022143B" w:rsidP="00922224">
            <w:pPr>
              <w:jc w:val="center"/>
            </w:pPr>
            <w:r w:rsidRPr="00922224">
              <w:rPr>
                <w:rFonts w:eastAsia="Times New Roman" w:cs="Times New Roman"/>
                <w:sz w:val="22"/>
              </w:rPr>
              <w:t>202</w:t>
            </w:r>
            <w:r w:rsidR="00922224" w:rsidRPr="00922224">
              <w:rPr>
                <w:rFonts w:eastAsia="Times New Roman" w:cs="Times New Roman"/>
                <w:sz w:val="22"/>
              </w:rPr>
              <w:t>5</w:t>
            </w:r>
          </w:p>
        </w:tc>
        <w:tc>
          <w:tcPr>
            <w:tcW w:w="390" w:type="pct"/>
            <w:shd w:val="clear" w:color="auto" w:fill="F2F2F2"/>
            <w:tcMar>
              <w:top w:w="120" w:type="dxa"/>
              <w:left w:w="200" w:type="dxa"/>
              <w:bottom w:w="120" w:type="dxa"/>
              <w:right w:w="200" w:type="dxa"/>
            </w:tcMar>
            <w:vAlign w:val="center"/>
          </w:tcPr>
          <w:p w:rsidR="00436C60" w:rsidRPr="00922224" w:rsidRDefault="0022143B" w:rsidP="00922224">
            <w:pPr>
              <w:jc w:val="center"/>
            </w:pPr>
            <w:r w:rsidRPr="00922224">
              <w:rPr>
                <w:rFonts w:eastAsia="Times New Roman" w:cs="Times New Roman"/>
                <w:sz w:val="22"/>
              </w:rPr>
              <w:t>202</w:t>
            </w:r>
            <w:r w:rsidR="00922224" w:rsidRPr="00922224">
              <w:rPr>
                <w:rFonts w:eastAsia="Times New Roman" w:cs="Times New Roman"/>
                <w:sz w:val="22"/>
              </w:rPr>
              <w:t>6</w:t>
            </w:r>
          </w:p>
        </w:tc>
        <w:tc>
          <w:tcPr>
            <w:tcW w:w="390" w:type="pct"/>
            <w:shd w:val="clear" w:color="auto" w:fill="F2F2F2"/>
            <w:tcMar>
              <w:top w:w="120" w:type="dxa"/>
              <w:left w:w="200" w:type="dxa"/>
              <w:bottom w:w="120" w:type="dxa"/>
              <w:right w:w="200" w:type="dxa"/>
            </w:tcMar>
            <w:vAlign w:val="center"/>
          </w:tcPr>
          <w:p w:rsidR="00436C60" w:rsidRPr="00922224" w:rsidRDefault="0022143B" w:rsidP="00922224">
            <w:pPr>
              <w:jc w:val="center"/>
            </w:pPr>
            <w:r w:rsidRPr="00922224">
              <w:rPr>
                <w:rFonts w:eastAsia="Times New Roman" w:cs="Times New Roman"/>
                <w:sz w:val="22"/>
              </w:rPr>
              <w:t>202</w:t>
            </w:r>
            <w:r w:rsidR="00922224" w:rsidRPr="00922224">
              <w:rPr>
                <w:rFonts w:eastAsia="Times New Roman" w:cs="Times New Roman"/>
                <w:sz w:val="22"/>
              </w:rPr>
              <w:t>7</w:t>
            </w:r>
          </w:p>
        </w:tc>
        <w:tc>
          <w:tcPr>
            <w:tcW w:w="390" w:type="pct"/>
            <w:shd w:val="clear" w:color="auto" w:fill="F2F2F2"/>
            <w:tcMar>
              <w:top w:w="120" w:type="dxa"/>
              <w:left w:w="200" w:type="dxa"/>
              <w:bottom w:w="120" w:type="dxa"/>
              <w:right w:w="200" w:type="dxa"/>
            </w:tcMar>
            <w:vAlign w:val="center"/>
          </w:tcPr>
          <w:p w:rsidR="00436C60" w:rsidRPr="00922224" w:rsidRDefault="0022143B" w:rsidP="00922224">
            <w:pPr>
              <w:jc w:val="center"/>
            </w:pPr>
            <w:r w:rsidRPr="00922224">
              <w:rPr>
                <w:rFonts w:eastAsia="Times New Roman" w:cs="Times New Roman"/>
                <w:sz w:val="22"/>
              </w:rPr>
              <w:t>202</w:t>
            </w:r>
            <w:r w:rsidR="00922224" w:rsidRPr="00922224">
              <w:rPr>
                <w:rFonts w:eastAsia="Times New Roman" w:cs="Times New Roman"/>
                <w:sz w:val="22"/>
              </w:rPr>
              <w:t>8</w:t>
            </w:r>
          </w:p>
        </w:tc>
        <w:tc>
          <w:tcPr>
            <w:tcW w:w="390" w:type="pct"/>
            <w:shd w:val="clear" w:color="auto" w:fill="F2F2F2"/>
            <w:tcMar>
              <w:top w:w="120" w:type="dxa"/>
              <w:left w:w="200" w:type="dxa"/>
              <w:bottom w:w="120" w:type="dxa"/>
              <w:right w:w="200" w:type="dxa"/>
            </w:tcMar>
            <w:vAlign w:val="center"/>
          </w:tcPr>
          <w:p w:rsidR="00436C60" w:rsidRPr="00922224" w:rsidRDefault="0022143B" w:rsidP="00922224">
            <w:pPr>
              <w:jc w:val="center"/>
            </w:pPr>
            <w:r w:rsidRPr="00922224">
              <w:rPr>
                <w:rFonts w:eastAsia="Times New Roman" w:cs="Times New Roman"/>
                <w:sz w:val="22"/>
              </w:rPr>
              <w:t>202</w:t>
            </w:r>
            <w:r w:rsidR="00922224" w:rsidRPr="00922224">
              <w:rPr>
                <w:rFonts w:eastAsia="Times New Roman" w:cs="Times New Roman"/>
                <w:sz w:val="22"/>
              </w:rPr>
              <w:t>9</w:t>
            </w:r>
            <w:r w:rsidRPr="00922224">
              <w:rPr>
                <w:rFonts w:eastAsia="Times New Roman" w:cs="Times New Roman"/>
                <w:sz w:val="22"/>
              </w:rPr>
              <w:t>-2032</w:t>
            </w:r>
          </w:p>
        </w:tc>
        <w:tc>
          <w:tcPr>
            <w:tcW w:w="394" w:type="pct"/>
            <w:shd w:val="clear" w:color="auto" w:fill="F2F2F2"/>
            <w:tcMar>
              <w:top w:w="120" w:type="dxa"/>
              <w:left w:w="200" w:type="dxa"/>
              <w:bottom w:w="120" w:type="dxa"/>
              <w:right w:w="200" w:type="dxa"/>
            </w:tcMar>
            <w:vAlign w:val="center"/>
          </w:tcPr>
          <w:p w:rsidR="00436C60" w:rsidRDefault="0022143B">
            <w:pPr>
              <w:jc w:val="center"/>
            </w:pPr>
            <w:r w:rsidRPr="00922224">
              <w:rPr>
                <w:rFonts w:eastAsia="Times New Roman" w:cs="Times New Roman"/>
                <w:sz w:val="22"/>
              </w:rPr>
              <w:t>2033</w:t>
            </w:r>
          </w:p>
        </w:tc>
      </w:tr>
      <w:tr w:rsidR="00436C60" w:rsidTr="0022143B">
        <w:trPr>
          <w:jc w:val="center"/>
        </w:trPr>
        <w:tc>
          <w:tcPr>
            <w:tcW w:w="5000" w:type="pct"/>
            <w:gridSpan w:val="11"/>
            <w:shd w:val="clear" w:color="auto" w:fill="DBE5F1"/>
            <w:tcMar>
              <w:top w:w="40" w:type="dxa"/>
              <w:left w:w="200" w:type="dxa"/>
              <w:bottom w:w="40" w:type="dxa"/>
              <w:right w:w="200" w:type="dxa"/>
            </w:tcMar>
            <w:vAlign w:val="center"/>
          </w:tcPr>
          <w:p w:rsidR="00436C60" w:rsidRDefault="0022143B">
            <w:pPr>
              <w:jc w:val="center"/>
            </w:pPr>
            <w:r>
              <w:rPr>
                <w:rFonts w:eastAsia="Times New Roman" w:cs="Times New Roman"/>
                <w:sz w:val="22"/>
              </w:rPr>
              <w:t>ООО «КоммунСтройСервис»</w:t>
            </w:r>
          </w:p>
        </w:tc>
      </w:tr>
      <w:tr w:rsidR="007800BB" w:rsidTr="007800BB">
        <w:trPr>
          <w:jc w:val="center"/>
        </w:trPr>
        <w:tc>
          <w:tcPr>
            <w:tcW w:w="483" w:type="pct"/>
            <w:vMerge w:val="restart"/>
            <w:shd w:val="clear" w:color="auto" w:fill="FFFFFF"/>
            <w:tcMar>
              <w:top w:w="40" w:type="dxa"/>
              <w:left w:w="200" w:type="dxa"/>
              <w:bottom w:w="40" w:type="dxa"/>
              <w:right w:w="200" w:type="dxa"/>
            </w:tcMar>
            <w:vAlign w:val="center"/>
          </w:tcPr>
          <w:p w:rsidR="007800BB" w:rsidRDefault="007800BB">
            <w:r>
              <w:rPr>
                <w:rFonts w:eastAsia="Times New Roman" w:cs="Times New Roman"/>
                <w:sz w:val="22"/>
              </w:rPr>
              <w:t>Котельная № 1 (ЦК)</w:t>
            </w:r>
          </w:p>
        </w:tc>
        <w:tc>
          <w:tcPr>
            <w:tcW w:w="1038" w:type="pct"/>
            <w:shd w:val="clear" w:color="auto" w:fill="FFFFFF"/>
            <w:tcMar>
              <w:top w:w="40" w:type="dxa"/>
              <w:left w:w="200" w:type="dxa"/>
              <w:bottom w:w="40" w:type="dxa"/>
              <w:right w:w="200" w:type="dxa"/>
            </w:tcMar>
            <w:vAlign w:val="center"/>
          </w:tcPr>
          <w:p w:rsidR="007800BB" w:rsidRDefault="007800BB">
            <w:r>
              <w:rPr>
                <w:rFonts w:eastAsia="Times New Roman" w:cs="Times New Roman"/>
                <w:sz w:val="22"/>
              </w:rPr>
              <w:t>Установленная тепловая мощность</w:t>
            </w:r>
          </w:p>
        </w:tc>
        <w:tc>
          <w:tcPr>
            <w:tcW w:w="355" w:type="pct"/>
            <w:shd w:val="clear" w:color="auto" w:fill="FFFFFF"/>
            <w:tcMar>
              <w:top w:w="40" w:type="dxa"/>
              <w:left w:w="200" w:type="dxa"/>
              <w:bottom w:w="40" w:type="dxa"/>
              <w:right w:w="200" w:type="dxa"/>
            </w:tcMar>
            <w:vAlign w:val="center"/>
          </w:tcPr>
          <w:p w:rsidR="007800BB" w:rsidRDefault="007800BB">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c>
          <w:tcPr>
            <w:tcW w:w="394"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r>
      <w:tr w:rsidR="007800BB" w:rsidTr="007800BB">
        <w:trPr>
          <w:jc w:val="center"/>
        </w:trPr>
        <w:tc>
          <w:tcPr>
            <w:tcW w:w="483" w:type="pct"/>
            <w:vMerge/>
          </w:tcPr>
          <w:p w:rsidR="007800BB" w:rsidRDefault="007800BB"/>
        </w:tc>
        <w:tc>
          <w:tcPr>
            <w:tcW w:w="1038" w:type="pct"/>
            <w:shd w:val="clear" w:color="auto" w:fill="FFFFFF"/>
            <w:tcMar>
              <w:top w:w="40" w:type="dxa"/>
              <w:left w:w="200" w:type="dxa"/>
              <w:bottom w:w="40" w:type="dxa"/>
              <w:right w:w="200" w:type="dxa"/>
            </w:tcMar>
            <w:vAlign w:val="center"/>
          </w:tcPr>
          <w:p w:rsidR="007800BB" w:rsidRDefault="007800BB">
            <w:r>
              <w:rPr>
                <w:rFonts w:eastAsia="Times New Roman" w:cs="Times New Roman"/>
                <w:sz w:val="22"/>
              </w:rPr>
              <w:t>Располагаемая тепловая мощность</w:t>
            </w:r>
          </w:p>
        </w:tc>
        <w:tc>
          <w:tcPr>
            <w:tcW w:w="355" w:type="pct"/>
            <w:shd w:val="clear" w:color="auto" w:fill="FFFFFF"/>
            <w:tcMar>
              <w:top w:w="40" w:type="dxa"/>
              <w:left w:w="200" w:type="dxa"/>
              <w:bottom w:w="40" w:type="dxa"/>
              <w:right w:w="200" w:type="dxa"/>
            </w:tcMar>
            <w:vAlign w:val="center"/>
          </w:tcPr>
          <w:p w:rsidR="007800BB" w:rsidRDefault="007800BB">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c>
          <w:tcPr>
            <w:tcW w:w="394"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r>
      <w:tr w:rsidR="007800BB" w:rsidTr="007800BB">
        <w:trPr>
          <w:jc w:val="center"/>
        </w:trPr>
        <w:tc>
          <w:tcPr>
            <w:tcW w:w="483" w:type="pct"/>
            <w:vMerge/>
          </w:tcPr>
          <w:p w:rsidR="007800BB" w:rsidRDefault="007800BB"/>
        </w:tc>
        <w:tc>
          <w:tcPr>
            <w:tcW w:w="1038" w:type="pct"/>
            <w:shd w:val="clear" w:color="auto" w:fill="FFFFFF"/>
            <w:tcMar>
              <w:top w:w="40" w:type="dxa"/>
              <w:left w:w="200" w:type="dxa"/>
              <w:bottom w:w="40" w:type="dxa"/>
              <w:right w:w="200" w:type="dxa"/>
            </w:tcMar>
            <w:vAlign w:val="center"/>
          </w:tcPr>
          <w:p w:rsidR="007800BB" w:rsidRPr="005143A8" w:rsidRDefault="007800BB">
            <w:r w:rsidRPr="005143A8">
              <w:rPr>
                <w:rFonts w:eastAsia="Times New Roman" w:cs="Times New Roman"/>
                <w:sz w:val="22"/>
              </w:rPr>
              <w:t>Расход тепла на собственные нужды</w:t>
            </w:r>
          </w:p>
        </w:tc>
        <w:tc>
          <w:tcPr>
            <w:tcW w:w="355" w:type="pct"/>
            <w:shd w:val="clear" w:color="auto" w:fill="FFFFFF"/>
            <w:tcMar>
              <w:top w:w="40" w:type="dxa"/>
              <w:left w:w="200" w:type="dxa"/>
              <w:bottom w:w="40" w:type="dxa"/>
              <w:right w:w="200" w:type="dxa"/>
            </w:tcMar>
            <w:vAlign w:val="center"/>
          </w:tcPr>
          <w:p w:rsidR="007800BB" w:rsidRDefault="007800BB">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0,0130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0,0130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0,0130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0,0130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0,0130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0,0130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0,0130</w:t>
            </w:r>
          </w:p>
        </w:tc>
        <w:tc>
          <w:tcPr>
            <w:tcW w:w="394"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0,0130</w:t>
            </w:r>
          </w:p>
        </w:tc>
      </w:tr>
      <w:tr w:rsidR="00B7649C" w:rsidTr="007800BB">
        <w:trPr>
          <w:jc w:val="center"/>
        </w:trPr>
        <w:tc>
          <w:tcPr>
            <w:tcW w:w="483" w:type="pct"/>
            <w:vMerge/>
          </w:tcPr>
          <w:p w:rsidR="00B7649C" w:rsidRDefault="00B7649C"/>
        </w:tc>
        <w:tc>
          <w:tcPr>
            <w:tcW w:w="1038" w:type="pct"/>
            <w:shd w:val="clear" w:color="auto" w:fill="FFFFFF"/>
            <w:tcMar>
              <w:top w:w="40" w:type="dxa"/>
              <w:left w:w="200" w:type="dxa"/>
              <w:bottom w:w="40" w:type="dxa"/>
              <w:right w:w="200" w:type="dxa"/>
            </w:tcMar>
            <w:vAlign w:val="center"/>
          </w:tcPr>
          <w:p w:rsidR="00B7649C" w:rsidRDefault="00B7649C">
            <w:r>
              <w:rPr>
                <w:rFonts w:eastAsia="Times New Roman" w:cs="Times New Roman"/>
                <w:sz w:val="22"/>
              </w:rPr>
              <w:t>Тепловая мощность нетто</w:t>
            </w:r>
          </w:p>
        </w:tc>
        <w:tc>
          <w:tcPr>
            <w:tcW w:w="355" w:type="pct"/>
            <w:shd w:val="clear" w:color="auto" w:fill="FFFFFF"/>
            <w:tcMar>
              <w:top w:w="40" w:type="dxa"/>
              <w:left w:w="200" w:type="dxa"/>
              <w:bottom w:w="40" w:type="dxa"/>
              <w:right w:w="200" w:type="dxa"/>
            </w:tcMar>
            <w:vAlign w:val="center"/>
          </w:tcPr>
          <w:p w:rsidR="00B7649C" w:rsidRDefault="00B7649C">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rsidR="00B7649C" w:rsidRPr="00F72A76" w:rsidRDefault="00B7649C" w:rsidP="00B7649C">
            <w:pPr>
              <w:jc w:val="center"/>
            </w:pPr>
            <w:r w:rsidRPr="00F72A76">
              <w:rPr>
                <w:rFonts w:eastAsia="Times New Roman" w:cs="Times New Roman"/>
                <w:sz w:val="22"/>
              </w:rPr>
              <w:t>4,387</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4,387</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4,387</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4,387</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4,387</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4,387</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4,387</w:t>
            </w:r>
          </w:p>
        </w:tc>
        <w:tc>
          <w:tcPr>
            <w:tcW w:w="394"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4,387</w:t>
            </w:r>
          </w:p>
        </w:tc>
      </w:tr>
      <w:tr w:rsidR="00B7649C" w:rsidTr="007800BB">
        <w:trPr>
          <w:jc w:val="center"/>
        </w:trPr>
        <w:tc>
          <w:tcPr>
            <w:tcW w:w="483" w:type="pct"/>
            <w:vMerge/>
          </w:tcPr>
          <w:p w:rsidR="00B7649C" w:rsidRDefault="00B7649C"/>
        </w:tc>
        <w:tc>
          <w:tcPr>
            <w:tcW w:w="1038" w:type="pct"/>
            <w:shd w:val="clear" w:color="auto" w:fill="FFFFFF"/>
            <w:tcMar>
              <w:top w:w="40" w:type="dxa"/>
              <w:left w:w="200" w:type="dxa"/>
              <w:bottom w:w="40" w:type="dxa"/>
              <w:right w:w="200" w:type="dxa"/>
            </w:tcMar>
            <w:vAlign w:val="center"/>
          </w:tcPr>
          <w:p w:rsidR="00B7649C" w:rsidRDefault="00B7649C">
            <w:r>
              <w:rPr>
                <w:rFonts w:eastAsia="Times New Roman" w:cs="Times New Roman"/>
                <w:sz w:val="22"/>
              </w:rPr>
              <w:t>Тепловая нагрузка потребителей</w:t>
            </w:r>
          </w:p>
        </w:tc>
        <w:tc>
          <w:tcPr>
            <w:tcW w:w="355" w:type="pct"/>
            <w:shd w:val="clear" w:color="auto" w:fill="FFFFFF"/>
            <w:tcMar>
              <w:top w:w="40" w:type="dxa"/>
              <w:left w:w="200" w:type="dxa"/>
              <w:bottom w:w="40" w:type="dxa"/>
              <w:right w:w="200" w:type="dxa"/>
            </w:tcMar>
            <w:vAlign w:val="center"/>
          </w:tcPr>
          <w:p w:rsidR="00B7649C" w:rsidRDefault="00B7649C">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0,8515</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0,8515</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0,8515</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0,8515</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0,8515</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0,8515</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0,8515</w:t>
            </w:r>
          </w:p>
        </w:tc>
        <w:tc>
          <w:tcPr>
            <w:tcW w:w="394"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0,8515</w:t>
            </w:r>
          </w:p>
        </w:tc>
      </w:tr>
      <w:tr w:rsidR="00B7649C" w:rsidTr="007800BB">
        <w:trPr>
          <w:jc w:val="center"/>
        </w:trPr>
        <w:tc>
          <w:tcPr>
            <w:tcW w:w="483" w:type="pct"/>
            <w:vMerge/>
          </w:tcPr>
          <w:p w:rsidR="00B7649C" w:rsidRDefault="00B7649C"/>
        </w:tc>
        <w:tc>
          <w:tcPr>
            <w:tcW w:w="1038" w:type="pct"/>
            <w:shd w:val="clear" w:color="auto" w:fill="FFFFFF"/>
            <w:tcMar>
              <w:top w:w="40" w:type="dxa"/>
              <w:left w:w="200" w:type="dxa"/>
              <w:bottom w:w="40" w:type="dxa"/>
              <w:right w:w="200" w:type="dxa"/>
            </w:tcMar>
            <w:vAlign w:val="center"/>
          </w:tcPr>
          <w:p w:rsidR="00B7649C" w:rsidRDefault="00B7649C">
            <w:r>
              <w:rPr>
                <w:rFonts w:eastAsia="Times New Roman" w:cs="Times New Roman"/>
                <w:sz w:val="22"/>
              </w:rPr>
              <w:t>Потери в тепловых сетях</w:t>
            </w:r>
          </w:p>
        </w:tc>
        <w:tc>
          <w:tcPr>
            <w:tcW w:w="355" w:type="pct"/>
            <w:shd w:val="clear" w:color="auto" w:fill="FFFFFF"/>
            <w:tcMar>
              <w:top w:w="40" w:type="dxa"/>
              <w:left w:w="200" w:type="dxa"/>
              <w:bottom w:w="40" w:type="dxa"/>
              <w:right w:w="200" w:type="dxa"/>
            </w:tcMar>
            <w:vAlign w:val="center"/>
          </w:tcPr>
          <w:p w:rsidR="00B7649C" w:rsidRDefault="00B7649C">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0,0839</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0,0839</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0,0839</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0,0839</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0,0839</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0,0839</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0,0839</w:t>
            </w:r>
          </w:p>
        </w:tc>
        <w:tc>
          <w:tcPr>
            <w:tcW w:w="394"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0,0839</w:t>
            </w:r>
          </w:p>
        </w:tc>
      </w:tr>
      <w:tr w:rsidR="00BB6FAE" w:rsidTr="00D27D22">
        <w:trPr>
          <w:jc w:val="center"/>
        </w:trPr>
        <w:tc>
          <w:tcPr>
            <w:tcW w:w="483" w:type="pct"/>
            <w:vMerge/>
          </w:tcPr>
          <w:p w:rsidR="00BB6FAE" w:rsidRDefault="00BB6FAE" w:rsidP="00BB6FAE"/>
        </w:tc>
        <w:tc>
          <w:tcPr>
            <w:tcW w:w="1038" w:type="pct"/>
            <w:vMerge w:val="restart"/>
            <w:shd w:val="clear" w:color="auto" w:fill="FFFFFF"/>
            <w:tcMar>
              <w:top w:w="40" w:type="dxa"/>
              <w:left w:w="200" w:type="dxa"/>
              <w:bottom w:w="40" w:type="dxa"/>
              <w:right w:w="200" w:type="dxa"/>
            </w:tcMar>
            <w:vAlign w:val="center"/>
          </w:tcPr>
          <w:p w:rsidR="00BB6FAE" w:rsidRDefault="00BB6FAE" w:rsidP="00BB6FAE">
            <w:r>
              <w:rPr>
                <w:rFonts w:eastAsia="Times New Roman" w:cs="Times New Roman"/>
                <w:sz w:val="22"/>
              </w:rPr>
              <w:t>Резерв(+)/Дефицит(-) источника</w:t>
            </w:r>
          </w:p>
        </w:tc>
        <w:tc>
          <w:tcPr>
            <w:tcW w:w="355" w:type="pct"/>
            <w:shd w:val="clear" w:color="auto" w:fill="FFFFFF"/>
            <w:tcMar>
              <w:top w:w="40" w:type="dxa"/>
              <w:left w:w="200" w:type="dxa"/>
              <w:bottom w:w="40" w:type="dxa"/>
              <w:right w:w="200" w:type="dxa"/>
            </w:tcMar>
            <w:vAlign w:val="center"/>
          </w:tcPr>
          <w:p w:rsidR="00BB6FAE" w:rsidRDefault="00BB6FAE" w:rsidP="00BB6FAE">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tcPr>
          <w:p w:rsidR="00BB6FAE" w:rsidRPr="00BB6FAE" w:rsidRDefault="00BB6FAE" w:rsidP="00BB6FAE">
            <w:pPr>
              <w:jc w:val="center"/>
            </w:pPr>
            <w:r w:rsidRPr="00BB6FAE">
              <w:rPr>
                <w:sz w:val="22"/>
              </w:rPr>
              <w:t>3,5485</w:t>
            </w:r>
          </w:p>
        </w:tc>
        <w:tc>
          <w:tcPr>
            <w:tcW w:w="390" w:type="pct"/>
            <w:shd w:val="clear" w:color="auto" w:fill="FFFFFF"/>
            <w:tcMar>
              <w:top w:w="40" w:type="dxa"/>
              <w:left w:w="200" w:type="dxa"/>
              <w:bottom w:w="40" w:type="dxa"/>
              <w:right w:w="200" w:type="dxa"/>
            </w:tcMar>
          </w:tcPr>
          <w:p w:rsidR="00BB6FAE" w:rsidRPr="00BB6FAE" w:rsidRDefault="00BB6FAE" w:rsidP="00BB6FAE">
            <w:pPr>
              <w:jc w:val="center"/>
            </w:pPr>
            <w:r w:rsidRPr="00BB6FAE">
              <w:rPr>
                <w:sz w:val="22"/>
              </w:rPr>
              <w:t>3,5485</w:t>
            </w:r>
          </w:p>
        </w:tc>
        <w:tc>
          <w:tcPr>
            <w:tcW w:w="390" w:type="pct"/>
            <w:shd w:val="clear" w:color="auto" w:fill="FFFFFF"/>
            <w:tcMar>
              <w:top w:w="40" w:type="dxa"/>
              <w:left w:w="200" w:type="dxa"/>
              <w:bottom w:w="40" w:type="dxa"/>
              <w:right w:w="200" w:type="dxa"/>
            </w:tcMar>
          </w:tcPr>
          <w:p w:rsidR="00BB6FAE" w:rsidRPr="00BB6FAE" w:rsidRDefault="00BB6FAE" w:rsidP="00BB6FAE">
            <w:pPr>
              <w:jc w:val="center"/>
            </w:pPr>
            <w:r w:rsidRPr="00BB6FAE">
              <w:rPr>
                <w:sz w:val="22"/>
              </w:rPr>
              <w:t>3,5485</w:t>
            </w:r>
          </w:p>
        </w:tc>
        <w:tc>
          <w:tcPr>
            <w:tcW w:w="390" w:type="pct"/>
            <w:shd w:val="clear" w:color="auto" w:fill="FFFFFF"/>
            <w:tcMar>
              <w:top w:w="40" w:type="dxa"/>
              <w:left w:w="200" w:type="dxa"/>
              <w:bottom w:w="40" w:type="dxa"/>
              <w:right w:w="200" w:type="dxa"/>
            </w:tcMar>
          </w:tcPr>
          <w:p w:rsidR="00BB6FAE" w:rsidRPr="00BB6FAE" w:rsidRDefault="00BB6FAE" w:rsidP="00BB6FAE">
            <w:pPr>
              <w:jc w:val="center"/>
            </w:pPr>
            <w:r w:rsidRPr="00BB6FAE">
              <w:rPr>
                <w:sz w:val="22"/>
              </w:rPr>
              <w:t>3,5485</w:t>
            </w:r>
          </w:p>
        </w:tc>
        <w:tc>
          <w:tcPr>
            <w:tcW w:w="390" w:type="pct"/>
            <w:shd w:val="clear" w:color="auto" w:fill="FFFFFF"/>
            <w:tcMar>
              <w:top w:w="40" w:type="dxa"/>
              <w:left w:w="200" w:type="dxa"/>
              <w:bottom w:w="40" w:type="dxa"/>
              <w:right w:w="200" w:type="dxa"/>
            </w:tcMar>
          </w:tcPr>
          <w:p w:rsidR="00BB6FAE" w:rsidRPr="00BB6FAE" w:rsidRDefault="00BB6FAE" w:rsidP="00BB6FAE">
            <w:pPr>
              <w:jc w:val="center"/>
            </w:pPr>
            <w:r w:rsidRPr="00BB6FAE">
              <w:rPr>
                <w:sz w:val="22"/>
              </w:rPr>
              <w:t>3,5485</w:t>
            </w:r>
          </w:p>
        </w:tc>
        <w:tc>
          <w:tcPr>
            <w:tcW w:w="390" w:type="pct"/>
            <w:shd w:val="clear" w:color="auto" w:fill="FFFFFF"/>
            <w:tcMar>
              <w:top w:w="40" w:type="dxa"/>
              <w:left w:w="200" w:type="dxa"/>
              <w:bottom w:w="40" w:type="dxa"/>
              <w:right w:w="200" w:type="dxa"/>
            </w:tcMar>
          </w:tcPr>
          <w:p w:rsidR="00BB6FAE" w:rsidRPr="00BB6FAE" w:rsidRDefault="00BB6FAE" w:rsidP="00BB6FAE">
            <w:pPr>
              <w:jc w:val="center"/>
            </w:pPr>
            <w:r w:rsidRPr="00BB6FAE">
              <w:rPr>
                <w:sz w:val="22"/>
              </w:rPr>
              <w:t>3,5485</w:t>
            </w:r>
          </w:p>
        </w:tc>
        <w:tc>
          <w:tcPr>
            <w:tcW w:w="390" w:type="pct"/>
            <w:shd w:val="clear" w:color="auto" w:fill="FFFFFF"/>
            <w:tcMar>
              <w:top w:w="40" w:type="dxa"/>
              <w:left w:w="200" w:type="dxa"/>
              <w:bottom w:w="40" w:type="dxa"/>
              <w:right w:w="200" w:type="dxa"/>
            </w:tcMar>
          </w:tcPr>
          <w:p w:rsidR="00BB6FAE" w:rsidRPr="00BB6FAE" w:rsidRDefault="00BB6FAE" w:rsidP="00BB6FAE">
            <w:pPr>
              <w:jc w:val="center"/>
            </w:pPr>
            <w:r w:rsidRPr="00BB6FAE">
              <w:rPr>
                <w:sz w:val="22"/>
              </w:rPr>
              <w:t>3,5485</w:t>
            </w:r>
          </w:p>
        </w:tc>
        <w:tc>
          <w:tcPr>
            <w:tcW w:w="394" w:type="pct"/>
            <w:shd w:val="clear" w:color="auto" w:fill="FFFFFF"/>
            <w:tcMar>
              <w:top w:w="40" w:type="dxa"/>
              <w:left w:w="200" w:type="dxa"/>
              <w:bottom w:w="40" w:type="dxa"/>
              <w:right w:w="200" w:type="dxa"/>
            </w:tcMar>
          </w:tcPr>
          <w:p w:rsidR="00BB6FAE" w:rsidRPr="00BB6FAE" w:rsidRDefault="00BB6FAE" w:rsidP="00BB6FAE">
            <w:pPr>
              <w:jc w:val="center"/>
            </w:pPr>
            <w:r w:rsidRPr="00BB6FAE">
              <w:rPr>
                <w:sz w:val="22"/>
              </w:rPr>
              <w:t>3,5485</w:t>
            </w:r>
          </w:p>
        </w:tc>
      </w:tr>
      <w:tr w:rsidR="00BB6FAE" w:rsidTr="00D27D22">
        <w:trPr>
          <w:jc w:val="center"/>
        </w:trPr>
        <w:tc>
          <w:tcPr>
            <w:tcW w:w="483" w:type="pct"/>
            <w:vMerge/>
          </w:tcPr>
          <w:p w:rsidR="00BB6FAE" w:rsidRDefault="00BB6FAE" w:rsidP="00BB6FAE"/>
        </w:tc>
        <w:tc>
          <w:tcPr>
            <w:tcW w:w="1038" w:type="pct"/>
            <w:vMerge/>
          </w:tcPr>
          <w:p w:rsidR="00BB6FAE" w:rsidRDefault="00BB6FAE" w:rsidP="00BB6FAE"/>
        </w:tc>
        <w:tc>
          <w:tcPr>
            <w:tcW w:w="355" w:type="pct"/>
            <w:shd w:val="clear" w:color="auto" w:fill="FFFFFF"/>
            <w:tcMar>
              <w:top w:w="40" w:type="dxa"/>
              <w:left w:w="200" w:type="dxa"/>
              <w:bottom w:w="40" w:type="dxa"/>
              <w:right w:w="200" w:type="dxa"/>
            </w:tcMar>
            <w:vAlign w:val="center"/>
          </w:tcPr>
          <w:p w:rsidR="00BB6FAE" w:rsidRDefault="00BB6FAE" w:rsidP="00BB6FAE">
            <w:pPr>
              <w:jc w:val="center"/>
            </w:pPr>
            <w:r>
              <w:rPr>
                <w:rFonts w:eastAsia="Times New Roman" w:cs="Times New Roman"/>
                <w:sz w:val="22"/>
              </w:rPr>
              <w:t>%</w:t>
            </w:r>
          </w:p>
        </w:tc>
        <w:tc>
          <w:tcPr>
            <w:tcW w:w="390" w:type="pct"/>
            <w:shd w:val="clear" w:color="auto" w:fill="FFFFFF"/>
            <w:tcMar>
              <w:top w:w="40" w:type="dxa"/>
              <w:left w:w="200" w:type="dxa"/>
              <w:bottom w:w="40" w:type="dxa"/>
              <w:right w:w="200" w:type="dxa"/>
            </w:tcMar>
            <w:vAlign w:val="center"/>
          </w:tcPr>
          <w:p w:rsidR="00BB6FAE" w:rsidRPr="00BB6FAE" w:rsidRDefault="00BB6FAE" w:rsidP="00BB6FAE">
            <w:pPr>
              <w:jc w:val="center"/>
            </w:pPr>
            <w:r>
              <w:rPr>
                <w:rFonts w:eastAsia="Times New Roman" w:cs="Times New Roman"/>
                <w:sz w:val="22"/>
              </w:rPr>
              <w:t>80,6</w:t>
            </w:r>
          </w:p>
        </w:tc>
        <w:tc>
          <w:tcPr>
            <w:tcW w:w="390" w:type="pct"/>
            <w:shd w:val="clear" w:color="auto" w:fill="FFFFFF"/>
            <w:tcMar>
              <w:top w:w="40" w:type="dxa"/>
              <w:left w:w="200" w:type="dxa"/>
              <w:bottom w:w="40" w:type="dxa"/>
              <w:right w:w="200" w:type="dxa"/>
            </w:tcMar>
          </w:tcPr>
          <w:p w:rsidR="00BB6FAE" w:rsidRDefault="00BB6FAE" w:rsidP="00BB6FAE">
            <w:pPr>
              <w:jc w:val="center"/>
            </w:pPr>
            <w:r w:rsidRPr="00C43F9E">
              <w:rPr>
                <w:rFonts w:eastAsia="Times New Roman" w:cs="Times New Roman"/>
                <w:sz w:val="22"/>
              </w:rPr>
              <w:t>80,6</w:t>
            </w:r>
          </w:p>
        </w:tc>
        <w:tc>
          <w:tcPr>
            <w:tcW w:w="390" w:type="pct"/>
            <w:shd w:val="clear" w:color="auto" w:fill="FFFFFF"/>
            <w:tcMar>
              <w:top w:w="40" w:type="dxa"/>
              <w:left w:w="200" w:type="dxa"/>
              <w:bottom w:w="40" w:type="dxa"/>
              <w:right w:w="200" w:type="dxa"/>
            </w:tcMar>
          </w:tcPr>
          <w:p w:rsidR="00BB6FAE" w:rsidRDefault="00BB6FAE" w:rsidP="00BB6FAE">
            <w:pPr>
              <w:jc w:val="center"/>
            </w:pPr>
            <w:r w:rsidRPr="00C43F9E">
              <w:rPr>
                <w:rFonts w:eastAsia="Times New Roman" w:cs="Times New Roman"/>
                <w:sz w:val="22"/>
              </w:rPr>
              <w:t>80,6</w:t>
            </w:r>
          </w:p>
        </w:tc>
        <w:tc>
          <w:tcPr>
            <w:tcW w:w="390" w:type="pct"/>
            <w:shd w:val="clear" w:color="auto" w:fill="FFFFFF"/>
            <w:tcMar>
              <w:top w:w="40" w:type="dxa"/>
              <w:left w:w="200" w:type="dxa"/>
              <w:bottom w:w="40" w:type="dxa"/>
              <w:right w:w="200" w:type="dxa"/>
            </w:tcMar>
          </w:tcPr>
          <w:p w:rsidR="00BB6FAE" w:rsidRDefault="00BB6FAE" w:rsidP="00BB6FAE">
            <w:pPr>
              <w:jc w:val="center"/>
            </w:pPr>
            <w:r w:rsidRPr="00C43F9E">
              <w:rPr>
                <w:rFonts w:eastAsia="Times New Roman" w:cs="Times New Roman"/>
                <w:sz w:val="22"/>
              </w:rPr>
              <w:t>80,6</w:t>
            </w:r>
          </w:p>
        </w:tc>
        <w:tc>
          <w:tcPr>
            <w:tcW w:w="390" w:type="pct"/>
            <w:shd w:val="clear" w:color="auto" w:fill="FFFFFF"/>
            <w:tcMar>
              <w:top w:w="40" w:type="dxa"/>
              <w:left w:w="200" w:type="dxa"/>
              <w:bottom w:w="40" w:type="dxa"/>
              <w:right w:w="200" w:type="dxa"/>
            </w:tcMar>
          </w:tcPr>
          <w:p w:rsidR="00BB6FAE" w:rsidRDefault="00BB6FAE" w:rsidP="00BB6FAE">
            <w:pPr>
              <w:jc w:val="center"/>
            </w:pPr>
            <w:r w:rsidRPr="00C43F9E">
              <w:rPr>
                <w:rFonts w:eastAsia="Times New Roman" w:cs="Times New Roman"/>
                <w:sz w:val="22"/>
              </w:rPr>
              <w:t>80,6</w:t>
            </w:r>
          </w:p>
        </w:tc>
        <w:tc>
          <w:tcPr>
            <w:tcW w:w="390" w:type="pct"/>
            <w:shd w:val="clear" w:color="auto" w:fill="FFFFFF"/>
            <w:tcMar>
              <w:top w:w="40" w:type="dxa"/>
              <w:left w:w="200" w:type="dxa"/>
              <w:bottom w:w="40" w:type="dxa"/>
              <w:right w:w="200" w:type="dxa"/>
            </w:tcMar>
          </w:tcPr>
          <w:p w:rsidR="00BB6FAE" w:rsidRDefault="00BB6FAE" w:rsidP="00BB6FAE">
            <w:pPr>
              <w:jc w:val="center"/>
            </w:pPr>
            <w:r w:rsidRPr="00C43F9E">
              <w:rPr>
                <w:rFonts w:eastAsia="Times New Roman" w:cs="Times New Roman"/>
                <w:sz w:val="22"/>
              </w:rPr>
              <w:t>80,6</w:t>
            </w:r>
          </w:p>
        </w:tc>
        <w:tc>
          <w:tcPr>
            <w:tcW w:w="390" w:type="pct"/>
            <w:shd w:val="clear" w:color="auto" w:fill="FFFFFF"/>
            <w:tcMar>
              <w:top w:w="40" w:type="dxa"/>
              <w:left w:w="200" w:type="dxa"/>
              <w:bottom w:w="40" w:type="dxa"/>
              <w:right w:w="200" w:type="dxa"/>
            </w:tcMar>
          </w:tcPr>
          <w:p w:rsidR="00BB6FAE" w:rsidRDefault="00BB6FAE" w:rsidP="00BB6FAE">
            <w:pPr>
              <w:jc w:val="center"/>
            </w:pPr>
            <w:r w:rsidRPr="00C43F9E">
              <w:rPr>
                <w:rFonts w:eastAsia="Times New Roman" w:cs="Times New Roman"/>
                <w:sz w:val="22"/>
              </w:rPr>
              <w:t>80,6</w:t>
            </w:r>
          </w:p>
        </w:tc>
        <w:tc>
          <w:tcPr>
            <w:tcW w:w="394" w:type="pct"/>
            <w:shd w:val="clear" w:color="auto" w:fill="FFFFFF"/>
            <w:tcMar>
              <w:top w:w="40" w:type="dxa"/>
              <w:left w:w="200" w:type="dxa"/>
              <w:bottom w:w="40" w:type="dxa"/>
              <w:right w:w="200" w:type="dxa"/>
            </w:tcMar>
          </w:tcPr>
          <w:p w:rsidR="00BB6FAE" w:rsidRDefault="00BB6FAE" w:rsidP="00BB6FAE">
            <w:pPr>
              <w:jc w:val="center"/>
            </w:pPr>
            <w:r w:rsidRPr="00C43F9E">
              <w:rPr>
                <w:rFonts w:eastAsia="Times New Roman" w:cs="Times New Roman"/>
                <w:sz w:val="22"/>
              </w:rPr>
              <w:t>80,6</w:t>
            </w:r>
          </w:p>
        </w:tc>
      </w:tr>
      <w:tr w:rsidR="00F72A76" w:rsidTr="00F72A76">
        <w:trPr>
          <w:jc w:val="center"/>
        </w:trPr>
        <w:tc>
          <w:tcPr>
            <w:tcW w:w="483" w:type="pct"/>
            <w:vMerge w:val="restart"/>
            <w:shd w:val="clear" w:color="auto" w:fill="FFFFFF"/>
            <w:tcMar>
              <w:top w:w="40" w:type="dxa"/>
              <w:left w:w="200" w:type="dxa"/>
              <w:bottom w:w="40" w:type="dxa"/>
              <w:right w:w="200" w:type="dxa"/>
            </w:tcMar>
            <w:vAlign w:val="center"/>
          </w:tcPr>
          <w:p w:rsidR="00F72A76" w:rsidRDefault="00F72A76" w:rsidP="00F72A76">
            <w:r>
              <w:rPr>
                <w:rFonts w:eastAsia="Times New Roman" w:cs="Times New Roman"/>
                <w:sz w:val="22"/>
              </w:rPr>
              <w:t>БМК NR-2000 2ПрА</w:t>
            </w:r>
          </w:p>
        </w:tc>
        <w:tc>
          <w:tcPr>
            <w:tcW w:w="1038" w:type="pct"/>
            <w:shd w:val="clear" w:color="auto" w:fill="FFFFFF"/>
            <w:tcMar>
              <w:top w:w="40" w:type="dxa"/>
              <w:left w:w="200" w:type="dxa"/>
              <w:bottom w:w="40" w:type="dxa"/>
              <w:right w:w="200" w:type="dxa"/>
            </w:tcMar>
            <w:vAlign w:val="center"/>
          </w:tcPr>
          <w:p w:rsidR="00F72A76" w:rsidRDefault="00F72A76" w:rsidP="00F72A76">
            <w:r>
              <w:rPr>
                <w:rFonts w:eastAsia="Times New Roman" w:cs="Times New Roman"/>
                <w:sz w:val="22"/>
              </w:rPr>
              <w:t>Установленная тепловая мощность</w:t>
            </w:r>
          </w:p>
        </w:tc>
        <w:tc>
          <w:tcPr>
            <w:tcW w:w="355" w:type="pct"/>
            <w:shd w:val="clear" w:color="auto" w:fill="FFFFFF"/>
            <w:tcMar>
              <w:top w:w="40" w:type="dxa"/>
              <w:left w:w="200" w:type="dxa"/>
              <w:bottom w:w="40" w:type="dxa"/>
              <w:right w:w="200" w:type="dxa"/>
            </w:tcMar>
            <w:vAlign w:val="center"/>
          </w:tcPr>
          <w:p w:rsidR="00F72A76" w:rsidRDefault="00F72A76" w:rsidP="00F72A76">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rFonts w:eastAsia="Times New Roman" w:cs="Times New Roman"/>
              </w:rPr>
            </w:pPr>
            <w:r w:rsidRPr="00FF37F0">
              <w:rPr>
                <w:rFonts w:eastAsia="Times New Roman" w:cs="Times New Roman"/>
                <w:sz w:val="22"/>
              </w:rPr>
              <w:t>2,5</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rFonts w:eastAsia="Times New Roman" w:cs="Times New Roman"/>
              </w:rPr>
            </w:pPr>
            <w:r w:rsidRPr="00FF37F0">
              <w:rPr>
                <w:rFonts w:eastAsia="Times New Roman" w:cs="Times New Roman"/>
                <w:sz w:val="22"/>
              </w:rPr>
              <w:t>2,5</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rFonts w:eastAsia="Times New Roman" w:cs="Times New Roman"/>
              </w:rPr>
            </w:pPr>
            <w:r w:rsidRPr="00FF37F0">
              <w:rPr>
                <w:rFonts w:eastAsia="Times New Roman" w:cs="Times New Roman"/>
                <w:sz w:val="22"/>
              </w:rPr>
              <w:t>2,5</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rFonts w:eastAsia="Times New Roman" w:cs="Times New Roman"/>
              </w:rPr>
            </w:pPr>
            <w:r w:rsidRPr="00FF37F0">
              <w:rPr>
                <w:rFonts w:eastAsia="Times New Roman" w:cs="Times New Roman"/>
                <w:sz w:val="22"/>
              </w:rPr>
              <w:t>2,5</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rFonts w:eastAsia="Times New Roman" w:cs="Times New Roman"/>
              </w:rPr>
            </w:pPr>
            <w:r w:rsidRPr="00FF37F0">
              <w:rPr>
                <w:rFonts w:eastAsia="Times New Roman" w:cs="Times New Roman"/>
                <w:sz w:val="22"/>
              </w:rPr>
              <w:t>2,5</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rFonts w:eastAsia="Times New Roman" w:cs="Times New Roman"/>
              </w:rPr>
            </w:pPr>
            <w:r w:rsidRPr="00FF37F0">
              <w:rPr>
                <w:rFonts w:eastAsia="Times New Roman" w:cs="Times New Roman"/>
                <w:sz w:val="22"/>
              </w:rPr>
              <w:t>2,5</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rFonts w:eastAsia="Times New Roman" w:cs="Times New Roman"/>
              </w:rPr>
            </w:pPr>
            <w:r w:rsidRPr="00FF37F0">
              <w:rPr>
                <w:rFonts w:eastAsia="Times New Roman" w:cs="Times New Roman"/>
                <w:sz w:val="22"/>
              </w:rPr>
              <w:t>2,5</w:t>
            </w:r>
          </w:p>
        </w:tc>
        <w:tc>
          <w:tcPr>
            <w:tcW w:w="394" w:type="pct"/>
            <w:shd w:val="clear" w:color="auto" w:fill="FFFFFF"/>
            <w:tcMar>
              <w:top w:w="40" w:type="dxa"/>
              <w:left w:w="200" w:type="dxa"/>
              <w:bottom w:w="40" w:type="dxa"/>
              <w:right w:w="200" w:type="dxa"/>
            </w:tcMar>
            <w:vAlign w:val="center"/>
          </w:tcPr>
          <w:p w:rsidR="00F72A76" w:rsidRPr="00FF37F0" w:rsidRDefault="00F72A76" w:rsidP="00F72A76">
            <w:pPr>
              <w:jc w:val="center"/>
              <w:rPr>
                <w:rFonts w:eastAsia="Times New Roman" w:cs="Times New Roman"/>
              </w:rPr>
            </w:pPr>
            <w:r w:rsidRPr="00FF37F0">
              <w:rPr>
                <w:rFonts w:eastAsia="Times New Roman" w:cs="Times New Roman"/>
                <w:sz w:val="22"/>
              </w:rPr>
              <w:t>2,5</w:t>
            </w:r>
          </w:p>
        </w:tc>
      </w:tr>
      <w:tr w:rsidR="00F72A76" w:rsidTr="00F72A76">
        <w:trPr>
          <w:jc w:val="center"/>
        </w:trPr>
        <w:tc>
          <w:tcPr>
            <w:tcW w:w="483" w:type="pct"/>
            <w:vMerge/>
          </w:tcPr>
          <w:p w:rsidR="00F72A76" w:rsidRDefault="00F72A76" w:rsidP="00F72A76"/>
        </w:tc>
        <w:tc>
          <w:tcPr>
            <w:tcW w:w="1038" w:type="pct"/>
            <w:shd w:val="clear" w:color="auto" w:fill="FFFFFF"/>
            <w:tcMar>
              <w:top w:w="40" w:type="dxa"/>
              <w:left w:w="200" w:type="dxa"/>
              <w:bottom w:w="40" w:type="dxa"/>
              <w:right w:w="200" w:type="dxa"/>
            </w:tcMar>
            <w:vAlign w:val="center"/>
          </w:tcPr>
          <w:p w:rsidR="00F72A76" w:rsidRDefault="00F72A76" w:rsidP="00F72A76">
            <w:r>
              <w:rPr>
                <w:rFonts w:eastAsia="Times New Roman" w:cs="Times New Roman"/>
                <w:sz w:val="22"/>
              </w:rPr>
              <w:t>Располагаемая тепловая мощность</w:t>
            </w:r>
          </w:p>
        </w:tc>
        <w:tc>
          <w:tcPr>
            <w:tcW w:w="355" w:type="pct"/>
            <w:shd w:val="clear" w:color="auto" w:fill="FFFFFF"/>
            <w:tcMar>
              <w:top w:w="40" w:type="dxa"/>
              <w:left w:w="200" w:type="dxa"/>
              <w:bottom w:w="40" w:type="dxa"/>
              <w:right w:w="200" w:type="dxa"/>
            </w:tcMar>
            <w:vAlign w:val="center"/>
          </w:tcPr>
          <w:p w:rsidR="00F72A76" w:rsidRDefault="00F72A76" w:rsidP="00F72A76">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sz w:val="22"/>
              </w:rPr>
              <w:t>2,5</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sz w:val="22"/>
              </w:rPr>
              <w:t>2,5</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sz w:val="22"/>
              </w:rPr>
              <w:t>2,5</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sz w:val="22"/>
              </w:rPr>
              <w:t>2,5</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sz w:val="22"/>
              </w:rPr>
              <w:t>2,5</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sz w:val="22"/>
              </w:rPr>
              <w:t>2,5</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sz w:val="22"/>
              </w:rPr>
              <w:t>2,5</w:t>
            </w:r>
          </w:p>
        </w:tc>
        <w:tc>
          <w:tcPr>
            <w:tcW w:w="394"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sz w:val="22"/>
              </w:rPr>
              <w:t>2,5</w:t>
            </w:r>
          </w:p>
        </w:tc>
      </w:tr>
      <w:tr w:rsidR="00F72A76" w:rsidTr="00F72A76">
        <w:trPr>
          <w:jc w:val="center"/>
        </w:trPr>
        <w:tc>
          <w:tcPr>
            <w:tcW w:w="483" w:type="pct"/>
            <w:vMerge/>
          </w:tcPr>
          <w:p w:rsidR="00F72A76" w:rsidRDefault="00F72A76" w:rsidP="00F72A76"/>
        </w:tc>
        <w:tc>
          <w:tcPr>
            <w:tcW w:w="1038" w:type="pct"/>
            <w:shd w:val="clear" w:color="auto" w:fill="FFFFFF"/>
            <w:tcMar>
              <w:top w:w="40" w:type="dxa"/>
              <w:left w:w="200" w:type="dxa"/>
              <w:bottom w:w="40" w:type="dxa"/>
              <w:right w:w="200" w:type="dxa"/>
            </w:tcMar>
            <w:vAlign w:val="center"/>
          </w:tcPr>
          <w:p w:rsidR="00F72A76" w:rsidRPr="005143A8" w:rsidRDefault="00F72A76" w:rsidP="00F72A76">
            <w:r w:rsidRPr="005143A8">
              <w:rPr>
                <w:rFonts w:eastAsia="Times New Roman" w:cs="Times New Roman"/>
                <w:sz w:val="22"/>
              </w:rPr>
              <w:t>Расход тепла на собственные нужды</w:t>
            </w:r>
          </w:p>
        </w:tc>
        <w:tc>
          <w:tcPr>
            <w:tcW w:w="355" w:type="pct"/>
            <w:shd w:val="clear" w:color="auto" w:fill="FFFFFF"/>
            <w:tcMar>
              <w:top w:w="40" w:type="dxa"/>
              <w:left w:w="200" w:type="dxa"/>
              <w:bottom w:w="40" w:type="dxa"/>
              <w:right w:w="200" w:type="dxa"/>
            </w:tcMar>
            <w:vAlign w:val="center"/>
          </w:tcPr>
          <w:p w:rsidR="00F72A76" w:rsidRDefault="00F72A76" w:rsidP="00F72A76">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0,0130</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0,0130</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0,0130</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0,0130</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0,0130</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0,0130</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0,0130</w:t>
            </w:r>
          </w:p>
        </w:tc>
        <w:tc>
          <w:tcPr>
            <w:tcW w:w="394"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0,0130</w:t>
            </w:r>
          </w:p>
        </w:tc>
      </w:tr>
      <w:tr w:rsidR="00F72A76" w:rsidTr="00F72A76">
        <w:trPr>
          <w:jc w:val="center"/>
        </w:trPr>
        <w:tc>
          <w:tcPr>
            <w:tcW w:w="483" w:type="pct"/>
            <w:vMerge/>
          </w:tcPr>
          <w:p w:rsidR="00F72A76" w:rsidRDefault="00F72A76" w:rsidP="00F72A76"/>
        </w:tc>
        <w:tc>
          <w:tcPr>
            <w:tcW w:w="1038" w:type="pct"/>
            <w:shd w:val="clear" w:color="auto" w:fill="FFFFFF"/>
            <w:tcMar>
              <w:top w:w="40" w:type="dxa"/>
              <w:left w:w="200" w:type="dxa"/>
              <w:bottom w:w="40" w:type="dxa"/>
              <w:right w:w="200" w:type="dxa"/>
            </w:tcMar>
            <w:vAlign w:val="center"/>
          </w:tcPr>
          <w:p w:rsidR="00F72A76" w:rsidRDefault="00F72A76" w:rsidP="00F72A76">
            <w:r>
              <w:rPr>
                <w:rFonts w:eastAsia="Times New Roman" w:cs="Times New Roman"/>
                <w:sz w:val="22"/>
              </w:rPr>
              <w:t>Тепловая мощность нетто</w:t>
            </w:r>
          </w:p>
        </w:tc>
        <w:tc>
          <w:tcPr>
            <w:tcW w:w="355" w:type="pct"/>
            <w:shd w:val="clear" w:color="auto" w:fill="FFFFFF"/>
            <w:tcMar>
              <w:top w:w="40" w:type="dxa"/>
              <w:left w:w="200" w:type="dxa"/>
              <w:bottom w:w="40" w:type="dxa"/>
              <w:right w:w="200" w:type="dxa"/>
            </w:tcMar>
            <w:vAlign w:val="center"/>
          </w:tcPr>
          <w:p w:rsidR="00F72A76" w:rsidRDefault="00F72A76" w:rsidP="00F72A76">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rFonts w:eastAsia="Times New Roman" w:cs="Times New Roman"/>
                <w:strike/>
              </w:rPr>
            </w:pPr>
            <w:r w:rsidRPr="00FF37F0">
              <w:rPr>
                <w:sz w:val="22"/>
              </w:rPr>
              <w:t>2,487</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strike/>
              </w:rPr>
            </w:pPr>
            <w:r w:rsidRPr="00FF37F0">
              <w:rPr>
                <w:sz w:val="22"/>
              </w:rPr>
              <w:t>2,487</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strike/>
              </w:rPr>
            </w:pPr>
            <w:r w:rsidRPr="00FF37F0">
              <w:rPr>
                <w:sz w:val="22"/>
              </w:rPr>
              <w:t>2,487</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strike/>
              </w:rPr>
            </w:pPr>
            <w:r w:rsidRPr="00FF37F0">
              <w:rPr>
                <w:sz w:val="22"/>
              </w:rPr>
              <w:t>2,487</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strike/>
              </w:rPr>
            </w:pPr>
            <w:r w:rsidRPr="00FF37F0">
              <w:rPr>
                <w:sz w:val="22"/>
              </w:rPr>
              <w:t>2,487</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strike/>
              </w:rPr>
            </w:pPr>
            <w:r w:rsidRPr="00FF37F0">
              <w:rPr>
                <w:sz w:val="22"/>
              </w:rPr>
              <w:t>2,487</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strike/>
              </w:rPr>
            </w:pPr>
            <w:r w:rsidRPr="00FF37F0">
              <w:rPr>
                <w:sz w:val="22"/>
              </w:rPr>
              <w:t>2,487</w:t>
            </w:r>
          </w:p>
        </w:tc>
        <w:tc>
          <w:tcPr>
            <w:tcW w:w="394" w:type="pct"/>
            <w:shd w:val="clear" w:color="auto" w:fill="FFFFFF"/>
            <w:tcMar>
              <w:top w:w="40" w:type="dxa"/>
              <w:left w:w="200" w:type="dxa"/>
              <w:bottom w:w="40" w:type="dxa"/>
              <w:right w:w="200" w:type="dxa"/>
            </w:tcMar>
            <w:vAlign w:val="center"/>
          </w:tcPr>
          <w:p w:rsidR="00F72A76" w:rsidRPr="00FF37F0" w:rsidRDefault="00F72A76" w:rsidP="00F72A76">
            <w:pPr>
              <w:jc w:val="center"/>
              <w:rPr>
                <w:strike/>
              </w:rPr>
            </w:pPr>
            <w:r w:rsidRPr="00FF37F0">
              <w:rPr>
                <w:sz w:val="22"/>
              </w:rPr>
              <w:t>2,487</w:t>
            </w:r>
          </w:p>
        </w:tc>
      </w:tr>
      <w:tr w:rsidR="00F72A76" w:rsidTr="00F72A76">
        <w:trPr>
          <w:jc w:val="center"/>
        </w:trPr>
        <w:tc>
          <w:tcPr>
            <w:tcW w:w="483" w:type="pct"/>
            <w:vMerge/>
          </w:tcPr>
          <w:p w:rsidR="00F72A76" w:rsidRDefault="00F72A76" w:rsidP="00F72A76"/>
        </w:tc>
        <w:tc>
          <w:tcPr>
            <w:tcW w:w="1038" w:type="pct"/>
            <w:shd w:val="clear" w:color="auto" w:fill="FFFFFF"/>
            <w:tcMar>
              <w:top w:w="40" w:type="dxa"/>
              <w:left w:w="200" w:type="dxa"/>
              <w:bottom w:w="40" w:type="dxa"/>
              <w:right w:w="200" w:type="dxa"/>
            </w:tcMar>
            <w:vAlign w:val="center"/>
          </w:tcPr>
          <w:p w:rsidR="00F72A76" w:rsidRDefault="00F72A76" w:rsidP="00F72A76">
            <w:r>
              <w:rPr>
                <w:rFonts w:eastAsia="Times New Roman" w:cs="Times New Roman"/>
                <w:sz w:val="22"/>
              </w:rPr>
              <w:t>Тепловая нагрузка потребителей</w:t>
            </w:r>
          </w:p>
        </w:tc>
        <w:tc>
          <w:tcPr>
            <w:tcW w:w="355" w:type="pct"/>
            <w:shd w:val="clear" w:color="auto" w:fill="FFFFFF"/>
            <w:tcMar>
              <w:top w:w="40" w:type="dxa"/>
              <w:left w:w="200" w:type="dxa"/>
              <w:bottom w:w="40" w:type="dxa"/>
              <w:right w:w="200" w:type="dxa"/>
            </w:tcMar>
            <w:vAlign w:val="center"/>
          </w:tcPr>
          <w:p w:rsidR="00F72A76" w:rsidRDefault="00F72A76" w:rsidP="00F72A76">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rFonts w:eastAsia="Times New Roman" w:cs="Times New Roman"/>
                <w:strike/>
              </w:rPr>
            </w:pPr>
            <w:r w:rsidRPr="00FF37F0">
              <w:rPr>
                <w:sz w:val="22"/>
              </w:rPr>
              <w:t>1,6387</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strike/>
              </w:rPr>
            </w:pPr>
            <w:r w:rsidRPr="00FF37F0">
              <w:rPr>
                <w:sz w:val="22"/>
              </w:rPr>
              <w:t>1,6387</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strike/>
              </w:rPr>
            </w:pPr>
            <w:r w:rsidRPr="00FF37F0">
              <w:rPr>
                <w:sz w:val="22"/>
              </w:rPr>
              <w:t>1,6387</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strike/>
              </w:rPr>
            </w:pPr>
            <w:r w:rsidRPr="00FF37F0">
              <w:rPr>
                <w:sz w:val="22"/>
              </w:rPr>
              <w:t>1,6387</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strike/>
              </w:rPr>
            </w:pPr>
            <w:r w:rsidRPr="00FF37F0">
              <w:rPr>
                <w:sz w:val="22"/>
              </w:rPr>
              <w:t>1,6387</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strike/>
              </w:rPr>
            </w:pPr>
            <w:r w:rsidRPr="00FF37F0">
              <w:rPr>
                <w:sz w:val="22"/>
              </w:rPr>
              <w:t>1,6387</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strike/>
              </w:rPr>
            </w:pPr>
            <w:r w:rsidRPr="00FF37F0">
              <w:rPr>
                <w:sz w:val="22"/>
              </w:rPr>
              <w:t>1,6387</w:t>
            </w:r>
          </w:p>
        </w:tc>
        <w:tc>
          <w:tcPr>
            <w:tcW w:w="394" w:type="pct"/>
            <w:shd w:val="clear" w:color="auto" w:fill="FFFFFF"/>
            <w:tcMar>
              <w:top w:w="40" w:type="dxa"/>
              <w:left w:w="200" w:type="dxa"/>
              <w:bottom w:w="40" w:type="dxa"/>
              <w:right w:w="200" w:type="dxa"/>
            </w:tcMar>
            <w:vAlign w:val="center"/>
          </w:tcPr>
          <w:p w:rsidR="00F72A76" w:rsidRPr="00FF37F0" w:rsidRDefault="00F72A76" w:rsidP="00F72A76">
            <w:pPr>
              <w:jc w:val="center"/>
              <w:rPr>
                <w:strike/>
              </w:rPr>
            </w:pPr>
            <w:r w:rsidRPr="00FF37F0">
              <w:rPr>
                <w:sz w:val="22"/>
              </w:rPr>
              <w:t>1,6387</w:t>
            </w:r>
          </w:p>
        </w:tc>
      </w:tr>
      <w:tr w:rsidR="00F72A76" w:rsidTr="00F72A76">
        <w:trPr>
          <w:jc w:val="center"/>
        </w:trPr>
        <w:tc>
          <w:tcPr>
            <w:tcW w:w="483" w:type="pct"/>
            <w:vMerge/>
          </w:tcPr>
          <w:p w:rsidR="00F72A76" w:rsidRDefault="00F72A76" w:rsidP="00F72A76"/>
        </w:tc>
        <w:tc>
          <w:tcPr>
            <w:tcW w:w="1038" w:type="pct"/>
            <w:shd w:val="clear" w:color="auto" w:fill="FFFFFF"/>
            <w:tcMar>
              <w:top w:w="40" w:type="dxa"/>
              <w:left w:w="200" w:type="dxa"/>
              <w:bottom w:w="40" w:type="dxa"/>
              <w:right w:w="200" w:type="dxa"/>
            </w:tcMar>
            <w:vAlign w:val="center"/>
          </w:tcPr>
          <w:p w:rsidR="00F72A76" w:rsidRDefault="00F72A76" w:rsidP="00F72A76">
            <w:r>
              <w:rPr>
                <w:rFonts w:eastAsia="Times New Roman" w:cs="Times New Roman"/>
                <w:sz w:val="22"/>
              </w:rPr>
              <w:t>Потери в тепловых сетях</w:t>
            </w:r>
          </w:p>
        </w:tc>
        <w:tc>
          <w:tcPr>
            <w:tcW w:w="355" w:type="pct"/>
            <w:shd w:val="clear" w:color="auto" w:fill="FFFFFF"/>
            <w:tcMar>
              <w:top w:w="40" w:type="dxa"/>
              <w:left w:w="200" w:type="dxa"/>
              <w:bottom w:w="40" w:type="dxa"/>
              <w:right w:w="200" w:type="dxa"/>
            </w:tcMar>
            <w:vAlign w:val="center"/>
          </w:tcPr>
          <w:p w:rsidR="00F72A76" w:rsidRDefault="00F72A76" w:rsidP="00F72A76">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0,0840</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0,0840</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0,0840</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0,0840</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0,0840</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0,0840</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0,0840</w:t>
            </w:r>
          </w:p>
        </w:tc>
        <w:tc>
          <w:tcPr>
            <w:tcW w:w="394"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0,0840</w:t>
            </w:r>
          </w:p>
        </w:tc>
      </w:tr>
      <w:tr w:rsidR="00BB6FAE" w:rsidTr="00D27D22">
        <w:trPr>
          <w:jc w:val="center"/>
        </w:trPr>
        <w:tc>
          <w:tcPr>
            <w:tcW w:w="483" w:type="pct"/>
            <w:vMerge/>
          </w:tcPr>
          <w:p w:rsidR="00BB6FAE" w:rsidRDefault="00BB6FAE" w:rsidP="00BB6FAE"/>
        </w:tc>
        <w:tc>
          <w:tcPr>
            <w:tcW w:w="1038" w:type="pct"/>
            <w:vMerge w:val="restart"/>
            <w:shd w:val="clear" w:color="auto" w:fill="FFFFFF"/>
            <w:tcMar>
              <w:top w:w="40" w:type="dxa"/>
              <w:left w:w="200" w:type="dxa"/>
              <w:bottom w:w="40" w:type="dxa"/>
              <w:right w:w="200" w:type="dxa"/>
            </w:tcMar>
            <w:vAlign w:val="center"/>
          </w:tcPr>
          <w:p w:rsidR="00BB6FAE" w:rsidRDefault="00BB6FAE" w:rsidP="00BB6FAE">
            <w:r>
              <w:rPr>
                <w:rFonts w:eastAsia="Times New Roman" w:cs="Times New Roman"/>
                <w:sz w:val="22"/>
              </w:rPr>
              <w:t>Резерв(+)/Дефицит(-) источника</w:t>
            </w:r>
          </w:p>
        </w:tc>
        <w:tc>
          <w:tcPr>
            <w:tcW w:w="355" w:type="pct"/>
            <w:shd w:val="clear" w:color="auto" w:fill="FFFFFF"/>
            <w:tcMar>
              <w:top w:w="40" w:type="dxa"/>
              <w:left w:w="200" w:type="dxa"/>
              <w:bottom w:w="40" w:type="dxa"/>
              <w:right w:w="200" w:type="dxa"/>
            </w:tcMar>
            <w:vAlign w:val="center"/>
          </w:tcPr>
          <w:p w:rsidR="00BB6FAE" w:rsidRDefault="00BB6FAE" w:rsidP="00BB6FAE">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rsidR="00BB6FAE" w:rsidRPr="00FF37F0" w:rsidRDefault="00BB6FAE" w:rsidP="00BB6FAE">
            <w:pPr>
              <w:jc w:val="center"/>
            </w:pPr>
            <w:r w:rsidRPr="00BB6FAE">
              <w:rPr>
                <w:rFonts w:eastAsia="Times New Roman" w:cs="Times New Roman"/>
                <w:sz w:val="22"/>
              </w:rPr>
              <w:t>0,8613</w:t>
            </w:r>
          </w:p>
        </w:tc>
        <w:tc>
          <w:tcPr>
            <w:tcW w:w="390" w:type="pct"/>
            <w:shd w:val="clear" w:color="auto" w:fill="FFFFFF"/>
            <w:tcMar>
              <w:top w:w="40" w:type="dxa"/>
              <w:left w:w="200" w:type="dxa"/>
              <w:bottom w:w="40" w:type="dxa"/>
              <w:right w:w="200" w:type="dxa"/>
            </w:tcMar>
          </w:tcPr>
          <w:p w:rsidR="00BB6FAE" w:rsidRPr="00FF37F0" w:rsidRDefault="00BB6FAE" w:rsidP="00BB6FAE">
            <w:pPr>
              <w:jc w:val="center"/>
            </w:pPr>
            <w:r w:rsidRPr="00E9406B">
              <w:rPr>
                <w:rFonts w:eastAsia="Times New Roman" w:cs="Times New Roman"/>
                <w:sz w:val="22"/>
              </w:rPr>
              <w:t>0,8613</w:t>
            </w:r>
          </w:p>
        </w:tc>
        <w:tc>
          <w:tcPr>
            <w:tcW w:w="390" w:type="pct"/>
            <w:shd w:val="clear" w:color="auto" w:fill="FFFFFF"/>
            <w:tcMar>
              <w:top w:w="40" w:type="dxa"/>
              <w:left w:w="200" w:type="dxa"/>
              <w:bottom w:w="40" w:type="dxa"/>
              <w:right w:w="200" w:type="dxa"/>
            </w:tcMar>
          </w:tcPr>
          <w:p w:rsidR="00BB6FAE" w:rsidRPr="00FF37F0" w:rsidRDefault="00BB6FAE" w:rsidP="00BB6FAE">
            <w:pPr>
              <w:jc w:val="center"/>
            </w:pPr>
            <w:r w:rsidRPr="00E9406B">
              <w:rPr>
                <w:rFonts w:eastAsia="Times New Roman" w:cs="Times New Roman"/>
                <w:sz w:val="22"/>
              </w:rPr>
              <w:t>0,8613</w:t>
            </w:r>
          </w:p>
        </w:tc>
        <w:tc>
          <w:tcPr>
            <w:tcW w:w="390" w:type="pct"/>
            <w:shd w:val="clear" w:color="auto" w:fill="FFFFFF"/>
            <w:tcMar>
              <w:top w:w="40" w:type="dxa"/>
              <w:left w:w="200" w:type="dxa"/>
              <w:bottom w:w="40" w:type="dxa"/>
              <w:right w:w="200" w:type="dxa"/>
            </w:tcMar>
          </w:tcPr>
          <w:p w:rsidR="00BB6FAE" w:rsidRPr="00FF37F0" w:rsidRDefault="00BB6FAE" w:rsidP="00BB6FAE">
            <w:pPr>
              <w:jc w:val="center"/>
            </w:pPr>
            <w:r w:rsidRPr="00E9406B">
              <w:rPr>
                <w:rFonts w:eastAsia="Times New Roman" w:cs="Times New Roman"/>
                <w:sz w:val="22"/>
              </w:rPr>
              <w:t>0,8613</w:t>
            </w:r>
          </w:p>
        </w:tc>
        <w:tc>
          <w:tcPr>
            <w:tcW w:w="390" w:type="pct"/>
            <w:shd w:val="clear" w:color="auto" w:fill="FFFFFF"/>
            <w:tcMar>
              <w:top w:w="40" w:type="dxa"/>
              <w:left w:w="200" w:type="dxa"/>
              <w:bottom w:w="40" w:type="dxa"/>
              <w:right w:w="200" w:type="dxa"/>
            </w:tcMar>
          </w:tcPr>
          <w:p w:rsidR="00BB6FAE" w:rsidRPr="00FF37F0" w:rsidRDefault="00BB6FAE" w:rsidP="00BB6FAE">
            <w:pPr>
              <w:jc w:val="center"/>
            </w:pPr>
            <w:r w:rsidRPr="00E9406B">
              <w:rPr>
                <w:rFonts w:eastAsia="Times New Roman" w:cs="Times New Roman"/>
                <w:sz w:val="22"/>
              </w:rPr>
              <w:t>0,8613</w:t>
            </w:r>
          </w:p>
        </w:tc>
        <w:tc>
          <w:tcPr>
            <w:tcW w:w="390" w:type="pct"/>
            <w:shd w:val="clear" w:color="auto" w:fill="FFFFFF"/>
            <w:tcMar>
              <w:top w:w="40" w:type="dxa"/>
              <w:left w:w="200" w:type="dxa"/>
              <w:bottom w:w="40" w:type="dxa"/>
              <w:right w:w="200" w:type="dxa"/>
            </w:tcMar>
          </w:tcPr>
          <w:p w:rsidR="00BB6FAE" w:rsidRPr="00FF37F0" w:rsidRDefault="00BB6FAE" w:rsidP="00BB6FAE">
            <w:pPr>
              <w:jc w:val="center"/>
            </w:pPr>
            <w:r w:rsidRPr="00E9406B">
              <w:rPr>
                <w:rFonts w:eastAsia="Times New Roman" w:cs="Times New Roman"/>
                <w:sz w:val="22"/>
              </w:rPr>
              <w:t>0,8613</w:t>
            </w:r>
          </w:p>
        </w:tc>
        <w:tc>
          <w:tcPr>
            <w:tcW w:w="390" w:type="pct"/>
            <w:shd w:val="clear" w:color="auto" w:fill="FFFFFF"/>
            <w:tcMar>
              <w:top w:w="40" w:type="dxa"/>
              <w:left w:w="200" w:type="dxa"/>
              <w:bottom w:w="40" w:type="dxa"/>
              <w:right w:w="200" w:type="dxa"/>
            </w:tcMar>
          </w:tcPr>
          <w:p w:rsidR="00BB6FAE" w:rsidRPr="00FF37F0" w:rsidRDefault="00BB6FAE" w:rsidP="00BB6FAE">
            <w:pPr>
              <w:jc w:val="center"/>
            </w:pPr>
            <w:r w:rsidRPr="00E9406B">
              <w:rPr>
                <w:rFonts w:eastAsia="Times New Roman" w:cs="Times New Roman"/>
                <w:sz w:val="22"/>
              </w:rPr>
              <w:t>0,8613</w:t>
            </w:r>
          </w:p>
        </w:tc>
        <w:tc>
          <w:tcPr>
            <w:tcW w:w="394" w:type="pct"/>
            <w:shd w:val="clear" w:color="auto" w:fill="FFFFFF"/>
            <w:tcMar>
              <w:top w:w="40" w:type="dxa"/>
              <w:left w:w="200" w:type="dxa"/>
              <w:bottom w:w="40" w:type="dxa"/>
              <w:right w:w="200" w:type="dxa"/>
            </w:tcMar>
          </w:tcPr>
          <w:p w:rsidR="00BB6FAE" w:rsidRPr="00FF37F0" w:rsidRDefault="00BB6FAE" w:rsidP="00BB6FAE">
            <w:pPr>
              <w:jc w:val="center"/>
            </w:pPr>
            <w:r w:rsidRPr="00E9406B">
              <w:rPr>
                <w:rFonts w:eastAsia="Times New Roman" w:cs="Times New Roman"/>
                <w:sz w:val="22"/>
              </w:rPr>
              <w:t>0,8613</w:t>
            </w:r>
          </w:p>
        </w:tc>
      </w:tr>
      <w:tr w:rsidR="00BB6FAE" w:rsidTr="00D27D22">
        <w:trPr>
          <w:jc w:val="center"/>
        </w:trPr>
        <w:tc>
          <w:tcPr>
            <w:tcW w:w="483" w:type="pct"/>
            <w:vMerge/>
          </w:tcPr>
          <w:p w:rsidR="00BB6FAE" w:rsidRDefault="00BB6FAE" w:rsidP="00BB6FAE"/>
        </w:tc>
        <w:tc>
          <w:tcPr>
            <w:tcW w:w="1038" w:type="pct"/>
            <w:vMerge/>
          </w:tcPr>
          <w:p w:rsidR="00BB6FAE" w:rsidRDefault="00BB6FAE" w:rsidP="00BB6FAE"/>
        </w:tc>
        <w:tc>
          <w:tcPr>
            <w:tcW w:w="355" w:type="pct"/>
            <w:shd w:val="clear" w:color="auto" w:fill="FFFFFF"/>
            <w:tcMar>
              <w:top w:w="40" w:type="dxa"/>
              <w:left w:w="200" w:type="dxa"/>
              <w:bottom w:w="40" w:type="dxa"/>
              <w:right w:w="200" w:type="dxa"/>
            </w:tcMar>
            <w:vAlign w:val="center"/>
          </w:tcPr>
          <w:p w:rsidR="00BB6FAE" w:rsidRDefault="00BB6FAE" w:rsidP="00BB6FAE">
            <w:pPr>
              <w:jc w:val="center"/>
            </w:pPr>
            <w:r>
              <w:rPr>
                <w:rFonts w:eastAsia="Times New Roman" w:cs="Times New Roman"/>
                <w:sz w:val="22"/>
              </w:rPr>
              <w:t>%</w:t>
            </w:r>
          </w:p>
        </w:tc>
        <w:tc>
          <w:tcPr>
            <w:tcW w:w="390" w:type="pct"/>
            <w:shd w:val="clear" w:color="auto" w:fill="FFFFFF"/>
            <w:tcMar>
              <w:top w:w="40" w:type="dxa"/>
              <w:left w:w="200" w:type="dxa"/>
              <w:bottom w:w="40" w:type="dxa"/>
              <w:right w:w="200" w:type="dxa"/>
            </w:tcMar>
            <w:vAlign w:val="center"/>
          </w:tcPr>
          <w:p w:rsidR="00BB6FAE" w:rsidRPr="00BB6FAE" w:rsidRDefault="00BB6FAE" w:rsidP="00BB6FAE">
            <w:pPr>
              <w:jc w:val="center"/>
            </w:pPr>
            <w:r>
              <w:rPr>
                <w:rFonts w:eastAsia="Times New Roman" w:cs="Times New Roman"/>
                <w:sz w:val="22"/>
              </w:rPr>
              <w:t>34,45</w:t>
            </w:r>
          </w:p>
        </w:tc>
        <w:tc>
          <w:tcPr>
            <w:tcW w:w="390" w:type="pct"/>
            <w:shd w:val="clear" w:color="auto" w:fill="FFFFFF"/>
            <w:tcMar>
              <w:top w:w="40" w:type="dxa"/>
              <w:left w:w="200" w:type="dxa"/>
              <w:bottom w:w="40" w:type="dxa"/>
              <w:right w:w="200" w:type="dxa"/>
            </w:tcMar>
          </w:tcPr>
          <w:p w:rsidR="00BB6FAE" w:rsidRPr="00FF37F0" w:rsidRDefault="00BB6FAE" w:rsidP="00BB6FAE">
            <w:pPr>
              <w:jc w:val="center"/>
            </w:pPr>
            <w:r w:rsidRPr="006A7360">
              <w:rPr>
                <w:rFonts w:eastAsia="Times New Roman" w:cs="Times New Roman"/>
                <w:sz w:val="22"/>
              </w:rPr>
              <w:t>34,45</w:t>
            </w:r>
          </w:p>
        </w:tc>
        <w:tc>
          <w:tcPr>
            <w:tcW w:w="390" w:type="pct"/>
            <w:shd w:val="clear" w:color="auto" w:fill="FFFFFF"/>
            <w:tcMar>
              <w:top w:w="40" w:type="dxa"/>
              <w:left w:w="200" w:type="dxa"/>
              <w:bottom w:w="40" w:type="dxa"/>
              <w:right w:w="200" w:type="dxa"/>
            </w:tcMar>
          </w:tcPr>
          <w:p w:rsidR="00BB6FAE" w:rsidRPr="00FF37F0" w:rsidRDefault="00BB6FAE" w:rsidP="00BB6FAE">
            <w:pPr>
              <w:jc w:val="center"/>
            </w:pPr>
            <w:r w:rsidRPr="006A7360">
              <w:rPr>
                <w:rFonts w:eastAsia="Times New Roman" w:cs="Times New Roman"/>
                <w:sz w:val="22"/>
              </w:rPr>
              <w:t>34,45</w:t>
            </w:r>
          </w:p>
        </w:tc>
        <w:tc>
          <w:tcPr>
            <w:tcW w:w="390" w:type="pct"/>
            <w:shd w:val="clear" w:color="auto" w:fill="FFFFFF"/>
            <w:tcMar>
              <w:top w:w="40" w:type="dxa"/>
              <w:left w:w="200" w:type="dxa"/>
              <w:bottom w:w="40" w:type="dxa"/>
              <w:right w:w="200" w:type="dxa"/>
            </w:tcMar>
          </w:tcPr>
          <w:p w:rsidR="00BB6FAE" w:rsidRPr="00FF37F0" w:rsidRDefault="00BB6FAE" w:rsidP="00BB6FAE">
            <w:pPr>
              <w:jc w:val="center"/>
            </w:pPr>
            <w:r w:rsidRPr="006A7360">
              <w:rPr>
                <w:rFonts w:eastAsia="Times New Roman" w:cs="Times New Roman"/>
                <w:sz w:val="22"/>
              </w:rPr>
              <w:t>34,45</w:t>
            </w:r>
          </w:p>
        </w:tc>
        <w:tc>
          <w:tcPr>
            <w:tcW w:w="390" w:type="pct"/>
            <w:shd w:val="clear" w:color="auto" w:fill="FFFFFF"/>
            <w:tcMar>
              <w:top w:w="40" w:type="dxa"/>
              <w:left w:w="200" w:type="dxa"/>
              <w:bottom w:w="40" w:type="dxa"/>
              <w:right w:w="200" w:type="dxa"/>
            </w:tcMar>
          </w:tcPr>
          <w:p w:rsidR="00BB6FAE" w:rsidRPr="00FF37F0" w:rsidRDefault="00BB6FAE" w:rsidP="00BB6FAE">
            <w:pPr>
              <w:jc w:val="center"/>
            </w:pPr>
            <w:r w:rsidRPr="006A7360">
              <w:rPr>
                <w:rFonts w:eastAsia="Times New Roman" w:cs="Times New Roman"/>
                <w:sz w:val="22"/>
              </w:rPr>
              <w:t>34,45</w:t>
            </w:r>
          </w:p>
        </w:tc>
        <w:tc>
          <w:tcPr>
            <w:tcW w:w="390" w:type="pct"/>
            <w:shd w:val="clear" w:color="auto" w:fill="FFFFFF"/>
            <w:tcMar>
              <w:top w:w="40" w:type="dxa"/>
              <w:left w:w="200" w:type="dxa"/>
              <w:bottom w:w="40" w:type="dxa"/>
              <w:right w:w="200" w:type="dxa"/>
            </w:tcMar>
          </w:tcPr>
          <w:p w:rsidR="00BB6FAE" w:rsidRPr="00FF37F0" w:rsidRDefault="00BB6FAE" w:rsidP="00BB6FAE">
            <w:pPr>
              <w:jc w:val="center"/>
            </w:pPr>
            <w:r w:rsidRPr="006A7360">
              <w:rPr>
                <w:rFonts w:eastAsia="Times New Roman" w:cs="Times New Roman"/>
                <w:sz w:val="22"/>
              </w:rPr>
              <w:t>34,45</w:t>
            </w:r>
          </w:p>
        </w:tc>
        <w:tc>
          <w:tcPr>
            <w:tcW w:w="390" w:type="pct"/>
            <w:shd w:val="clear" w:color="auto" w:fill="FFFFFF"/>
            <w:tcMar>
              <w:top w:w="40" w:type="dxa"/>
              <w:left w:w="200" w:type="dxa"/>
              <w:bottom w:w="40" w:type="dxa"/>
              <w:right w:w="200" w:type="dxa"/>
            </w:tcMar>
          </w:tcPr>
          <w:p w:rsidR="00BB6FAE" w:rsidRPr="00FF37F0" w:rsidRDefault="00BB6FAE" w:rsidP="00BB6FAE">
            <w:pPr>
              <w:jc w:val="center"/>
            </w:pPr>
            <w:r w:rsidRPr="006A7360">
              <w:rPr>
                <w:rFonts w:eastAsia="Times New Roman" w:cs="Times New Roman"/>
                <w:sz w:val="22"/>
              </w:rPr>
              <w:t>34,45</w:t>
            </w:r>
          </w:p>
        </w:tc>
        <w:tc>
          <w:tcPr>
            <w:tcW w:w="394" w:type="pct"/>
            <w:shd w:val="clear" w:color="auto" w:fill="FFFFFF"/>
            <w:tcMar>
              <w:top w:w="40" w:type="dxa"/>
              <w:left w:w="200" w:type="dxa"/>
              <w:bottom w:w="40" w:type="dxa"/>
              <w:right w:w="200" w:type="dxa"/>
            </w:tcMar>
          </w:tcPr>
          <w:p w:rsidR="00BB6FAE" w:rsidRPr="00FF37F0" w:rsidRDefault="00BB6FAE" w:rsidP="00BB6FAE">
            <w:pPr>
              <w:jc w:val="center"/>
            </w:pPr>
            <w:r w:rsidRPr="006A7360">
              <w:rPr>
                <w:rFonts w:eastAsia="Times New Roman" w:cs="Times New Roman"/>
                <w:sz w:val="22"/>
              </w:rPr>
              <w:t>34,45</w:t>
            </w:r>
          </w:p>
        </w:tc>
      </w:tr>
    </w:tbl>
    <w:bookmarkEnd w:id="458"/>
    <w:p w:rsidR="00436C60" w:rsidRDefault="0022143B">
      <w:pPr>
        <w:spacing w:before="400" w:after="200"/>
      </w:pPr>
      <w:r>
        <w:rPr>
          <w:b/>
        </w:rPr>
        <w:t>Таблица 4.1.2 - Существующий и перспективный баланс тепловой энергии</w:t>
      </w:r>
    </w:p>
    <w:tbl>
      <w:tblPr>
        <w:tblStyle w:val="aa"/>
        <w:tblW w:w="5000" w:type="pct"/>
        <w:jc w:val="center"/>
        <w:tblInd w:w="0" w:type="dxa"/>
        <w:tblLayout w:type="fixed"/>
        <w:tblLook w:val="04A0" w:firstRow="1" w:lastRow="0" w:firstColumn="1" w:lastColumn="0" w:noHBand="0" w:noVBand="1"/>
      </w:tblPr>
      <w:tblGrid>
        <w:gridCol w:w="1633"/>
        <w:gridCol w:w="2524"/>
        <w:gridCol w:w="1045"/>
        <w:gridCol w:w="1398"/>
        <w:gridCol w:w="1398"/>
        <w:gridCol w:w="1398"/>
        <w:gridCol w:w="1398"/>
        <w:gridCol w:w="1395"/>
        <w:gridCol w:w="1395"/>
        <w:gridCol w:w="1386"/>
      </w:tblGrid>
      <w:tr w:rsidR="00F65217" w:rsidRPr="00922224" w:rsidTr="00F65217">
        <w:trPr>
          <w:tblHeader/>
          <w:jc w:val="center"/>
        </w:trPr>
        <w:tc>
          <w:tcPr>
            <w:tcW w:w="545" w:type="pct"/>
            <w:shd w:val="clear" w:color="auto" w:fill="F2F2F2"/>
            <w:tcMar>
              <w:top w:w="120" w:type="dxa"/>
              <w:left w:w="200" w:type="dxa"/>
              <w:bottom w:w="120" w:type="dxa"/>
              <w:right w:w="200" w:type="dxa"/>
            </w:tcMar>
            <w:vAlign w:val="center"/>
          </w:tcPr>
          <w:p w:rsidR="00F65217" w:rsidRDefault="00F65217">
            <w:pPr>
              <w:jc w:val="center"/>
            </w:pPr>
            <w:r>
              <w:rPr>
                <w:rFonts w:eastAsia="Times New Roman" w:cs="Times New Roman"/>
                <w:sz w:val="22"/>
              </w:rPr>
              <w:t>Источник тепловой энергии</w:t>
            </w:r>
          </w:p>
        </w:tc>
        <w:tc>
          <w:tcPr>
            <w:tcW w:w="843" w:type="pct"/>
            <w:shd w:val="clear" w:color="auto" w:fill="F2F2F2"/>
            <w:tcMar>
              <w:top w:w="120" w:type="dxa"/>
              <w:left w:w="200" w:type="dxa"/>
              <w:bottom w:w="120" w:type="dxa"/>
              <w:right w:w="200" w:type="dxa"/>
            </w:tcMar>
            <w:vAlign w:val="center"/>
          </w:tcPr>
          <w:p w:rsidR="00F65217" w:rsidRDefault="00F65217">
            <w:pPr>
              <w:jc w:val="center"/>
            </w:pPr>
            <w:r>
              <w:rPr>
                <w:rFonts w:eastAsia="Times New Roman" w:cs="Times New Roman"/>
                <w:sz w:val="22"/>
              </w:rPr>
              <w:t>Показатель</w:t>
            </w:r>
          </w:p>
        </w:tc>
        <w:tc>
          <w:tcPr>
            <w:tcW w:w="349" w:type="pct"/>
            <w:shd w:val="clear" w:color="auto" w:fill="F2F2F2"/>
            <w:tcMar>
              <w:top w:w="120" w:type="dxa"/>
              <w:left w:w="200" w:type="dxa"/>
              <w:bottom w:w="120" w:type="dxa"/>
              <w:right w:w="200" w:type="dxa"/>
            </w:tcMar>
            <w:vAlign w:val="center"/>
          </w:tcPr>
          <w:p w:rsidR="00F65217" w:rsidRDefault="00F65217">
            <w:pPr>
              <w:jc w:val="center"/>
            </w:pPr>
            <w:r>
              <w:rPr>
                <w:rFonts w:eastAsia="Times New Roman" w:cs="Times New Roman"/>
                <w:sz w:val="22"/>
              </w:rPr>
              <w:t>Ед. изм.</w:t>
            </w:r>
          </w:p>
        </w:tc>
        <w:tc>
          <w:tcPr>
            <w:tcW w:w="467" w:type="pct"/>
            <w:shd w:val="clear" w:color="auto" w:fill="F2F2F2"/>
            <w:tcMar>
              <w:top w:w="120" w:type="dxa"/>
              <w:left w:w="200" w:type="dxa"/>
              <w:bottom w:w="120" w:type="dxa"/>
              <w:right w:w="200" w:type="dxa"/>
            </w:tcMar>
            <w:vAlign w:val="center"/>
          </w:tcPr>
          <w:p w:rsidR="00F65217" w:rsidRPr="00922224" w:rsidRDefault="00922224">
            <w:pPr>
              <w:jc w:val="center"/>
            </w:pPr>
            <w:r w:rsidRPr="00922224">
              <w:rPr>
                <w:rFonts w:eastAsia="Times New Roman" w:cs="Times New Roman"/>
                <w:sz w:val="22"/>
              </w:rPr>
              <w:t>2023</w:t>
            </w:r>
          </w:p>
        </w:tc>
        <w:tc>
          <w:tcPr>
            <w:tcW w:w="467" w:type="pct"/>
            <w:shd w:val="clear" w:color="auto" w:fill="F2F2F2"/>
            <w:tcMar>
              <w:top w:w="120" w:type="dxa"/>
              <w:left w:w="200" w:type="dxa"/>
              <w:bottom w:w="120" w:type="dxa"/>
              <w:right w:w="200" w:type="dxa"/>
            </w:tcMar>
            <w:vAlign w:val="center"/>
          </w:tcPr>
          <w:p w:rsidR="00F65217" w:rsidRPr="00922224" w:rsidRDefault="00F65217" w:rsidP="00922224">
            <w:pPr>
              <w:jc w:val="center"/>
            </w:pPr>
            <w:r w:rsidRPr="00922224">
              <w:rPr>
                <w:rFonts w:eastAsia="Times New Roman" w:cs="Times New Roman"/>
                <w:sz w:val="22"/>
              </w:rPr>
              <w:t>202</w:t>
            </w:r>
            <w:r w:rsidR="00922224" w:rsidRPr="00922224">
              <w:rPr>
                <w:rFonts w:eastAsia="Times New Roman" w:cs="Times New Roman"/>
                <w:sz w:val="22"/>
              </w:rPr>
              <w:t>4</w:t>
            </w:r>
          </w:p>
        </w:tc>
        <w:tc>
          <w:tcPr>
            <w:tcW w:w="467" w:type="pct"/>
            <w:shd w:val="clear" w:color="auto" w:fill="F2F2F2"/>
            <w:tcMar>
              <w:top w:w="120" w:type="dxa"/>
              <w:left w:w="200" w:type="dxa"/>
              <w:bottom w:w="120" w:type="dxa"/>
              <w:right w:w="200" w:type="dxa"/>
            </w:tcMar>
            <w:vAlign w:val="center"/>
          </w:tcPr>
          <w:p w:rsidR="00F65217" w:rsidRPr="00922224" w:rsidRDefault="00F65217" w:rsidP="00922224">
            <w:pPr>
              <w:jc w:val="center"/>
            </w:pPr>
            <w:r w:rsidRPr="00922224">
              <w:rPr>
                <w:rFonts w:eastAsia="Times New Roman" w:cs="Times New Roman"/>
                <w:sz w:val="22"/>
              </w:rPr>
              <w:t>202</w:t>
            </w:r>
            <w:r w:rsidR="00922224" w:rsidRPr="00922224">
              <w:rPr>
                <w:rFonts w:eastAsia="Times New Roman" w:cs="Times New Roman"/>
                <w:sz w:val="22"/>
              </w:rPr>
              <w:t>5</w:t>
            </w:r>
          </w:p>
        </w:tc>
        <w:tc>
          <w:tcPr>
            <w:tcW w:w="467" w:type="pct"/>
            <w:shd w:val="clear" w:color="auto" w:fill="F2F2F2"/>
            <w:tcMar>
              <w:top w:w="120" w:type="dxa"/>
              <w:left w:w="200" w:type="dxa"/>
              <w:bottom w:w="120" w:type="dxa"/>
              <w:right w:w="200" w:type="dxa"/>
            </w:tcMar>
            <w:vAlign w:val="center"/>
          </w:tcPr>
          <w:p w:rsidR="00F65217" w:rsidRPr="00922224" w:rsidRDefault="00F65217" w:rsidP="00922224">
            <w:pPr>
              <w:jc w:val="center"/>
            </w:pPr>
            <w:r w:rsidRPr="00922224">
              <w:rPr>
                <w:rFonts w:eastAsia="Times New Roman" w:cs="Times New Roman"/>
                <w:sz w:val="22"/>
              </w:rPr>
              <w:t>202</w:t>
            </w:r>
            <w:r w:rsidR="00922224" w:rsidRPr="00922224">
              <w:rPr>
                <w:rFonts w:eastAsia="Times New Roman" w:cs="Times New Roman"/>
                <w:sz w:val="22"/>
              </w:rPr>
              <w:t>6</w:t>
            </w:r>
          </w:p>
        </w:tc>
        <w:tc>
          <w:tcPr>
            <w:tcW w:w="466" w:type="pct"/>
            <w:shd w:val="clear" w:color="auto" w:fill="F2F2F2"/>
            <w:tcMar>
              <w:top w:w="120" w:type="dxa"/>
              <w:left w:w="200" w:type="dxa"/>
              <w:bottom w:w="120" w:type="dxa"/>
              <w:right w:w="200" w:type="dxa"/>
            </w:tcMar>
            <w:vAlign w:val="center"/>
          </w:tcPr>
          <w:p w:rsidR="00F65217" w:rsidRPr="00922224" w:rsidRDefault="00F65217" w:rsidP="00922224">
            <w:pPr>
              <w:jc w:val="center"/>
            </w:pPr>
            <w:r w:rsidRPr="00922224">
              <w:rPr>
                <w:rFonts w:eastAsia="Times New Roman" w:cs="Times New Roman"/>
                <w:sz w:val="22"/>
              </w:rPr>
              <w:t>202</w:t>
            </w:r>
            <w:r w:rsidR="00922224" w:rsidRPr="00922224">
              <w:rPr>
                <w:rFonts w:eastAsia="Times New Roman" w:cs="Times New Roman"/>
                <w:sz w:val="22"/>
              </w:rPr>
              <w:t>7</w:t>
            </w:r>
          </w:p>
        </w:tc>
        <w:tc>
          <w:tcPr>
            <w:tcW w:w="466" w:type="pct"/>
            <w:shd w:val="clear" w:color="auto" w:fill="F2F2F2"/>
            <w:tcMar>
              <w:top w:w="120" w:type="dxa"/>
              <w:left w:w="200" w:type="dxa"/>
              <w:bottom w:w="120" w:type="dxa"/>
              <w:right w:w="200" w:type="dxa"/>
            </w:tcMar>
            <w:vAlign w:val="center"/>
          </w:tcPr>
          <w:p w:rsidR="00F65217" w:rsidRPr="00922224" w:rsidRDefault="00F65217" w:rsidP="00922224">
            <w:pPr>
              <w:jc w:val="center"/>
            </w:pPr>
            <w:r w:rsidRPr="00922224">
              <w:rPr>
                <w:rFonts w:eastAsia="Times New Roman" w:cs="Times New Roman"/>
                <w:sz w:val="22"/>
              </w:rPr>
              <w:t>202</w:t>
            </w:r>
            <w:r w:rsidR="00922224" w:rsidRPr="00922224">
              <w:rPr>
                <w:rFonts w:eastAsia="Times New Roman" w:cs="Times New Roman"/>
                <w:sz w:val="22"/>
              </w:rPr>
              <w:t>8</w:t>
            </w:r>
          </w:p>
        </w:tc>
        <w:tc>
          <w:tcPr>
            <w:tcW w:w="463" w:type="pct"/>
            <w:shd w:val="clear" w:color="auto" w:fill="F2F2F2"/>
            <w:tcMar>
              <w:top w:w="120" w:type="dxa"/>
              <w:left w:w="200" w:type="dxa"/>
              <w:bottom w:w="120" w:type="dxa"/>
              <w:right w:w="200" w:type="dxa"/>
            </w:tcMar>
            <w:vAlign w:val="center"/>
          </w:tcPr>
          <w:p w:rsidR="00F65217" w:rsidRPr="00922224" w:rsidRDefault="00F65217" w:rsidP="00922224">
            <w:pPr>
              <w:jc w:val="center"/>
            </w:pPr>
            <w:r w:rsidRPr="00922224">
              <w:rPr>
                <w:rFonts w:eastAsia="Times New Roman" w:cs="Times New Roman"/>
                <w:sz w:val="22"/>
              </w:rPr>
              <w:t>202</w:t>
            </w:r>
            <w:r w:rsidR="00922224" w:rsidRPr="00922224">
              <w:rPr>
                <w:rFonts w:eastAsia="Times New Roman" w:cs="Times New Roman"/>
                <w:sz w:val="22"/>
              </w:rPr>
              <w:t>9</w:t>
            </w:r>
            <w:r w:rsidRPr="00922224">
              <w:rPr>
                <w:rFonts w:eastAsia="Times New Roman" w:cs="Times New Roman"/>
                <w:sz w:val="22"/>
              </w:rPr>
              <w:t>-2033</w:t>
            </w:r>
          </w:p>
        </w:tc>
      </w:tr>
      <w:tr w:rsidR="00F65217" w:rsidTr="00F65217">
        <w:trPr>
          <w:jc w:val="center"/>
        </w:trPr>
        <w:tc>
          <w:tcPr>
            <w:tcW w:w="545" w:type="pct"/>
            <w:vMerge w:val="restart"/>
            <w:shd w:val="clear" w:color="auto" w:fill="FFFFFF"/>
            <w:tcMar>
              <w:top w:w="40" w:type="dxa"/>
              <w:left w:w="200" w:type="dxa"/>
              <w:bottom w:w="40" w:type="dxa"/>
              <w:right w:w="200" w:type="dxa"/>
            </w:tcMar>
            <w:vAlign w:val="center"/>
          </w:tcPr>
          <w:p w:rsidR="00F65217" w:rsidRDefault="00F65217">
            <w:r>
              <w:rPr>
                <w:rFonts w:eastAsia="Times New Roman" w:cs="Times New Roman"/>
                <w:sz w:val="22"/>
              </w:rPr>
              <w:t>Котельная № 1 (ЦК)</w:t>
            </w:r>
          </w:p>
        </w:tc>
        <w:tc>
          <w:tcPr>
            <w:tcW w:w="843" w:type="pct"/>
            <w:shd w:val="clear" w:color="auto" w:fill="FFFFFF"/>
            <w:tcMar>
              <w:top w:w="40" w:type="dxa"/>
              <w:left w:w="200" w:type="dxa"/>
              <w:bottom w:w="40" w:type="dxa"/>
              <w:right w:w="200" w:type="dxa"/>
            </w:tcMar>
            <w:vAlign w:val="center"/>
          </w:tcPr>
          <w:p w:rsidR="00F65217" w:rsidRDefault="00F65217">
            <w:r>
              <w:rPr>
                <w:rFonts w:eastAsia="Times New Roman" w:cs="Times New Roman"/>
                <w:sz w:val="22"/>
              </w:rPr>
              <w:t>Выработка ТЭ</w:t>
            </w:r>
          </w:p>
        </w:tc>
        <w:tc>
          <w:tcPr>
            <w:tcW w:w="349"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Гкал</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2628</w:t>
            </w:r>
            <w:r w:rsidR="00EB2DFD">
              <w:rPr>
                <w:rFonts w:eastAsia="Times New Roman" w:cs="Times New Roman"/>
                <w:sz w:val="22"/>
              </w:rPr>
              <w:t>,79</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2628</w:t>
            </w:r>
            <w:r w:rsidR="00EB2DFD">
              <w:rPr>
                <w:rFonts w:eastAsia="Times New Roman" w:cs="Times New Roman"/>
                <w:sz w:val="22"/>
              </w:rPr>
              <w:t>,79</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2628</w:t>
            </w:r>
            <w:r w:rsidR="00EB2DFD">
              <w:rPr>
                <w:rFonts w:eastAsia="Times New Roman" w:cs="Times New Roman"/>
                <w:sz w:val="22"/>
              </w:rPr>
              <w:t>,79</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2628</w:t>
            </w:r>
            <w:r w:rsidR="00EB2DFD">
              <w:rPr>
                <w:rFonts w:eastAsia="Times New Roman" w:cs="Times New Roman"/>
                <w:sz w:val="22"/>
              </w:rPr>
              <w:t>,79</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2628</w:t>
            </w:r>
            <w:r w:rsidR="00EB2DFD">
              <w:rPr>
                <w:rFonts w:eastAsia="Times New Roman" w:cs="Times New Roman"/>
                <w:sz w:val="22"/>
              </w:rPr>
              <w:t>,79</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2628</w:t>
            </w:r>
            <w:r w:rsidR="00EB2DFD">
              <w:rPr>
                <w:rFonts w:eastAsia="Times New Roman" w:cs="Times New Roman"/>
                <w:sz w:val="22"/>
              </w:rPr>
              <w:t>,79</w:t>
            </w:r>
          </w:p>
        </w:tc>
        <w:tc>
          <w:tcPr>
            <w:tcW w:w="463"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2628</w:t>
            </w:r>
            <w:r w:rsidR="00EB2DFD">
              <w:rPr>
                <w:rFonts w:eastAsia="Times New Roman" w:cs="Times New Roman"/>
                <w:sz w:val="22"/>
              </w:rPr>
              <w:t>,79</w:t>
            </w:r>
          </w:p>
        </w:tc>
      </w:tr>
      <w:tr w:rsidR="00F65217" w:rsidTr="00F65217">
        <w:trPr>
          <w:jc w:val="center"/>
        </w:trPr>
        <w:tc>
          <w:tcPr>
            <w:tcW w:w="545" w:type="pct"/>
            <w:vMerge/>
          </w:tcPr>
          <w:p w:rsidR="00F65217" w:rsidRDefault="00F65217"/>
        </w:tc>
        <w:tc>
          <w:tcPr>
            <w:tcW w:w="843" w:type="pct"/>
            <w:shd w:val="clear" w:color="auto" w:fill="FFFFFF"/>
            <w:tcMar>
              <w:top w:w="40" w:type="dxa"/>
              <w:left w:w="200" w:type="dxa"/>
              <w:bottom w:w="40" w:type="dxa"/>
              <w:right w:w="200" w:type="dxa"/>
            </w:tcMar>
            <w:vAlign w:val="center"/>
          </w:tcPr>
          <w:p w:rsidR="00F65217" w:rsidRDefault="00F65217">
            <w:r>
              <w:rPr>
                <w:rFonts w:eastAsia="Times New Roman" w:cs="Times New Roman"/>
                <w:sz w:val="22"/>
              </w:rPr>
              <w:t>Отпуск ТЭ в сеть</w:t>
            </w:r>
          </w:p>
        </w:tc>
        <w:tc>
          <w:tcPr>
            <w:tcW w:w="349"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Гкал</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2628</w:t>
            </w:r>
            <w:r w:rsidR="00EB2DFD">
              <w:rPr>
                <w:rFonts w:eastAsia="Times New Roman" w:cs="Times New Roman"/>
                <w:sz w:val="22"/>
              </w:rPr>
              <w:t>,79</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2628</w:t>
            </w:r>
            <w:r w:rsidR="00EB2DFD">
              <w:rPr>
                <w:rFonts w:eastAsia="Times New Roman" w:cs="Times New Roman"/>
                <w:sz w:val="22"/>
              </w:rPr>
              <w:t>,79</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2628</w:t>
            </w:r>
            <w:r w:rsidR="00EB2DFD">
              <w:rPr>
                <w:rFonts w:eastAsia="Times New Roman" w:cs="Times New Roman"/>
                <w:sz w:val="22"/>
              </w:rPr>
              <w:t>,79</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2628</w:t>
            </w:r>
            <w:r w:rsidR="00EB2DFD">
              <w:rPr>
                <w:rFonts w:eastAsia="Times New Roman" w:cs="Times New Roman"/>
                <w:sz w:val="22"/>
              </w:rPr>
              <w:t>,79</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2628</w:t>
            </w:r>
            <w:r w:rsidR="00EB2DFD">
              <w:rPr>
                <w:rFonts w:eastAsia="Times New Roman" w:cs="Times New Roman"/>
                <w:sz w:val="22"/>
              </w:rPr>
              <w:t>,79</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2628</w:t>
            </w:r>
            <w:r w:rsidR="00EB2DFD">
              <w:rPr>
                <w:rFonts w:eastAsia="Times New Roman" w:cs="Times New Roman"/>
                <w:sz w:val="22"/>
              </w:rPr>
              <w:t>,79</w:t>
            </w:r>
          </w:p>
        </w:tc>
        <w:tc>
          <w:tcPr>
            <w:tcW w:w="463"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2628</w:t>
            </w:r>
            <w:r w:rsidR="00EB2DFD">
              <w:rPr>
                <w:rFonts w:eastAsia="Times New Roman" w:cs="Times New Roman"/>
                <w:sz w:val="22"/>
              </w:rPr>
              <w:t>,79</w:t>
            </w:r>
          </w:p>
        </w:tc>
      </w:tr>
      <w:tr w:rsidR="00F65217" w:rsidTr="00F65217">
        <w:trPr>
          <w:jc w:val="center"/>
        </w:trPr>
        <w:tc>
          <w:tcPr>
            <w:tcW w:w="545" w:type="pct"/>
            <w:vMerge/>
          </w:tcPr>
          <w:p w:rsidR="00F65217" w:rsidRDefault="00F65217"/>
        </w:tc>
        <w:tc>
          <w:tcPr>
            <w:tcW w:w="843" w:type="pct"/>
            <w:shd w:val="clear" w:color="auto" w:fill="FFFFFF"/>
            <w:tcMar>
              <w:top w:w="40" w:type="dxa"/>
              <w:left w:w="200" w:type="dxa"/>
              <w:bottom w:w="40" w:type="dxa"/>
              <w:right w:w="200" w:type="dxa"/>
            </w:tcMar>
            <w:vAlign w:val="center"/>
          </w:tcPr>
          <w:p w:rsidR="00F65217" w:rsidRDefault="00F65217">
            <w:r>
              <w:rPr>
                <w:rFonts w:eastAsia="Times New Roman" w:cs="Times New Roman"/>
                <w:sz w:val="22"/>
              </w:rPr>
              <w:t>Потери в сетях</w:t>
            </w:r>
          </w:p>
        </w:tc>
        <w:tc>
          <w:tcPr>
            <w:tcW w:w="349"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Гкал</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401</w:t>
            </w:r>
            <w:r w:rsidR="00EB2DFD">
              <w:rPr>
                <w:rFonts w:eastAsia="Times New Roman" w:cs="Times New Roman"/>
                <w:sz w:val="22"/>
              </w:rPr>
              <w:t>,61</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401</w:t>
            </w:r>
            <w:r w:rsidR="00EB2DFD">
              <w:rPr>
                <w:rFonts w:eastAsia="Times New Roman" w:cs="Times New Roman"/>
                <w:sz w:val="22"/>
              </w:rPr>
              <w:t>,61</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401</w:t>
            </w:r>
            <w:r w:rsidR="00EB2DFD">
              <w:rPr>
                <w:rFonts w:eastAsia="Times New Roman" w:cs="Times New Roman"/>
                <w:sz w:val="22"/>
              </w:rPr>
              <w:t>,61</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401</w:t>
            </w:r>
            <w:r w:rsidR="00EB2DFD">
              <w:rPr>
                <w:rFonts w:eastAsia="Times New Roman" w:cs="Times New Roman"/>
                <w:sz w:val="22"/>
              </w:rPr>
              <w:t>,61</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401</w:t>
            </w:r>
            <w:r w:rsidR="00EB2DFD">
              <w:rPr>
                <w:rFonts w:eastAsia="Times New Roman" w:cs="Times New Roman"/>
                <w:sz w:val="22"/>
              </w:rPr>
              <w:t>,61</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401</w:t>
            </w:r>
            <w:r w:rsidR="00EB2DFD">
              <w:rPr>
                <w:rFonts w:eastAsia="Times New Roman" w:cs="Times New Roman"/>
                <w:sz w:val="22"/>
              </w:rPr>
              <w:t>,61</w:t>
            </w:r>
          </w:p>
        </w:tc>
        <w:tc>
          <w:tcPr>
            <w:tcW w:w="463"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401</w:t>
            </w:r>
            <w:r w:rsidR="00EB2DFD">
              <w:rPr>
                <w:rFonts w:eastAsia="Times New Roman" w:cs="Times New Roman"/>
                <w:sz w:val="22"/>
              </w:rPr>
              <w:t>,61</w:t>
            </w:r>
          </w:p>
        </w:tc>
      </w:tr>
      <w:tr w:rsidR="00F65217" w:rsidTr="00F65217">
        <w:trPr>
          <w:jc w:val="center"/>
        </w:trPr>
        <w:tc>
          <w:tcPr>
            <w:tcW w:w="545" w:type="pct"/>
            <w:vMerge/>
          </w:tcPr>
          <w:p w:rsidR="00F65217" w:rsidRDefault="00F65217"/>
        </w:tc>
        <w:tc>
          <w:tcPr>
            <w:tcW w:w="843" w:type="pct"/>
            <w:shd w:val="clear" w:color="auto" w:fill="FFFFFF"/>
            <w:tcMar>
              <w:top w:w="40" w:type="dxa"/>
              <w:left w:w="200" w:type="dxa"/>
              <w:bottom w:w="40" w:type="dxa"/>
              <w:right w:w="200" w:type="dxa"/>
            </w:tcMar>
            <w:vAlign w:val="center"/>
          </w:tcPr>
          <w:p w:rsidR="00F65217" w:rsidRDefault="00F65217">
            <w:r>
              <w:rPr>
                <w:rFonts w:eastAsia="Times New Roman" w:cs="Times New Roman"/>
                <w:sz w:val="22"/>
              </w:rPr>
              <w:t xml:space="preserve">Полезный отпуск </w:t>
            </w:r>
          </w:p>
        </w:tc>
        <w:tc>
          <w:tcPr>
            <w:tcW w:w="349"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Гкал</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2227</w:t>
            </w:r>
            <w:r w:rsidR="00EB2DFD">
              <w:rPr>
                <w:rFonts w:eastAsia="Times New Roman" w:cs="Times New Roman"/>
                <w:sz w:val="22"/>
              </w:rPr>
              <w:t>,18</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2227</w:t>
            </w:r>
            <w:r w:rsidR="00EB2DFD">
              <w:rPr>
                <w:rFonts w:eastAsia="Times New Roman" w:cs="Times New Roman"/>
                <w:sz w:val="22"/>
              </w:rPr>
              <w:t>,18</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2227</w:t>
            </w:r>
            <w:r w:rsidR="00EB2DFD">
              <w:rPr>
                <w:rFonts w:eastAsia="Times New Roman" w:cs="Times New Roman"/>
                <w:sz w:val="22"/>
              </w:rPr>
              <w:t>,18</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2227</w:t>
            </w:r>
            <w:r w:rsidR="00EB2DFD">
              <w:rPr>
                <w:rFonts w:eastAsia="Times New Roman" w:cs="Times New Roman"/>
                <w:sz w:val="22"/>
              </w:rPr>
              <w:t>,18</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2227</w:t>
            </w:r>
            <w:r w:rsidR="00EB2DFD">
              <w:rPr>
                <w:rFonts w:eastAsia="Times New Roman" w:cs="Times New Roman"/>
                <w:sz w:val="22"/>
              </w:rPr>
              <w:t>,18</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2227</w:t>
            </w:r>
            <w:r w:rsidR="00EB2DFD">
              <w:rPr>
                <w:rFonts w:eastAsia="Times New Roman" w:cs="Times New Roman"/>
                <w:sz w:val="22"/>
              </w:rPr>
              <w:t>,18</w:t>
            </w:r>
          </w:p>
        </w:tc>
        <w:tc>
          <w:tcPr>
            <w:tcW w:w="463"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2227</w:t>
            </w:r>
            <w:r w:rsidR="00EB2DFD">
              <w:rPr>
                <w:rFonts w:eastAsia="Times New Roman" w:cs="Times New Roman"/>
                <w:sz w:val="22"/>
              </w:rPr>
              <w:t>,18</w:t>
            </w:r>
          </w:p>
        </w:tc>
      </w:tr>
      <w:tr w:rsidR="00F65217" w:rsidTr="00F65217">
        <w:trPr>
          <w:jc w:val="center"/>
        </w:trPr>
        <w:tc>
          <w:tcPr>
            <w:tcW w:w="545" w:type="pct"/>
            <w:vMerge w:val="restart"/>
            <w:shd w:val="clear" w:color="auto" w:fill="FFFFFF"/>
            <w:tcMar>
              <w:top w:w="40" w:type="dxa"/>
              <w:left w:w="200" w:type="dxa"/>
              <w:bottom w:w="40" w:type="dxa"/>
              <w:right w:w="200" w:type="dxa"/>
            </w:tcMar>
            <w:vAlign w:val="center"/>
          </w:tcPr>
          <w:p w:rsidR="00F65217" w:rsidRDefault="00F65217">
            <w:r>
              <w:rPr>
                <w:rFonts w:eastAsia="Times New Roman" w:cs="Times New Roman"/>
                <w:sz w:val="22"/>
              </w:rPr>
              <w:lastRenderedPageBreak/>
              <w:t>БМК NR-2000 2ПрА</w:t>
            </w:r>
          </w:p>
        </w:tc>
        <w:tc>
          <w:tcPr>
            <w:tcW w:w="843" w:type="pct"/>
            <w:shd w:val="clear" w:color="auto" w:fill="FFFFFF"/>
            <w:tcMar>
              <w:top w:w="40" w:type="dxa"/>
              <w:left w:w="200" w:type="dxa"/>
              <w:bottom w:w="40" w:type="dxa"/>
              <w:right w:w="200" w:type="dxa"/>
            </w:tcMar>
            <w:vAlign w:val="center"/>
          </w:tcPr>
          <w:p w:rsidR="00F65217" w:rsidRDefault="00F65217">
            <w:r>
              <w:rPr>
                <w:rFonts w:eastAsia="Times New Roman" w:cs="Times New Roman"/>
                <w:sz w:val="22"/>
              </w:rPr>
              <w:t>Выработка ТЭ</w:t>
            </w:r>
          </w:p>
        </w:tc>
        <w:tc>
          <w:tcPr>
            <w:tcW w:w="349"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Гкал</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6990</w:t>
            </w:r>
            <w:r w:rsidR="00EB2DFD">
              <w:rPr>
                <w:rFonts w:eastAsia="Times New Roman" w:cs="Times New Roman"/>
                <w:sz w:val="22"/>
              </w:rPr>
              <w:t>,696</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6990</w:t>
            </w:r>
            <w:r w:rsidR="00EB2DFD">
              <w:rPr>
                <w:rFonts w:eastAsia="Times New Roman" w:cs="Times New Roman"/>
                <w:sz w:val="22"/>
              </w:rPr>
              <w:t>,696</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6990</w:t>
            </w:r>
            <w:r w:rsidR="00EB2DFD">
              <w:rPr>
                <w:rFonts w:eastAsia="Times New Roman" w:cs="Times New Roman"/>
                <w:sz w:val="22"/>
              </w:rPr>
              <w:t>,696</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6990</w:t>
            </w:r>
            <w:r w:rsidR="00EB2DFD">
              <w:rPr>
                <w:rFonts w:eastAsia="Times New Roman" w:cs="Times New Roman"/>
                <w:sz w:val="22"/>
              </w:rPr>
              <w:t>,696</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6990</w:t>
            </w:r>
            <w:r w:rsidR="00EB2DFD">
              <w:rPr>
                <w:rFonts w:eastAsia="Times New Roman" w:cs="Times New Roman"/>
                <w:sz w:val="22"/>
              </w:rPr>
              <w:t>,696</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6990</w:t>
            </w:r>
            <w:r w:rsidR="00EB2DFD">
              <w:rPr>
                <w:rFonts w:eastAsia="Times New Roman" w:cs="Times New Roman"/>
                <w:sz w:val="22"/>
              </w:rPr>
              <w:t>,696</w:t>
            </w:r>
          </w:p>
        </w:tc>
        <w:tc>
          <w:tcPr>
            <w:tcW w:w="463"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6990</w:t>
            </w:r>
            <w:r w:rsidR="00EB2DFD">
              <w:rPr>
                <w:rFonts w:eastAsia="Times New Roman" w:cs="Times New Roman"/>
                <w:sz w:val="22"/>
              </w:rPr>
              <w:t>,696</w:t>
            </w:r>
          </w:p>
        </w:tc>
      </w:tr>
      <w:tr w:rsidR="00F65217" w:rsidTr="00F65217">
        <w:trPr>
          <w:jc w:val="center"/>
        </w:trPr>
        <w:tc>
          <w:tcPr>
            <w:tcW w:w="545" w:type="pct"/>
            <w:vMerge/>
          </w:tcPr>
          <w:p w:rsidR="00F65217" w:rsidRDefault="00F65217"/>
        </w:tc>
        <w:tc>
          <w:tcPr>
            <w:tcW w:w="843" w:type="pct"/>
            <w:shd w:val="clear" w:color="auto" w:fill="FFFFFF"/>
            <w:tcMar>
              <w:top w:w="40" w:type="dxa"/>
              <w:left w:w="200" w:type="dxa"/>
              <w:bottom w:w="40" w:type="dxa"/>
              <w:right w:w="200" w:type="dxa"/>
            </w:tcMar>
            <w:vAlign w:val="center"/>
          </w:tcPr>
          <w:p w:rsidR="00F65217" w:rsidRDefault="00F65217">
            <w:r>
              <w:rPr>
                <w:rFonts w:eastAsia="Times New Roman" w:cs="Times New Roman"/>
                <w:sz w:val="22"/>
              </w:rPr>
              <w:t>Отпуск ТЭ в сеть</w:t>
            </w:r>
          </w:p>
        </w:tc>
        <w:tc>
          <w:tcPr>
            <w:tcW w:w="349"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Гкал</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6990</w:t>
            </w:r>
            <w:r w:rsidR="00EB2DFD">
              <w:rPr>
                <w:rFonts w:eastAsia="Times New Roman" w:cs="Times New Roman"/>
                <w:sz w:val="22"/>
              </w:rPr>
              <w:t>,696</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6990</w:t>
            </w:r>
            <w:r w:rsidR="00EB2DFD">
              <w:rPr>
                <w:rFonts w:eastAsia="Times New Roman" w:cs="Times New Roman"/>
                <w:sz w:val="22"/>
              </w:rPr>
              <w:t>,696</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6990</w:t>
            </w:r>
            <w:r w:rsidR="00EB2DFD">
              <w:rPr>
                <w:rFonts w:eastAsia="Times New Roman" w:cs="Times New Roman"/>
                <w:sz w:val="22"/>
              </w:rPr>
              <w:t>,696</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6990</w:t>
            </w:r>
            <w:r w:rsidR="00EB2DFD">
              <w:rPr>
                <w:rFonts w:eastAsia="Times New Roman" w:cs="Times New Roman"/>
                <w:sz w:val="22"/>
              </w:rPr>
              <w:t>,696</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6990</w:t>
            </w:r>
            <w:r w:rsidR="00EB2DFD">
              <w:rPr>
                <w:rFonts w:eastAsia="Times New Roman" w:cs="Times New Roman"/>
                <w:sz w:val="22"/>
              </w:rPr>
              <w:t>,696</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6990</w:t>
            </w:r>
            <w:r w:rsidR="00EB2DFD">
              <w:rPr>
                <w:rFonts w:eastAsia="Times New Roman" w:cs="Times New Roman"/>
                <w:sz w:val="22"/>
              </w:rPr>
              <w:t>,696</w:t>
            </w:r>
          </w:p>
        </w:tc>
        <w:tc>
          <w:tcPr>
            <w:tcW w:w="463"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6990</w:t>
            </w:r>
            <w:r w:rsidR="00EB2DFD">
              <w:rPr>
                <w:rFonts w:eastAsia="Times New Roman" w:cs="Times New Roman"/>
                <w:sz w:val="22"/>
              </w:rPr>
              <w:t>,696</w:t>
            </w:r>
          </w:p>
        </w:tc>
      </w:tr>
      <w:tr w:rsidR="00F65217" w:rsidTr="00F65217">
        <w:trPr>
          <w:jc w:val="center"/>
        </w:trPr>
        <w:tc>
          <w:tcPr>
            <w:tcW w:w="545" w:type="pct"/>
            <w:vMerge/>
          </w:tcPr>
          <w:p w:rsidR="00F65217" w:rsidRDefault="00F65217"/>
        </w:tc>
        <w:tc>
          <w:tcPr>
            <w:tcW w:w="843" w:type="pct"/>
            <w:shd w:val="clear" w:color="auto" w:fill="FFFFFF"/>
            <w:tcMar>
              <w:top w:w="40" w:type="dxa"/>
              <w:left w:w="200" w:type="dxa"/>
              <w:bottom w:w="40" w:type="dxa"/>
              <w:right w:w="200" w:type="dxa"/>
            </w:tcMar>
            <w:vAlign w:val="center"/>
          </w:tcPr>
          <w:p w:rsidR="00F65217" w:rsidRDefault="00F65217">
            <w:r>
              <w:rPr>
                <w:rFonts w:eastAsia="Times New Roman" w:cs="Times New Roman"/>
                <w:sz w:val="22"/>
              </w:rPr>
              <w:t>Потери в сетях</w:t>
            </w:r>
          </w:p>
        </w:tc>
        <w:tc>
          <w:tcPr>
            <w:tcW w:w="349"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Гкал</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1069</w:t>
            </w:r>
            <w:r w:rsidR="00EB2DFD">
              <w:rPr>
                <w:rFonts w:eastAsia="Times New Roman" w:cs="Times New Roman"/>
                <w:sz w:val="22"/>
              </w:rPr>
              <w:t>,52</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1069</w:t>
            </w:r>
            <w:r w:rsidR="00EB2DFD">
              <w:rPr>
                <w:rFonts w:eastAsia="Times New Roman" w:cs="Times New Roman"/>
                <w:sz w:val="22"/>
              </w:rPr>
              <w:t>,52</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1069</w:t>
            </w:r>
            <w:r w:rsidR="00EB2DFD">
              <w:rPr>
                <w:rFonts w:eastAsia="Times New Roman" w:cs="Times New Roman"/>
                <w:sz w:val="22"/>
              </w:rPr>
              <w:t>,52</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1069</w:t>
            </w:r>
            <w:r w:rsidR="00EB2DFD">
              <w:rPr>
                <w:rFonts w:eastAsia="Times New Roman" w:cs="Times New Roman"/>
                <w:sz w:val="22"/>
              </w:rPr>
              <w:t>,52</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1069</w:t>
            </w:r>
            <w:r w:rsidR="00EB2DFD">
              <w:rPr>
                <w:rFonts w:eastAsia="Times New Roman" w:cs="Times New Roman"/>
                <w:sz w:val="22"/>
              </w:rPr>
              <w:t>,52</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1069</w:t>
            </w:r>
            <w:r w:rsidR="00EB2DFD">
              <w:rPr>
                <w:rFonts w:eastAsia="Times New Roman" w:cs="Times New Roman"/>
                <w:sz w:val="22"/>
              </w:rPr>
              <w:t>,52</w:t>
            </w:r>
          </w:p>
        </w:tc>
        <w:tc>
          <w:tcPr>
            <w:tcW w:w="463"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1069</w:t>
            </w:r>
            <w:r w:rsidR="00EB2DFD">
              <w:rPr>
                <w:rFonts w:eastAsia="Times New Roman" w:cs="Times New Roman"/>
                <w:sz w:val="22"/>
              </w:rPr>
              <w:t>,52</w:t>
            </w:r>
          </w:p>
        </w:tc>
      </w:tr>
      <w:tr w:rsidR="00F65217" w:rsidTr="00F65217">
        <w:trPr>
          <w:jc w:val="center"/>
        </w:trPr>
        <w:tc>
          <w:tcPr>
            <w:tcW w:w="545" w:type="pct"/>
            <w:vMerge/>
          </w:tcPr>
          <w:p w:rsidR="00F65217" w:rsidRDefault="00F65217"/>
        </w:tc>
        <w:tc>
          <w:tcPr>
            <w:tcW w:w="843" w:type="pct"/>
            <w:shd w:val="clear" w:color="auto" w:fill="FFFFFF"/>
            <w:tcMar>
              <w:top w:w="40" w:type="dxa"/>
              <w:left w:w="200" w:type="dxa"/>
              <w:bottom w:w="40" w:type="dxa"/>
              <w:right w:w="200" w:type="dxa"/>
            </w:tcMar>
            <w:vAlign w:val="center"/>
          </w:tcPr>
          <w:p w:rsidR="00F65217" w:rsidRDefault="00F65217">
            <w:r>
              <w:rPr>
                <w:rFonts w:eastAsia="Times New Roman" w:cs="Times New Roman"/>
                <w:sz w:val="22"/>
              </w:rPr>
              <w:t xml:space="preserve">Полезный отпуск </w:t>
            </w:r>
          </w:p>
        </w:tc>
        <w:tc>
          <w:tcPr>
            <w:tcW w:w="349"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Гкал</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5921</w:t>
            </w:r>
            <w:r w:rsidR="00EB2DFD">
              <w:rPr>
                <w:rFonts w:eastAsia="Times New Roman" w:cs="Times New Roman"/>
                <w:sz w:val="22"/>
              </w:rPr>
              <w:t>,176</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5921</w:t>
            </w:r>
            <w:r w:rsidR="00EB2DFD">
              <w:rPr>
                <w:rFonts w:eastAsia="Times New Roman" w:cs="Times New Roman"/>
                <w:sz w:val="22"/>
              </w:rPr>
              <w:t>,176</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5921</w:t>
            </w:r>
            <w:r w:rsidR="00EB2DFD">
              <w:rPr>
                <w:rFonts w:eastAsia="Times New Roman" w:cs="Times New Roman"/>
                <w:sz w:val="22"/>
              </w:rPr>
              <w:t>,176</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5921</w:t>
            </w:r>
            <w:r w:rsidR="00EB2DFD">
              <w:rPr>
                <w:rFonts w:eastAsia="Times New Roman" w:cs="Times New Roman"/>
                <w:sz w:val="22"/>
              </w:rPr>
              <w:t>,176</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5921</w:t>
            </w:r>
            <w:r w:rsidR="00EB2DFD">
              <w:rPr>
                <w:rFonts w:eastAsia="Times New Roman" w:cs="Times New Roman"/>
                <w:sz w:val="22"/>
              </w:rPr>
              <w:t>,176</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5921</w:t>
            </w:r>
            <w:r w:rsidR="00EB2DFD">
              <w:rPr>
                <w:rFonts w:eastAsia="Times New Roman" w:cs="Times New Roman"/>
                <w:sz w:val="22"/>
              </w:rPr>
              <w:t>,176</w:t>
            </w:r>
          </w:p>
        </w:tc>
        <w:tc>
          <w:tcPr>
            <w:tcW w:w="463"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5921</w:t>
            </w:r>
            <w:r w:rsidR="00EB2DFD">
              <w:rPr>
                <w:rFonts w:eastAsia="Times New Roman" w:cs="Times New Roman"/>
                <w:sz w:val="22"/>
              </w:rPr>
              <w:t>,176</w:t>
            </w:r>
          </w:p>
        </w:tc>
      </w:tr>
    </w:tbl>
    <w:p w:rsidR="00436C60" w:rsidRDefault="00436C60">
      <w:pPr>
        <w:sectPr w:rsidR="00436C60" w:rsidSect="000C7406">
          <w:pgSz w:w="16838" w:h="11906" w:orient="landscape"/>
          <w:pgMar w:top="1701" w:right="1134" w:bottom="851" w:left="1134" w:header="708" w:footer="708" w:gutter="0"/>
          <w:cols w:space="708"/>
          <w:docGrid w:linePitch="360"/>
        </w:sectPr>
      </w:pPr>
    </w:p>
    <w:p w:rsidR="0022143B" w:rsidRPr="002875AD" w:rsidRDefault="00A54323" w:rsidP="0022143B">
      <w:pPr>
        <w:pStyle w:val="2"/>
        <w:ind w:left="0" w:firstLine="0"/>
      </w:pPr>
      <w:hyperlink r:id="rId173" w:anchor="bookmark51" w:history="1">
        <w:bookmarkStart w:id="459" w:name="_Toc45625216"/>
        <w:bookmarkStart w:id="460" w:name="_Toc147480915"/>
        <w:r w:rsidR="0022143B" w:rsidRPr="002C7758">
          <w:t xml:space="preserve">Часть </w:t>
        </w:r>
        <w:r w:rsidR="0022143B">
          <w:t>2</w:t>
        </w:r>
        <w:r w:rsidR="0022143B" w:rsidRPr="002C7758">
          <w:t>. ГИДРАВЛИЧЕСКИЙ РАСЧЕТ ПЕРЕДАЧИ ТЕПЛОНОСИТЕЛЯ ДЛЯ КАЖДОГО</w:t>
        </w:r>
      </w:hyperlink>
      <w:hyperlink r:id="rId174" w:anchor="bookmark51" w:history="1">
        <w:r w:rsidR="0022143B" w:rsidRPr="002C7758">
          <w:t>МАГИСТРАЛЬНОГО ВЫВОДА</w:t>
        </w:r>
        <w:bookmarkEnd w:id="459"/>
      </w:hyperlink>
      <w:r w:rsidR="0022143B" w:rsidRPr="002C7758">
        <w:t xml:space="preserve">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460"/>
    </w:p>
    <w:p w:rsidR="0022143B" w:rsidRDefault="0022143B" w:rsidP="0022143B">
      <w:pPr>
        <w:pStyle w:val="a1"/>
        <w:rPr>
          <w:lang w:eastAsia="ru-RU"/>
        </w:rPr>
      </w:pPr>
    </w:p>
    <w:p w:rsidR="0022143B" w:rsidRPr="008A0678" w:rsidRDefault="0022143B" w:rsidP="0022143B">
      <w:pPr>
        <w:ind w:firstLine="709"/>
        <w:jc w:val="both"/>
        <w:rPr>
          <w:lang w:eastAsia="ru-RU"/>
        </w:rPr>
      </w:pPr>
      <w:r w:rsidRPr="008A0678">
        <w:rPr>
          <w:lang w:eastAsia="ru-RU"/>
        </w:rPr>
        <w:t>Основанием для разработки гидравлического расчета тепловых сетей является:</w:t>
      </w:r>
    </w:p>
    <w:p w:rsidR="0022143B" w:rsidRPr="008A0678" w:rsidRDefault="0022143B" w:rsidP="0022143B">
      <w:pPr>
        <w:ind w:firstLine="709"/>
        <w:jc w:val="both"/>
        <w:rPr>
          <w:lang w:eastAsia="ru-RU"/>
        </w:rPr>
      </w:pPr>
      <w:r w:rsidRPr="008A0678">
        <w:rPr>
          <w:lang w:eastAsia="ru-RU"/>
        </w:rPr>
        <w:t>– СНиП 41 -02-2003 «Тепловые сети»;</w:t>
      </w:r>
    </w:p>
    <w:p w:rsidR="0022143B" w:rsidRPr="008A0678" w:rsidRDefault="0022143B" w:rsidP="0022143B">
      <w:pPr>
        <w:ind w:firstLine="709"/>
        <w:jc w:val="both"/>
        <w:rPr>
          <w:lang w:eastAsia="ru-RU"/>
        </w:rPr>
      </w:pPr>
      <w:r w:rsidRPr="008A0678">
        <w:rPr>
          <w:lang w:eastAsia="ru-RU"/>
        </w:rPr>
        <w:t>– СНиП 41-03-2003 «Тепловая изоляция оборудования и трубопроводов»;</w:t>
      </w:r>
    </w:p>
    <w:p w:rsidR="0022143B" w:rsidRPr="008A0678" w:rsidRDefault="0022143B" w:rsidP="0022143B">
      <w:pPr>
        <w:ind w:firstLine="709"/>
        <w:jc w:val="both"/>
        <w:rPr>
          <w:lang w:eastAsia="ru-RU"/>
        </w:rPr>
      </w:pPr>
      <w:r w:rsidRPr="008A0678">
        <w:rPr>
          <w:lang w:eastAsia="ru-RU"/>
        </w:rPr>
        <w:t>– СНиП 41-01-2003 «Отопление, вентиляция, кондиционирование»;</w:t>
      </w:r>
    </w:p>
    <w:p w:rsidR="0022143B" w:rsidRPr="008A0678" w:rsidRDefault="0022143B" w:rsidP="0022143B">
      <w:pPr>
        <w:ind w:firstLine="709"/>
        <w:jc w:val="both"/>
        <w:rPr>
          <w:lang w:eastAsia="ru-RU"/>
        </w:rPr>
      </w:pPr>
      <w:r w:rsidRPr="008A0678">
        <w:rPr>
          <w:lang w:eastAsia="ru-RU"/>
        </w:rPr>
        <w:t>– ГОСТ 21.605-82-СПД «Сети тепловые (тепломеханическая часть). Рабочие чертежи»;</w:t>
      </w:r>
    </w:p>
    <w:p w:rsidR="0022143B" w:rsidRPr="008A0678" w:rsidRDefault="0022143B" w:rsidP="0022143B">
      <w:pPr>
        <w:ind w:firstLine="709"/>
        <w:jc w:val="both"/>
        <w:rPr>
          <w:lang w:eastAsia="ru-RU"/>
        </w:rPr>
      </w:pPr>
      <w:r w:rsidRPr="008A0678">
        <w:rPr>
          <w:lang w:eastAsia="ru-RU"/>
        </w:rPr>
        <w:t>– ГОСТ 21.206-93 «Условные обозначения трубопроводов».</w:t>
      </w:r>
    </w:p>
    <w:p w:rsidR="0022143B" w:rsidRPr="008A0678" w:rsidRDefault="0022143B" w:rsidP="0022143B">
      <w:pPr>
        <w:ind w:firstLine="709"/>
        <w:jc w:val="both"/>
        <w:rPr>
          <w:lang w:eastAsia="ru-RU"/>
        </w:rPr>
      </w:pPr>
      <w:r w:rsidRPr="008A0678">
        <w:rPr>
          <w:lang w:eastAsia="ru-RU"/>
        </w:rPr>
        <w:t>Справочная литература:</w:t>
      </w:r>
    </w:p>
    <w:p w:rsidR="0022143B" w:rsidRPr="008A0678" w:rsidRDefault="0022143B" w:rsidP="0022143B">
      <w:pPr>
        <w:ind w:firstLine="709"/>
        <w:jc w:val="both"/>
        <w:rPr>
          <w:lang w:eastAsia="ru-RU"/>
        </w:rPr>
      </w:pPr>
      <w:r w:rsidRPr="008A0678">
        <w:rPr>
          <w:lang w:eastAsia="ru-RU"/>
        </w:rPr>
        <w:t>– Справочник проектировщика «Проектирование тепловых сетей». Автор А.А. Николаев;</w:t>
      </w:r>
    </w:p>
    <w:p w:rsidR="0022143B" w:rsidRPr="008A0678" w:rsidRDefault="0022143B" w:rsidP="0022143B">
      <w:pPr>
        <w:ind w:firstLine="709"/>
        <w:jc w:val="both"/>
        <w:rPr>
          <w:lang w:eastAsia="ru-RU"/>
        </w:rPr>
      </w:pPr>
      <w:r w:rsidRPr="008A0678">
        <w:rPr>
          <w:lang w:eastAsia="ru-RU"/>
        </w:rPr>
        <w:t xml:space="preserve">– Справочник «Наладка и эксплуатация водяных тепловых сетей», 3-е издание, переработанное и дополненное. Автор В.И. </w:t>
      </w:r>
      <w:proofErr w:type="spellStart"/>
      <w:r w:rsidRPr="008A0678">
        <w:rPr>
          <w:lang w:eastAsia="ru-RU"/>
        </w:rPr>
        <w:t>Манюк</w:t>
      </w:r>
      <w:proofErr w:type="spellEnd"/>
      <w:r w:rsidRPr="008A0678">
        <w:rPr>
          <w:lang w:eastAsia="ru-RU"/>
        </w:rPr>
        <w:t>;</w:t>
      </w:r>
    </w:p>
    <w:p w:rsidR="0022143B" w:rsidRPr="008A0678" w:rsidRDefault="0022143B" w:rsidP="0022143B">
      <w:pPr>
        <w:ind w:firstLine="709"/>
        <w:jc w:val="both"/>
        <w:rPr>
          <w:lang w:eastAsia="ru-RU"/>
        </w:rPr>
      </w:pPr>
      <w:r w:rsidRPr="008A0678">
        <w:rPr>
          <w:lang w:eastAsia="ru-RU"/>
        </w:rPr>
        <w:t>– Правила технической эксплуатации тепловых энергоустановок.</w:t>
      </w:r>
    </w:p>
    <w:p w:rsidR="0022143B" w:rsidRPr="008A0678" w:rsidRDefault="0022143B" w:rsidP="0022143B">
      <w:pPr>
        <w:ind w:firstLine="709"/>
        <w:jc w:val="both"/>
        <w:rPr>
          <w:lang w:eastAsia="ru-RU"/>
        </w:rPr>
      </w:pPr>
      <w:r w:rsidRPr="008A0678">
        <w:rPr>
          <w:lang w:eastAsia="ru-RU"/>
        </w:rPr>
        <w:t>Условия проведения гидравлического расчета:</w:t>
      </w:r>
    </w:p>
    <w:p w:rsidR="0022143B" w:rsidRPr="008A0678" w:rsidRDefault="0022143B" w:rsidP="0022143B">
      <w:pPr>
        <w:ind w:firstLine="709"/>
        <w:jc w:val="both"/>
        <w:rPr>
          <w:lang w:eastAsia="ru-RU"/>
        </w:rPr>
      </w:pPr>
      <w:r w:rsidRPr="008A0678">
        <w:rPr>
          <w:lang w:eastAsia="ru-RU"/>
        </w:rPr>
        <w:t>Схема тепловой сети – двухтрубная, тупиковая.</w:t>
      </w:r>
    </w:p>
    <w:p w:rsidR="0022143B" w:rsidRPr="008A0678" w:rsidRDefault="0022143B" w:rsidP="0022143B">
      <w:pPr>
        <w:ind w:firstLine="709"/>
        <w:jc w:val="both"/>
        <w:rPr>
          <w:lang w:eastAsia="ru-RU"/>
        </w:rPr>
      </w:pPr>
      <w:r w:rsidRPr="008A0678">
        <w:rPr>
          <w:lang w:eastAsia="ru-RU"/>
        </w:rPr>
        <w:t>Схема подключения систем теплопотребления к тепловой сети –зависимая.</w:t>
      </w:r>
    </w:p>
    <w:p w:rsidR="0022143B" w:rsidRPr="008A0678" w:rsidRDefault="0022143B" w:rsidP="0022143B">
      <w:pPr>
        <w:ind w:firstLine="709"/>
        <w:jc w:val="both"/>
        <w:rPr>
          <w:lang w:eastAsia="ru-RU"/>
        </w:rPr>
      </w:pPr>
      <w:r w:rsidRPr="008A0678">
        <w:rPr>
          <w:lang w:eastAsia="ru-RU"/>
        </w:rPr>
        <w:t xml:space="preserve">Параметры теплоносителя – </w:t>
      </w:r>
      <w:r w:rsidRPr="0015615E">
        <w:rPr>
          <w:lang w:eastAsia="ru-RU"/>
        </w:rPr>
        <w:t>95/70</w:t>
      </w:r>
      <w:r w:rsidRPr="008A0678">
        <w:rPr>
          <w:lang w:eastAsia="ru-RU"/>
        </w:rPr>
        <w:t xml:space="preserve"> 0С.</w:t>
      </w:r>
    </w:p>
    <w:p w:rsidR="0022143B" w:rsidRPr="008A0678" w:rsidRDefault="0022143B" w:rsidP="0022143B">
      <w:pPr>
        <w:ind w:firstLine="709"/>
        <w:jc w:val="both"/>
        <w:rPr>
          <w:lang w:eastAsia="ru-RU"/>
        </w:rPr>
      </w:pPr>
      <w:r w:rsidRPr="008A0678">
        <w:rPr>
          <w:lang w:eastAsia="ru-RU"/>
        </w:rPr>
        <w:t>Расчетная температура наружного воздуха: -33 0С.</w:t>
      </w:r>
    </w:p>
    <w:p w:rsidR="0022143B" w:rsidRPr="008A0678" w:rsidRDefault="0022143B" w:rsidP="0022143B">
      <w:pPr>
        <w:ind w:firstLine="709"/>
        <w:jc w:val="both"/>
        <w:rPr>
          <w:lang w:eastAsia="ru-RU"/>
        </w:rPr>
      </w:pPr>
      <w:r w:rsidRPr="008A0678">
        <w:rPr>
          <w:lang w:eastAsia="ru-RU"/>
        </w:rPr>
        <w:t xml:space="preserve">Коэффициент эквивалентной шероховатости (поправочный коэффициент к величине удельных потерь давления) </w:t>
      </w:r>
      <w:proofErr w:type="spellStart"/>
      <w:r w:rsidRPr="008A0678">
        <w:rPr>
          <w:lang w:eastAsia="ru-RU"/>
        </w:rPr>
        <w:t>Кэ</w:t>
      </w:r>
      <w:proofErr w:type="spellEnd"/>
      <w:r w:rsidRPr="008A0678">
        <w:rPr>
          <w:lang w:eastAsia="ru-RU"/>
        </w:rPr>
        <w:t xml:space="preserve"> = 3,0.</w:t>
      </w:r>
    </w:p>
    <w:p w:rsidR="0022143B" w:rsidRPr="008A0678" w:rsidRDefault="0022143B" w:rsidP="0022143B">
      <w:pPr>
        <w:ind w:firstLine="709"/>
        <w:jc w:val="both"/>
        <w:rPr>
          <w:lang w:eastAsia="ru-RU"/>
        </w:rPr>
      </w:pPr>
      <w:r w:rsidRPr="008A0678">
        <w:rPr>
          <w:lang w:eastAsia="ru-RU"/>
        </w:rPr>
        <w:t>Из-за отсутствия точных данных о количестве местных сопротивлений – сумма коэффициентов местных сопротивлений принята как 10 % от линейных потерь давления.</w:t>
      </w:r>
    </w:p>
    <w:p w:rsidR="0022143B" w:rsidRPr="008A0678" w:rsidRDefault="0022143B" w:rsidP="0022143B">
      <w:pPr>
        <w:ind w:firstLine="709"/>
        <w:jc w:val="both"/>
        <w:rPr>
          <w:lang w:eastAsia="ru-RU"/>
        </w:rPr>
      </w:pPr>
      <w:r w:rsidRPr="008A0678">
        <w:rPr>
          <w:lang w:eastAsia="ru-RU"/>
        </w:rPr>
        <w:t>1. Определение тепловых нагрузок потребителей, расчетных расходов теплоносителя.</w:t>
      </w:r>
    </w:p>
    <w:p w:rsidR="0022143B" w:rsidRPr="008A0678" w:rsidRDefault="0022143B" w:rsidP="0022143B">
      <w:pPr>
        <w:ind w:firstLine="709"/>
        <w:jc w:val="both"/>
        <w:rPr>
          <w:lang w:eastAsia="ru-RU"/>
        </w:rPr>
      </w:pPr>
      <w:r w:rsidRPr="008A0678">
        <w:rPr>
          <w:lang w:eastAsia="ru-RU"/>
        </w:rPr>
        <w:t>Расчетные расходы воды определяются по формуле:</w:t>
      </w:r>
    </w:p>
    <w:p w:rsidR="0022143B" w:rsidRPr="008A0678" w:rsidRDefault="0022143B" w:rsidP="0022143B">
      <w:pPr>
        <w:ind w:firstLine="709"/>
        <w:jc w:val="both"/>
        <w:rPr>
          <w:lang w:eastAsia="ru-RU"/>
        </w:rPr>
      </w:pPr>
      <w:r w:rsidRPr="008A0678">
        <w:rPr>
          <w:lang w:eastAsia="ru-RU"/>
        </w:rPr>
        <w:object w:dxaOrig="224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3pt;height:43.3pt" o:ole="">
            <v:imagedata r:id="rId175" o:title=""/>
          </v:shape>
          <o:OLEObject Type="Embed" ProgID="Equation.DSMT4" ShapeID="_x0000_i1025" DrawAspect="Content" ObjectID="_1810476655" r:id="rId176"/>
        </w:object>
      </w:r>
    </w:p>
    <w:p w:rsidR="0022143B" w:rsidRPr="008A0678" w:rsidRDefault="0022143B" w:rsidP="0022143B">
      <w:pPr>
        <w:ind w:firstLine="709"/>
        <w:jc w:val="both"/>
        <w:rPr>
          <w:lang w:eastAsia="ru-RU"/>
        </w:rPr>
      </w:pPr>
      <w:r w:rsidRPr="008A0678">
        <w:rPr>
          <w:lang w:eastAsia="ru-RU"/>
        </w:rPr>
        <w:t>где:</w:t>
      </w:r>
    </w:p>
    <w:p w:rsidR="0022143B" w:rsidRPr="008A0678" w:rsidRDefault="0022143B" w:rsidP="0022143B">
      <w:pPr>
        <w:ind w:firstLine="709"/>
        <w:jc w:val="both"/>
        <w:rPr>
          <w:lang w:eastAsia="ru-RU"/>
        </w:rPr>
      </w:pPr>
      <w:r w:rsidRPr="008A0678">
        <w:rPr>
          <w:lang w:eastAsia="ru-RU"/>
        </w:rPr>
        <w:t>– Q(P)</w:t>
      </w:r>
      <w:proofErr w:type="spellStart"/>
      <w:r w:rsidRPr="008A0678">
        <w:rPr>
          <w:lang w:eastAsia="ru-RU"/>
        </w:rPr>
        <w:t>oт</w:t>
      </w:r>
      <w:proofErr w:type="spellEnd"/>
      <w:r w:rsidRPr="008A0678">
        <w:rPr>
          <w:lang w:eastAsia="ru-RU"/>
        </w:rPr>
        <w:t xml:space="preserve"> - расчетная тепловая нагрузка;</w:t>
      </w:r>
    </w:p>
    <w:p w:rsidR="0022143B" w:rsidRPr="008A0678" w:rsidRDefault="0022143B" w:rsidP="0022143B">
      <w:pPr>
        <w:ind w:firstLine="709"/>
        <w:jc w:val="both"/>
        <w:rPr>
          <w:lang w:eastAsia="ru-RU"/>
        </w:rPr>
      </w:pPr>
      <w:r w:rsidRPr="008A0678">
        <w:rPr>
          <w:lang w:eastAsia="ru-RU"/>
        </w:rPr>
        <w:t>– t1p – расчетная температура воды в подающем трубопроводе тепловой сети;</w:t>
      </w:r>
    </w:p>
    <w:p w:rsidR="0022143B" w:rsidRPr="008A0678" w:rsidRDefault="0022143B" w:rsidP="0022143B">
      <w:pPr>
        <w:ind w:firstLine="709"/>
        <w:jc w:val="both"/>
        <w:rPr>
          <w:lang w:eastAsia="ru-RU"/>
        </w:rPr>
      </w:pPr>
      <w:r w:rsidRPr="008A0678">
        <w:rPr>
          <w:lang w:eastAsia="ru-RU"/>
        </w:rPr>
        <w:t>– t2P – расчетная температура воды в обратном трубопроводе тепловой сети.</w:t>
      </w:r>
    </w:p>
    <w:p w:rsidR="0022143B" w:rsidRPr="008A0678" w:rsidRDefault="0022143B" w:rsidP="0022143B">
      <w:pPr>
        <w:ind w:firstLine="709"/>
        <w:jc w:val="both"/>
        <w:rPr>
          <w:lang w:eastAsia="ru-RU"/>
        </w:rPr>
      </w:pPr>
      <w:r w:rsidRPr="008A0678">
        <w:rPr>
          <w:lang w:eastAsia="ru-RU"/>
        </w:rPr>
        <w:t>2. Проведение гидравлического расчета.</w:t>
      </w:r>
    </w:p>
    <w:p w:rsidR="0022143B" w:rsidRPr="008A0678" w:rsidRDefault="0022143B" w:rsidP="0022143B">
      <w:pPr>
        <w:ind w:firstLine="709"/>
        <w:jc w:val="both"/>
        <w:rPr>
          <w:lang w:eastAsia="ru-RU"/>
        </w:rPr>
      </w:pPr>
      <w:r w:rsidRPr="008A0678">
        <w:rPr>
          <w:lang w:eastAsia="ru-RU"/>
        </w:rPr>
        <w:t>Потери давления на участке трубопровода складываются из линейных потерь (на трение) и потерь на местных сопротивлениях:</w:t>
      </w:r>
    </w:p>
    <w:p w:rsidR="0022143B" w:rsidRPr="008A0678" w:rsidRDefault="0022143B" w:rsidP="0022143B">
      <w:pPr>
        <w:ind w:firstLine="709"/>
        <w:jc w:val="both"/>
        <w:rPr>
          <w:lang w:eastAsia="ru-RU"/>
        </w:rPr>
      </w:pPr>
      <w:r w:rsidRPr="008A0678">
        <w:rPr>
          <w:lang w:eastAsia="ru-RU"/>
        </w:rPr>
        <w:t>∆р = ∆</w:t>
      </w:r>
      <w:proofErr w:type="spellStart"/>
      <w:r w:rsidRPr="008A0678">
        <w:rPr>
          <w:lang w:eastAsia="ru-RU"/>
        </w:rPr>
        <w:t>ртр</w:t>
      </w:r>
      <w:proofErr w:type="spellEnd"/>
      <w:r w:rsidRPr="008A0678">
        <w:rPr>
          <w:lang w:eastAsia="ru-RU"/>
        </w:rPr>
        <w:t xml:space="preserve"> + ∆</w:t>
      </w:r>
      <w:proofErr w:type="spellStart"/>
      <w:r w:rsidRPr="008A0678">
        <w:rPr>
          <w:lang w:eastAsia="ru-RU"/>
        </w:rPr>
        <w:t>рм</w:t>
      </w:r>
      <w:proofErr w:type="spellEnd"/>
      <w:r w:rsidRPr="008A0678">
        <w:rPr>
          <w:lang w:eastAsia="ru-RU"/>
        </w:rPr>
        <w:t>;</w:t>
      </w:r>
    </w:p>
    <w:p w:rsidR="0022143B" w:rsidRPr="008A0678" w:rsidRDefault="0022143B" w:rsidP="0022143B">
      <w:pPr>
        <w:ind w:firstLine="709"/>
        <w:jc w:val="both"/>
        <w:rPr>
          <w:lang w:eastAsia="ru-RU"/>
        </w:rPr>
      </w:pPr>
      <w:r w:rsidRPr="008A0678">
        <w:rPr>
          <w:lang w:eastAsia="ru-RU"/>
        </w:rPr>
        <w:t>Линейные потери давления пропорциональны длине труб и равны:</w:t>
      </w:r>
    </w:p>
    <w:p w:rsidR="0022143B" w:rsidRPr="008A0678" w:rsidRDefault="0022143B" w:rsidP="0022143B">
      <w:pPr>
        <w:ind w:firstLine="709"/>
        <w:jc w:val="both"/>
        <w:rPr>
          <w:lang w:eastAsia="ru-RU"/>
        </w:rPr>
      </w:pPr>
      <w:r w:rsidRPr="008A0678">
        <w:rPr>
          <w:lang w:eastAsia="ru-RU"/>
        </w:rPr>
        <w:t>∆</w:t>
      </w:r>
      <w:proofErr w:type="spellStart"/>
      <w:r w:rsidRPr="008A0678">
        <w:rPr>
          <w:lang w:eastAsia="ru-RU"/>
        </w:rPr>
        <w:t>pтр</w:t>
      </w:r>
      <w:proofErr w:type="spellEnd"/>
      <w:r w:rsidRPr="008A0678">
        <w:rPr>
          <w:lang w:eastAsia="ru-RU"/>
        </w:rPr>
        <w:t xml:space="preserve"> = R·L;</w:t>
      </w:r>
    </w:p>
    <w:p w:rsidR="0022143B" w:rsidRPr="008A0678" w:rsidRDefault="0022143B" w:rsidP="0022143B">
      <w:pPr>
        <w:ind w:firstLine="709"/>
        <w:jc w:val="both"/>
        <w:rPr>
          <w:lang w:eastAsia="ru-RU"/>
        </w:rPr>
      </w:pPr>
      <w:r w:rsidRPr="008A0678">
        <w:rPr>
          <w:lang w:eastAsia="ru-RU"/>
        </w:rPr>
        <w:t>где L – длина трубопровода, м;</w:t>
      </w:r>
    </w:p>
    <w:p w:rsidR="0022143B" w:rsidRPr="008A0678" w:rsidRDefault="0022143B" w:rsidP="0022143B">
      <w:pPr>
        <w:ind w:firstLine="709"/>
        <w:jc w:val="both"/>
        <w:rPr>
          <w:lang w:eastAsia="ru-RU"/>
        </w:rPr>
      </w:pPr>
      <w:r w:rsidRPr="008A0678">
        <w:rPr>
          <w:lang w:eastAsia="ru-RU"/>
        </w:rPr>
        <w:t>R – удельные потери давления на трение, кгс/м2.</w:t>
      </w:r>
    </w:p>
    <w:p w:rsidR="0022143B" w:rsidRPr="008A0678" w:rsidRDefault="0022143B" w:rsidP="0022143B">
      <w:pPr>
        <w:ind w:firstLine="709"/>
        <w:jc w:val="both"/>
        <w:rPr>
          <w:lang w:eastAsia="ru-RU"/>
        </w:rPr>
      </w:pPr>
      <w:r w:rsidRPr="008A0678">
        <w:rPr>
          <w:lang w:eastAsia="ru-RU"/>
        </w:rPr>
        <w:object w:dxaOrig="1820" w:dyaOrig="820">
          <v:shape id="_x0000_i1026" type="#_x0000_t75" style="width:93.65pt;height:43.3pt" o:ole="">
            <v:imagedata r:id="rId177" o:title=""/>
          </v:shape>
          <o:OLEObject Type="Embed" ProgID="Equation.DSMT4" ShapeID="_x0000_i1026" DrawAspect="Content" ObjectID="_1810476656" r:id="rId178"/>
        </w:object>
      </w:r>
    </w:p>
    <w:p w:rsidR="0022143B" w:rsidRPr="008A0678" w:rsidRDefault="0022143B" w:rsidP="0022143B">
      <w:pPr>
        <w:ind w:firstLine="709"/>
        <w:jc w:val="both"/>
        <w:rPr>
          <w:lang w:eastAsia="ru-RU"/>
        </w:rPr>
      </w:pPr>
      <w:r w:rsidRPr="008A0678">
        <w:rPr>
          <w:lang w:eastAsia="ru-RU"/>
        </w:rPr>
        <w:t>где λ – коэффициент гидравлического трения;</w:t>
      </w:r>
    </w:p>
    <w:p w:rsidR="0022143B" w:rsidRPr="008A0678" w:rsidRDefault="0022143B" w:rsidP="0022143B">
      <w:pPr>
        <w:ind w:firstLine="709"/>
        <w:jc w:val="both"/>
        <w:rPr>
          <w:lang w:eastAsia="ru-RU"/>
        </w:rPr>
      </w:pPr>
      <w:r w:rsidRPr="008A0678">
        <w:rPr>
          <w:lang w:eastAsia="ru-RU"/>
        </w:rPr>
        <w:lastRenderedPageBreak/>
        <w:t>v – скорость теплоносителя, м/с;</w:t>
      </w:r>
    </w:p>
    <w:p w:rsidR="0022143B" w:rsidRPr="008A0678" w:rsidRDefault="0022143B" w:rsidP="0022143B">
      <w:pPr>
        <w:ind w:firstLine="709"/>
        <w:jc w:val="both"/>
        <w:rPr>
          <w:lang w:eastAsia="ru-RU"/>
        </w:rPr>
      </w:pPr>
      <w:r w:rsidRPr="008A0678">
        <w:rPr>
          <w:lang w:eastAsia="ru-RU"/>
        </w:rPr>
        <w:t>ρ – плотность теплоносителя, кгс/м3;</w:t>
      </w:r>
    </w:p>
    <w:p w:rsidR="0022143B" w:rsidRPr="008A0678" w:rsidRDefault="0022143B" w:rsidP="0022143B">
      <w:pPr>
        <w:ind w:firstLine="709"/>
        <w:jc w:val="both"/>
        <w:rPr>
          <w:lang w:eastAsia="ru-RU"/>
        </w:rPr>
      </w:pPr>
      <w:r w:rsidRPr="008A0678">
        <w:rPr>
          <w:lang w:eastAsia="ru-RU"/>
        </w:rPr>
        <w:t>g – ускорение свободного падения, м/с2;</w:t>
      </w:r>
    </w:p>
    <w:p w:rsidR="0022143B" w:rsidRPr="008A0678" w:rsidRDefault="0022143B" w:rsidP="0022143B">
      <w:pPr>
        <w:ind w:firstLine="709"/>
        <w:jc w:val="both"/>
        <w:rPr>
          <w:lang w:eastAsia="ru-RU"/>
        </w:rPr>
      </w:pPr>
      <w:proofErr w:type="spellStart"/>
      <w:r w:rsidRPr="008A0678">
        <w:rPr>
          <w:lang w:eastAsia="ru-RU"/>
        </w:rPr>
        <w:t>dBН</w:t>
      </w:r>
      <w:proofErr w:type="spellEnd"/>
      <w:r w:rsidRPr="008A0678">
        <w:rPr>
          <w:lang w:eastAsia="ru-RU"/>
        </w:rPr>
        <w:t xml:space="preserve"> – внутренний диаметр трубы, м;</w:t>
      </w:r>
    </w:p>
    <w:p w:rsidR="0022143B" w:rsidRPr="008A0678" w:rsidRDefault="0022143B" w:rsidP="0022143B">
      <w:pPr>
        <w:ind w:firstLine="709"/>
        <w:jc w:val="both"/>
        <w:rPr>
          <w:lang w:eastAsia="ru-RU"/>
        </w:rPr>
      </w:pPr>
      <w:r w:rsidRPr="008A0678">
        <w:rPr>
          <w:lang w:eastAsia="ru-RU"/>
        </w:rPr>
        <w:t>G – расчетный расход теплоносителя на рассчитываемом участке, т/ч.</w:t>
      </w:r>
    </w:p>
    <w:p w:rsidR="0022143B" w:rsidRPr="008A0678" w:rsidRDefault="0022143B" w:rsidP="0022143B">
      <w:pPr>
        <w:ind w:firstLine="709"/>
        <w:jc w:val="both"/>
        <w:rPr>
          <w:lang w:eastAsia="ru-RU"/>
        </w:rPr>
      </w:pPr>
      <w:r w:rsidRPr="008A0678">
        <w:rPr>
          <w:lang w:eastAsia="ru-RU"/>
        </w:rPr>
        <w:t>Потери давления в местных сопротивлениях находят по формуле:</w:t>
      </w:r>
    </w:p>
    <w:p w:rsidR="0022143B" w:rsidRPr="008A0678" w:rsidRDefault="0022143B" w:rsidP="0022143B">
      <w:pPr>
        <w:ind w:firstLine="709"/>
        <w:jc w:val="both"/>
        <w:rPr>
          <w:lang w:eastAsia="ru-RU"/>
        </w:rPr>
      </w:pPr>
      <w:r w:rsidRPr="008A0678">
        <w:rPr>
          <w:lang w:eastAsia="ru-RU"/>
        </w:rPr>
        <w:object w:dxaOrig="2180" w:dyaOrig="800">
          <v:shape id="_x0000_i1027" type="#_x0000_t75" style="width:108.2pt;height:43.7pt" o:ole="">
            <v:imagedata r:id="rId179" o:title=""/>
          </v:shape>
          <o:OLEObject Type="Embed" ProgID="Equation.DSMT4" ShapeID="_x0000_i1027" DrawAspect="Content" ObjectID="_1810476657" r:id="rId180"/>
        </w:object>
      </w:r>
    </w:p>
    <w:p w:rsidR="0022143B" w:rsidRPr="008A0678" w:rsidRDefault="0022143B" w:rsidP="0022143B">
      <w:pPr>
        <w:ind w:firstLine="709"/>
        <w:jc w:val="both"/>
        <w:rPr>
          <w:lang w:eastAsia="ru-RU"/>
        </w:rPr>
      </w:pPr>
      <w:r w:rsidRPr="008A0678">
        <w:rPr>
          <w:lang w:eastAsia="ru-RU"/>
        </w:rPr>
        <w:t xml:space="preserve">где </w:t>
      </w:r>
      <w:proofErr w:type="spellStart"/>
      <w:r w:rsidRPr="008A0678">
        <w:rPr>
          <w:lang w:eastAsia="ru-RU"/>
        </w:rPr>
        <w:t>Σζ</w:t>
      </w:r>
      <w:proofErr w:type="spellEnd"/>
      <w:r w:rsidRPr="008A0678">
        <w:rPr>
          <w:lang w:eastAsia="ru-RU"/>
        </w:rPr>
        <w:t xml:space="preserve"> – сумма коэффициентов местных сопротивлений.</w:t>
      </w:r>
    </w:p>
    <w:p w:rsidR="0022143B" w:rsidRPr="008A0678" w:rsidRDefault="0022143B" w:rsidP="0022143B">
      <w:pPr>
        <w:ind w:firstLine="709"/>
        <w:jc w:val="both"/>
        <w:rPr>
          <w:lang w:eastAsia="ru-RU"/>
        </w:rPr>
      </w:pPr>
      <w:r w:rsidRPr="008A0678">
        <w:rPr>
          <w:lang w:eastAsia="ru-RU"/>
        </w:rPr>
        <w:t>Тепловые сети работают при турбулентном режиме движения теплоносителя в квадратичной области, поэтому коэффициент гидравлического трения определяется формулой Прандтля-</w:t>
      </w:r>
      <w:proofErr w:type="spellStart"/>
      <w:r w:rsidRPr="008A0678">
        <w:rPr>
          <w:lang w:eastAsia="ru-RU"/>
        </w:rPr>
        <w:t>Никурадзе</w:t>
      </w:r>
      <w:proofErr w:type="spellEnd"/>
      <w:r w:rsidRPr="008A0678">
        <w:rPr>
          <w:lang w:eastAsia="ru-RU"/>
        </w:rPr>
        <w:t>:</w:t>
      </w:r>
    </w:p>
    <w:p w:rsidR="0022143B" w:rsidRPr="008A0678" w:rsidRDefault="0022143B" w:rsidP="0022143B">
      <w:pPr>
        <w:ind w:firstLine="709"/>
        <w:jc w:val="both"/>
        <w:rPr>
          <w:lang w:eastAsia="ru-RU"/>
        </w:rPr>
      </w:pPr>
      <w:r w:rsidRPr="008A0678">
        <w:rPr>
          <w:lang w:eastAsia="ru-RU"/>
        </w:rPr>
        <w:t>λ = 1/(1,14 + 2∙lg(</w:t>
      </w:r>
      <w:proofErr w:type="spellStart"/>
      <w:r w:rsidRPr="008A0678">
        <w:rPr>
          <w:lang w:eastAsia="ru-RU"/>
        </w:rPr>
        <w:t>Dв</w:t>
      </w:r>
      <w:proofErr w:type="spellEnd"/>
      <w:r w:rsidRPr="008A0678">
        <w:rPr>
          <w:lang w:eastAsia="ru-RU"/>
        </w:rPr>
        <w:t xml:space="preserve">/ </w:t>
      </w:r>
      <w:proofErr w:type="spellStart"/>
      <w:r w:rsidRPr="008A0678">
        <w:rPr>
          <w:lang w:eastAsia="ru-RU"/>
        </w:rPr>
        <w:t>Kэ</w:t>
      </w:r>
      <w:proofErr w:type="spellEnd"/>
      <w:r w:rsidRPr="008A0678">
        <w:rPr>
          <w:lang w:eastAsia="ru-RU"/>
        </w:rPr>
        <w:t>))2</w:t>
      </w:r>
    </w:p>
    <w:p w:rsidR="0022143B" w:rsidRPr="008A0678" w:rsidRDefault="0022143B" w:rsidP="0022143B">
      <w:pPr>
        <w:ind w:firstLine="709"/>
        <w:jc w:val="both"/>
        <w:rPr>
          <w:lang w:eastAsia="ru-RU"/>
        </w:rPr>
      </w:pPr>
      <w:r w:rsidRPr="008A0678">
        <w:rPr>
          <w:lang w:eastAsia="ru-RU"/>
        </w:rPr>
        <w:t xml:space="preserve">где </w:t>
      </w:r>
      <w:proofErr w:type="spellStart"/>
      <w:r w:rsidRPr="008A0678">
        <w:rPr>
          <w:lang w:eastAsia="ru-RU"/>
        </w:rPr>
        <w:t>Kэ</w:t>
      </w:r>
      <w:proofErr w:type="spellEnd"/>
      <w:r w:rsidRPr="008A0678">
        <w:rPr>
          <w:lang w:eastAsia="ru-RU"/>
        </w:rPr>
        <w:t xml:space="preserve"> – эквивалентная шероховатость трубы, принимаемая для вновь прокладываемых труб водяных тепловых сетей </w:t>
      </w:r>
      <w:proofErr w:type="spellStart"/>
      <w:r w:rsidRPr="008A0678">
        <w:rPr>
          <w:lang w:eastAsia="ru-RU"/>
        </w:rPr>
        <w:t>Kэ</w:t>
      </w:r>
      <w:proofErr w:type="spellEnd"/>
      <w:r w:rsidRPr="008A0678">
        <w:rPr>
          <w:lang w:eastAsia="ru-RU"/>
        </w:rPr>
        <w:t xml:space="preserve"> = </w:t>
      </w:r>
      <w:smartTag w:uri="urn:schemas-microsoft-com:office:smarttags" w:element="metricconverter">
        <w:smartTagPr>
          <w:attr w:name="ProductID" w:val="0,5 мм"/>
        </w:smartTagPr>
        <w:r w:rsidRPr="008A0678">
          <w:rPr>
            <w:lang w:eastAsia="ru-RU"/>
          </w:rPr>
          <w:t>0,5 мм</w:t>
        </w:r>
      </w:smartTag>
      <w:r w:rsidRPr="008A0678">
        <w:rPr>
          <w:lang w:eastAsia="ru-RU"/>
        </w:rPr>
        <w:t>.</w:t>
      </w:r>
    </w:p>
    <w:p w:rsidR="0022143B" w:rsidRPr="008A0678" w:rsidRDefault="0022143B" w:rsidP="0022143B">
      <w:pPr>
        <w:ind w:firstLine="709"/>
        <w:jc w:val="both"/>
        <w:rPr>
          <w:lang w:eastAsia="ru-RU"/>
        </w:rPr>
      </w:pPr>
      <w:r w:rsidRPr="008A0678">
        <w:rPr>
          <w:lang w:eastAsia="ru-RU"/>
        </w:rPr>
        <w:t xml:space="preserve">При значениях эквивалентной шероховатости трубопроводов, отличных от </w:t>
      </w:r>
      <w:proofErr w:type="spellStart"/>
      <w:r w:rsidRPr="008A0678">
        <w:rPr>
          <w:lang w:eastAsia="ru-RU"/>
        </w:rPr>
        <w:t>Kэ</w:t>
      </w:r>
      <w:proofErr w:type="spellEnd"/>
      <w:r w:rsidRPr="008A0678">
        <w:rPr>
          <w:lang w:eastAsia="ru-RU"/>
        </w:rPr>
        <w:t xml:space="preserve"> = </w:t>
      </w:r>
      <w:smartTag w:uri="urn:schemas-microsoft-com:office:smarttags" w:element="metricconverter">
        <w:smartTagPr>
          <w:attr w:name="ProductID" w:val="0,5 мм"/>
        </w:smartTagPr>
        <w:r w:rsidRPr="008A0678">
          <w:rPr>
            <w:lang w:eastAsia="ru-RU"/>
          </w:rPr>
          <w:t>0,5 мм</w:t>
        </w:r>
      </w:smartTag>
      <w:r w:rsidRPr="008A0678">
        <w:rPr>
          <w:lang w:eastAsia="ru-RU"/>
        </w:rPr>
        <w:t>, на величину удельных потерь давления вводится поправочный коэффициент β. В этом случае:</w:t>
      </w:r>
    </w:p>
    <w:p w:rsidR="0022143B" w:rsidRPr="00843DA1" w:rsidRDefault="0022143B" w:rsidP="0022143B">
      <w:pPr>
        <w:ind w:firstLine="709"/>
        <w:jc w:val="both"/>
        <w:rPr>
          <w:lang w:eastAsia="ru-RU"/>
        </w:rPr>
      </w:pPr>
      <w:r w:rsidRPr="008A0678">
        <w:rPr>
          <w:lang w:eastAsia="ru-RU"/>
        </w:rPr>
        <w:t>∆р = β·R·L + ∆</w:t>
      </w:r>
      <w:proofErr w:type="spellStart"/>
      <w:r w:rsidRPr="008A0678">
        <w:rPr>
          <w:lang w:eastAsia="ru-RU"/>
        </w:rPr>
        <w:t>pм</w:t>
      </w:r>
      <w:proofErr w:type="spellEnd"/>
      <w:r w:rsidRPr="008A0678">
        <w:rPr>
          <w:lang w:eastAsia="ru-RU"/>
        </w:rPr>
        <w:t>.</w:t>
      </w:r>
    </w:p>
    <w:p w:rsidR="0022143B" w:rsidRPr="00DA4459" w:rsidRDefault="0022143B" w:rsidP="0022143B">
      <w:pPr>
        <w:pStyle w:val="a1"/>
        <w:rPr>
          <w:lang w:eastAsia="ru-RU"/>
        </w:rPr>
      </w:pPr>
    </w:p>
    <w:p w:rsidR="0022143B" w:rsidRDefault="00A54323" w:rsidP="0022143B">
      <w:pPr>
        <w:pStyle w:val="2"/>
        <w:ind w:left="0" w:firstLine="0"/>
      </w:pPr>
      <w:hyperlink r:id="rId181" w:anchor="bookmark55" w:history="1">
        <w:bookmarkStart w:id="461" w:name="_Toc30081856"/>
        <w:bookmarkStart w:id="462" w:name="_Toc30085091"/>
        <w:bookmarkStart w:id="463" w:name="_Toc32845357"/>
        <w:bookmarkStart w:id="464" w:name="_Toc147480916"/>
        <w:r w:rsidR="0022143B" w:rsidRPr="00F26E1E">
          <w:t xml:space="preserve">Часть </w:t>
        </w:r>
        <w:r w:rsidR="0022143B">
          <w:t>3</w:t>
        </w:r>
        <w:r w:rsidR="0022143B" w:rsidRPr="00F26E1E">
          <w:t>. ВЫВОДЫ О РЕЗЕРВАХ (ДЕФИЦИТАХ) СУЩЕСТВУЮЩЕЙ СИСТЕМЫ</w:t>
        </w:r>
      </w:hyperlink>
      <w:hyperlink r:id="rId182" w:anchor="bookmark55" w:history="1">
        <w:r w:rsidR="0022143B" w:rsidRPr="00F26E1E">
          <w:t>ТЕПЛОСНАБЖЕНИЯ ПРИ ОБЕСПЕЧЕНИИ ПЕРСПЕКТИВНОЙ ТЕПЛОВОЙ НАГРУЗКИ</w:t>
        </w:r>
      </w:hyperlink>
      <w:hyperlink r:id="rId183" w:anchor="bookmark55" w:history="1">
        <w:r w:rsidR="0022143B" w:rsidRPr="00F26E1E">
          <w:t>ПОТРЕБИТЕЛЕЙ</w:t>
        </w:r>
        <w:bookmarkEnd w:id="461"/>
        <w:bookmarkEnd w:id="462"/>
        <w:bookmarkEnd w:id="463"/>
        <w:bookmarkEnd w:id="464"/>
      </w:hyperlink>
    </w:p>
    <w:p w:rsidR="0022143B" w:rsidRDefault="0022143B" w:rsidP="0022143B">
      <w:pPr>
        <w:jc w:val="both"/>
        <w:rPr>
          <w:rFonts w:cs="Times New Roman"/>
          <w:szCs w:val="24"/>
        </w:rPr>
      </w:pPr>
    </w:p>
    <w:p w:rsidR="0022143B" w:rsidRDefault="0022143B" w:rsidP="0022143B">
      <w:pPr>
        <w:pStyle w:val="a1"/>
        <w:ind w:firstLine="709"/>
        <w:jc w:val="both"/>
        <w:rPr>
          <w:lang w:eastAsia="ru-RU"/>
        </w:rPr>
      </w:pPr>
      <w:r>
        <w:rPr>
          <w:lang w:eastAsia="ru-RU"/>
        </w:rPr>
        <w:t>Резервы (дефициты) существующей системы теплоснабжения при обеспечении перспективной тепловой нагрузки потребителей представлены в таблице ниже.</w:t>
      </w:r>
    </w:p>
    <w:p w:rsidR="0022143B" w:rsidRPr="0015615E" w:rsidRDefault="0022143B" w:rsidP="0022143B">
      <w:pPr>
        <w:pStyle w:val="a1"/>
        <w:ind w:firstLine="709"/>
        <w:jc w:val="center"/>
        <w:rPr>
          <w:lang w:eastAsia="ru-RU"/>
        </w:rPr>
      </w:pPr>
    </w:p>
    <w:p w:rsidR="00436C60" w:rsidRDefault="0022143B">
      <w:pPr>
        <w:spacing w:before="400" w:after="200"/>
      </w:pPr>
      <w:r>
        <w:rPr>
          <w:b/>
        </w:rPr>
        <w:t>Таблица 4.3.1 - Резервы (дефициты) существующей системы теплоснабжения</w:t>
      </w:r>
    </w:p>
    <w:tbl>
      <w:tblPr>
        <w:tblStyle w:val="aa"/>
        <w:tblW w:w="5000" w:type="pct"/>
        <w:jc w:val="center"/>
        <w:tblInd w:w="0" w:type="dxa"/>
        <w:tblLook w:val="04A0" w:firstRow="1" w:lastRow="0" w:firstColumn="1" w:lastColumn="0" w:noHBand="0" w:noVBand="1"/>
      </w:tblPr>
      <w:tblGrid>
        <w:gridCol w:w="740"/>
        <w:gridCol w:w="4076"/>
        <w:gridCol w:w="4579"/>
      </w:tblGrid>
      <w:tr w:rsidR="00436C60" w:rsidTr="007800BB">
        <w:trPr>
          <w:jc w:val="center"/>
        </w:trPr>
        <w:tc>
          <w:tcPr>
            <w:tcW w:w="753" w:type="dxa"/>
            <w:shd w:val="clear" w:color="auto" w:fill="F2F2F2"/>
            <w:tcMar>
              <w:top w:w="120" w:type="dxa"/>
              <w:left w:w="20" w:type="dxa"/>
              <w:bottom w:w="120" w:type="dxa"/>
              <w:right w:w="20" w:type="dxa"/>
            </w:tcMar>
            <w:vAlign w:val="center"/>
          </w:tcPr>
          <w:p w:rsidR="00436C60" w:rsidRDefault="0022143B">
            <w:pPr>
              <w:jc w:val="center"/>
            </w:pPr>
            <w:r>
              <w:rPr>
                <w:rFonts w:eastAsia="Times New Roman" w:cs="Times New Roman"/>
                <w:sz w:val="22"/>
              </w:rPr>
              <w:t>№</w:t>
            </w:r>
          </w:p>
        </w:tc>
        <w:tc>
          <w:tcPr>
            <w:tcW w:w="4150" w:type="dxa"/>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Источник тепловой энергии</w:t>
            </w:r>
          </w:p>
        </w:tc>
        <w:tc>
          <w:tcPr>
            <w:tcW w:w="4672" w:type="dxa"/>
            <w:shd w:val="clear" w:color="auto" w:fill="F2F2F2"/>
            <w:tcMar>
              <w:top w:w="120" w:type="dxa"/>
              <w:left w:w="20" w:type="dxa"/>
              <w:bottom w:w="120" w:type="dxa"/>
              <w:right w:w="20" w:type="dxa"/>
            </w:tcMar>
            <w:vAlign w:val="center"/>
          </w:tcPr>
          <w:p w:rsidR="00436C60" w:rsidRDefault="0022143B">
            <w:pPr>
              <w:jc w:val="center"/>
            </w:pPr>
            <w:r>
              <w:rPr>
                <w:rFonts w:eastAsia="Times New Roman" w:cs="Times New Roman"/>
                <w:sz w:val="22"/>
              </w:rPr>
              <w:t>Резервы (дефициты), Гкал/ч</w:t>
            </w:r>
          </w:p>
        </w:tc>
      </w:tr>
      <w:tr w:rsidR="00436C60" w:rsidTr="007800BB">
        <w:trPr>
          <w:jc w:val="center"/>
        </w:trPr>
        <w:tc>
          <w:tcPr>
            <w:tcW w:w="9575" w:type="dxa"/>
            <w:gridSpan w:val="3"/>
            <w:shd w:val="clear" w:color="auto" w:fill="D9E2F3"/>
            <w:tcMar>
              <w:top w:w="40" w:type="dxa"/>
              <w:left w:w="160" w:type="dxa"/>
              <w:bottom w:w="40" w:type="dxa"/>
              <w:right w:w="20" w:type="dxa"/>
            </w:tcMar>
            <w:vAlign w:val="center"/>
          </w:tcPr>
          <w:p w:rsidR="00436C60" w:rsidRDefault="0022143B">
            <w:pPr>
              <w:jc w:val="center"/>
            </w:pPr>
            <w:r>
              <w:rPr>
                <w:rFonts w:eastAsia="Times New Roman" w:cs="Times New Roman"/>
                <w:sz w:val="22"/>
              </w:rPr>
              <w:t>ООО «КоммунСтройСервис»</w:t>
            </w:r>
          </w:p>
        </w:tc>
      </w:tr>
      <w:tr w:rsidR="007800BB" w:rsidTr="007800BB">
        <w:trPr>
          <w:jc w:val="center"/>
        </w:trPr>
        <w:tc>
          <w:tcPr>
            <w:tcW w:w="753" w:type="dxa"/>
            <w:shd w:val="clear" w:color="auto" w:fill="FFFFFF"/>
            <w:tcMar>
              <w:top w:w="40" w:type="dxa"/>
              <w:left w:w="20" w:type="dxa"/>
              <w:bottom w:w="40" w:type="dxa"/>
              <w:right w:w="20" w:type="dxa"/>
            </w:tcMar>
            <w:vAlign w:val="center"/>
          </w:tcPr>
          <w:p w:rsidR="007800BB" w:rsidRPr="005B1CB0" w:rsidRDefault="007800BB">
            <w:pPr>
              <w:jc w:val="center"/>
            </w:pPr>
            <w:r>
              <w:t>1</w:t>
            </w:r>
          </w:p>
        </w:tc>
        <w:tc>
          <w:tcPr>
            <w:tcW w:w="4150" w:type="dxa"/>
            <w:shd w:val="clear" w:color="auto" w:fill="FFFFFF"/>
            <w:tcMar>
              <w:top w:w="40" w:type="dxa"/>
              <w:left w:w="200" w:type="dxa"/>
              <w:bottom w:w="40" w:type="dxa"/>
              <w:right w:w="200" w:type="dxa"/>
            </w:tcMar>
            <w:vAlign w:val="center"/>
          </w:tcPr>
          <w:p w:rsidR="007800BB" w:rsidRDefault="007800BB">
            <w:pPr>
              <w:jc w:val="center"/>
            </w:pPr>
            <w:r>
              <w:rPr>
                <w:rFonts w:eastAsia="Times New Roman" w:cs="Times New Roman"/>
                <w:sz w:val="22"/>
              </w:rPr>
              <w:t>Котельная № 1 (ЦК)</w:t>
            </w:r>
          </w:p>
        </w:tc>
        <w:tc>
          <w:tcPr>
            <w:tcW w:w="4672" w:type="dxa"/>
            <w:shd w:val="clear" w:color="auto" w:fill="FFFFFF"/>
            <w:tcMar>
              <w:top w:w="40" w:type="dxa"/>
              <w:left w:w="20" w:type="dxa"/>
              <w:bottom w:w="40" w:type="dxa"/>
              <w:right w:w="20" w:type="dxa"/>
            </w:tcMar>
            <w:vAlign w:val="center"/>
          </w:tcPr>
          <w:p w:rsidR="007800BB" w:rsidRDefault="007800BB">
            <w:pPr>
              <w:jc w:val="center"/>
            </w:pPr>
            <w:r w:rsidRPr="00F72A76">
              <w:rPr>
                <w:rFonts w:eastAsia="Times New Roman" w:cs="Times New Roman"/>
                <w:sz w:val="22"/>
              </w:rPr>
              <w:t>3,4516</w:t>
            </w:r>
          </w:p>
        </w:tc>
      </w:tr>
      <w:tr w:rsidR="00436C60" w:rsidTr="007800BB">
        <w:trPr>
          <w:jc w:val="center"/>
        </w:trPr>
        <w:tc>
          <w:tcPr>
            <w:tcW w:w="753" w:type="dxa"/>
            <w:shd w:val="clear" w:color="auto" w:fill="FFFFFF"/>
            <w:tcMar>
              <w:top w:w="40" w:type="dxa"/>
              <w:left w:w="20" w:type="dxa"/>
              <w:bottom w:w="40" w:type="dxa"/>
              <w:right w:w="20" w:type="dxa"/>
            </w:tcMar>
            <w:vAlign w:val="center"/>
          </w:tcPr>
          <w:p w:rsidR="00436C60" w:rsidRPr="005B1CB0" w:rsidRDefault="005B1CB0">
            <w:pPr>
              <w:jc w:val="center"/>
            </w:pPr>
            <w:r>
              <w:t>2</w:t>
            </w:r>
          </w:p>
        </w:tc>
        <w:tc>
          <w:tcPr>
            <w:tcW w:w="4150" w:type="dxa"/>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БМК NR-2000 2ПрА</w:t>
            </w:r>
          </w:p>
        </w:tc>
        <w:tc>
          <w:tcPr>
            <w:tcW w:w="4672" w:type="dxa"/>
            <w:shd w:val="clear" w:color="auto" w:fill="FFFFFF"/>
            <w:tcMar>
              <w:top w:w="40" w:type="dxa"/>
              <w:left w:w="20" w:type="dxa"/>
              <w:bottom w:w="40" w:type="dxa"/>
              <w:right w:w="20" w:type="dxa"/>
            </w:tcMar>
            <w:vAlign w:val="center"/>
          </w:tcPr>
          <w:p w:rsidR="00436C60" w:rsidRDefault="001D793B">
            <w:pPr>
              <w:jc w:val="center"/>
            </w:pPr>
            <w:r>
              <w:rPr>
                <w:rFonts w:eastAsia="Times New Roman" w:cs="Times New Roman"/>
                <w:sz w:val="22"/>
              </w:rPr>
              <w:t>0,1402</w:t>
            </w:r>
          </w:p>
        </w:tc>
      </w:tr>
    </w:tbl>
    <w:p w:rsidR="0022143B" w:rsidRPr="00925EB1" w:rsidRDefault="0022143B" w:rsidP="0022143B">
      <w:pPr>
        <w:pStyle w:val="a1"/>
        <w:rPr>
          <w:rFonts w:eastAsia="Times New Roman" w:cs="Times New Roman"/>
          <w:b/>
          <w:bCs/>
          <w:szCs w:val="24"/>
          <w:lang w:eastAsia="ru-RU"/>
        </w:rPr>
      </w:pPr>
      <w:r w:rsidRPr="00925EB1">
        <w:rPr>
          <w:rFonts w:eastAsia="Times New Roman" w:cs="Times New Roman"/>
          <w:b/>
          <w:bCs/>
          <w:szCs w:val="24"/>
          <w:lang w:eastAsia="ru-RU"/>
        </w:rPr>
        <w:t xml:space="preserve">Часть </w:t>
      </w:r>
      <w:r>
        <w:rPr>
          <w:rFonts w:eastAsia="Times New Roman" w:cs="Times New Roman"/>
          <w:b/>
          <w:bCs/>
          <w:szCs w:val="24"/>
          <w:lang w:eastAsia="ru-RU"/>
        </w:rPr>
        <w:t>4</w:t>
      </w:r>
      <w:r w:rsidRPr="00925EB1">
        <w:rPr>
          <w:rFonts w:eastAsia="Times New Roman" w:cs="Times New Roman"/>
          <w:b/>
          <w:bCs/>
          <w:szCs w:val="24"/>
          <w:lang w:eastAsia="ru-RU"/>
        </w:rPr>
        <w:t xml:space="preserve">. </w:t>
      </w:r>
      <w:bookmarkStart w:id="465" w:name="OLE_LINK203"/>
      <w:bookmarkStart w:id="466" w:name="OLE_LINK204"/>
      <w:bookmarkStart w:id="467" w:name="OLE_LINK205"/>
      <w:r w:rsidRPr="00925EB1">
        <w:rPr>
          <w:rFonts w:eastAsia="Times New Roman" w:cs="Times New Roman"/>
          <w:b/>
          <w:bCs/>
          <w:szCs w:val="24"/>
          <w:lang w:eastAsia="ru-RU"/>
        </w:rPr>
        <w:t xml:space="preserve">ОПИСАНИЕ ИЗМЕНЕНИЙ СУЩЕСТВУЮЩИХ И ПЕРСПЕКТИВНЫХ БАЛАНСОВ </w:t>
      </w:r>
      <w:bookmarkEnd w:id="465"/>
      <w:bookmarkEnd w:id="466"/>
      <w:bookmarkEnd w:id="467"/>
      <w:r w:rsidRPr="00925EB1">
        <w:rPr>
          <w:rFonts w:eastAsia="Times New Roman" w:cs="Times New Roman"/>
          <w:b/>
          <w:bCs/>
          <w:szCs w:val="24"/>
          <w:lang w:eastAsia="ru-RU"/>
        </w:rPr>
        <w:t>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rsidR="000C7406" w:rsidRDefault="000C7406">
      <w:pPr>
        <w:spacing w:before="400" w:after="200"/>
        <w:rPr>
          <w:b/>
        </w:rPr>
      </w:pPr>
      <w:r>
        <w:rPr>
          <w:b/>
        </w:rPr>
        <w:br w:type="page"/>
      </w:r>
    </w:p>
    <w:p w:rsidR="00436C60" w:rsidRDefault="0022143B">
      <w:pPr>
        <w:spacing w:before="400" w:after="200"/>
      </w:pPr>
      <w:r w:rsidRPr="008A6B3A">
        <w:rPr>
          <w:b/>
        </w:rPr>
        <w:lastRenderedPageBreak/>
        <w:t>Таблица 4.4.1</w:t>
      </w:r>
      <w:r>
        <w:rPr>
          <w:b/>
        </w:rPr>
        <w:t xml:space="preserve"> - Изменения в балансах тепловой мощности и тепловой нагрузке</w:t>
      </w:r>
    </w:p>
    <w:tbl>
      <w:tblPr>
        <w:tblStyle w:val="aa"/>
        <w:tblW w:w="5000" w:type="pct"/>
        <w:jc w:val="center"/>
        <w:tblInd w:w="0" w:type="dxa"/>
        <w:tblLook w:val="04A0" w:firstRow="1" w:lastRow="0" w:firstColumn="1" w:lastColumn="0" w:noHBand="0" w:noVBand="1"/>
      </w:tblPr>
      <w:tblGrid>
        <w:gridCol w:w="2293"/>
        <w:gridCol w:w="2085"/>
        <w:gridCol w:w="1646"/>
        <w:gridCol w:w="2085"/>
        <w:gridCol w:w="1646"/>
      </w:tblGrid>
      <w:tr w:rsidR="00436C60" w:rsidTr="007800BB">
        <w:trPr>
          <w:jc w:val="center"/>
        </w:trPr>
        <w:tc>
          <w:tcPr>
            <w:tcW w:w="1175" w:type="pct"/>
            <w:vMerge w:val="restar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Показатель</w:t>
            </w:r>
          </w:p>
        </w:tc>
        <w:tc>
          <w:tcPr>
            <w:tcW w:w="1912" w:type="pct"/>
            <w:gridSpan w:val="2"/>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Существующий баланс, Гкал/ч</w:t>
            </w:r>
          </w:p>
        </w:tc>
        <w:tc>
          <w:tcPr>
            <w:tcW w:w="1912" w:type="pct"/>
            <w:gridSpan w:val="2"/>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Перспективный баланс, Гкал/ч</w:t>
            </w:r>
          </w:p>
        </w:tc>
      </w:tr>
      <w:tr w:rsidR="00436C60" w:rsidTr="007800BB">
        <w:trPr>
          <w:jc w:val="center"/>
        </w:trPr>
        <w:tc>
          <w:tcPr>
            <w:tcW w:w="1175" w:type="pct"/>
            <w:vMerge/>
          </w:tcPr>
          <w:p w:rsidR="00436C60" w:rsidRDefault="00436C60"/>
        </w:tc>
        <w:tc>
          <w:tcPr>
            <w:tcW w:w="1069" w:type="pc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Предшествующий актуализации схемы теплоснабжения</w:t>
            </w:r>
          </w:p>
        </w:tc>
        <w:tc>
          <w:tcPr>
            <w:tcW w:w="844" w:type="pc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На момент актуализации</w:t>
            </w:r>
          </w:p>
        </w:tc>
        <w:tc>
          <w:tcPr>
            <w:tcW w:w="1069" w:type="pc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Предшествующий актуализации схемы теплоснабжения</w:t>
            </w:r>
          </w:p>
        </w:tc>
        <w:tc>
          <w:tcPr>
            <w:tcW w:w="844" w:type="pc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На момент актуализации</w:t>
            </w:r>
          </w:p>
        </w:tc>
      </w:tr>
      <w:tr w:rsidR="00436C60" w:rsidTr="00B353C4">
        <w:trPr>
          <w:jc w:val="center"/>
        </w:trPr>
        <w:tc>
          <w:tcPr>
            <w:tcW w:w="5000" w:type="pct"/>
            <w:gridSpan w:val="5"/>
            <w:shd w:val="clear" w:color="auto" w:fill="DBE5F1"/>
            <w:tcMar>
              <w:top w:w="40" w:type="dxa"/>
              <w:left w:w="200" w:type="dxa"/>
              <w:bottom w:w="40" w:type="dxa"/>
              <w:right w:w="200" w:type="dxa"/>
            </w:tcMar>
            <w:vAlign w:val="center"/>
          </w:tcPr>
          <w:p w:rsidR="00436C60" w:rsidRDefault="0022143B">
            <w:pPr>
              <w:jc w:val="center"/>
            </w:pPr>
            <w:r>
              <w:rPr>
                <w:rFonts w:eastAsia="Times New Roman" w:cs="Times New Roman"/>
                <w:sz w:val="22"/>
              </w:rPr>
              <w:t>ООО «КоммунСтройСервис»</w:t>
            </w:r>
          </w:p>
        </w:tc>
      </w:tr>
      <w:tr w:rsidR="00436C60" w:rsidTr="00B353C4">
        <w:trPr>
          <w:jc w:val="center"/>
        </w:trPr>
        <w:tc>
          <w:tcPr>
            <w:tcW w:w="5000" w:type="pct"/>
            <w:gridSpan w:val="5"/>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Котельная № 1 (ЦК)</w:t>
            </w:r>
          </w:p>
        </w:tc>
      </w:tr>
      <w:tr w:rsidR="008468AE" w:rsidTr="007800BB">
        <w:trPr>
          <w:jc w:val="center"/>
        </w:trPr>
        <w:tc>
          <w:tcPr>
            <w:tcW w:w="1175" w:type="pct"/>
            <w:shd w:val="clear" w:color="auto" w:fill="FFFFFF"/>
            <w:tcMar>
              <w:top w:w="40" w:type="dxa"/>
              <w:left w:w="200" w:type="dxa"/>
              <w:bottom w:w="40" w:type="dxa"/>
              <w:right w:w="200" w:type="dxa"/>
            </w:tcMar>
            <w:vAlign w:val="center"/>
          </w:tcPr>
          <w:p w:rsidR="008468AE" w:rsidRDefault="008468AE" w:rsidP="008468AE">
            <w:r>
              <w:rPr>
                <w:rFonts w:eastAsia="Times New Roman" w:cs="Times New Roman"/>
                <w:sz w:val="22"/>
              </w:rPr>
              <w:t>Мощность нетто</w:t>
            </w:r>
          </w:p>
        </w:tc>
        <w:tc>
          <w:tcPr>
            <w:tcW w:w="1069" w:type="pct"/>
            <w:shd w:val="clear" w:color="auto" w:fill="FFFFFF"/>
            <w:tcMar>
              <w:top w:w="40" w:type="dxa"/>
              <w:left w:w="200" w:type="dxa"/>
              <w:bottom w:w="40" w:type="dxa"/>
              <w:right w:w="200" w:type="dxa"/>
            </w:tcMar>
            <w:vAlign w:val="center"/>
          </w:tcPr>
          <w:p w:rsidR="008468AE" w:rsidRPr="00B353C4" w:rsidRDefault="008468AE" w:rsidP="008468AE">
            <w:pPr>
              <w:jc w:val="center"/>
            </w:pPr>
            <w:r>
              <w:rPr>
                <w:sz w:val="22"/>
              </w:rPr>
              <w:t>н/д</w:t>
            </w:r>
          </w:p>
        </w:tc>
        <w:tc>
          <w:tcPr>
            <w:tcW w:w="844"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F72A76">
              <w:rPr>
                <w:rFonts w:eastAsia="Times New Roman" w:cs="Times New Roman"/>
                <w:sz w:val="22"/>
              </w:rPr>
              <w:t>4,387</w:t>
            </w:r>
          </w:p>
        </w:tc>
        <w:tc>
          <w:tcPr>
            <w:tcW w:w="1069"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F72A76">
              <w:rPr>
                <w:sz w:val="22"/>
              </w:rPr>
              <w:t>н/д</w:t>
            </w:r>
          </w:p>
        </w:tc>
        <w:tc>
          <w:tcPr>
            <w:tcW w:w="844"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F72A76">
              <w:rPr>
                <w:rFonts w:eastAsia="Times New Roman" w:cs="Times New Roman"/>
                <w:sz w:val="22"/>
              </w:rPr>
              <w:t>4,387</w:t>
            </w:r>
          </w:p>
        </w:tc>
      </w:tr>
      <w:tr w:rsidR="008468AE" w:rsidTr="007800BB">
        <w:trPr>
          <w:jc w:val="center"/>
        </w:trPr>
        <w:tc>
          <w:tcPr>
            <w:tcW w:w="1175" w:type="pct"/>
            <w:shd w:val="clear" w:color="auto" w:fill="FFFFFF"/>
            <w:tcMar>
              <w:top w:w="40" w:type="dxa"/>
              <w:left w:w="200" w:type="dxa"/>
              <w:bottom w:w="40" w:type="dxa"/>
              <w:right w:w="200" w:type="dxa"/>
            </w:tcMar>
            <w:vAlign w:val="center"/>
          </w:tcPr>
          <w:p w:rsidR="008468AE" w:rsidRPr="005143A8" w:rsidRDefault="008468AE" w:rsidP="008468AE">
            <w:r w:rsidRPr="005143A8">
              <w:rPr>
                <w:rFonts w:eastAsia="Times New Roman" w:cs="Times New Roman"/>
                <w:sz w:val="22"/>
              </w:rPr>
              <w:t>Расход тепла на собственные нужды</w:t>
            </w:r>
          </w:p>
        </w:tc>
        <w:tc>
          <w:tcPr>
            <w:tcW w:w="1069" w:type="pct"/>
            <w:shd w:val="clear" w:color="auto" w:fill="FFFFFF"/>
            <w:tcMar>
              <w:top w:w="40" w:type="dxa"/>
              <w:left w:w="200" w:type="dxa"/>
              <w:bottom w:w="40" w:type="dxa"/>
              <w:right w:w="200" w:type="dxa"/>
            </w:tcMar>
            <w:vAlign w:val="center"/>
          </w:tcPr>
          <w:p w:rsidR="008468AE" w:rsidRPr="0015615E" w:rsidRDefault="008468AE" w:rsidP="008468AE">
            <w:pPr>
              <w:jc w:val="center"/>
            </w:pPr>
            <w:r>
              <w:rPr>
                <w:sz w:val="22"/>
              </w:rPr>
              <w:t>н/д</w:t>
            </w:r>
          </w:p>
        </w:tc>
        <w:tc>
          <w:tcPr>
            <w:tcW w:w="844"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F72A76">
              <w:rPr>
                <w:rFonts w:eastAsia="Times New Roman" w:cs="Times New Roman"/>
                <w:sz w:val="22"/>
              </w:rPr>
              <w:t>0,0130</w:t>
            </w:r>
          </w:p>
        </w:tc>
        <w:tc>
          <w:tcPr>
            <w:tcW w:w="1069"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F72A76">
              <w:rPr>
                <w:sz w:val="22"/>
              </w:rPr>
              <w:t>н/д</w:t>
            </w:r>
          </w:p>
        </w:tc>
        <w:tc>
          <w:tcPr>
            <w:tcW w:w="844"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F72A76">
              <w:rPr>
                <w:rFonts w:eastAsia="Times New Roman" w:cs="Times New Roman"/>
                <w:sz w:val="22"/>
              </w:rPr>
              <w:t>0,0130</w:t>
            </w:r>
          </w:p>
        </w:tc>
      </w:tr>
      <w:tr w:rsidR="008468AE" w:rsidTr="007800BB">
        <w:trPr>
          <w:jc w:val="center"/>
        </w:trPr>
        <w:tc>
          <w:tcPr>
            <w:tcW w:w="1175" w:type="pct"/>
            <w:shd w:val="clear" w:color="auto" w:fill="FFFFFF"/>
            <w:tcMar>
              <w:top w:w="40" w:type="dxa"/>
              <w:left w:w="200" w:type="dxa"/>
              <w:bottom w:w="40" w:type="dxa"/>
              <w:right w:w="200" w:type="dxa"/>
            </w:tcMar>
            <w:vAlign w:val="center"/>
          </w:tcPr>
          <w:p w:rsidR="008468AE" w:rsidRDefault="008468AE" w:rsidP="008468AE">
            <w:r>
              <w:rPr>
                <w:rFonts w:eastAsia="Times New Roman" w:cs="Times New Roman"/>
                <w:sz w:val="22"/>
              </w:rPr>
              <w:t>Тепловая нагрузка потребителей</w:t>
            </w:r>
          </w:p>
        </w:tc>
        <w:tc>
          <w:tcPr>
            <w:tcW w:w="1069" w:type="pct"/>
            <w:shd w:val="clear" w:color="auto" w:fill="FFFFFF"/>
            <w:tcMar>
              <w:top w:w="40" w:type="dxa"/>
              <w:left w:w="200" w:type="dxa"/>
              <w:bottom w:w="40" w:type="dxa"/>
              <w:right w:w="200" w:type="dxa"/>
            </w:tcMar>
            <w:vAlign w:val="center"/>
          </w:tcPr>
          <w:p w:rsidR="008468AE" w:rsidRPr="00B353C4" w:rsidRDefault="008468AE" w:rsidP="008468AE">
            <w:pPr>
              <w:jc w:val="center"/>
            </w:pPr>
            <w:r>
              <w:rPr>
                <w:sz w:val="22"/>
              </w:rPr>
              <w:t>н/д</w:t>
            </w:r>
          </w:p>
        </w:tc>
        <w:tc>
          <w:tcPr>
            <w:tcW w:w="844"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F72A76">
              <w:rPr>
                <w:rFonts w:eastAsia="Times New Roman" w:cs="Times New Roman"/>
                <w:sz w:val="22"/>
              </w:rPr>
              <w:t>0,8515</w:t>
            </w:r>
          </w:p>
        </w:tc>
        <w:tc>
          <w:tcPr>
            <w:tcW w:w="1069"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F72A76">
              <w:rPr>
                <w:sz w:val="22"/>
              </w:rPr>
              <w:t>н/д</w:t>
            </w:r>
          </w:p>
        </w:tc>
        <w:tc>
          <w:tcPr>
            <w:tcW w:w="844"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F72A76">
              <w:rPr>
                <w:rFonts w:eastAsia="Times New Roman" w:cs="Times New Roman"/>
                <w:sz w:val="22"/>
              </w:rPr>
              <w:t>0,8515</w:t>
            </w:r>
          </w:p>
        </w:tc>
      </w:tr>
      <w:tr w:rsidR="008468AE" w:rsidTr="007800BB">
        <w:trPr>
          <w:jc w:val="center"/>
        </w:trPr>
        <w:tc>
          <w:tcPr>
            <w:tcW w:w="1175" w:type="pct"/>
            <w:shd w:val="clear" w:color="auto" w:fill="FFFFFF"/>
            <w:tcMar>
              <w:top w:w="40" w:type="dxa"/>
              <w:left w:w="200" w:type="dxa"/>
              <w:bottom w:w="40" w:type="dxa"/>
              <w:right w:w="200" w:type="dxa"/>
            </w:tcMar>
            <w:vAlign w:val="center"/>
          </w:tcPr>
          <w:p w:rsidR="008468AE" w:rsidRDefault="008468AE" w:rsidP="008468AE">
            <w:r>
              <w:rPr>
                <w:rFonts w:eastAsia="Times New Roman" w:cs="Times New Roman"/>
                <w:sz w:val="22"/>
              </w:rPr>
              <w:t>Потери в тепловых сетях</w:t>
            </w:r>
          </w:p>
        </w:tc>
        <w:tc>
          <w:tcPr>
            <w:tcW w:w="1069" w:type="pct"/>
            <w:shd w:val="clear" w:color="auto" w:fill="FFFFFF"/>
            <w:tcMar>
              <w:top w:w="40" w:type="dxa"/>
              <w:left w:w="200" w:type="dxa"/>
              <w:bottom w:w="40" w:type="dxa"/>
              <w:right w:w="200" w:type="dxa"/>
            </w:tcMar>
            <w:vAlign w:val="center"/>
          </w:tcPr>
          <w:p w:rsidR="008468AE" w:rsidRPr="0015615E" w:rsidRDefault="008468AE" w:rsidP="008468AE">
            <w:pPr>
              <w:jc w:val="center"/>
            </w:pPr>
            <w:r>
              <w:rPr>
                <w:sz w:val="22"/>
              </w:rPr>
              <w:t>н/д</w:t>
            </w:r>
          </w:p>
        </w:tc>
        <w:tc>
          <w:tcPr>
            <w:tcW w:w="844"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F72A76">
              <w:rPr>
                <w:rFonts w:eastAsia="Times New Roman" w:cs="Times New Roman"/>
                <w:sz w:val="22"/>
              </w:rPr>
              <w:t>0,0839</w:t>
            </w:r>
          </w:p>
        </w:tc>
        <w:tc>
          <w:tcPr>
            <w:tcW w:w="1069"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F72A76">
              <w:rPr>
                <w:sz w:val="22"/>
              </w:rPr>
              <w:t>н/д</w:t>
            </w:r>
          </w:p>
        </w:tc>
        <w:tc>
          <w:tcPr>
            <w:tcW w:w="844"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F72A76">
              <w:rPr>
                <w:rFonts w:eastAsia="Times New Roman" w:cs="Times New Roman"/>
                <w:sz w:val="22"/>
              </w:rPr>
              <w:t>0,0839</w:t>
            </w:r>
          </w:p>
        </w:tc>
      </w:tr>
      <w:tr w:rsidR="008468AE" w:rsidTr="007800BB">
        <w:trPr>
          <w:jc w:val="center"/>
        </w:trPr>
        <w:tc>
          <w:tcPr>
            <w:tcW w:w="1175" w:type="pct"/>
            <w:shd w:val="clear" w:color="auto" w:fill="FFFFFF"/>
            <w:tcMar>
              <w:top w:w="40" w:type="dxa"/>
              <w:left w:w="200" w:type="dxa"/>
              <w:bottom w:w="40" w:type="dxa"/>
              <w:right w:w="200" w:type="dxa"/>
            </w:tcMar>
            <w:vAlign w:val="center"/>
          </w:tcPr>
          <w:p w:rsidR="008468AE" w:rsidRDefault="008468AE" w:rsidP="008468AE">
            <w:r>
              <w:rPr>
                <w:rFonts w:eastAsia="Times New Roman" w:cs="Times New Roman"/>
                <w:sz w:val="22"/>
              </w:rPr>
              <w:t>Резерв(+)/Дефицит(-) источника</w:t>
            </w:r>
          </w:p>
        </w:tc>
        <w:tc>
          <w:tcPr>
            <w:tcW w:w="1069" w:type="pct"/>
            <w:shd w:val="clear" w:color="auto" w:fill="FFFFFF"/>
            <w:tcMar>
              <w:top w:w="40" w:type="dxa"/>
              <w:left w:w="200" w:type="dxa"/>
              <w:bottom w:w="40" w:type="dxa"/>
              <w:right w:w="200" w:type="dxa"/>
            </w:tcMar>
            <w:vAlign w:val="center"/>
          </w:tcPr>
          <w:p w:rsidR="008468AE" w:rsidRPr="00B353C4" w:rsidRDefault="008468AE" w:rsidP="008468AE">
            <w:pPr>
              <w:jc w:val="center"/>
            </w:pPr>
            <w:r>
              <w:rPr>
                <w:sz w:val="22"/>
              </w:rPr>
              <w:t>н/д</w:t>
            </w:r>
          </w:p>
        </w:tc>
        <w:tc>
          <w:tcPr>
            <w:tcW w:w="844"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BB6FAE">
              <w:rPr>
                <w:sz w:val="22"/>
              </w:rPr>
              <w:t>3,5485</w:t>
            </w:r>
          </w:p>
        </w:tc>
        <w:tc>
          <w:tcPr>
            <w:tcW w:w="1069"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F72A76">
              <w:rPr>
                <w:sz w:val="22"/>
              </w:rPr>
              <w:t>н/д</w:t>
            </w:r>
          </w:p>
        </w:tc>
        <w:tc>
          <w:tcPr>
            <w:tcW w:w="844"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BB6FAE">
              <w:rPr>
                <w:sz w:val="22"/>
              </w:rPr>
              <w:t>3,5485</w:t>
            </w:r>
          </w:p>
        </w:tc>
      </w:tr>
      <w:tr w:rsidR="00DE3A40" w:rsidTr="00B353C4">
        <w:trPr>
          <w:jc w:val="center"/>
        </w:trPr>
        <w:tc>
          <w:tcPr>
            <w:tcW w:w="5000" w:type="pct"/>
            <w:gridSpan w:val="5"/>
            <w:shd w:val="clear" w:color="auto" w:fill="FFFFFF"/>
            <w:tcMar>
              <w:top w:w="40" w:type="dxa"/>
              <w:left w:w="200" w:type="dxa"/>
              <w:bottom w:w="40" w:type="dxa"/>
              <w:right w:w="200" w:type="dxa"/>
            </w:tcMar>
            <w:vAlign w:val="center"/>
          </w:tcPr>
          <w:p w:rsidR="00DE3A40" w:rsidRDefault="00DE3A40" w:rsidP="00DE3A40">
            <w:pPr>
              <w:jc w:val="center"/>
            </w:pPr>
            <w:r>
              <w:rPr>
                <w:rFonts w:eastAsia="Times New Roman" w:cs="Times New Roman"/>
                <w:sz w:val="22"/>
              </w:rPr>
              <w:t>БМК NR-2000 2ПрА</w:t>
            </w:r>
          </w:p>
        </w:tc>
      </w:tr>
      <w:tr w:rsidR="008468AE" w:rsidTr="007800BB">
        <w:trPr>
          <w:jc w:val="center"/>
        </w:trPr>
        <w:tc>
          <w:tcPr>
            <w:tcW w:w="1175" w:type="pct"/>
            <w:shd w:val="clear" w:color="auto" w:fill="FFFFFF"/>
            <w:tcMar>
              <w:top w:w="40" w:type="dxa"/>
              <w:left w:w="200" w:type="dxa"/>
              <w:bottom w:w="40" w:type="dxa"/>
              <w:right w:w="200" w:type="dxa"/>
            </w:tcMar>
            <w:vAlign w:val="center"/>
          </w:tcPr>
          <w:p w:rsidR="008468AE" w:rsidRDefault="008468AE" w:rsidP="008468AE">
            <w:r>
              <w:rPr>
                <w:rFonts w:eastAsia="Times New Roman" w:cs="Times New Roman"/>
                <w:sz w:val="22"/>
              </w:rPr>
              <w:t>Мощность нетто</w:t>
            </w:r>
          </w:p>
        </w:tc>
        <w:tc>
          <w:tcPr>
            <w:tcW w:w="1069" w:type="pct"/>
            <w:shd w:val="clear" w:color="auto" w:fill="FFFFFF"/>
            <w:tcMar>
              <w:top w:w="40" w:type="dxa"/>
              <w:left w:w="200" w:type="dxa"/>
              <w:bottom w:w="40" w:type="dxa"/>
              <w:right w:w="200" w:type="dxa"/>
            </w:tcMar>
            <w:vAlign w:val="center"/>
          </w:tcPr>
          <w:p w:rsidR="008468AE" w:rsidRPr="00B353C4" w:rsidRDefault="008468AE" w:rsidP="008468AE">
            <w:pPr>
              <w:jc w:val="center"/>
            </w:pPr>
            <w:r>
              <w:rPr>
                <w:sz w:val="22"/>
              </w:rPr>
              <w:t>н/д</w:t>
            </w:r>
          </w:p>
        </w:tc>
        <w:tc>
          <w:tcPr>
            <w:tcW w:w="844" w:type="pct"/>
            <w:shd w:val="clear" w:color="auto" w:fill="FFFFFF"/>
            <w:tcMar>
              <w:top w:w="40" w:type="dxa"/>
              <w:left w:w="200" w:type="dxa"/>
              <w:bottom w:w="40" w:type="dxa"/>
              <w:right w:w="200" w:type="dxa"/>
            </w:tcMar>
            <w:vAlign w:val="center"/>
          </w:tcPr>
          <w:p w:rsidR="008468AE" w:rsidRDefault="008468AE" w:rsidP="008468AE">
            <w:pPr>
              <w:jc w:val="center"/>
            </w:pPr>
            <w:r w:rsidRPr="00F72A76">
              <w:rPr>
                <w:sz w:val="22"/>
              </w:rPr>
              <w:t>2,487</w:t>
            </w:r>
          </w:p>
        </w:tc>
        <w:tc>
          <w:tcPr>
            <w:tcW w:w="1069" w:type="pct"/>
            <w:shd w:val="clear" w:color="auto" w:fill="FFFFFF"/>
            <w:tcMar>
              <w:top w:w="40" w:type="dxa"/>
              <w:left w:w="200" w:type="dxa"/>
              <w:bottom w:w="40" w:type="dxa"/>
              <w:right w:w="200" w:type="dxa"/>
            </w:tcMar>
            <w:vAlign w:val="center"/>
          </w:tcPr>
          <w:p w:rsidR="008468AE" w:rsidRPr="00B353C4" w:rsidRDefault="008468AE" w:rsidP="008468AE">
            <w:pPr>
              <w:jc w:val="center"/>
            </w:pPr>
            <w:r>
              <w:rPr>
                <w:sz w:val="22"/>
              </w:rPr>
              <w:t>н/д</w:t>
            </w:r>
          </w:p>
        </w:tc>
        <w:tc>
          <w:tcPr>
            <w:tcW w:w="844" w:type="pct"/>
            <w:shd w:val="clear" w:color="auto" w:fill="FFFFFF"/>
            <w:tcMar>
              <w:top w:w="40" w:type="dxa"/>
              <w:left w:w="200" w:type="dxa"/>
              <w:bottom w:w="40" w:type="dxa"/>
              <w:right w:w="200" w:type="dxa"/>
            </w:tcMar>
            <w:vAlign w:val="center"/>
          </w:tcPr>
          <w:p w:rsidR="008468AE" w:rsidRDefault="008468AE" w:rsidP="008468AE">
            <w:pPr>
              <w:jc w:val="center"/>
            </w:pPr>
            <w:r w:rsidRPr="00F72A76">
              <w:rPr>
                <w:sz w:val="22"/>
              </w:rPr>
              <w:t>2,487</w:t>
            </w:r>
          </w:p>
        </w:tc>
      </w:tr>
      <w:tr w:rsidR="008468AE" w:rsidTr="007800BB">
        <w:trPr>
          <w:jc w:val="center"/>
        </w:trPr>
        <w:tc>
          <w:tcPr>
            <w:tcW w:w="1175" w:type="pct"/>
            <w:shd w:val="clear" w:color="auto" w:fill="FFFFFF"/>
            <w:tcMar>
              <w:top w:w="40" w:type="dxa"/>
              <w:left w:w="200" w:type="dxa"/>
              <w:bottom w:w="40" w:type="dxa"/>
              <w:right w:w="200" w:type="dxa"/>
            </w:tcMar>
            <w:vAlign w:val="center"/>
          </w:tcPr>
          <w:p w:rsidR="008468AE" w:rsidRPr="005143A8" w:rsidRDefault="008468AE" w:rsidP="008468AE">
            <w:r w:rsidRPr="005143A8">
              <w:rPr>
                <w:rFonts w:eastAsia="Times New Roman" w:cs="Times New Roman"/>
                <w:sz w:val="22"/>
              </w:rPr>
              <w:t>Расход тепла на собственные нужды</w:t>
            </w:r>
          </w:p>
        </w:tc>
        <w:tc>
          <w:tcPr>
            <w:tcW w:w="1069" w:type="pct"/>
            <w:shd w:val="clear" w:color="auto" w:fill="FFFFFF"/>
            <w:tcMar>
              <w:top w:w="40" w:type="dxa"/>
              <w:left w:w="200" w:type="dxa"/>
              <w:bottom w:w="40" w:type="dxa"/>
              <w:right w:w="200" w:type="dxa"/>
            </w:tcMar>
            <w:vAlign w:val="center"/>
          </w:tcPr>
          <w:p w:rsidR="008468AE" w:rsidRPr="0015615E" w:rsidRDefault="008468AE" w:rsidP="008468AE">
            <w:pPr>
              <w:jc w:val="center"/>
            </w:pPr>
            <w:r>
              <w:rPr>
                <w:sz w:val="22"/>
              </w:rPr>
              <w:t>н/д</w:t>
            </w:r>
          </w:p>
        </w:tc>
        <w:tc>
          <w:tcPr>
            <w:tcW w:w="844" w:type="pct"/>
            <w:shd w:val="clear" w:color="auto" w:fill="FFFFFF"/>
            <w:tcMar>
              <w:top w:w="40" w:type="dxa"/>
              <w:left w:w="200" w:type="dxa"/>
              <w:bottom w:w="40" w:type="dxa"/>
              <w:right w:w="200" w:type="dxa"/>
            </w:tcMar>
            <w:vAlign w:val="center"/>
          </w:tcPr>
          <w:p w:rsidR="008468AE" w:rsidRPr="00FF37F0" w:rsidRDefault="008468AE" w:rsidP="008468AE">
            <w:pPr>
              <w:jc w:val="center"/>
            </w:pPr>
            <w:r w:rsidRPr="00FF37F0">
              <w:rPr>
                <w:rFonts w:eastAsia="Times New Roman" w:cs="Times New Roman"/>
                <w:sz w:val="22"/>
              </w:rPr>
              <w:t>0,0130</w:t>
            </w:r>
          </w:p>
        </w:tc>
        <w:tc>
          <w:tcPr>
            <w:tcW w:w="1069" w:type="pct"/>
            <w:shd w:val="clear" w:color="auto" w:fill="FFFFFF"/>
            <w:tcMar>
              <w:top w:w="40" w:type="dxa"/>
              <w:left w:w="200" w:type="dxa"/>
              <w:bottom w:w="40" w:type="dxa"/>
              <w:right w:w="200" w:type="dxa"/>
            </w:tcMar>
            <w:vAlign w:val="center"/>
          </w:tcPr>
          <w:p w:rsidR="008468AE" w:rsidRPr="00FF37F0" w:rsidRDefault="008468AE" w:rsidP="008468AE">
            <w:pPr>
              <w:jc w:val="center"/>
            </w:pPr>
            <w:r w:rsidRPr="00FF37F0">
              <w:rPr>
                <w:sz w:val="22"/>
              </w:rPr>
              <w:t>н/д</w:t>
            </w:r>
          </w:p>
        </w:tc>
        <w:tc>
          <w:tcPr>
            <w:tcW w:w="844" w:type="pct"/>
            <w:shd w:val="clear" w:color="auto" w:fill="FFFFFF"/>
            <w:tcMar>
              <w:top w:w="40" w:type="dxa"/>
              <w:left w:w="200" w:type="dxa"/>
              <w:bottom w:w="40" w:type="dxa"/>
              <w:right w:w="200" w:type="dxa"/>
            </w:tcMar>
            <w:vAlign w:val="center"/>
          </w:tcPr>
          <w:p w:rsidR="008468AE" w:rsidRPr="00FF37F0" w:rsidRDefault="008468AE" w:rsidP="008468AE">
            <w:pPr>
              <w:jc w:val="center"/>
            </w:pPr>
            <w:r w:rsidRPr="00FF37F0">
              <w:rPr>
                <w:rFonts w:eastAsia="Times New Roman" w:cs="Times New Roman"/>
                <w:sz w:val="22"/>
              </w:rPr>
              <w:t>0,0130</w:t>
            </w:r>
          </w:p>
        </w:tc>
      </w:tr>
      <w:tr w:rsidR="008468AE" w:rsidTr="007800BB">
        <w:trPr>
          <w:jc w:val="center"/>
        </w:trPr>
        <w:tc>
          <w:tcPr>
            <w:tcW w:w="1175" w:type="pct"/>
            <w:shd w:val="clear" w:color="auto" w:fill="FFFFFF"/>
            <w:tcMar>
              <w:top w:w="40" w:type="dxa"/>
              <w:left w:w="200" w:type="dxa"/>
              <w:bottom w:w="40" w:type="dxa"/>
              <w:right w:w="200" w:type="dxa"/>
            </w:tcMar>
            <w:vAlign w:val="center"/>
          </w:tcPr>
          <w:p w:rsidR="008468AE" w:rsidRDefault="008468AE" w:rsidP="008468AE">
            <w:r>
              <w:rPr>
                <w:rFonts w:eastAsia="Times New Roman" w:cs="Times New Roman"/>
                <w:sz w:val="22"/>
              </w:rPr>
              <w:t>Тепловая нагрузка потребителей</w:t>
            </w:r>
          </w:p>
        </w:tc>
        <w:tc>
          <w:tcPr>
            <w:tcW w:w="1069" w:type="pct"/>
            <w:shd w:val="clear" w:color="auto" w:fill="FFFFFF"/>
            <w:tcMar>
              <w:top w:w="40" w:type="dxa"/>
              <w:left w:w="200" w:type="dxa"/>
              <w:bottom w:w="40" w:type="dxa"/>
              <w:right w:w="200" w:type="dxa"/>
            </w:tcMar>
            <w:vAlign w:val="center"/>
          </w:tcPr>
          <w:p w:rsidR="008468AE" w:rsidRPr="00B353C4" w:rsidRDefault="008468AE" w:rsidP="008468AE">
            <w:pPr>
              <w:jc w:val="center"/>
            </w:pPr>
            <w:r>
              <w:rPr>
                <w:sz w:val="22"/>
              </w:rPr>
              <w:t>н/д</w:t>
            </w:r>
          </w:p>
        </w:tc>
        <w:tc>
          <w:tcPr>
            <w:tcW w:w="844" w:type="pct"/>
            <w:shd w:val="clear" w:color="auto" w:fill="FFFFFF"/>
            <w:tcMar>
              <w:top w:w="40" w:type="dxa"/>
              <w:left w:w="200" w:type="dxa"/>
              <w:bottom w:w="40" w:type="dxa"/>
              <w:right w:w="200" w:type="dxa"/>
            </w:tcMar>
            <w:vAlign w:val="center"/>
          </w:tcPr>
          <w:p w:rsidR="008468AE" w:rsidRPr="00FF37F0" w:rsidRDefault="008468AE" w:rsidP="008468AE">
            <w:pPr>
              <w:pStyle w:val="a1"/>
              <w:jc w:val="center"/>
              <w:rPr>
                <w:sz w:val="22"/>
              </w:rPr>
            </w:pPr>
            <w:r w:rsidRPr="00FF37F0">
              <w:rPr>
                <w:sz w:val="22"/>
              </w:rPr>
              <w:t>1,6387</w:t>
            </w:r>
          </w:p>
        </w:tc>
        <w:tc>
          <w:tcPr>
            <w:tcW w:w="1069" w:type="pct"/>
            <w:shd w:val="clear" w:color="auto" w:fill="FFFFFF"/>
            <w:tcMar>
              <w:top w:w="40" w:type="dxa"/>
              <w:left w:w="200" w:type="dxa"/>
              <w:bottom w:w="40" w:type="dxa"/>
              <w:right w:w="200" w:type="dxa"/>
            </w:tcMar>
            <w:vAlign w:val="center"/>
          </w:tcPr>
          <w:p w:rsidR="008468AE" w:rsidRPr="00FF37F0" w:rsidRDefault="008468AE" w:rsidP="008468AE">
            <w:pPr>
              <w:jc w:val="center"/>
            </w:pPr>
            <w:r w:rsidRPr="00FF37F0">
              <w:rPr>
                <w:sz w:val="22"/>
              </w:rPr>
              <w:t>н/д</w:t>
            </w:r>
          </w:p>
        </w:tc>
        <w:tc>
          <w:tcPr>
            <w:tcW w:w="844" w:type="pct"/>
            <w:shd w:val="clear" w:color="auto" w:fill="FFFFFF"/>
            <w:tcMar>
              <w:top w:w="40" w:type="dxa"/>
              <w:left w:w="200" w:type="dxa"/>
              <w:bottom w:w="40" w:type="dxa"/>
              <w:right w:w="200" w:type="dxa"/>
            </w:tcMar>
            <w:vAlign w:val="center"/>
          </w:tcPr>
          <w:p w:rsidR="008468AE" w:rsidRPr="00FF37F0" w:rsidRDefault="008468AE" w:rsidP="008468AE">
            <w:pPr>
              <w:jc w:val="center"/>
            </w:pPr>
            <w:r w:rsidRPr="00FF37F0">
              <w:rPr>
                <w:sz w:val="22"/>
              </w:rPr>
              <w:t>1,6387</w:t>
            </w:r>
          </w:p>
        </w:tc>
      </w:tr>
      <w:tr w:rsidR="008468AE" w:rsidTr="007800BB">
        <w:trPr>
          <w:jc w:val="center"/>
        </w:trPr>
        <w:tc>
          <w:tcPr>
            <w:tcW w:w="1175" w:type="pct"/>
            <w:shd w:val="clear" w:color="auto" w:fill="FFFFFF"/>
            <w:tcMar>
              <w:top w:w="40" w:type="dxa"/>
              <w:left w:w="200" w:type="dxa"/>
              <w:bottom w:w="40" w:type="dxa"/>
              <w:right w:w="200" w:type="dxa"/>
            </w:tcMar>
            <w:vAlign w:val="center"/>
          </w:tcPr>
          <w:p w:rsidR="008468AE" w:rsidRDefault="008468AE" w:rsidP="008468AE">
            <w:r>
              <w:rPr>
                <w:rFonts w:eastAsia="Times New Roman" w:cs="Times New Roman"/>
                <w:sz w:val="22"/>
              </w:rPr>
              <w:t>Потери в тепловых сетях</w:t>
            </w:r>
          </w:p>
        </w:tc>
        <w:tc>
          <w:tcPr>
            <w:tcW w:w="1069" w:type="pct"/>
            <w:shd w:val="clear" w:color="auto" w:fill="FFFFFF"/>
            <w:tcMar>
              <w:top w:w="40" w:type="dxa"/>
              <w:left w:w="200" w:type="dxa"/>
              <w:bottom w:w="40" w:type="dxa"/>
              <w:right w:w="200" w:type="dxa"/>
            </w:tcMar>
            <w:vAlign w:val="center"/>
          </w:tcPr>
          <w:p w:rsidR="008468AE" w:rsidRPr="0015615E" w:rsidRDefault="008468AE" w:rsidP="008468AE">
            <w:pPr>
              <w:jc w:val="center"/>
            </w:pPr>
            <w:r>
              <w:rPr>
                <w:sz w:val="22"/>
              </w:rPr>
              <w:t>н/д</w:t>
            </w:r>
          </w:p>
        </w:tc>
        <w:tc>
          <w:tcPr>
            <w:tcW w:w="844" w:type="pct"/>
            <w:shd w:val="clear" w:color="auto" w:fill="FFFFFF"/>
            <w:tcMar>
              <w:top w:w="40" w:type="dxa"/>
              <w:left w:w="200" w:type="dxa"/>
              <w:bottom w:w="40" w:type="dxa"/>
              <w:right w:w="200" w:type="dxa"/>
            </w:tcMar>
            <w:vAlign w:val="center"/>
          </w:tcPr>
          <w:p w:rsidR="008468AE" w:rsidRPr="00FF37F0" w:rsidRDefault="008468AE" w:rsidP="008468AE">
            <w:pPr>
              <w:jc w:val="center"/>
            </w:pPr>
            <w:r w:rsidRPr="00FF37F0">
              <w:rPr>
                <w:rFonts w:eastAsia="Times New Roman" w:cs="Times New Roman"/>
                <w:sz w:val="22"/>
              </w:rPr>
              <w:t>0,0840</w:t>
            </w:r>
          </w:p>
        </w:tc>
        <w:tc>
          <w:tcPr>
            <w:tcW w:w="1069" w:type="pct"/>
            <w:shd w:val="clear" w:color="auto" w:fill="FFFFFF"/>
            <w:tcMar>
              <w:top w:w="40" w:type="dxa"/>
              <w:left w:w="200" w:type="dxa"/>
              <w:bottom w:w="40" w:type="dxa"/>
              <w:right w:w="200" w:type="dxa"/>
            </w:tcMar>
            <w:vAlign w:val="center"/>
          </w:tcPr>
          <w:p w:rsidR="008468AE" w:rsidRPr="00FF37F0" w:rsidRDefault="008468AE" w:rsidP="008468AE">
            <w:pPr>
              <w:jc w:val="center"/>
            </w:pPr>
            <w:r w:rsidRPr="00FF37F0">
              <w:rPr>
                <w:sz w:val="22"/>
              </w:rPr>
              <w:t>н/д</w:t>
            </w:r>
          </w:p>
        </w:tc>
        <w:tc>
          <w:tcPr>
            <w:tcW w:w="844" w:type="pct"/>
            <w:shd w:val="clear" w:color="auto" w:fill="FFFFFF"/>
            <w:tcMar>
              <w:top w:w="40" w:type="dxa"/>
              <w:left w:w="200" w:type="dxa"/>
              <w:bottom w:w="40" w:type="dxa"/>
              <w:right w:w="200" w:type="dxa"/>
            </w:tcMar>
            <w:vAlign w:val="center"/>
          </w:tcPr>
          <w:p w:rsidR="008468AE" w:rsidRPr="00FF37F0" w:rsidRDefault="008468AE" w:rsidP="008468AE">
            <w:pPr>
              <w:jc w:val="center"/>
            </w:pPr>
            <w:r w:rsidRPr="00FF37F0">
              <w:rPr>
                <w:rFonts w:eastAsia="Times New Roman" w:cs="Times New Roman"/>
                <w:sz w:val="22"/>
              </w:rPr>
              <w:t>0,0840</w:t>
            </w:r>
          </w:p>
        </w:tc>
      </w:tr>
      <w:tr w:rsidR="008468AE" w:rsidTr="007800BB">
        <w:trPr>
          <w:jc w:val="center"/>
        </w:trPr>
        <w:tc>
          <w:tcPr>
            <w:tcW w:w="1175" w:type="pct"/>
            <w:shd w:val="clear" w:color="auto" w:fill="FFFFFF"/>
            <w:tcMar>
              <w:top w:w="40" w:type="dxa"/>
              <w:left w:w="200" w:type="dxa"/>
              <w:bottom w:w="40" w:type="dxa"/>
              <w:right w:w="200" w:type="dxa"/>
            </w:tcMar>
            <w:vAlign w:val="center"/>
          </w:tcPr>
          <w:p w:rsidR="008468AE" w:rsidRDefault="008468AE" w:rsidP="008468AE">
            <w:r>
              <w:rPr>
                <w:rFonts w:eastAsia="Times New Roman" w:cs="Times New Roman"/>
                <w:sz w:val="22"/>
              </w:rPr>
              <w:t>Резерв(+)/Дефицит(-) источника</w:t>
            </w:r>
          </w:p>
        </w:tc>
        <w:tc>
          <w:tcPr>
            <w:tcW w:w="1069" w:type="pct"/>
            <w:shd w:val="clear" w:color="auto" w:fill="FFFFFF"/>
            <w:tcMar>
              <w:top w:w="40" w:type="dxa"/>
              <w:left w:w="200" w:type="dxa"/>
              <w:bottom w:w="40" w:type="dxa"/>
              <w:right w:w="200" w:type="dxa"/>
            </w:tcMar>
            <w:vAlign w:val="center"/>
          </w:tcPr>
          <w:p w:rsidR="008468AE" w:rsidRPr="00B353C4" w:rsidRDefault="008468AE" w:rsidP="008468AE">
            <w:pPr>
              <w:jc w:val="center"/>
            </w:pPr>
            <w:r>
              <w:rPr>
                <w:sz w:val="22"/>
              </w:rPr>
              <w:t>н/д</w:t>
            </w:r>
          </w:p>
        </w:tc>
        <w:tc>
          <w:tcPr>
            <w:tcW w:w="844" w:type="pct"/>
            <w:shd w:val="clear" w:color="auto" w:fill="FFFFFF"/>
            <w:tcMar>
              <w:top w:w="40" w:type="dxa"/>
              <w:left w:w="200" w:type="dxa"/>
              <w:bottom w:w="40" w:type="dxa"/>
              <w:right w:w="200" w:type="dxa"/>
            </w:tcMar>
            <w:vAlign w:val="center"/>
          </w:tcPr>
          <w:p w:rsidR="008468AE" w:rsidRPr="00FF37F0" w:rsidRDefault="008468AE" w:rsidP="008468AE">
            <w:pPr>
              <w:jc w:val="center"/>
            </w:pPr>
            <w:r w:rsidRPr="00BB6FAE">
              <w:rPr>
                <w:rFonts w:eastAsia="Times New Roman" w:cs="Times New Roman"/>
                <w:sz w:val="22"/>
              </w:rPr>
              <w:t>0,8613</w:t>
            </w:r>
          </w:p>
        </w:tc>
        <w:tc>
          <w:tcPr>
            <w:tcW w:w="1069" w:type="pct"/>
            <w:shd w:val="clear" w:color="auto" w:fill="FFFFFF"/>
            <w:tcMar>
              <w:top w:w="40" w:type="dxa"/>
              <w:left w:w="200" w:type="dxa"/>
              <w:bottom w:w="40" w:type="dxa"/>
              <w:right w:w="200" w:type="dxa"/>
            </w:tcMar>
            <w:vAlign w:val="center"/>
          </w:tcPr>
          <w:p w:rsidR="008468AE" w:rsidRPr="00FF37F0" w:rsidRDefault="008468AE" w:rsidP="008468AE">
            <w:pPr>
              <w:jc w:val="center"/>
            </w:pPr>
            <w:r w:rsidRPr="00FF37F0">
              <w:rPr>
                <w:sz w:val="22"/>
              </w:rPr>
              <w:t>н/д</w:t>
            </w:r>
          </w:p>
        </w:tc>
        <w:tc>
          <w:tcPr>
            <w:tcW w:w="844" w:type="pct"/>
            <w:shd w:val="clear" w:color="auto" w:fill="FFFFFF"/>
            <w:tcMar>
              <w:top w:w="40" w:type="dxa"/>
              <w:left w:w="200" w:type="dxa"/>
              <w:bottom w:w="40" w:type="dxa"/>
              <w:right w:w="200" w:type="dxa"/>
            </w:tcMar>
            <w:vAlign w:val="center"/>
          </w:tcPr>
          <w:p w:rsidR="008468AE" w:rsidRPr="00FF37F0" w:rsidRDefault="008468AE" w:rsidP="008468AE">
            <w:pPr>
              <w:jc w:val="center"/>
            </w:pPr>
            <w:r w:rsidRPr="00BB6FAE">
              <w:rPr>
                <w:rFonts w:eastAsia="Times New Roman" w:cs="Times New Roman"/>
                <w:sz w:val="22"/>
              </w:rPr>
              <w:t>0,8613</w:t>
            </w:r>
          </w:p>
        </w:tc>
      </w:tr>
    </w:tbl>
    <w:p w:rsidR="0022143B" w:rsidRPr="00E85DB4" w:rsidRDefault="0022143B" w:rsidP="0022143B">
      <w:pPr>
        <w:pStyle w:val="a1"/>
        <w:rPr>
          <w:lang w:val="en-US" w:eastAsia="ru-RU"/>
        </w:rPr>
      </w:pPr>
    </w:p>
    <w:p w:rsidR="0022143B" w:rsidRPr="00366594" w:rsidRDefault="00A54323" w:rsidP="0022143B">
      <w:pPr>
        <w:pStyle w:val="2"/>
        <w:ind w:left="0" w:firstLine="0"/>
      </w:pPr>
      <w:hyperlink r:id="rId184" w:anchor="bookmark59" w:history="1">
        <w:bookmarkStart w:id="468" w:name="_Toc30081860"/>
        <w:bookmarkStart w:id="469" w:name="_Toc30085095"/>
        <w:bookmarkStart w:id="470" w:name="_Toc32845361"/>
        <w:bookmarkStart w:id="471" w:name="_Toc147480917"/>
        <w:r w:rsidR="0022143B" w:rsidRPr="00366594">
          <w:t xml:space="preserve">ГЛАВА </w:t>
        </w:r>
        <w:r w:rsidR="0022143B">
          <w:t>5</w:t>
        </w:r>
        <w:r w:rsidR="0022143B" w:rsidRPr="00366594">
          <w:t>. МАСТЕР-ПЛАНРАЗВИТИЯСИСТЕМТЕПЛОСНАБЖЕНИЯПОСЕЛЕНИЯ,</w:t>
        </w:r>
      </w:hyperlink>
      <w:hyperlink r:id="rId185" w:anchor="bookmark59" w:history="1">
        <w:r w:rsidR="0022143B" w:rsidRPr="00366594">
          <w:t>ГОРОДСКОГО ОКРУГА</w:t>
        </w:r>
        <w:bookmarkEnd w:id="468"/>
        <w:bookmarkEnd w:id="469"/>
        <w:bookmarkEnd w:id="470"/>
        <w:bookmarkEnd w:id="471"/>
      </w:hyperlink>
    </w:p>
    <w:p w:rsidR="0022143B" w:rsidRDefault="0022143B" w:rsidP="0022143B"/>
    <w:p w:rsidR="0022143B" w:rsidRDefault="00A54323" w:rsidP="0022143B">
      <w:pPr>
        <w:pStyle w:val="2"/>
        <w:ind w:left="0" w:firstLine="0"/>
      </w:pPr>
      <w:hyperlink r:id="rId186" w:anchor="bookmark60" w:history="1">
        <w:bookmarkStart w:id="472" w:name="_Toc30081861"/>
        <w:bookmarkStart w:id="473" w:name="_Toc30085096"/>
        <w:bookmarkStart w:id="474" w:name="_Toc32845362"/>
        <w:bookmarkStart w:id="475" w:name="_Toc147480918"/>
        <w:r w:rsidR="0022143B" w:rsidRPr="00366594">
          <w:t>Часть 1. ОПИСАНИЕ ВАРИАНТОВ ПЕРСПЕКТИВНОГО РАЗВИТИЯ СИСТЕМ</w:t>
        </w:r>
      </w:hyperlink>
      <w:hyperlink r:id="rId187" w:anchor="bookmark60" w:history="1">
        <w:r w:rsidR="0022143B" w:rsidRPr="00366594">
          <w:t>ТЕПЛОСНАБЖЕНИЯ ПОСЕЛЕНИЯ, ГОРОДСКОГО ОКРУГА, ГОРОДА ФЕДЕРАЛЬНОГО</w:t>
        </w:r>
      </w:hyperlink>
      <w:hyperlink r:id="rId188" w:anchor="bookmark60" w:history="1">
        <w:r w:rsidR="0022143B" w:rsidRPr="00366594">
          <w:t>ЗНАЧЕНИЯ (В СЛУЧАЕ ИХ ИЗМЕНЕНИЯ ОТНОСИТЕЛЬНО РАНЕЕ ПРИНЯТОГО</w:t>
        </w:r>
      </w:hyperlink>
      <w:hyperlink r:id="rId189" w:anchor="bookmark60" w:history="1">
        <w:r w:rsidR="0022143B" w:rsidRPr="00366594">
          <w:t>ВАРИАНТА РАЗВИТИЯ СИСТЕМ ТЕПЛОСНАБЖЕНИЯ В УТВЕРЖДЕННОЙ В</w:t>
        </w:r>
      </w:hyperlink>
      <w:hyperlink r:id="rId190" w:anchor="bookmark60" w:history="1">
        <w:r w:rsidR="0022143B" w:rsidRPr="00366594">
          <w:t>УСТАНОВЛЕННОМ ПОРЯДКЕ СХЕМЕ ТЕПЛОСНАБЖЕНИЯ)</w:t>
        </w:r>
        <w:bookmarkEnd w:id="472"/>
        <w:bookmarkEnd w:id="473"/>
        <w:bookmarkEnd w:id="474"/>
        <w:bookmarkEnd w:id="475"/>
      </w:hyperlink>
    </w:p>
    <w:p w:rsidR="0022143B" w:rsidRDefault="0022143B" w:rsidP="0022143B">
      <w:pPr>
        <w:jc w:val="both"/>
        <w:rPr>
          <w:sz w:val="22"/>
          <w:lang w:eastAsia="ru-RU"/>
        </w:rPr>
      </w:pPr>
    </w:p>
    <w:p w:rsidR="008A6B3A" w:rsidRPr="00AC2E12" w:rsidRDefault="008A6B3A" w:rsidP="008A6B3A">
      <w:pPr>
        <w:ind w:firstLine="709"/>
        <w:jc w:val="both"/>
        <w:rPr>
          <w:rFonts w:cs="Times New Roman"/>
          <w:lang w:eastAsia="ru-RU"/>
        </w:rPr>
      </w:pPr>
      <w:bookmarkStart w:id="476" w:name="_Hlk146791006"/>
      <w:bookmarkStart w:id="477" w:name="_Hlk105594890"/>
      <w:r w:rsidRPr="00AC2E12">
        <w:rPr>
          <w:rFonts w:cs="Times New Roman"/>
          <w:spacing w:val="20"/>
        </w:rPr>
        <w:t xml:space="preserve">В </w:t>
      </w:r>
      <w:r w:rsidRPr="00AC2E12">
        <w:rPr>
          <w:rFonts w:cs="Times New Roman"/>
          <w:spacing w:val="-1"/>
        </w:rPr>
        <w:t>качествеединственного(базового)вариантапредлагается</w:t>
      </w:r>
      <w:r w:rsidRPr="00AC2E12">
        <w:rPr>
          <w:rFonts w:cs="Times New Roman"/>
        </w:rPr>
        <w:t>развитие</w:t>
      </w:r>
      <w:r w:rsidRPr="00AC2E12">
        <w:rPr>
          <w:rFonts w:cs="Times New Roman"/>
          <w:spacing w:val="-1"/>
        </w:rPr>
        <w:t>системы</w:t>
      </w:r>
      <w:r w:rsidRPr="00AC2E12">
        <w:rPr>
          <w:rFonts w:cs="Times New Roman"/>
        </w:rPr>
        <w:t>теплоснабженияна</w:t>
      </w:r>
      <w:r w:rsidRPr="00AC2E12">
        <w:rPr>
          <w:rFonts w:cs="Times New Roman"/>
          <w:spacing w:val="-1"/>
        </w:rPr>
        <w:t>базесуществующихисточниковтепловой</w:t>
      </w:r>
      <w:r w:rsidRPr="00AC2E12">
        <w:rPr>
          <w:rFonts w:cs="Times New Roman"/>
        </w:rPr>
        <w:t>энергии,</w:t>
      </w:r>
      <w:r w:rsidRPr="00AC2E12">
        <w:rPr>
          <w:rFonts w:cs="Times New Roman"/>
          <w:spacing w:val="-1"/>
        </w:rPr>
        <w:t>которыйвключает</w:t>
      </w:r>
      <w:r w:rsidRPr="00AC2E12">
        <w:rPr>
          <w:rFonts w:cs="Times New Roman"/>
        </w:rPr>
        <w:t>в</w:t>
      </w:r>
      <w:r w:rsidRPr="00AC2E12">
        <w:rPr>
          <w:rFonts w:cs="Times New Roman"/>
          <w:spacing w:val="-1"/>
        </w:rPr>
        <w:t>себязатраты,обеспечивающиепроизводство</w:t>
      </w:r>
      <w:r w:rsidRPr="00AC2E12">
        <w:rPr>
          <w:rFonts w:cs="Times New Roman"/>
        </w:rPr>
        <w:t>и</w:t>
      </w:r>
      <w:r w:rsidRPr="00AC2E12">
        <w:rPr>
          <w:rFonts w:cs="Times New Roman"/>
          <w:spacing w:val="-1"/>
        </w:rPr>
        <w:t>отпуск</w:t>
      </w:r>
      <w:r w:rsidRPr="00AC2E12">
        <w:rPr>
          <w:rFonts w:cs="Times New Roman"/>
        </w:rPr>
        <w:t>тепловой</w:t>
      </w:r>
      <w:r w:rsidRPr="00AC2E12">
        <w:rPr>
          <w:rFonts w:cs="Times New Roman"/>
          <w:spacing w:val="-1"/>
        </w:rPr>
        <w:t>энергиисуществующихпотребителей.</w:t>
      </w:r>
      <w:bookmarkEnd w:id="476"/>
    </w:p>
    <w:bookmarkEnd w:id="477"/>
    <w:p w:rsidR="00F722BE" w:rsidRPr="00F722BE" w:rsidRDefault="00F722BE" w:rsidP="00F722BE">
      <w:pPr>
        <w:pStyle w:val="a1"/>
        <w:rPr>
          <w:lang w:eastAsia="ru-RU"/>
        </w:rPr>
      </w:pPr>
    </w:p>
    <w:p w:rsidR="0022143B" w:rsidRDefault="00A54323" w:rsidP="0022143B">
      <w:pPr>
        <w:pStyle w:val="2"/>
        <w:ind w:left="0" w:firstLine="0"/>
      </w:pPr>
      <w:hyperlink r:id="rId191" w:anchor="bookmark61" w:history="1">
        <w:bookmarkStart w:id="478" w:name="_Toc30081862"/>
        <w:bookmarkStart w:id="479" w:name="_Toc30085097"/>
        <w:bookmarkStart w:id="480" w:name="_Toc32845363"/>
        <w:bookmarkStart w:id="481" w:name="_Toc147480919"/>
        <w:r w:rsidR="0022143B" w:rsidRPr="00366594">
          <w:t>Часть 2. ТЕХНИКО-ЭКОНОМИЧЕСКОЕ СРАВНЕНИЕ ВАРИАНТОВ</w:t>
        </w:r>
      </w:hyperlink>
      <w:hyperlink r:id="rId192" w:anchor="bookmark61" w:history="1">
        <w:r w:rsidR="0022143B" w:rsidRPr="00366594">
          <w:t>ПЕРСПЕКТИВНОГО РАЗВИТИЯ СИСТЕМ ТЕПЛОСНАБЖЕНИЯ</w:t>
        </w:r>
        <w:bookmarkEnd w:id="478"/>
        <w:bookmarkEnd w:id="479"/>
        <w:bookmarkEnd w:id="480"/>
        <w:bookmarkEnd w:id="481"/>
      </w:hyperlink>
    </w:p>
    <w:p w:rsidR="0022143B" w:rsidRDefault="0022143B" w:rsidP="0022143B">
      <w:pPr>
        <w:ind w:firstLine="709"/>
        <w:jc w:val="both"/>
        <w:rPr>
          <w:lang w:eastAsia="ru-RU"/>
        </w:rPr>
      </w:pPr>
    </w:p>
    <w:p w:rsidR="00F722BE" w:rsidRPr="00AC2E12" w:rsidRDefault="00F722BE" w:rsidP="00F722BE">
      <w:pPr>
        <w:ind w:firstLine="709"/>
        <w:jc w:val="both"/>
        <w:rPr>
          <w:rFonts w:cs="Times New Roman"/>
          <w:lang w:eastAsia="ru-RU"/>
        </w:rPr>
      </w:pPr>
      <w:bookmarkStart w:id="482" w:name="_Hlk146804481"/>
      <w:r w:rsidRPr="00AC2E12">
        <w:rPr>
          <w:rFonts w:cs="Times New Roman"/>
          <w:lang w:eastAsia="ru-RU"/>
        </w:rPr>
        <w:lastRenderedPageBreak/>
        <w:t>Технико-экономическое обоснование не приводится.</w:t>
      </w:r>
    </w:p>
    <w:bookmarkEnd w:id="482"/>
    <w:p w:rsidR="0022143B" w:rsidRDefault="00E86B09" w:rsidP="0022143B">
      <w:pPr>
        <w:pStyle w:val="2"/>
        <w:ind w:left="0" w:firstLine="0"/>
      </w:pPr>
      <w:r>
        <w:fldChar w:fldCharType="begin"/>
      </w:r>
      <w:r w:rsidR="009E6315">
        <w:instrText xml:space="preserve"> HYPERLINK "file:///D:\\Source\\Ses\\Docs\\Оглавление%20том%202%20%20О.М..docx" \l "bookmark62" </w:instrText>
      </w:r>
      <w:r>
        <w:fldChar w:fldCharType="separate"/>
      </w:r>
      <w:bookmarkStart w:id="483" w:name="_Toc30081863"/>
      <w:bookmarkStart w:id="484" w:name="_Toc30085098"/>
      <w:bookmarkStart w:id="485" w:name="_Toc32845364"/>
      <w:bookmarkStart w:id="486" w:name="_Toc147480920"/>
      <w:r w:rsidR="0022143B" w:rsidRPr="00366594">
        <w:t xml:space="preserve">Часть 3. ОБОСНОВАНИЕ </w:t>
      </w:r>
      <w:proofErr w:type="gramStart"/>
      <w:r w:rsidR="0022143B" w:rsidRPr="00366594">
        <w:t>ВЫБОРА ПРИОРИТЕТНОГО ВАРИАНТА ПЕРСПЕКТИВНОГО</w:t>
      </w:r>
      <w:r>
        <w:fldChar w:fldCharType="end"/>
      </w:r>
      <w:hyperlink r:id="rId193" w:anchor="bookmark62" w:history="1">
        <w:r w:rsidR="0022143B" w:rsidRPr="00366594">
          <w:t>РАЗВИТИЯ СИСТЕМ ТЕПЛОСНАБЖЕНИЯ</w:t>
        </w:r>
        <w:proofErr w:type="gramEnd"/>
        <w:r w:rsidR="0022143B" w:rsidRPr="00366594">
          <w:t xml:space="preserve"> ПОСЕЛЕНИЯ, ГОРОДСКОГО ОКРУГА,</w:t>
        </w:r>
      </w:hyperlink>
      <w:hyperlink r:id="rId194" w:anchor="bookmark62" w:history="1">
        <w:r w:rsidR="0022143B" w:rsidRPr="00366594">
          <w:t>ГОРОДА ФЕДЕРАЛЬНОГО ЗНАЧЕНИЯ НА ОСНОВЕ АНАЛИЗА ЦЕНОВЫХ</w:t>
        </w:r>
      </w:hyperlink>
      <w:hyperlink r:id="rId195" w:anchor="bookmark62" w:history="1">
        <w:r w:rsidR="0022143B" w:rsidRPr="00366594">
          <w:t>(ТАРИФНЫХ) ПОСЛЕДСТВИЙ ДЛЯ ПОТРЕБИТЕЛЕЙ</w:t>
        </w:r>
        <w:bookmarkEnd w:id="483"/>
        <w:bookmarkEnd w:id="484"/>
        <w:bookmarkEnd w:id="485"/>
        <w:bookmarkEnd w:id="486"/>
      </w:hyperlink>
    </w:p>
    <w:p w:rsidR="0022143B" w:rsidRDefault="0022143B" w:rsidP="0022143B">
      <w:pPr>
        <w:rPr>
          <w:lang w:eastAsia="ru-RU"/>
        </w:rPr>
      </w:pPr>
    </w:p>
    <w:p w:rsidR="00ED5F4F" w:rsidRDefault="00ED5F4F" w:rsidP="00ED5F4F">
      <w:pPr>
        <w:ind w:firstLine="709"/>
        <w:jc w:val="both"/>
        <w:rPr>
          <w:rFonts w:cs="Times New Roman"/>
          <w:spacing w:val="-1"/>
        </w:rPr>
      </w:pPr>
      <w:bookmarkStart w:id="487" w:name="_Hlk146791048"/>
      <w:r w:rsidRPr="00AC2E12">
        <w:rPr>
          <w:rFonts w:cs="Times New Roman"/>
        </w:rPr>
        <w:t>Приоритетными</w:t>
      </w:r>
      <w:r w:rsidRPr="00AC2E12">
        <w:rPr>
          <w:rFonts w:cs="Times New Roman"/>
          <w:spacing w:val="-1"/>
        </w:rPr>
        <w:t>единственнымвариантомперспективногоразвитиясистемытеплоснабжения</w:t>
      </w:r>
      <w:r>
        <w:rPr>
          <w:rFonts w:cs="Times New Roman"/>
        </w:rPr>
        <w:t xml:space="preserve">Большеулуйского </w:t>
      </w:r>
      <w:proofErr w:type="spellStart"/>
      <w:r>
        <w:rPr>
          <w:rFonts w:cs="Times New Roman"/>
        </w:rPr>
        <w:t>сельсовета</w:t>
      </w:r>
      <w:r w:rsidRPr="00AC2E12">
        <w:rPr>
          <w:rFonts w:cs="Times New Roman"/>
          <w:spacing w:val="-1"/>
        </w:rPr>
        <w:t>предлагается</w:t>
      </w:r>
      <w:proofErr w:type="spellEnd"/>
      <w:r w:rsidRPr="00AC2E12">
        <w:rPr>
          <w:rFonts w:cs="Times New Roman"/>
          <w:spacing w:val="-3"/>
        </w:rPr>
        <w:t xml:space="preserve"> один </w:t>
      </w:r>
      <w:r w:rsidRPr="00AC2E12">
        <w:rPr>
          <w:rFonts w:cs="Times New Roman"/>
          <w:spacing w:val="-1"/>
        </w:rPr>
        <w:t>вариант,предусматривающий</w:t>
      </w:r>
      <w:r w:rsidRPr="00AC2E12">
        <w:rPr>
          <w:rFonts w:cs="Times New Roman"/>
        </w:rPr>
        <w:t>развитие</w:t>
      </w:r>
      <w:r w:rsidRPr="00AC2E12">
        <w:rPr>
          <w:rFonts w:cs="Times New Roman"/>
          <w:spacing w:val="-1"/>
        </w:rPr>
        <w:t>системтеплоснабжения</w:t>
      </w:r>
      <w:r w:rsidRPr="00AC2E12">
        <w:rPr>
          <w:rFonts w:cs="Times New Roman"/>
        </w:rPr>
        <w:t>на</w:t>
      </w:r>
      <w:r w:rsidRPr="00AC2E12">
        <w:rPr>
          <w:rFonts w:cs="Times New Roman"/>
          <w:spacing w:val="-1"/>
        </w:rPr>
        <w:t>базесуществующихисточников</w:t>
      </w:r>
      <w:r w:rsidRPr="00AC2E12">
        <w:rPr>
          <w:rFonts w:cs="Times New Roman"/>
        </w:rPr>
        <w:t>тепловой</w:t>
      </w:r>
      <w:r w:rsidRPr="00AC2E12">
        <w:rPr>
          <w:rFonts w:cs="Times New Roman"/>
          <w:spacing w:val="-1"/>
        </w:rPr>
        <w:t>энергии,</w:t>
      </w:r>
      <w:r w:rsidRPr="00AC2E12">
        <w:rPr>
          <w:rFonts w:cs="Times New Roman"/>
        </w:rPr>
        <w:t>который</w:t>
      </w:r>
      <w:r w:rsidRPr="00AC2E12">
        <w:rPr>
          <w:rFonts w:cs="Times New Roman"/>
          <w:spacing w:val="-1"/>
        </w:rPr>
        <w:t>включает</w:t>
      </w:r>
      <w:r w:rsidRPr="00AC2E12">
        <w:rPr>
          <w:rFonts w:cs="Times New Roman"/>
        </w:rPr>
        <w:t>в</w:t>
      </w:r>
      <w:r w:rsidRPr="00AC2E12">
        <w:rPr>
          <w:rFonts w:cs="Times New Roman"/>
          <w:spacing w:val="-1"/>
        </w:rPr>
        <w:t>себязатраты,обеспечивающие</w:t>
      </w:r>
      <w:r w:rsidRPr="00AC2E12">
        <w:rPr>
          <w:rFonts w:cs="Times New Roman"/>
        </w:rPr>
        <w:t>производствои</w:t>
      </w:r>
      <w:r w:rsidRPr="00AC2E12">
        <w:rPr>
          <w:rFonts w:cs="Times New Roman"/>
          <w:spacing w:val="-1"/>
        </w:rPr>
        <w:t>отпуск</w:t>
      </w:r>
      <w:r w:rsidRPr="00AC2E12">
        <w:rPr>
          <w:rFonts w:cs="Times New Roman"/>
        </w:rPr>
        <w:t xml:space="preserve">тепловойэнергии </w:t>
      </w:r>
      <w:proofErr w:type="spellStart"/>
      <w:r w:rsidRPr="00AC2E12">
        <w:rPr>
          <w:rFonts w:cs="Times New Roman"/>
          <w:spacing w:val="-1"/>
        </w:rPr>
        <w:t>существующихпотребителей</w:t>
      </w:r>
      <w:proofErr w:type="spellEnd"/>
    </w:p>
    <w:bookmarkEnd w:id="487"/>
    <w:p w:rsidR="00F722BE" w:rsidRDefault="00F722BE" w:rsidP="00F722BE">
      <w:pPr>
        <w:pStyle w:val="a1"/>
        <w:rPr>
          <w:lang w:eastAsia="ru-RU"/>
        </w:rPr>
      </w:pPr>
    </w:p>
    <w:p w:rsidR="0022143B" w:rsidRDefault="0022143B" w:rsidP="0022143B">
      <w:pPr>
        <w:pStyle w:val="2"/>
        <w:ind w:left="0" w:firstLine="0"/>
      </w:pPr>
      <w:bookmarkStart w:id="488" w:name="_Toc53927664"/>
      <w:bookmarkStart w:id="489" w:name="_Toc147480921"/>
      <w:r w:rsidRPr="00E057F2">
        <w:t xml:space="preserve">Часть </w:t>
      </w:r>
      <w:r w:rsidRPr="00E301C0">
        <w:t>4</w:t>
      </w:r>
      <w:r w:rsidRPr="00E057F2">
        <w:t>. ОПИСАНИЕ ИЗМЕНЕНИЙ В МАСТЕР-ПЛАНЕ РАЗВИТИЯ СИСТЕМ ТЕПЛОСНАБЖЕНИЯ МУНИЦИПАЛЬНОГО ОБРАЗОВАНИЯ ЗА ПЕРИОД, ПРЕДШЕСТВУЮЩИЙ АКТУАЛИЗАЦИИ СХЕМЫ ТЕПЛОСНАБЖЕНИЯ</w:t>
      </w:r>
      <w:bookmarkEnd w:id="488"/>
      <w:bookmarkEnd w:id="489"/>
    </w:p>
    <w:p w:rsidR="0022143B" w:rsidRPr="009A2412" w:rsidRDefault="0022143B" w:rsidP="0022143B">
      <w:pPr>
        <w:rPr>
          <w:lang w:eastAsia="ru-RU"/>
        </w:rPr>
      </w:pPr>
    </w:p>
    <w:p w:rsidR="00F722BE" w:rsidRDefault="00F722BE" w:rsidP="00F722BE">
      <w:pPr>
        <w:pStyle w:val="a1"/>
        <w:ind w:firstLine="709"/>
        <w:jc w:val="both"/>
        <w:rPr>
          <w:rFonts w:cs="Times New Roman"/>
          <w:spacing w:val="-1"/>
        </w:rPr>
      </w:pPr>
      <w:bookmarkStart w:id="490" w:name="_Hlk146804519"/>
      <w:r>
        <w:rPr>
          <w:rFonts w:cs="Times New Roman"/>
          <w:spacing w:val="-1"/>
        </w:rPr>
        <w:t xml:space="preserve">Глава </w:t>
      </w:r>
      <w:r w:rsidRPr="00001786">
        <w:rPr>
          <w:rFonts w:cs="Times New Roman"/>
          <w:spacing w:val="-1"/>
        </w:rPr>
        <w:t>скорректирована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bookmarkEnd w:id="490"/>
    </w:p>
    <w:p w:rsidR="0022143B" w:rsidRPr="00F47F31" w:rsidRDefault="0022143B" w:rsidP="0022143B">
      <w:pPr>
        <w:pStyle w:val="a1"/>
      </w:pPr>
    </w:p>
    <w:p w:rsidR="0022143B" w:rsidRPr="00D12B3A" w:rsidRDefault="0022143B" w:rsidP="0022143B">
      <w:pPr>
        <w:pStyle w:val="2"/>
        <w:ind w:left="0" w:firstLine="0"/>
        <w:rPr>
          <w:sz w:val="28"/>
          <w:szCs w:val="28"/>
        </w:rPr>
      </w:pPr>
      <w:bookmarkStart w:id="491" w:name="_Toc45625231"/>
      <w:bookmarkStart w:id="492" w:name="_Toc147480922"/>
      <w:r w:rsidRPr="00D12B3A">
        <w:rPr>
          <w:sz w:val="28"/>
          <w:szCs w:val="28"/>
        </w:rPr>
        <w:t xml:space="preserve">ГЛАВА </w:t>
      </w:r>
      <w:r w:rsidRPr="0015615E">
        <w:rPr>
          <w:sz w:val="28"/>
          <w:szCs w:val="28"/>
        </w:rPr>
        <w:t>6</w:t>
      </w:r>
      <w:r w:rsidRPr="00D12B3A">
        <w:rPr>
          <w:sz w:val="28"/>
          <w:szCs w:val="28"/>
        </w:rPr>
        <w:t>.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491"/>
      <w:bookmarkEnd w:id="492"/>
    </w:p>
    <w:p w:rsidR="0022143B" w:rsidRPr="00D12B3A" w:rsidRDefault="0022143B" w:rsidP="0022143B">
      <w:pPr>
        <w:pStyle w:val="a1"/>
        <w:rPr>
          <w:lang w:eastAsia="ru-RU"/>
        </w:rPr>
      </w:pPr>
    </w:p>
    <w:p w:rsidR="0022143B" w:rsidRPr="00FC20F2" w:rsidRDefault="00A54323" w:rsidP="0022143B">
      <w:pPr>
        <w:pStyle w:val="2"/>
        <w:ind w:left="0" w:firstLine="0"/>
      </w:pPr>
      <w:hyperlink r:id="rId196" w:anchor="bookmark64" w:history="1">
        <w:bookmarkStart w:id="493" w:name="_Toc45625232"/>
        <w:bookmarkStart w:id="494" w:name="_Toc147480923"/>
        <w:r w:rsidR="0022143B" w:rsidRPr="002C2E38">
          <w:t xml:space="preserve">Часть </w:t>
        </w:r>
        <w:r w:rsidR="0022143B" w:rsidRPr="0015615E">
          <w:t>1</w:t>
        </w:r>
        <w:r w:rsidR="0022143B" w:rsidRPr="002C2E38">
          <w:t xml:space="preserve">. </w:t>
        </w:r>
      </w:hyperlink>
      <w:hyperlink r:id="rId197" w:anchor="bookmark64" w:history="1">
        <w:r w:rsidR="0022143B" w:rsidRPr="002C2E38">
          <w:t>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93"/>
        <w:bookmarkEnd w:id="494"/>
      </w:hyperlink>
    </w:p>
    <w:p w:rsidR="00436C60" w:rsidRDefault="0022143B">
      <w:pPr>
        <w:spacing w:before="400" w:after="200"/>
      </w:pPr>
      <w:bookmarkStart w:id="495" w:name="OLE_LINK11"/>
      <w:bookmarkStart w:id="496" w:name="OLE_LINK12"/>
      <w:bookmarkStart w:id="497" w:name="OLE_LINK13"/>
      <w:bookmarkEnd w:id="495"/>
      <w:bookmarkEnd w:id="496"/>
      <w:bookmarkEnd w:id="497"/>
      <w:r w:rsidRPr="00ED5F4F">
        <w:rPr>
          <w:b/>
        </w:rPr>
        <w:t>Таблица 6.1.1.1 - Нормативные</w:t>
      </w:r>
      <w:r>
        <w:rPr>
          <w:b/>
        </w:rPr>
        <w:t xml:space="preserve"> потери теплоносителя в тепловых сетях в зонах действия источников тепловой энергии</w:t>
      </w:r>
    </w:p>
    <w:tbl>
      <w:tblPr>
        <w:tblStyle w:val="aa"/>
        <w:tblW w:w="5000" w:type="pct"/>
        <w:jc w:val="center"/>
        <w:tblInd w:w="0" w:type="dxa"/>
        <w:tblLook w:val="04A0" w:firstRow="1" w:lastRow="0" w:firstColumn="1" w:lastColumn="0" w:noHBand="0" w:noVBand="1"/>
      </w:tblPr>
      <w:tblGrid>
        <w:gridCol w:w="1958"/>
        <w:gridCol w:w="1487"/>
        <w:gridCol w:w="1194"/>
        <w:gridCol w:w="1272"/>
        <w:gridCol w:w="1272"/>
        <w:gridCol w:w="1272"/>
        <w:gridCol w:w="1300"/>
      </w:tblGrid>
      <w:tr w:rsidR="00436C60" w:rsidTr="006F6619">
        <w:trPr>
          <w:jc w:val="center"/>
        </w:trPr>
        <w:tc>
          <w:tcPr>
            <w:tcW w:w="1875" w:type="dxa"/>
            <w:shd w:val="clear" w:color="auto" w:fill="F2F2F2"/>
            <w:tcMar>
              <w:top w:w="120" w:type="dxa"/>
              <w:left w:w="200" w:type="dxa"/>
              <w:bottom w:w="120" w:type="dxa"/>
              <w:right w:w="200" w:type="dxa"/>
            </w:tcMar>
            <w:vAlign w:val="center"/>
          </w:tcPr>
          <w:p w:rsidR="00436C60" w:rsidRPr="00A23EFB" w:rsidRDefault="0022143B">
            <w:pPr>
              <w:jc w:val="center"/>
            </w:pPr>
            <w:r w:rsidRPr="00A23EFB">
              <w:rPr>
                <w:rFonts w:eastAsia="Times New Roman" w:cs="Times New Roman"/>
                <w:sz w:val="22"/>
              </w:rPr>
              <w:t>Источник тепловой энергии</w:t>
            </w:r>
          </w:p>
        </w:tc>
        <w:tc>
          <w:tcPr>
            <w:tcW w:w="1424" w:type="dxa"/>
            <w:shd w:val="clear" w:color="auto" w:fill="F2F2F2"/>
            <w:tcMar>
              <w:top w:w="120" w:type="dxa"/>
              <w:left w:w="200" w:type="dxa"/>
              <w:bottom w:w="120" w:type="dxa"/>
              <w:right w:w="200" w:type="dxa"/>
            </w:tcMar>
            <w:vAlign w:val="center"/>
          </w:tcPr>
          <w:p w:rsidR="00436C60" w:rsidRPr="00A23EFB" w:rsidRDefault="0022143B">
            <w:pPr>
              <w:jc w:val="center"/>
            </w:pPr>
            <w:proofErr w:type="spellStart"/>
            <w:r w:rsidRPr="00A23EFB">
              <w:rPr>
                <w:rFonts w:eastAsia="Times New Roman" w:cs="Times New Roman"/>
                <w:sz w:val="22"/>
              </w:rPr>
              <w:t>Ед.изм</w:t>
            </w:r>
            <w:proofErr w:type="spellEnd"/>
          </w:p>
        </w:tc>
        <w:tc>
          <w:tcPr>
            <w:tcW w:w="1144" w:type="dxa"/>
            <w:shd w:val="clear" w:color="auto" w:fill="F2F2F2"/>
            <w:tcMar>
              <w:top w:w="120" w:type="dxa"/>
              <w:left w:w="200" w:type="dxa"/>
              <w:bottom w:w="120" w:type="dxa"/>
              <w:right w:w="200" w:type="dxa"/>
            </w:tcMar>
            <w:vAlign w:val="center"/>
          </w:tcPr>
          <w:p w:rsidR="00436C60" w:rsidRPr="00A23EFB" w:rsidRDefault="0022143B" w:rsidP="00A23EFB">
            <w:pPr>
              <w:jc w:val="center"/>
            </w:pPr>
            <w:r w:rsidRPr="00A23EFB">
              <w:rPr>
                <w:rFonts w:eastAsia="Times New Roman" w:cs="Times New Roman"/>
                <w:sz w:val="22"/>
              </w:rPr>
              <w:t>202</w:t>
            </w:r>
            <w:r w:rsidR="00A23EFB" w:rsidRPr="00A23EFB">
              <w:rPr>
                <w:rFonts w:eastAsia="Times New Roman" w:cs="Times New Roman"/>
                <w:sz w:val="22"/>
              </w:rPr>
              <w:t>3</w:t>
            </w:r>
          </w:p>
        </w:tc>
        <w:tc>
          <w:tcPr>
            <w:tcW w:w="1219" w:type="dxa"/>
            <w:shd w:val="clear" w:color="auto" w:fill="F2F2F2"/>
            <w:tcMar>
              <w:top w:w="120" w:type="dxa"/>
              <w:left w:w="200" w:type="dxa"/>
              <w:bottom w:w="120" w:type="dxa"/>
              <w:right w:w="200" w:type="dxa"/>
            </w:tcMar>
            <w:vAlign w:val="center"/>
          </w:tcPr>
          <w:p w:rsidR="00436C60" w:rsidRPr="00A23EFB" w:rsidRDefault="0022143B" w:rsidP="00A23EFB">
            <w:pPr>
              <w:jc w:val="center"/>
            </w:pPr>
            <w:r w:rsidRPr="00A23EFB">
              <w:rPr>
                <w:rFonts w:eastAsia="Times New Roman" w:cs="Times New Roman"/>
                <w:sz w:val="22"/>
              </w:rPr>
              <w:t>202</w:t>
            </w:r>
            <w:r w:rsidR="00A23EFB" w:rsidRPr="00A23EFB">
              <w:rPr>
                <w:rFonts w:eastAsia="Times New Roman" w:cs="Times New Roman"/>
                <w:sz w:val="22"/>
              </w:rPr>
              <w:t>4</w:t>
            </w:r>
          </w:p>
        </w:tc>
        <w:tc>
          <w:tcPr>
            <w:tcW w:w="1219" w:type="dxa"/>
            <w:shd w:val="clear" w:color="auto" w:fill="F2F2F2"/>
            <w:tcMar>
              <w:top w:w="120" w:type="dxa"/>
              <w:left w:w="200" w:type="dxa"/>
              <w:bottom w:w="120" w:type="dxa"/>
              <w:right w:w="200" w:type="dxa"/>
            </w:tcMar>
            <w:vAlign w:val="center"/>
          </w:tcPr>
          <w:p w:rsidR="00436C60" w:rsidRPr="00A23EFB" w:rsidRDefault="0022143B" w:rsidP="00A23EFB">
            <w:pPr>
              <w:jc w:val="center"/>
            </w:pPr>
            <w:r w:rsidRPr="00A23EFB">
              <w:rPr>
                <w:rFonts w:eastAsia="Times New Roman" w:cs="Times New Roman"/>
                <w:sz w:val="22"/>
              </w:rPr>
              <w:t>202</w:t>
            </w:r>
            <w:r w:rsidR="00A23EFB" w:rsidRPr="00A23EFB">
              <w:rPr>
                <w:rFonts w:eastAsia="Times New Roman" w:cs="Times New Roman"/>
                <w:sz w:val="22"/>
              </w:rPr>
              <w:t>5</w:t>
            </w:r>
          </w:p>
        </w:tc>
        <w:tc>
          <w:tcPr>
            <w:tcW w:w="1219" w:type="dxa"/>
            <w:shd w:val="clear" w:color="auto" w:fill="F2F2F2"/>
            <w:tcMar>
              <w:top w:w="120" w:type="dxa"/>
              <w:left w:w="200" w:type="dxa"/>
              <w:bottom w:w="120" w:type="dxa"/>
              <w:right w:w="200" w:type="dxa"/>
            </w:tcMar>
            <w:vAlign w:val="center"/>
          </w:tcPr>
          <w:p w:rsidR="00436C60" w:rsidRPr="00A23EFB" w:rsidRDefault="0022143B" w:rsidP="00A23EFB">
            <w:pPr>
              <w:jc w:val="center"/>
            </w:pPr>
            <w:r w:rsidRPr="00A23EFB">
              <w:rPr>
                <w:rFonts w:eastAsia="Times New Roman" w:cs="Times New Roman"/>
                <w:sz w:val="22"/>
              </w:rPr>
              <w:t>202</w:t>
            </w:r>
            <w:r w:rsidR="00A23EFB" w:rsidRPr="00A23EFB">
              <w:rPr>
                <w:rFonts w:eastAsia="Times New Roman" w:cs="Times New Roman"/>
                <w:sz w:val="22"/>
              </w:rPr>
              <w:t>6</w:t>
            </w:r>
          </w:p>
        </w:tc>
        <w:tc>
          <w:tcPr>
            <w:tcW w:w="1245" w:type="dxa"/>
            <w:shd w:val="clear" w:color="auto" w:fill="F2F2F2"/>
            <w:tcMar>
              <w:top w:w="120" w:type="dxa"/>
              <w:left w:w="200" w:type="dxa"/>
              <w:bottom w:w="120" w:type="dxa"/>
              <w:right w:w="200" w:type="dxa"/>
            </w:tcMar>
            <w:vAlign w:val="center"/>
          </w:tcPr>
          <w:p w:rsidR="00436C60" w:rsidRPr="00A23EFB" w:rsidRDefault="0022143B" w:rsidP="00A23EFB">
            <w:pPr>
              <w:jc w:val="center"/>
            </w:pPr>
            <w:r w:rsidRPr="00A23EFB">
              <w:rPr>
                <w:rFonts w:eastAsia="Times New Roman" w:cs="Times New Roman"/>
                <w:sz w:val="22"/>
              </w:rPr>
              <w:t>202</w:t>
            </w:r>
            <w:r w:rsidR="00A23EFB" w:rsidRPr="00A23EFB">
              <w:rPr>
                <w:rFonts w:eastAsia="Times New Roman" w:cs="Times New Roman"/>
                <w:sz w:val="22"/>
              </w:rPr>
              <w:t>7</w:t>
            </w:r>
            <w:r w:rsidRPr="00A23EFB">
              <w:rPr>
                <w:rFonts w:eastAsia="Times New Roman" w:cs="Times New Roman"/>
                <w:sz w:val="22"/>
              </w:rPr>
              <w:t>-2033</w:t>
            </w:r>
          </w:p>
        </w:tc>
      </w:tr>
      <w:tr w:rsidR="00436C60" w:rsidTr="006F6619">
        <w:trPr>
          <w:jc w:val="center"/>
        </w:trPr>
        <w:tc>
          <w:tcPr>
            <w:tcW w:w="9345" w:type="dxa"/>
            <w:gridSpan w:val="7"/>
            <w:shd w:val="clear" w:color="auto" w:fill="DBE5F1"/>
            <w:tcMar>
              <w:top w:w="40" w:type="dxa"/>
              <w:left w:w="200" w:type="dxa"/>
              <w:bottom w:w="40" w:type="dxa"/>
              <w:right w:w="200" w:type="dxa"/>
            </w:tcMar>
            <w:vAlign w:val="center"/>
          </w:tcPr>
          <w:p w:rsidR="00436C60" w:rsidRDefault="0022143B">
            <w:pPr>
              <w:jc w:val="center"/>
            </w:pPr>
            <w:r>
              <w:rPr>
                <w:rFonts w:eastAsia="Times New Roman" w:cs="Times New Roman"/>
                <w:sz w:val="22"/>
              </w:rPr>
              <w:t>ООО «КоммунСтройСервис»</w:t>
            </w:r>
          </w:p>
        </w:tc>
      </w:tr>
      <w:tr w:rsidR="006F6619" w:rsidTr="006F6619">
        <w:trPr>
          <w:jc w:val="center"/>
        </w:trPr>
        <w:tc>
          <w:tcPr>
            <w:tcW w:w="1875" w:type="dxa"/>
            <w:shd w:val="clear" w:color="auto" w:fill="FFFFFF"/>
            <w:tcMar>
              <w:top w:w="40" w:type="dxa"/>
              <w:left w:w="200" w:type="dxa"/>
              <w:bottom w:w="40" w:type="dxa"/>
              <w:right w:w="200" w:type="dxa"/>
            </w:tcMar>
            <w:vAlign w:val="center"/>
          </w:tcPr>
          <w:p w:rsidR="006F6619" w:rsidRDefault="006F6619" w:rsidP="006F6619">
            <w:r>
              <w:rPr>
                <w:rFonts w:eastAsia="Times New Roman" w:cs="Times New Roman"/>
                <w:sz w:val="22"/>
              </w:rPr>
              <w:t>Котельная № 1 (ЦК)</w:t>
            </w:r>
          </w:p>
        </w:tc>
        <w:tc>
          <w:tcPr>
            <w:tcW w:w="1424" w:type="dxa"/>
            <w:shd w:val="clear" w:color="auto" w:fill="FFFFFF"/>
            <w:tcMar>
              <w:top w:w="40" w:type="dxa"/>
              <w:left w:w="200" w:type="dxa"/>
              <w:bottom w:w="40" w:type="dxa"/>
              <w:right w:w="200" w:type="dxa"/>
            </w:tcMar>
            <w:vAlign w:val="center"/>
          </w:tcPr>
          <w:p w:rsidR="006F6619" w:rsidRDefault="006F6619" w:rsidP="006F6619">
            <w:pPr>
              <w:jc w:val="center"/>
            </w:pPr>
            <w:r>
              <w:rPr>
                <w:rFonts w:eastAsia="Times New Roman" w:cs="Times New Roman"/>
                <w:sz w:val="22"/>
              </w:rPr>
              <w:t>Тыс. м3</w:t>
            </w:r>
          </w:p>
        </w:tc>
        <w:tc>
          <w:tcPr>
            <w:tcW w:w="1144" w:type="dxa"/>
            <w:shd w:val="clear" w:color="auto" w:fill="FFFFFF"/>
            <w:tcMar>
              <w:top w:w="40" w:type="dxa"/>
              <w:left w:w="200" w:type="dxa"/>
              <w:bottom w:w="40" w:type="dxa"/>
              <w:right w:w="200" w:type="dxa"/>
            </w:tcMar>
            <w:vAlign w:val="center"/>
          </w:tcPr>
          <w:p w:rsidR="006F6619" w:rsidRPr="006F6619" w:rsidRDefault="006F6619" w:rsidP="006F6619">
            <w:pPr>
              <w:jc w:val="center"/>
            </w:pPr>
            <w:r>
              <w:rPr>
                <w:rFonts w:eastAsia="Times New Roman" w:cs="Times New Roman"/>
                <w:sz w:val="22"/>
              </w:rPr>
              <w:t>н/д</w:t>
            </w:r>
          </w:p>
        </w:tc>
        <w:tc>
          <w:tcPr>
            <w:tcW w:w="1219" w:type="dxa"/>
            <w:shd w:val="clear" w:color="auto" w:fill="FFFFFF"/>
            <w:tcMar>
              <w:top w:w="40" w:type="dxa"/>
              <w:left w:w="200" w:type="dxa"/>
              <w:bottom w:w="40" w:type="dxa"/>
              <w:right w:w="200" w:type="dxa"/>
            </w:tcMar>
            <w:vAlign w:val="center"/>
          </w:tcPr>
          <w:p w:rsidR="006F6619" w:rsidRPr="006F6619" w:rsidRDefault="006F6619" w:rsidP="006F6619">
            <w:pPr>
              <w:jc w:val="center"/>
            </w:pPr>
            <w:r>
              <w:rPr>
                <w:rFonts w:eastAsia="Times New Roman" w:cs="Times New Roman"/>
                <w:sz w:val="22"/>
              </w:rPr>
              <w:t>н/д</w:t>
            </w:r>
          </w:p>
        </w:tc>
        <w:tc>
          <w:tcPr>
            <w:tcW w:w="1219" w:type="dxa"/>
            <w:shd w:val="clear" w:color="auto" w:fill="FFFFFF"/>
            <w:tcMar>
              <w:top w:w="40" w:type="dxa"/>
              <w:left w:w="200" w:type="dxa"/>
              <w:bottom w:w="40" w:type="dxa"/>
              <w:right w:w="200" w:type="dxa"/>
            </w:tcMar>
            <w:vAlign w:val="center"/>
          </w:tcPr>
          <w:p w:rsidR="006F6619" w:rsidRPr="006F6619" w:rsidRDefault="006F6619" w:rsidP="006F6619">
            <w:pPr>
              <w:jc w:val="center"/>
            </w:pPr>
            <w:r>
              <w:rPr>
                <w:rFonts w:eastAsia="Times New Roman" w:cs="Times New Roman"/>
                <w:sz w:val="22"/>
              </w:rPr>
              <w:t>н/д</w:t>
            </w:r>
          </w:p>
        </w:tc>
        <w:tc>
          <w:tcPr>
            <w:tcW w:w="1219" w:type="dxa"/>
            <w:shd w:val="clear" w:color="auto" w:fill="FFFFFF"/>
            <w:tcMar>
              <w:top w:w="40" w:type="dxa"/>
              <w:left w:w="200" w:type="dxa"/>
              <w:bottom w:w="40" w:type="dxa"/>
              <w:right w:w="200" w:type="dxa"/>
            </w:tcMar>
            <w:vAlign w:val="center"/>
          </w:tcPr>
          <w:p w:rsidR="006F6619" w:rsidRPr="006F6619" w:rsidRDefault="006F6619" w:rsidP="006F6619">
            <w:pPr>
              <w:jc w:val="center"/>
            </w:pPr>
            <w:r>
              <w:rPr>
                <w:rFonts w:eastAsia="Times New Roman" w:cs="Times New Roman"/>
                <w:sz w:val="22"/>
              </w:rPr>
              <w:t>н/д</w:t>
            </w:r>
          </w:p>
        </w:tc>
        <w:tc>
          <w:tcPr>
            <w:tcW w:w="1245" w:type="dxa"/>
            <w:shd w:val="clear" w:color="auto" w:fill="FFFFFF"/>
            <w:tcMar>
              <w:top w:w="40" w:type="dxa"/>
              <w:left w:w="200" w:type="dxa"/>
              <w:bottom w:w="40" w:type="dxa"/>
              <w:right w:w="200" w:type="dxa"/>
            </w:tcMar>
            <w:vAlign w:val="center"/>
          </w:tcPr>
          <w:p w:rsidR="006F6619" w:rsidRPr="006F6619" w:rsidRDefault="006F6619" w:rsidP="006F6619">
            <w:pPr>
              <w:jc w:val="center"/>
            </w:pPr>
            <w:r>
              <w:rPr>
                <w:rFonts w:eastAsia="Times New Roman" w:cs="Times New Roman"/>
                <w:sz w:val="22"/>
              </w:rPr>
              <w:t>н/д</w:t>
            </w:r>
          </w:p>
        </w:tc>
      </w:tr>
      <w:tr w:rsidR="006F6619" w:rsidTr="006F6619">
        <w:trPr>
          <w:jc w:val="center"/>
        </w:trPr>
        <w:tc>
          <w:tcPr>
            <w:tcW w:w="1875" w:type="dxa"/>
            <w:shd w:val="clear" w:color="auto" w:fill="FFFFFF"/>
            <w:tcMar>
              <w:top w:w="40" w:type="dxa"/>
              <w:left w:w="200" w:type="dxa"/>
              <w:bottom w:w="40" w:type="dxa"/>
              <w:right w:w="200" w:type="dxa"/>
            </w:tcMar>
            <w:vAlign w:val="center"/>
          </w:tcPr>
          <w:p w:rsidR="006F6619" w:rsidRDefault="006F6619" w:rsidP="006F6619">
            <w:r>
              <w:rPr>
                <w:rFonts w:eastAsia="Times New Roman" w:cs="Times New Roman"/>
                <w:sz w:val="22"/>
              </w:rPr>
              <w:t>БМК NR-2000 2ПрА</w:t>
            </w:r>
          </w:p>
        </w:tc>
        <w:tc>
          <w:tcPr>
            <w:tcW w:w="1424" w:type="dxa"/>
            <w:shd w:val="clear" w:color="auto" w:fill="FFFFFF"/>
            <w:tcMar>
              <w:top w:w="40" w:type="dxa"/>
              <w:left w:w="200" w:type="dxa"/>
              <w:bottom w:w="40" w:type="dxa"/>
              <w:right w:w="200" w:type="dxa"/>
            </w:tcMar>
            <w:vAlign w:val="center"/>
          </w:tcPr>
          <w:p w:rsidR="006F6619" w:rsidRDefault="006F6619" w:rsidP="006F6619">
            <w:pPr>
              <w:jc w:val="center"/>
            </w:pPr>
            <w:r>
              <w:rPr>
                <w:rFonts w:eastAsia="Times New Roman" w:cs="Times New Roman"/>
                <w:sz w:val="22"/>
              </w:rPr>
              <w:t>Тыс. м3</w:t>
            </w:r>
          </w:p>
        </w:tc>
        <w:tc>
          <w:tcPr>
            <w:tcW w:w="1144" w:type="dxa"/>
            <w:shd w:val="clear" w:color="auto" w:fill="FFFFFF"/>
            <w:tcMar>
              <w:top w:w="40" w:type="dxa"/>
              <w:left w:w="200" w:type="dxa"/>
              <w:bottom w:w="40" w:type="dxa"/>
              <w:right w:w="200" w:type="dxa"/>
            </w:tcMar>
            <w:vAlign w:val="center"/>
          </w:tcPr>
          <w:p w:rsidR="006F6619" w:rsidRDefault="006F6619" w:rsidP="006F6619">
            <w:pPr>
              <w:jc w:val="center"/>
            </w:pPr>
            <w:r>
              <w:rPr>
                <w:rFonts w:eastAsia="Times New Roman" w:cs="Times New Roman"/>
                <w:sz w:val="22"/>
              </w:rPr>
              <w:t>н/д</w:t>
            </w:r>
          </w:p>
        </w:tc>
        <w:tc>
          <w:tcPr>
            <w:tcW w:w="1219" w:type="dxa"/>
            <w:shd w:val="clear" w:color="auto" w:fill="FFFFFF"/>
            <w:tcMar>
              <w:top w:w="40" w:type="dxa"/>
              <w:left w:w="200" w:type="dxa"/>
              <w:bottom w:w="40" w:type="dxa"/>
              <w:right w:w="200" w:type="dxa"/>
            </w:tcMar>
            <w:vAlign w:val="center"/>
          </w:tcPr>
          <w:p w:rsidR="006F6619" w:rsidRDefault="006F6619" w:rsidP="006F6619">
            <w:pPr>
              <w:jc w:val="center"/>
            </w:pPr>
            <w:r>
              <w:rPr>
                <w:rFonts w:eastAsia="Times New Roman" w:cs="Times New Roman"/>
                <w:sz w:val="22"/>
              </w:rPr>
              <w:t>н/д</w:t>
            </w:r>
          </w:p>
        </w:tc>
        <w:tc>
          <w:tcPr>
            <w:tcW w:w="1219" w:type="dxa"/>
            <w:shd w:val="clear" w:color="auto" w:fill="FFFFFF"/>
            <w:tcMar>
              <w:top w:w="40" w:type="dxa"/>
              <w:left w:w="200" w:type="dxa"/>
              <w:bottom w:w="40" w:type="dxa"/>
              <w:right w:w="200" w:type="dxa"/>
            </w:tcMar>
            <w:vAlign w:val="center"/>
          </w:tcPr>
          <w:p w:rsidR="006F6619" w:rsidRDefault="006F6619" w:rsidP="006F6619">
            <w:pPr>
              <w:jc w:val="center"/>
            </w:pPr>
            <w:r>
              <w:rPr>
                <w:rFonts w:eastAsia="Times New Roman" w:cs="Times New Roman"/>
                <w:sz w:val="22"/>
              </w:rPr>
              <w:t>н/д</w:t>
            </w:r>
          </w:p>
        </w:tc>
        <w:tc>
          <w:tcPr>
            <w:tcW w:w="1219" w:type="dxa"/>
            <w:shd w:val="clear" w:color="auto" w:fill="FFFFFF"/>
            <w:tcMar>
              <w:top w:w="40" w:type="dxa"/>
              <w:left w:w="200" w:type="dxa"/>
              <w:bottom w:w="40" w:type="dxa"/>
              <w:right w:w="200" w:type="dxa"/>
            </w:tcMar>
            <w:vAlign w:val="center"/>
          </w:tcPr>
          <w:p w:rsidR="006F6619" w:rsidRDefault="006F6619" w:rsidP="006F6619">
            <w:pPr>
              <w:jc w:val="center"/>
            </w:pPr>
            <w:r>
              <w:rPr>
                <w:rFonts w:eastAsia="Times New Roman" w:cs="Times New Roman"/>
                <w:sz w:val="22"/>
              </w:rPr>
              <w:t>н/д</w:t>
            </w:r>
          </w:p>
        </w:tc>
        <w:tc>
          <w:tcPr>
            <w:tcW w:w="1245" w:type="dxa"/>
            <w:shd w:val="clear" w:color="auto" w:fill="FFFFFF"/>
            <w:tcMar>
              <w:top w:w="40" w:type="dxa"/>
              <w:left w:w="200" w:type="dxa"/>
              <w:bottom w:w="40" w:type="dxa"/>
              <w:right w:w="200" w:type="dxa"/>
            </w:tcMar>
            <w:vAlign w:val="center"/>
          </w:tcPr>
          <w:p w:rsidR="006F6619" w:rsidRDefault="006F6619" w:rsidP="006F6619">
            <w:pPr>
              <w:jc w:val="center"/>
            </w:pPr>
            <w:r>
              <w:rPr>
                <w:rFonts w:eastAsia="Times New Roman" w:cs="Times New Roman"/>
                <w:sz w:val="22"/>
              </w:rPr>
              <w:t>н/д</w:t>
            </w:r>
          </w:p>
        </w:tc>
      </w:tr>
    </w:tbl>
    <w:p w:rsidR="0022143B" w:rsidRPr="00402331" w:rsidRDefault="0022143B" w:rsidP="0022143B">
      <w:pPr>
        <w:pStyle w:val="a1"/>
        <w:rPr>
          <w:lang w:val="en-US" w:eastAsia="ru-RU"/>
        </w:rPr>
      </w:pPr>
    </w:p>
    <w:p w:rsidR="000C7406" w:rsidRDefault="000C7406" w:rsidP="0022143B">
      <w:pPr>
        <w:pStyle w:val="2"/>
        <w:ind w:left="0" w:firstLine="0"/>
      </w:pPr>
      <w:r>
        <w:br w:type="page"/>
      </w:r>
    </w:p>
    <w:p w:rsidR="0022143B" w:rsidRDefault="00A54323" w:rsidP="0022143B">
      <w:pPr>
        <w:pStyle w:val="2"/>
        <w:ind w:left="0" w:firstLine="0"/>
      </w:pPr>
      <w:hyperlink r:id="rId198" w:anchor="bookmark65" w:history="1">
        <w:bookmarkStart w:id="498" w:name="_Toc30081866"/>
        <w:bookmarkStart w:id="499" w:name="_Toc30085101"/>
        <w:bookmarkStart w:id="500" w:name="_Toc32845367"/>
        <w:bookmarkStart w:id="501" w:name="_Toc147480924"/>
        <w:r w:rsidR="0022143B" w:rsidRPr="00AC5500">
          <w:t xml:space="preserve">Часть </w:t>
        </w:r>
        <w:r w:rsidR="0022143B">
          <w:t>2</w:t>
        </w:r>
        <w:r w:rsidR="0022143B" w:rsidRPr="00AC5500">
          <w:t>. МАКСИМАЛЬНЫЙ И СРЕДНЕЧАСОВОЙ РАСХОД ТЕПЛОНОСИТЕЛЯ</w:t>
        </w:r>
      </w:hyperlink>
      <w:hyperlink r:id="rId199" w:anchor="bookmark65" w:history="1">
        <w:r w:rsidR="0022143B" w:rsidRPr="00AC5500">
          <w:t>(РАСХОД СЕТЕВОЙ ВОДЫ) НА ГОРЯЧЕЕ ВОДОСНАБЖЕНИЕ ПОТРЕБИТЕЛЕЙ С</w:t>
        </w:r>
      </w:hyperlink>
      <w:hyperlink r:id="rId200" w:anchor="bookmark65" w:history="1">
        <w:r w:rsidR="0022143B" w:rsidRPr="00AC5500">
          <w:t>ИСПОЛЬЗОВАНИЕМ ОТКРЫТОЙ СИСТЕМЫ ТЕПЛОСНАБЖЕНИЯ В ЗОНЕ ДЕЙСТВИЯ</w:t>
        </w:r>
      </w:hyperlink>
      <w:hyperlink r:id="rId201" w:anchor="bookmark65" w:history="1">
        <w:r w:rsidR="0022143B" w:rsidRPr="00AC5500">
          <w:t>КАЖДОГО ИСТОЧНИКА ТЕПЛОВОЙ ЭНЕРГИИ, РАССЧИТЫВАЕМЫЙ С УЧЕТОМ</w:t>
        </w:r>
      </w:hyperlink>
      <w:hyperlink r:id="rId202" w:anchor="bookmark65" w:history="1">
        <w:r w:rsidR="0022143B" w:rsidRPr="00AC5500">
          <w:t>ПРОГНОЗНЫХ СРОКОВ ПЕРЕВОДА ПОТРЕБИТЕЛЕЙ, ПОДКЛЮЧЕННЫХ К</w:t>
        </w:r>
      </w:hyperlink>
      <w:hyperlink r:id="rId203" w:anchor="bookmark65" w:history="1">
        <w:r w:rsidR="0022143B" w:rsidRPr="00AC5500">
          <w:t>ОТКРЫТОЙ СИСТЕМЕ ТЕПЛОСНАБЖЕНИЯ (ГОРЯЧЕГО ВОДОСНАБЖЕНИЯ), НА</w:t>
        </w:r>
      </w:hyperlink>
      <w:hyperlink r:id="rId204" w:anchor="bookmark65" w:history="1">
        <w:r w:rsidR="0022143B" w:rsidRPr="00AC5500">
          <w:t>ЗАКРЫТУЮ СИСТЕМУ ГОРЯЧЕГО ВОДОСНАБЖЕНИЯ</w:t>
        </w:r>
        <w:bookmarkEnd w:id="498"/>
        <w:bookmarkEnd w:id="499"/>
        <w:bookmarkEnd w:id="500"/>
        <w:bookmarkEnd w:id="501"/>
      </w:hyperlink>
    </w:p>
    <w:p w:rsidR="0022143B" w:rsidRPr="0015615E" w:rsidRDefault="0022143B" w:rsidP="0022143B">
      <w:pPr>
        <w:pStyle w:val="a1"/>
        <w:jc w:val="center"/>
        <w:rPr>
          <w:lang w:eastAsia="ru-RU"/>
        </w:rPr>
      </w:pPr>
      <w:bookmarkStart w:id="502" w:name="OLE_LINK115"/>
      <w:bookmarkStart w:id="503" w:name="OLE_LINK116"/>
      <w:bookmarkEnd w:id="502"/>
      <w:bookmarkEnd w:id="503"/>
    </w:p>
    <w:p w:rsidR="0022143B" w:rsidRPr="00F514C0" w:rsidRDefault="0022143B" w:rsidP="00ED5F4F">
      <w:pPr>
        <w:pStyle w:val="afa"/>
        <w:ind w:left="0" w:right="112" w:firstLine="709"/>
        <w:jc w:val="both"/>
        <w:rPr>
          <w:sz w:val="23"/>
          <w:szCs w:val="23"/>
        </w:rPr>
      </w:pPr>
      <w:r w:rsidRPr="00F514C0">
        <w:rPr>
          <w:sz w:val="23"/>
          <w:szCs w:val="23"/>
        </w:rPr>
        <w:t>Расход сетевой воды на горячее водоснабжение не предусматривается, в связи с отсутствием открытых систем ГВС.</w:t>
      </w:r>
    </w:p>
    <w:p w:rsidR="0022143B" w:rsidRPr="00DA4459" w:rsidRDefault="0022143B" w:rsidP="0022143B">
      <w:pPr>
        <w:pStyle w:val="a1"/>
        <w:rPr>
          <w:lang w:eastAsia="ru-RU"/>
        </w:rPr>
      </w:pPr>
    </w:p>
    <w:p w:rsidR="0022143B" w:rsidRDefault="00A54323" w:rsidP="0022143B">
      <w:pPr>
        <w:pStyle w:val="2"/>
        <w:ind w:left="0" w:firstLine="0"/>
      </w:pPr>
      <w:hyperlink r:id="rId205" w:anchor="bookmark51" w:history="1">
        <w:bookmarkStart w:id="504" w:name="_Toc30081852"/>
        <w:bookmarkStart w:id="505" w:name="_Toc30085087"/>
        <w:bookmarkStart w:id="506" w:name="_Toc32845353"/>
        <w:bookmarkStart w:id="507" w:name="_Toc147480925"/>
        <w:r w:rsidR="0022143B" w:rsidRPr="00B72047">
          <w:t xml:space="preserve">Часть </w:t>
        </w:r>
        <w:r w:rsidR="0022143B">
          <w:t>3</w:t>
        </w:r>
        <w:r w:rsidR="0022143B" w:rsidRPr="00B72047">
          <w:t xml:space="preserve">. </w:t>
        </w:r>
      </w:hyperlink>
      <w:bookmarkEnd w:id="504"/>
      <w:bookmarkEnd w:id="505"/>
      <w:bookmarkEnd w:id="506"/>
      <w:r w:rsidR="0022143B">
        <w:t>СВЕДЕНИЯ О НАЛИЧИИ БАКОВ-АККУМУЛЯТОРОВ</w:t>
      </w:r>
      <w:bookmarkEnd w:id="507"/>
    </w:p>
    <w:p w:rsidR="0022143B" w:rsidRPr="00DA4459" w:rsidRDefault="0022143B" w:rsidP="0022143B">
      <w:pPr>
        <w:pStyle w:val="a1"/>
        <w:rPr>
          <w:lang w:eastAsia="ru-RU"/>
        </w:rPr>
      </w:pPr>
    </w:p>
    <w:p w:rsidR="0022143B" w:rsidRDefault="0022143B" w:rsidP="0022143B">
      <w:pPr>
        <w:ind w:firstLine="567"/>
        <w:jc w:val="both"/>
        <w:rPr>
          <w:rFonts w:cs="Times New Roman"/>
          <w:lang w:eastAsia="ru-RU"/>
        </w:rPr>
      </w:pPr>
      <w:r w:rsidRPr="00F55997">
        <w:rPr>
          <w:rFonts w:cs="Times New Roman"/>
          <w:sz w:val="23"/>
          <w:szCs w:val="23"/>
        </w:rPr>
        <w:t xml:space="preserve">Для подпитки тепловой сети от </w:t>
      </w:r>
      <w:r>
        <w:rPr>
          <w:sz w:val="23"/>
          <w:szCs w:val="23"/>
        </w:rPr>
        <w:t>Котельная № 1 (ЦК)</w:t>
      </w:r>
      <w:r w:rsidRPr="00F55997">
        <w:rPr>
          <w:rFonts w:cs="Times New Roman"/>
          <w:sz w:val="23"/>
          <w:szCs w:val="23"/>
        </w:rPr>
        <w:t>в аварийных режимах на котельной установлены баки-аккумуляторы общим объемом</w:t>
      </w:r>
      <w:r w:rsidRPr="002875AD">
        <w:rPr>
          <w:rFonts w:cs="Times New Roman"/>
          <w:sz w:val="23"/>
          <w:szCs w:val="23"/>
        </w:rPr>
        <w:t xml:space="preserve"> по</w:t>
      </w:r>
      <w:r>
        <w:rPr>
          <w:sz w:val="23"/>
          <w:szCs w:val="23"/>
        </w:rPr>
        <w:t>0тыс</w:t>
      </w:r>
      <w:r w:rsidRPr="00FF586A">
        <w:rPr>
          <w:rFonts w:cs="Times New Roman"/>
          <w:sz w:val="23"/>
          <w:szCs w:val="23"/>
        </w:rPr>
        <w:t xml:space="preserve"> м</w:t>
      </w:r>
      <w:r w:rsidRPr="00FF586A">
        <w:rPr>
          <w:rFonts w:cs="Times New Roman"/>
          <w:i/>
          <w:sz w:val="23"/>
          <w:szCs w:val="23"/>
        </w:rPr>
        <w:t>³.</w:t>
      </w:r>
    </w:p>
    <w:p w:rsidR="0022143B" w:rsidRPr="00FF586A" w:rsidRDefault="0022143B" w:rsidP="0022143B">
      <w:pPr>
        <w:pStyle w:val="a1"/>
        <w:ind w:firstLine="567"/>
        <w:rPr>
          <w:rFonts w:cs="Times New Roman"/>
          <w:lang w:eastAsia="ru-RU"/>
        </w:rPr>
      </w:pPr>
    </w:p>
    <w:p w:rsidR="0022143B" w:rsidRDefault="0022143B" w:rsidP="0022143B">
      <w:pPr>
        <w:ind w:firstLine="567"/>
        <w:jc w:val="both"/>
        <w:rPr>
          <w:rFonts w:cs="Times New Roman"/>
          <w:lang w:eastAsia="ru-RU"/>
        </w:rPr>
      </w:pPr>
      <w:r w:rsidRPr="00F55997">
        <w:rPr>
          <w:rFonts w:cs="Times New Roman"/>
          <w:sz w:val="23"/>
          <w:szCs w:val="23"/>
        </w:rPr>
        <w:t xml:space="preserve">Для подпитки тепловой сети от </w:t>
      </w:r>
      <w:r>
        <w:rPr>
          <w:sz w:val="23"/>
          <w:szCs w:val="23"/>
        </w:rPr>
        <w:t>БМК NR-2000 2ПрА</w:t>
      </w:r>
      <w:r w:rsidRPr="00F55997">
        <w:rPr>
          <w:rFonts w:cs="Times New Roman"/>
          <w:sz w:val="23"/>
          <w:szCs w:val="23"/>
        </w:rPr>
        <w:t>в аварийных режимах на котельной установлены баки-аккумуляторы общим объемом</w:t>
      </w:r>
      <w:r w:rsidRPr="002875AD">
        <w:rPr>
          <w:rFonts w:cs="Times New Roman"/>
          <w:sz w:val="23"/>
          <w:szCs w:val="23"/>
        </w:rPr>
        <w:t xml:space="preserve"> по</w:t>
      </w:r>
      <w:r>
        <w:rPr>
          <w:sz w:val="23"/>
          <w:szCs w:val="23"/>
        </w:rPr>
        <w:t>0тыс</w:t>
      </w:r>
      <w:r w:rsidRPr="00FF586A">
        <w:rPr>
          <w:rFonts w:cs="Times New Roman"/>
          <w:sz w:val="23"/>
          <w:szCs w:val="23"/>
        </w:rPr>
        <w:t xml:space="preserve"> м</w:t>
      </w:r>
      <w:r w:rsidRPr="00FF586A">
        <w:rPr>
          <w:rFonts w:cs="Times New Roman"/>
          <w:i/>
          <w:sz w:val="23"/>
          <w:szCs w:val="23"/>
        </w:rPr>
        <w:t>³.</w:t>
      </w:r>
    </w:p>
    <w:p w:rsidR="0022143B" w:rsidRPr="00FF586A" w:rsidRDefault="0022143B" w:rsidP="0022143B">
      <w:pPr>
        <w:pStyle w:val="a1"/>
        <w:ind w:firstLine="567"/>
        <w:rPr>
          <w:rFonts w:cs="Times New Roman"/>
          <w:lang w:eastAsia="ru-RU"/>
        </w:rPr>
      </w:pPr>
    </w:p>
    <w:p w:rsidR="00436C60" w:rsidRDefault="00436C60">
      <w:pPr>
        <w:sectPr w:rsidR="00436C60">
          <w:pgSz w:w="11906" w:h="16838"/>
          <w:pgMar w:top="1134" w:right="850" w:bottom="1134" w:left="1701" w:header="708" w:footer="708" w:gutter="0"/>
          <w:cols w:space="708"/>
          <w:docGrid w:linePitch="360"/>
        </w:sectPr>
      </w:pPr>
    </w:p>
    <w:p w:rsidR="0022143B" w:rsidRPr="00FA7411" w:rsidRDefault="00A54323" w:rsidP="0022143B">
      <w:pPr>
        <w:pStyle w:val="2"/>
        <w:ind w:left="0" w:firstLine="0"/>
      </w:pPr>
      <w:hyperlink r:id="rId206" w:anchor="bookmark67" w:history="1">
        <w:bookmarkStart w:id="508" w:name="_Toc30081868"/>
        <w:bookmarkStart w:id="509" w:name="_Toc30085103"/>
        <w:bookmarkStart w:id="510" w:name="_Toc32845369"/>
        <w:bookmarkStart w:id="511" w:name="_Toc147480926"/>
        <w:r w:rsidR="0022143B" w:rsidRPr="00FA7411">
          <w:t xml:space="preserve">Часть </w:t>
        </w:r>
        <w:r w:rsidR="0022143B">
          <w:t>4</w:t>
        </w:r>
        <w:r w:rsidR="0022143B" w:rsidRPr="00FA7411">
          <w:t>. НОРМАТИВНЫЙ И ФАКТИЧЕСКИЙ (ДЛЯ ЭКСПЛУАТАЦИОННОГО И</w:t>
        </w:r>
      </w:hyperlink>
      <w:hyperlink r:id="rId207" w:anchor="bookmark67" w:history="1">
        <w:r w:rsidR="0022143B" w:rsidRPr="00FA7411">
          <w:t>АВАРИЙНОГО РЕЖИМОВ) ЧАСОВОЙ РАСХОД ПОДПИТОЧНОЙ ВОДЫ В ЗОНЕ</w:t>
        </w:r>
      </w:hyperlink>
      <w:hyperlink r:id="rId208" w:anchor="bookmark67" w:history="1">
        <w:r w:rsidR="0022143B" w:rsidRPr="00FA7411">
          <w:t>ДЕЙСТВИЯ ИСТОЧНИКОВ ТЕПЛОВОЙ ЭНЕРГИИ</w:t>
        </w:r>
        <w:bookmarkEnd w:id="508"/>
        <w:bookmarkEnd w:id="509"/>
        <w:bookmarkEnd w:id="510"/>
        <w:bookmarkEnd w:id="511"/>
      </w:hyperlink>
    </w:p>
    <w:p w:rsidR="00436C60" w:rsidRDefault="0022143B">
      <w:pPr>
        <w:spacing w:before="400" w:after="200"/>
      </w:pPr>
      <w:r>
        <w:rPr>
          <w:b/>
        </w:rPr>
        <w:t>Таблица 6.4.1 - Расход подпиточной воды для эксплуатационного и аварийного режимов, в зоне действия источников тепловой энергии</w:t>
      </w:r>
    </w:p>
    <w:tbl>
      <w:tblPr>
        <w:tblStyle w:val="aa"/>
        <w:tblW w:w="5000" w:type="pct"/>
        <w:jc w:val="center"/>
        <w:tblInd w:w="0" w:type="dxa"/>
        <w:tblLook w:val="04A0" w:firstRow="1" w:lastRow="0" w:firstColumn="1" w:lastColumn="0" w:noHBand="0" w:noVBand="1"/>
      </w:tblPr>
      <w:tblGrid>
        <w:gridCol w:w="1794"/>
        <w:gridCol w:w="3817"/>
        <w:gridCol w:w="1266"/>
        <w:gridCol w:w="1012"/>
        <w:gridCol w:w="1012"/>
        <w:gridCol w:w="1012"/>
        <w:gridCol w:w="1012"/>
        <w:gridCol w:w="1012"/>
        <w:gridCol w:w="1012"/>
        <w:gridCol w:w="1012"/>
        <w:gridCol w:w="1009"/>
      </w:tblGrid>
      <w:tr w:rsidR="00436C60" w:rsidTr="000C7406">
        <w:trPr>
          <w:jc w:val="center"/>
        </w:trPr>
        <w:tc>
          <w:tcPr>
            <w:tcW w:w="599" w:type="pct"/>
            <w:shd w:val="clear" w:color="auto" w:fill="F2F2F2"/>
            <w:tcMar>
              <w:top w:w="120" w:type="dxa"/>
              <w:left w:w="200" w:type="dxa"/>
              <w:bottom w:w="120" w:type="dxa"/>
              <w:right w:w="200" w:type="dxa"/>
            </w:tcMar>
            <w:vAlign w:val="center"/>
          </w:tcPr>
          <w:p w:rsidR="00436C60" w:rsidRPr="00FF0509" w:rsidRDefault="0022143B">
            <w:pPr>
              <w:jc w:val="center"/>
            </w:pPr>
            <w:r w:rsidRPr="00FF0509">
              <w:rPr>
                <w:rFonts w:eastAsia="Times New Roman" w:cs="Times New Roman"/>
                <w:sz w:val="22"/>
              </w:rPr>
              <w:t>Источник тепловой энергии</w:t>
            </w:r>
          </w:p>
        </w:tc>
        <w:tc>
          <w:tcPr>
            <w:tcW w:w="1275" w:type="pct"/>
            <w:shd w:val="clear" w:color="auto" w:fill="F2F2F2"/>
            <w:tcMar>
              <w:top w:w="120" w:type="dxa"/>
              <w:left w:w="200" w:type="dxa"/>
              <w:bottom w:w="120" w:type="dxa"/>
              <w:right w:w="200" w:type="dxa"/>
            </w:tcMar>
            <w:vAlign w:val="center"/>
          </w:tcPr>
          <w:p w:rsidR="00436C60" w:rsidRPr="00FF0509" w:rsidRDefault="0022143B">
            <w:pPr>
              <w:jc w:val="center"/>
            </w:pPr>
            <w:r w:rsidRPr="00FF0509">
              <w:rPr>
                <w:rFonts w:eastAsia="Times New Roman" w:cs="Times New Roman"/>
                <w:sz w:val="22"/>
              </w:rPr>
              <w:t>Показатель</w:t>
            </w:r>
          </w:p>
        </w:tc>
        <w:tc>
          <w:tcPr>
            <w:tcW w:w="423" w:type="pct"/>
            <w:shd w:val="clear" w:color="auto" w:fill="F2F2F2"/>
            <w:tcMar>
              <w:top w:w="120" w:type="dxa"/>
              <w:left w:w="200" w:type="dxa"/>
              <w:bottom w:w="120" w:type="dxa"/>
              <w:right w:w="200" w:type="dxa"/>
            </w:tcMar>
            <w:vAlign w:val="center"/>
          </w:tcPr>
          <w:p w:rsidR="00436C60" w:rsidRPr="00FF0509" w:rsidRDefault="0022143B">
            <w:pPr>
              <w:jc w:val="center"/>
            </w:pPr>
            <w:r w:rsidRPr="00FF0509">
              <w:rPr>
                <w:rFonts w:eastAsia="Times New Roman" w:cs="Times New Roman"/>
                <w:sz w:val="22"/>
              </w:rPr>
              <w:t>Ед. изм.</w:t>
            </w:r>
          </w:p>
        </w:tc>
        <w:tc>
          <w:tcPr>
            <w:tcW w:w="338" w:type="pct"/>
            <w:shd w:val="clear" w:color="auto" w:fill="F2F2F2"/>
            <w:tcMar>
              <w:top w:w="120" w:type="dxa"/>
              <w:left w:w="200" w:type="dxa"/>
              <w:bottom w:w="120" w:type="dxa"/>
              <w:right w:w="200" w:type="dxa"/>
            </w:tcMar>
            <w:vAlign w:val="center"/>
          </w:tcPr>
          <w:p w:rsidR="00436C60" w:rsidRPr="00FF0509" w:rsidRDefault="0022143B" w:rsidP="00FF0509">
            <w:pPr>
              <w:jc w:val="center"/>
            </w:pPr>
            <w:r w:rsidRPr="00FF0509">
              <w:rPr>
                <w:rFonts w:eastAsia="Times New Roman" w:cs="Times New Roman"/>
                <w:sz w:val="22"/>
              </w:rPr>
              <w:t>202</w:t>
            </w:r>
            <w:r w:rsidR="00FF0509" w:rsidRPr="00FF0509">
              <w:rPr>
                <w:rFonts w:eastAsia="Times New Roman" w:cs="Times New Roman"/>
                <w:sz w:val="22"/>
              </w:rPr>
              <w:t>3</w:t>
            </w:r>
          </w:p>
        </w:tc>
        <w:tc>
          <w:tcPr>
            <w:tcW w:w="338" w:type="pct"/>
            <w:shd w:val="clear" w:color="auto" w:fill="F2F2F2"/>
            <w:tcMar>
              <w:top w:w="120" w:type="dxa"/>
              <w:left w:w="200" w:type="dxa"/>
              <w:bottom w:w="120" w:type="dxa"/>
              <w:right w:w="200" w:type="dxa"/>
            </w:tcMar>
            <w:vAlign w:val="center"/>
          </w:tcPr>
          <w:p w:rsidR="00436C60" w:rsidRPr="00FF0509" w:rsidRDefault="0022143B" w:rsidP="00FF0509">
            <w:pPr>
              <w:jc w:val="center"/>
            </w:pPr>
            <w:r w:rsidRPr="00FF0509">
              <w:rPr>
                <w:rFonts w:eastAsia="Times New Roman" w:cs="Times New Roman"/>
                <w:sz w:val="22"/>
              </w:rPr>
              <w:t>202</w:t>
            </w:r>
            <w:r w:rsidR="00FF0509" w:rsidRPr="00FF0509">
              <w:rPr>
                <w:rFonts w:eastAsia="Times New Roman" w:cs="Times New Roman"/>
                <w:sz w:val="22"/>
              </w:rPr>
              <w:t>4</w:t>
            </w:r>
          </w:p>
        </w:tc>
        <w:tc>
          <w:tcPr>
            <w:tcW w:w="338" w:type="pct"/>
            <w:shd w:val="clear" w:color="auto" w:fill="F2F2F2"/>
            <w:tcMar>
              <w:top w:w="120" w:type="dxa"/>
              <w:left w:w="200" w:type="dxa"/>
              <w:bottom w:w="120" w:type="dxa"/>
              <w:right w:w="200" w:type="dxa"/>
            </w:tcMar>
            <w:vAlign w:val="center"/>
          </w:tcPr>
          <w:p w:rsidR="00436C60" w:rsidRPr="00FF0509" w:rsidRDefault="0022143B" w:rsidP="00FF0509">
            <w:pPr>
              <w:jc w:val="center"/>
            </w:pPr>
            <w:r w:rsidRPr="00FF0509">
              <w:rPr>
                <w:rFonts w:eastAsia="Times New Roman" w:cs="Times New Roman"/>
                <w:sz w:val="22"/>
              </w:rPr>
              <w:t>202</w:t>
            </w:r>
            <w:r w:rsidR="00FF0509" w:rsidRPr="00FF0509">
              <w:rPr>
                <w:rFonts w:eastAsia="Times New Roman" w:cs="Times New Roman"/>
                <w:sz w:val="22"/>
              </w:rPr>
              <w:t>5</w:t>
            </w:r>
          </w:p>
        </w:tc>
        <w:tc>
          <w:tcPr>
            <w:tcW w:w="338" w:type="pct"/>
            <w:shd w:val="clear" w:color="auto" w:fill="F2F2F2"/>
            <w:tcMar>
              <w:top w:w="120" w:type="dxa"/>
              <w:left w:w="200" w:type="dxa"/>
              <w:bottom w:w="120" w:type="dxa"/>
              <w:right w:w="200" w:type="dxa"/>
            </w:tcMar>
            <w:vAlign w:val="center"/>
          </w:tcPr>
          <w:p w:rsidR="00436C60" w:rsidRPr="00FF0509" w:rsidRDefault="00FF0509">
            <w:pPr>
              <w:jc w:val="center"/>
            </w:pPr>
            <w:r w:rsidRPr="00FF0509">
              <w:rPr>
                <w:rFonts w:eastAsia="Times New Roman" w:cs="Times New Roman"/>
                <w:sz w:val="22"/>
              </w:rPr>
              <w:t>2026</w:t>
            </w:r>
          </w:p>
        </w:tc>
        <w:tc>
          <w:tcPr>
            <w:tcW w:w="338" w:type="pct"/>
            <w:shd w:val="clear" w:color="auto" w:fill="F2F2F2"/>
            <w:tcMar>
              <w:top w:w="120" w:type="dxa"/>
              <w:left w:w="200" w:type="dxa"/>
              <w:bottom w:w="120" w:type="dxa"/>
              <w:right w:w="200" w:type="dxa"/>
            </w:tcMar>
            <w:vAlign w:val="center"/>
          </w:tcPr>
          <w:p w:rsidR="00436C60" w:rsidRPr="00FF0509" w:rsidRDefault="0022143B" w:rsidP="00FF0509">
            <w:pPr>
              <w:jc w:val="center"/>
            </w:pPr>
            <w:r w:rsidRPr="00FF0509">
              <w:rPr>
                <w:rFonts w:eastAsia="Times New Roman" w:cs="Times New Roman"/>
                <w:sz w:val="22"/>
              </w:rPr>
              <w:t>202</w:t>
            </w:r>
            <w:r w:rsidR="00FF0509" w:rsidRPr="00FF0509">
              <w:rPr>
                <w:rFonts w:eastAsia="Times New Roman" w:cs="Times New Roman"/>
                <w:sz w:val="22"/>
              </w:rPr>
              <w:t>7</w:t>
            </w:r>
          </w:p>
        </w:tc>
        <w:tc>
          <w:tcPr>
            <w:tcW w:w="338" w:type="pct"/>
            <w:shd w:val="clear" w:color="auto" w:fill="F2F2F2"/>
            <w:tcMar>
              <w:top w:w="120" w:type="dxa"/>
              <w:left w:w="200" w:type="dxa"/>
              <w:bottom w:w="120" w:type="dxa"/>
              <w:right w:w="200" w:type="dxa"/>
            </w:tcMar>
            <w:vAlign w:val="center"/>
          </w:tcPr>
          <w:p w:rsidR="00436C60" w:rsidRPr="00FF0509" w:rsidRDefault="0022143B" w:rsidP="00FF0509">
            <w:pPr>
              <w:jc w:val="center"/>
            </w:pPr>
            <w:r w:rsidRPr="00FF0509">
              <w:rPr>
                <w:rFonts w:eastAsia="Times New Roman" w:cs="Times New Roman"/>
                <w:sz w:val="22"/>
              </w:rPr>
              <w:t>202</w:t>
            </w:r>
            <w:r w:rsidR="00FF0509" w:rsidRPr="00FF0509">
              <w:rPr>
                <w:rFonts w:eastAsia="Times New Roman" w:cs="Times New Roman"/>
                <w:sz w:val="22"/>
              </w:rPr>
              <w:t>8</w:t>
            </w:r>
          </w:p>
        </w:tc>
        <w:tc>
          <w:tcPr>
            <w:tcW w:w="338" w:type="pct"/>
            <w:shd w:val="clear" w:color="auto" w:fill="F2F2F2"/>
            <w:tcMar>
              <w:top w:w="120" w:type="dxa"/>
              <w:left w:w="200" w:type="dxa"/>
              <w:bottom w:w="120" w:type="dxa"/>
              <w:right w:w="200" w:type="dxa"/>
            </w:tcMar>
            <w:vAlign w:val="center"/>
          </w:tcPr>
          <w:p w:rsidR="00436C60" w:rsidRPr="00FF0509" w:rsidRDefault="0022143B" w:rsidP="00FF0509">
            <w:pPr>
              <w:jc w:val="center"/>
            </w:pPr>
            <w:r w:rsidRPr="00FF0509">
              <w:rPr>
                <w:rFonts w:eastAsia="Times New Roman" w:cs="Times New Roman"/>
                <w:sz w:val="22"/>
              </w:rPr>
              <w:t>202</w:t>
            </w:r>
            <w:r w:rsidR="00FF0509" w:rsidRPr="00FF0509">
              <w:rPr>
                <w:rFonts w:eastAsia="Times New Roman" w:cs="Times New Roman"/>
                <w:sz w:val="22"/>
              </w:rPr>
              <w:t>9</w:t>
            </w:r>
            <w:r w:rsidRPr="00FF0509">
              <w:rPr>
                <w:rFonts w:eastAsia="Times New Roman" w:cs="Times New Roman"/>
                <w:sz w:val="22"/>
              </w:rPr>
              <w:t>-2032</w:t>
            </w:r>
          </w:p>
        </w:tc>
        <w:tc>
          <w:tcPr>
            <w:tcW w:w="336" w:type="pct"/>
            <w:shd w:val="clear" w:color="auto" w:fill="F2F2F2"/>
            <w:tcMar>
              <w:top w:w="120" w:type="dxa"/>
              <w:left w:w="200" w:type="dxa"/>
              <w:bottom w:w="120" w:type="dxa"/>
              <w:right w:w="200" w:type="dxa"/>
            </w:tcMar>
            <w:vAlign w:val="center"/>
          </w:tcPr>
          <w:p w:rsidR="00436C60" w:rsidRDefault="0022143B">
            <w:pPr>
              <w:jc w:val="center"/>
            </w:pPr>
            <w:r w:rsidRPr="00FF0509">
              <w:rPr>
                <w:rFonts w:eastAsia="Times New Roman" w:cs="Times New Roman"/>
                <w:sz w:val="22"/>
              </w:rPr>
              <w:t>2033</w:t>
            </w:r>
          </w:p>
        </w:tc>
      </w:tr>
      <w:tr w:rsidR="00436C60" w:rsidTr="006826A0">
        <w:trPr>
          <w:jc w:val="center"/>
        </w:trPr>
        <w:tc>
          <w:tcPr>
            <w:tcW w:w="5000" w:type="pct"/>
            <w:gridSpan w:val="11"/>
            <w:shd w:val="clear" w:color="auto" w:fill="DBE5F1"/>
            <w:tcMar>
              <w:top w:w="40" w:type="dxa"/>
              <w:left w:w="200" w:type="dxa"/>
              <w:bottom w:w="40" w:type="dxa"/>
              <w:right w:w="200" w:type="dxa"/>
            </w:tcMar>
            <w:vAlign w:val="center"/>
          </w:tcPr>
          <w:p w:rsidR="00436C60" w:rsidRDefault="0022143B">
            <w:pPr>
              <w:jc w:val="center"/>
            </w:pPr>
            <w:r>
              <w:rPr>
                <w:rFonts w:eastAsia="Times New Roman" w:cs="Times New Roman"/>
                <w:sz w:val="22"/>
              </w:rPr>
              <w:t>ООО «КоммунСтройСервис»</w:t>
            </w:r>
          </w:p>
        </w:tc>
      </w:tr>
      <w:tr w:rsidR="00961CA8" w:rsidTr="000C7406">
        <w:trPr>
          <w:jc w:val="center"/>
        </w:trPr>
        <w:tc>
          <w:tcPr>
            <w:tcW w:w="599" w:type="pct"/>
            <w:vMerge w:val="restart"/>
            <w:shd w:val="clear" w:color="auto" w:fill="FFFFFF"/>
            <w:tcMar>
              <w:top w:w="40" w:type="dxa"/>
              <w:left w:w="200" w:type="dxa"/>
              <w:bottom w:w="40" w:type="dxa"/>
              <w:right w:w="200" w:type="dxa"/>
            </w:tcMar>
            <w:vAlign w:val="center"/>
          </w:tcPr>
          <w:p w:rsidR="00961CA8" w:rsidRDefault="00961CA8" w:rsidP="00961CA8">
            <w:r>
              <w:rPr>
                <w:rFonts w:eastAsia="Times New Roman" w:cs="Times New Roman"/>
                <w:sz w:val="22"/>
              </w:rPr>
              <w:t>Котельная № 1 (ЦК)</w:t>
            </w:r>
          </w:p>
        </w:tc>
        <w:tc>
          <w:tcPr>
            <w:tcW w:w="1275"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Нормативный расход</w:t>
            </w:r>
          </w:p>
        </w:tc>
        <w:tc>
          <w:tcPr>
            <w:tcW w:w="423"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тонн/час</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6"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r>
      <w:tr w:rsidR="00961CA8" w:rsidTr="000C7406">
        <w:trPr>
          <w:jc w:val="center"/>
        </w:trPr>
        <w:tc>
          <w:tcPr>
            <w:tcW w:w="599" w:type="pct"/>
            <w:vMerge/>
          </w:tcPr>
          <w:p w:rsidR="00961CA8" w:rsidRDefault="00961CA8" w:rsidP="00961CA8"/>
        </w:tc>
        <w:tc>
          <w:tcPr>
            <w:tcW w:w="1275" w:type="pct"/>
            <w:shd w:val="clear" w:color="auto" w:fill="FFFFFF"/>
            <w:tcMar>
              <w:top w:w="40" w:type="dxa"/>
              <w:left w:w="200" w:type="dxa"/>
              <w:bottom w:w="40" w:type="dxa"/>
              <w:right w:w="200" w:type="dxa"/>
            </w:tcMar>
            <w:vAlign w:val="center"/>
          </w:tcPr>
          <w:p w:rsidR="00961CA8" w:rsidRPr="005143A8" w:rsidRDefault="00961CA8" w:rsidP="00961CA8">
            <w:pPr>
              <w:jc w:val="center"/>
            </w:pPr>
            <w:r w:rsidRPr="005143A8">
              <w:rPr>
                <w:rFonts w:eastAsia="Times New Roman" w:cs="Times New Roman"/>
                <w:sz w:val="22"/>
              </w:rPr>
              <w:t>Максимальная подпитка в эксплуатационном режиме</w:t>
            </w:r>
          </w:p>
        </w:tc>
        <w:tc>
          <w:tcPr>
            <w:tcW w:w="423"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тонн/час</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6"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r>
      <w:tr w:rsidR="00961CA8" w:rsidTr="000C7406">
        <w:trPr>
          <w:jc w:val="center"/>
        </w:trPr>
        <w:tc>
          <w:tcPr>
            <w:tcW w:w="599" w:type="pct"/>
            <w:vMerge/>
          </w:tcPr>
          <w:p w:rsidR="00961CA8" w:rsidRDefault="00961CA8" w:rsidP="00961CA8"/>
        </w:tc>
        <w:tc>
          <w:tcPr>
            <w:tcW w:w="1275"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Аварийная подпитка тепловой сети</w:t>
            </w:r>
          </w:p>
        </w:tc>
        <w:tc>
          <w:tcPr>
            <w:tcW w:w="423"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тонн/час</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6"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r>
      <w:tr w:rsidR="00961CA8" w:rsidTr="000C7406">
        <w:trPr>
          <w:jc w:val="center"/>
        </w:trPr>
        <w:tc>
          <w:tcPr>
            <w:tcW w:w="599" w:type="pct"/>
            <w:vMerge w:val="restart"/>
            <w:shd w:val="clear" w:color="auto" w:fill="FFFFFF"/>
            <w:tcMar>
              <w:top w:w="40" w:type="dxa"/>
              <w:left w:w="200" w:type="dxa"/>
              <w:bottom w:w="40" w:type="dxa"/>
              <w:right w:w="200" w:type="dxa"/>
            </w:tcMar>
            <w:vAlign w:val="center"/>
          </w:tcPr>
          <w:p w:rsidR="00961CA8" w:rsidRDefault="00961CA8" w:rsidP="00961CA8">
            <w:r>
              <w:rPr>
                <w:rFonts w:eastAsia="Times New Roman" w:cs="Times New Roman"/>
                <w:sz w:val="22"/>
              </w:rPr>
              <w:t>БМК NR-2000 2ПрА</w:t>
            </w:r>
          </w:p>
        </w:tc>
        <w:tc>
          <w:tcPr>
            <w:tcW w:w="1275"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Нормативный расход</w:t>
            </w:r>
          </w:p>
        </w:tc>
        <w:tc>
          <w:tcPr>
            <w:tcW w:w="423"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тонн/час</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6"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r>
      <w:tr w:rsidR="00961CA8" w:rsidTr="000C7406">
        <w:trPr>
          <w:jc w:val="center"/>
        </w:trPr>
        <w:tc>
          <w:tcPr>
            <w:tcW w:w="599" w:type="pct"/>
            <w:vMerge/>
          </w:tcPr>
          <w:p w:rsidR="00961CA8" w:rsidRDefault="00961CA8" w:rsidP="00961CA8"/>
        </w:tc>
        <w:tc>
          <w:tcPr>
            <w:tcW w:w="1275" w:type="pct"/>
            <w:shd w:val="clear" w:color="auto" w:fill="FFFFFF"/>
            <w:tcMar>
              <w:top w:w="40" w:type="dxa"/>
              <w:left w:w="200" w:type="dxa"/>
              <w:bottom w:w="40" w:type="dxa"/>
              <w:right w:w="200" w:type="dxa"/>
            </w:tcMar>
            <w:vAlign w:val="center"/>
          </w:tcPr>
          <w:p w:rsidR="00961CA8" w:rsidRPr="005143A8" w:rsidRDefault="00961CA8" w:rsidP="00961CA8">
            <w:pPr>
              <w:jc w:val="center"/>
            </w:pPr>
            <w:r w:rsidRPr="005143A8">
              <w:rPr>
                <w:rFonts w:eastAsia="Times New Roman" w:cs="Times New Roman"/>
                <w:sz w:val="22"/>
              </w:rPr>
              <w:t>Максимальная подпитка в эксплуатационном режиме</w:t>
            </w:r>
          </w:p>
        </w:tc>
        <w:tc>
          <w:tcPr>
            <w:tcW w:w="423"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тонн/час</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6"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r>
      <w:tr w:rsidR="00961CA8" w:rsidTr="000C7406">
        <w:trPr>
          <w:jc w:val="center"/>
        </w:trPr>
        <w:tc>
          <w:tcPr>
            <w:tcW w:w="599" w:type="pct"/>
            <w:vMerge/>
          </w:tcPr>
          <w:p w:rsidR="00961CA8" w:rsidRDefault="00961CA8" w:rsidP="00961CA8"/>
        </w:tc>
        <w:tc>
          <w:tcPr>
            <w:tcW w:w="1275"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Аварийная подпитка тепловой сети</w:t>
            </w:r>
          </w:p>
        </w:tc>
        <w:tc>
          <w:tcPr>
            <w:tcW w:w="423"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тонн/час</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6"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r>
    </w:tbl>
    <w:p w:rsidR="0022143B" w:rsidRPr="002C4A28" w:rsidRDefault="0022143B" w:rsidP="0022143B">
      <w:pPr>
        <w:pStyle w:val="a1"/>
        <w:rPr>
          <w:lang w:val="en-US" w:eastAsia="ru-RU"/>
        </w:rPr>
      </w:pPr>
    </w:p>
    <w:p w:rsidR="0022143B" w:rsidRDefault="00A54323" w:rsidP="0022143B">
      <w:pPr>
        <w:pStyle w:val="2"/>
        <w:ind w:left="0" w:firstLine="0"/>
      </w:pPr>
      <w:hyperlink r:id="rId209" w:anchor="bookmark68" w:history="1">
        <w:bookmarkStart w:id="512" w:name="_Toc30081869"/>
        <w:bookmarkStart w:id="513" w:name="_Toc30085104"/>
        <w:bookmarkStart w:id="514" w:name="_Toc32845370"/>
        <w:bookmarkStart w:id="515" w:name="_Toc147480927"/>
        <w:r w:rsidR="0022143B" w:rsidRPr="006F68A7">
          <w:t xml:space="preserve">Часть </w:t>
        </w:r>
        <w:r w:rsidR="0022143B">
          <w:t>5</w:t>
        </w:r>
        <w:r w:rsidR="0022143B" w:rsidRPr="006F68A7">
          <w:t>. СУЩЕСТВУЮЩИЙ И ПЕРСПЕКТИВНЫЙ БАЛАНС ПРОИЗВОДИТЕЛЬНОСТИ</w:t>
        </w:r>
      </w:hyperlink>
      <w:hyperlink r:id="rId210" w:anchor="bookmark68" w:history="1">
        <w:r w:rsidR="0022143B" w:rsidRPr="006F68A7">
          <w:t>ВОДОПОДГОТОВИТЕЛЬНЫХ УСТАНОВОК И ПОТЕРЬ ТЕПЛОНОСИТЕЛЯ С УЧЕТОМ</w:t>
        </w:r>
      </w:hyperlink>
      <w:hyperlink r:id="rId211" w:anchor="bookmark68" w:history="1">
        <w:r w:rsidR="0022143B" w:rsidRPr="006F68A7">
          <w:t>РАЗВИТИЯ СИСТЕМЫ ТЕПЛОСНАБЖЕНИЯ</w:t>
        </w:r>
        <w:bookmarkEnd w:id="512"/>
        <w:bookmarkEnd w:id="513"/>
        <w:bookmarkEnd w:id="514"/>
        <w:bookmarkEnd w:id="515"/>
      </w:hyperlink>
    </w:p>
    <w:p w:rsidR="0022143B" w:rsidRDefault="0022143B" w:rsidP="0022143B">
      <w:pPr>
        <w:jc w:val="center"/>
        <w:rPr>
          <w:lang w:eastAsia="ru-RU"/>
        </w:rPr>
      </w:pPr>
    </w:p>
    <w:p w:rsidR="00F32889" w:rsidRPr="00483D63" w:rsidRDefault="00F32889" w:rsidP="00F32889">
      <w:pPr>
        <w:pStyle w:val="a1"/>
        <w:ind w:firstLine="709"/>
        <w:jc w:val="both"/>
        <w:rPr>
          <w:rFonts w:cs="Times New Roman"/>
          <w:lang w:eastAsia="ru-RU"/>
        </w:rPr>
      </w:pPr>
      <w:bookmarkStart w:id="516" w:name="_Hlk146805002"/>
      <w:r w:rsidRPr="00483D63">
        <w:rPr>
          <w:rFonts w:cs="Times New Roman"/>
          <w:lang w:eastAsia="ru-RU"/>
        </w:rPr>
        <w:t>Баланс производительности представлен в части 4 текущей главы.</w:t>
      </w:r>
    </w:p>
    <w:bookmarkEnd w:id="516"/>
    <w:p w:rsidR="0022143B" w:rsidRPr="00DA4459" w:rsidRDefault="0022143B" w:rsidP="0022143B">
      <w:pPr>
        <w:pStyle w:val="a1"/>
        <w:rPr>
          <w:lang w:eastAsia="ru-RU"/>
        </w:rPr>
      </w:pPr>
    </w:p>
    <w:p w:rsidR="00436C60" w:rsidRDefault="00436C60">
      <w:pPr>
        <w:sectPr w:rsidR="00436C60" w:rsidSect="000C7406">
          <w:pgSz w:w="16838" w:h="11906" w:orient="landscape"/>
          <w:pgMar w:top="1701" w:right="1134" w:bottom="851" w:left="1134" w:header="708" w:footer="708" w:gutter="0"/>
          <w:cols w:space="708"/>
          <w:docGrid w:linePitch="360"/>
        </w:sectPr>
      </w:pPr>
    </w:p>
    <w:p w:rsidR="0022143B" w:rsidRPr="001C2AE6" w:rsidRDefault="0022143B" w:rsidP="0022143B">
      <w:pPr>
        <w:pStyle w:val="2"/>
        <w:ind w:left="0" w:firstLine="0"/>
      </w:pPr>
      <w:bookmarkStart w:id="517" w:name="_Toc45022346"/>
      <w:bookmarkStart w:id="518" w:name="_Toc53927669"/>
      <w:bookmarkStart w:id="519" w:name="_Toc147480928"/>
      <w:r w:rsidRPr="001C2AE6">
        <w:lastRenderedPageBreak/>
        <w:t xml:space="preserve">Часть </w:t>
      </w:r>
      <w:r>
        <w:t>6</w:t>
      </w:r>
      <w:r w:rsidRPr="001C2AE6">
        <w:t>.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517"/>
      <w:bookmarkEnd w:id="518"/>
      <w:bookmarkEnd w:id="519"/>
    </w:p>
    <w:p w:rsidR="0022143B" w:rsidRPr="001C2AE6" w:rsidRDefault="0022143B" w:rsidP="0022143B">
      <w:pPr>
        <w:rPr>
          <w:lang w:eastAsia="ru-RU"/>
        </w:rPr>
      </w:pPr>
    </w:p>
    <w:p w:rsidR="0022143B" w:rsidRPr="006B53EB" w:rsidRDefault="0022143B" w:rsidP="0022143B">
      <w:pPr>
        <w:pStyle w:val="afa"/>
        <w:ind w:left="218" w:right="229" w:firstLine="566"/>
        <w:jc w:val="both"/>
        <w:rPr>
          <w:spacing w:val="-1"/>
        </w:rPr>
      </w:pPr>
      <w:r w:rsidRPr="001C2AE6">
        <w:rPr>
          <w:spacing w:val="-1"/>
        </w:rPr>
        <w:t>Изменения отсутствуют.</w:t>
      </w:r>
    </w:p>
    <w:p w:rsidR="0022143B" w:rsidRPr="00DA4459" w:rsidRDefault="0022143B" w:rsidP="0022143B">
      <w:pPr>
        <w:pStyle w:val="a1"/>
        <w:rPr>
          <w:lang w:eastAsia="ru-RU"/>
        </w:rPr>
      </w:pPr>
    </w:p>
    <w:p w:rsidR="0022143B" w:rsidRPr="00464F04" w:rsidRDefault="0022143B" w:rsidP="0022143B">
      <w:pPr>
        <w:pStyle w:val="2"/>
        <w:ind w:left="0" w:firstLine="0"/>
      </w:pPr>
      <w:bookmarkStart w:id="520" w:name="_Toc53927675"/>
      <w:bookmarkStart w:id="521" w:name="_Toc147480929"/>
      <w:r w:rsidRPr="00464F04">
        <w:t xml:space="preserve">Часть </w:t>
      </w:r>
      <w:r>
        <w:t>7</w:t>
      </w:r>
      <w:r w:rsidRPr="00464F04">
        <w:t>.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520"/>
      <w:bookmarkEnd w:id="521"/>
    </w:p>
    <w:p w:rsidR="0022143B" w:rsidRPr="00464F04" w:rsidRDefault="0022143B" w:rsidP="0022143B">
      <w:pPr>
        <w:rPr>
          <w:lang w:eastAsia="ru-RU"/>
        </w:rPr>
      </w:pPr>
    </w:p>
    <w:p w:rsidR="0022143B" w:rsidRPr="00046BF2" w:rsidRDefault="0022143B" w:rsidP="0022143B">
      <w:pPr>
        <w:ind w:firstLine="709"/>
        <w:jc w:val="both"/>
        <w:rPr>
          <w:sz w:val="23"/>
          <w:szCs w:val="23"/>
        </w:rPr>
      </w:pPr>
      <w:r w:rsidRPr="00464F04">
        <w:rPr>
          <w:sz w:val="23"/>
          <w:szCs w:val="23"/>
        </w:rPr>
        <w:t>Провести сравнительный анализ не представляется возможным, так как данные по фактическим потерям теплоносителя отсутствуют.</w:t>
      </w:r>
    </w:p>
    <w:p w:rsidR="0022143B" w:rsidRPr="00DA4459" w:rsidRDefault="0022143B" w:rsidP="0022143B">
      <w:pPr>
        <w:pStyle w:val="a1"/>
        <w:rPr>
          <w:lang w:eastAsia="ru-RU"/>
        </w:rPr>
      </w:pPr>
    </w:p>
    <w:p w:rsidR="0022143B" w:rsidRPr="00531EBB" w:rsidRDefault="00A54323" w:rsidP="0022143B">
      <w:pPr>
        <w:pStyle w:val="2"/>
        <w:ind w:left="0" w:firstLine="0"/>
        <w:rPr>
          <w:sz w:val="28"/>
          <w:szCs w:val="28"/>
        </w:rPr>
      </w:pPr>
      <w:hyperlink r:id="rId212" w:anchor="bookmark69" w:history="1">
        <w:bookmarkStart w:id="522" w:name="_Toc45625237"/>
        <w:bookmarkStart w:id="523" w:name="_Toc147480930"/>
        <w:r w:rsidR="0022143B" w:rsidRPr="00531EBB">
          <w:rPr>
            <w:sz w:val="28"/>
            <w:szCs w:val="28"/>
          </w:rPr>
          <w:t xml:space="preserve">ГЛАВА 7. </w:t>
        </w:r>
      </w:hyperlink>
      <w:r w:rsidR="0022143B" w:rsidRPr="00531EBB">
        <w:rPr>
          <w:sz w:val="28"/>
          <w:szCs w:val="28"/>
        </w:rPr>
        <w:t xml:space="preserve"> ПРЕДЛОЖЕНИЯ ПО СТРОИТЕЛЬСТВУ, РЕКОНСТРУКЦИИ, ТЕХНИЧЕСКОМУ ПЕРЕВООРУЖЕНИЮ И (ИЛИ) МОДЕРНИЗАЦИИ ИСТОЧНИКОВ ТЕПЛОВОЙ ЭНЕРГИИ</w:t>
      </w:r>
      <w:bookmarkEnd w:id="522"/>
      <w:bookmarkEnd w:id="523"/>
    </w:p>
    <w:p w:rsidR="0022143B" w:rsidRPr="00531EBB" w:rsidRDefault="0022143B" w:rsidP="0022143B">
      <w:pPr>
        <w:rPr>
          <w:lang w:eastAsia="ru-RU"/>
        </w:rPr>
      </w:pPr>
    </w:p>
    <w:p w:rsidR="0022143B" w:rsidRDefault="00A54323" w:rsidP="0022143B">
      <w:pPr>
        <w:pStyle w:val="2"/>
        <w:ind w:left="0" w:firstLine="0"/>
      </w:pPr>
      <w:hyperlink r:id="rId213" w:anchor="bookmark70" w:history="1">
        <w:bookmarkStart w:id="524" w:name="_Toc30081871"/>
        <w:bookmarkStart w:id="525" w:name="_Toc30085106"/>
        <w:bookmarkStart w:id="526" w:name="_Toc32845372"/>
        <w:bookmarkStart w:id="527" w:name="_Toc147480931"/>
        <w:r w:rsidR="0022143B" w:rsidRPr="006427CC">
          <w:t>Часть 1. ОПИСАНИЕ УСЛОВИЙ ОРГАНИЗАЦИИ ЦЕНТРАЛИЗОВАННОГО</w:t>
        </w:r>
      </w:hyperlink>
      <w:hyperlink r:id="rId214" w:anchor="bookmark70" w:history="1">
        <w:r w:rsidR="0022143B" w:rsidRPr="006427CC">
          <w:t>ТЕПЛОСНАБЖЕНИЯ, ИНДИВИДУАЛЬНОГО ТЕПЛОСНАБЖЕНИЯ, А ТАКЖЕ</w:t>
        </w:r>
      </w:hyperlink>
      <w:hyperlink r:id="rId215" w:anchor="bookmark70" w:history="1">
        <w:r w:rsidR="0022143B" w:rsidRPr="006427CC">
          <w:t>ПОКВАРТИРНОГО ОТОПЛЕНИЯ</w:t>
        </w:r>
        <w:bookmarkEnd w:id="524"/>
        <w:bookmarkEnd w:id="525"/>
        <w:bookmarkEnd w:id="526"/>
        <w:bookmarkEnd w:id="527"/>
      </w:hyperlink>
    </w:p>
    <w:p w:rsidR="0022143B" w:rsidRDefault="0022143B" w:rsidP="0022143B">
      <w:pPr>
        <w:jc w:val="both"/>
        <w:rPr>
          <w:sz w:val="23"/>
          <w:szCs w:val="23"/>
        </w:rPr>
      </w:pPr>
    </w:p>
    <w:p w:rsidR="0022143B" w:rsidRPr="00BD3E01" w:rsidRDefault="0022143B" w:rsidP="0022143B">
      <w:pPr>
        <w:ind w:firstLine="709"/>
        <w:jc w:val="both"/>
        <w:rPr>
          <w:szCs w:val="23"/>
        </w:rPr>
      </w:pPr>
      <w:r w:rsidRPr="00BD3E01">
        <w:rPr>
          <w:szCs w:val="23"/>
        </w:rPr>
        <w:t>В соответствии со статьей 23 Федерального закона «О теплоснабжении» №190-ФЗ от 27.07.2010, развитие систем теплоснабжения поселений, городских округов осуществляется в целях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rsidR="0022143B" w:rsidRDefault="0022143B" w:rsidP="0022143B">
      <w:pPr>
        <w:jc w:val="both"/>
        <w:rPr>
          <w:lang w:eastAsia="ru-RU"/>
        </w:rPr>
      </w:pPr>
    </w:p>
    <w:p w:rsidR="0022143B" w:rsidRDefault="00A54323" w:rsidP="0022143B">
      <w:pPr>
        <w:pStyle w:val="2"/>
        <w:ind w:left="0" w:firstLine="0"/>
      </w:pPr>
      <w:hyperlink r:id="rId216" w:anchor="bookmark71" w:history="1">
        <w:bookmarkStart w:id="528" w:name="_Toc30081872"/>
        <w:bookmarkStart w:id="529" w:name="_Toc30085107"/>
        <w:bookmarkStart w:id="530" w:name="_Toc32845373"/>
        <w:bookmarkStart w:id="531" w:name="_Toc147480932"/>
        <w:r w:rsidR="0022143B" w:rsidRPr="006427CC">
          <w:t>Часть 2. ОПИСАНИЕ ТЕКУЩЕЙ СИТУАЦИИ, СВЯЗАННОЙ С РАНЕЕ ПРИНЯТЫМИ В</w:t>
        </w:r>
      </w:hyperlink>
      <w:hyperlink r:id="rId217" w:anchor="bookmark71" w:history="1">
        <w:r w:rsidR="0022143B" w:rsidRPr="006427CC">
          <w:t>СООТВЕТСТВИИ С ЗАКОНОДАТЕЛЬСТВОМ РОССИЙСКОЙ ФЕДЕРАЦИИ ОБ</w:t>
        </w:r>
      </w:hyperlink>
      <w:hyperlink r:id="rId218" w:anchor="bookmark71" w:history="1">
        <w:r w:rsidR="0022143B" w:rsidRPr="006427CC">
          <w:t>ЭЛЕКТРОЭНЕРГЕТИКЕ РЕШЕНИЯМИ ОБ ОТНЕСЕНИИ ГЕНЕРИРУЮЩИХ ОБЪЕКТОВ</w:t>
        </w:r>
      </w:hyperlink>
      <w:hyperlink r:id="rId219" w:anchor="bookmark71" w:history="1">
        <w:r w:rsidR="0022143B" w:rsidRPr="006427CC">
          <w:t>К ГЕНЕРИРУЮЩИМ ОБЪЕКТАМ, МОЩНОСТЬ КОТОРЫХ ПОСТАВЛЯЕТСЯ В</w:t>
        </w:r>
      </w:hyperlink>
      <w:hyperlink r:id="rId220" w:anchor="bookmark71" w:history="1">
        <w:r w:rsidR="0022143B" w:rsidRPr="006427CC">
          <w:t>ВЫНУЖДЕННОМ РЕЖИМЕ В ЦЕЛЯХ ОБЕСПЕЧЕНИЯ НАДЕЖНОГО</w:t>
        </w:r>
      </w:hyperlink>
      <w:hyperlink r:id="rId221" w:anchor="bookmark71" w:history="1">
        <w:r w:rsidR="0022143B" w:rsidRPr="006427CC">
          <w:t>ТЕПЛОСНАБЖЕНИЯ ПОТРЕБИТЕЛЕЙ</w:t>
        </w:r>
        <w:bookmarkEnd w:id="528"/>
        <w:bookmarkEnd w:id="529"/>
        <w:bookmarkEnd w:id="530"/>
        <w:bookmarkEnd w:id="531"/>
      </w:hyperlink>
    </w:p>
    <w:p w:rsidR="0022143B" w:rsidRDefault="0022143B" w:rsidP="0022143B">
      <w:pPr>
        <w:ind w:firstLine="709"/>
        <w:jc w:val="both"/>
        <w:rPr>
          <w:sz w:val="23"/>
          <w:szCs w:val="23"/>
        </w:rPr>
      </w:pPr>
    </w:p>
    <w:p w:rsidR="0022143B" w:rsidRPr="00A24773" w:rsidRDefault="0022143B" w:rsidP="0022143B">
      <w:pPr>
        <w:ind w:firstLine="709"/>
        <w:jc w:val="both"/>
        <w:rPr>
          <w:rFonts w:eastAsiaTheme="minorEastAsia" w:cs="Times New Roman"/>
          <w:spacing w:val="-1"/>
          <w:szCs w:val="24"/>
          <w:lang w:eastAsia="ru-RU"/>
        </w:rPr>
      </w:pPr>
      <w:r w:rsidRPr="00A24773">
        <w:rPr>
          <w:szCs w:val="24"/>
        </w:rPr>
        <w:t>Указанные объекты отсутствуют.</w:t>
      </w:r>
    </w:p>
    <w:p w:rsidR="0022143B" w:rsidRDefault="0022143B" w:rsidP="0022143B">
      <w:pPr>
        <w:jc w:val="both"/>
        <w:rPr>
          <w:rFonts w:eastAsiaTheme="minorEastAsia" w:cs="Times New Roman"/>
          <w:szCs w:val="24"/>
          <w:lang w:eastAsia="ru-RU"/>
        </w:rPr>
      </w:pPr>
    </w:p>
    <w:p w:rsidR="0022143B" w:rsidRDefault="00A54323" w:rsidP="0022143B">
      <w:pPr>
        <w:pStyle w:val="2"/>
        <w:ind w:left="0" w:firstLine="0"/>
      </w:pPr>
      <w:hyperlink r:id="rId222" w:anchor="bookmark72" w:history="1">
        <w:bookmarkStart w:id="532" w:name="_Toc147480933"/>
        <w:bookmarkStart w:id="533" w:name="_Toc30081873"/>
        <w:bookmarkStart w:id="534" w:name="_Toc30085108"/>
        <w:bookmarkStart w:id="535" w:name="_Toc32845374"/>
        <w:r w:rsidR="0022143B" w:rsidRPr="006427CC">
          <w:t xml:space="preserve">Часть 3. </w:t>
        </w:r>
        <w:r w:rsidR="0022143B" w:rsidRPr="00CB26A3">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w:t>
        </w:r>
        <w:r w:rsidR="0022143B" w:rsidRPr="00CB26A3">
          <w:lastRenderedPageBreak/>
          <w:t>(МОЩНОСТИ) НА СООТВЕТСТВУЮЩИЙ ПЕРИОД), В СООТВЕТСТВИИ С МЕТОДИЧЕСКИМИ УКАЗАНИЯМИ ПО РАЗРАБОТКЕ СХЕМ ТЕПЛОСНАБЖЕНИЯ</w:t>
        </w:r>
        <w:bookmarkEnd w:id="532"/>
      </w:hyperlink>
      <w:bookmarkEnd w:id="533"/>
      <w:bookmarkEnd w:id="534"/>
      <w:bookmarkEnd w:id="535"/>
    </w:p>
    <w:p w:rsidR="0022143B" w:rsidRDefault="0022143B" w:rsidP="0022143B">
      <w:pPr>
        <w:ind w:firstLine="709"/>
        <w:jc w:val="both"/>
        <w:rPr>
          <w:sz w:val="23"/>
          <w:szCs w:val="23"/>
        </w:rPr>
      </w:pPr>
    </w:p>
    <w:p w:rsidR="0022143B" w:rsidRPr="0026256D" w:rsidRDefault="0022143B" w:rsidP="0022143B">
      <w:pPr>
        <w:ind w:firstLine="709"/>
        <w:jc w:val="both"/>
        <w:rPr>
          <w:szCs w:val="23"/>
        </w:rPr>
      </w:pPr>
      <w:r w:rsidRPr="0026256D">
        <w:rPr>
          <w:szCs w:val="23"/>
        </w:rPr>
        <w:t>Указанные объекты отсутствуют.</w:t>
      </w:r>
    </w:p>
    <w:p w:rsidR="0022143B" w:rsidRDefault="0022143B" w:rsidP="0022143B">
      <w:pPr>
        <w:jc w:val="both"/>
        <w:rPr>
          <w:lang w:eastAsia="ru-RU"/>
        </w:rPr>
      </w:pPr>
    </w:p>
    <w:p w:rsidR="0022143B" w:rsidRDefault="0022143B" w:rsidP="0022143B">
      <w:pPr>
        <w:pStyle w:val="2"/>
        <w:ind w:left="0" w:firstLine="0"/>
      </w:pPr>
      <w:bookmarkStart w:id="536" w:name="_Toc30081874"/>
      <w:bookmarkStart w:id="537" w:name="_Toc30085109"/>
      <w:bookmarkStart w:id="538" w:name="_Toc32845375"/>
      <w:bookmarkStart w:id="539" w:name="_Toc147480934"/>
      <w:r w:rsidRPr="006427CC">
        <w:t>Часть 4. ОБОСНОВАНИЕ ПРЕДЛАГАЕМЫХ ДЛЯ СТРОИТЕЛЬСТВА ИСТОЧНИКОВТЕПЛОВОЙ ЭНЕРГИИ, ФУНКЦИОНИРУЮЩИХ В РЕЖИМЕ КОМБИНИРОВАННОЙВЫРАБОТКОЙ ЭЛЕКТРИЧЕСКОЙ И ТЕПЛОВОЙ ЭНЕРГИИ, ДЛЯ ОБЕСПЕЧЕНИЯПЕРСПЕКТИВНЫХ ТЕПЛОВЫХ НАГРУЗОК</w:t>
      </w:r>
      <w:bookmarkEnd w:id="536"/>
      <w:bookmarkEnd w:id="537"/>
      <w:bookmarkEnd w:id="538"/>
      <w:bookmarkEnd w:id="539"/>
    </w:p>
    <w:p w:rsidR="0022143B" w:rsidRPr="001971C0" w:rsidRDefault="0022143B" w:rsidP="0022143B">
      <w:pPr>
        <w:rPr>
          <w:lang w:eastAsia="ru-RU"/>
        </w:rPr>
      </w:pPr>
    </w:p>
    <w:p w:rsidR="0022143B" w:rsidRPr="009608A9" w:rsidRDefault="0022143B" w:rsidP="0022143B">
      <w:pPr>
        <w:ind w:firstLine="709"/>
        <w:jc w:val="both"/>
        <w:rPr>
          <w:szCs w:val="23"/>
        </w:rPr>
      </w:pPr>
      <w:r w:rsidRPr="00C64AC4">
        <w:rPr>
          <w:szCs w:val="23"/>
        </w:rPr>
        <w:t>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предусмотрено.</w:t>
      </w:r>
    </w:p>
    <w:p w:rsidR="0022143B" w:rsidRDefault="0022143B" w:rsidP="0022143B">
      <w:pPr>
        <w:pStyle w:val="a5"/>
      </w:pPr>
      <w:bookmarkStart w:id="540" w:name="_Toc45625242"/>
    </w:p>
    <w:p w:rsidR="0022143B" w:rsidRDefault="0022143B" w:rsidP="0022143B">
      <w:pPr>
        <w:pStyle w:val="2"/>
        <w:ind w:left="0" w:firstLine="0"/>
      </w:pPr>
      <w:bookmarkStart w:id="541" w:name="_Toc147480935"/>
      <w:r w:rsidRPr="00373A46">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540"/>
      <w:bookmarkEnd w:id="541"/>
    </w:p>
    <w:p w:rsidR="0022143B" w:rsidRPr="000A7F11" w:rsidRDefault="0022143B" w:rsidP="0022143B">
      <w:pPr>
        <w:jc w:val="both"/>
        <w:rPr>
          <w:lang w:eastAsia="ru-RU"/>
        </w:rPr>
      </w:pPr>
    </w:p>
    <w:p w:rsidR="0022143B" w:rsidRPr="00BD1DE6" w:rsidRDefault="0022143B" w:rsidP="0022143B">
      <w:pPr>
        <w:ind w:firstLine="709"/>
        <w:jc w:val="both"/>
        <w:rPr>
          <w:rFonts w:cs="Times New Roman"/>
          <w:szCs w:val="23"/>
        </w:rPr>
      </w:pPr>
      <w:r w:rsidRPr="00BD1DE6">
        <w:rPr>
          <w:rFonts w:cs="Times New Roman"/>
          <w:szCs w:val="23"/>
        </w:rPr>
        <w:t>Объекты, работающие в режиме комбинированной выработки, отсутствуют.</w:t>
      </w:r>
    </w:p>
    <w:p w:rsidR="0022143B" w:rsidRPr="00C8213C" w:rsidRDefault="0022143B" w:rsidP="0022143B">
      <w:pPr>
        <w:pStyle w:val="a1"/>
        <w:rPr>
          <w:lang w:eastAsia="ru-RU"/>
        </w:rPr>
      </w:pPr>
    </w:p>
    <w:p w:rsidR="0022143B" w:rsidRDefault="0022143B" w:rsidP="0022143B">
      <w:pPr>
        <w:pStyle w:val="2"/>
        <w:ind w:left="0" w:firstLine="0"/>
      </w:pPr>
      <w:bookmarkStart w:id="542" w:name="_Toc147480936"/>
      <w:r w:rsidRPr="00DA73F9">
        <w:t xml:space="preserve">Часть 6. </w:t>
      </w:r>
      <w:r w:rsidRPr="0083275C">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542"/>
    </w:p>
    <w:p w:rsidR="0022143B" w:rsidRPr="0083275C" w:rsidRDefault="0022143B" w:rsidP="0022143B">
      <w:pPr>
        <w:pStyle w:val="a1"/>
        <w:rPr>
          <w:lang w:eastAsia="ru-RU"/>
        </w:rPr>
      </w:pPr>
    </w:p>
    <w:p w:rsidR="0022143B" w:rsidRPr="0083275C" w:rsidRDefault="0022143B" w:rsidP="0022143B">
      <w:pPr>
        <w:ind w:firstLine="709"/>
        <w:jc w:val="both"/>
        <w:rPr>
          <w:szCs w:val="23"/>
        </w:rPr>
      </w:pPr>
      <w:r w:rsidRPr="0083275C">
        <w:rPr>
          <w:szCs w:val="23"/>
        </w:rPr>
        <w:t>Реконструкция котельных для выработки электроэнергии в комбинированном цикле экономически не обоснована в виду малой существующей и перспективных тепловых нагрузок.</w:t>
      </w:r>
    </w:p>
    <w:p w:rsidR="0022143B" w:rsidRDefault="0022143B" w:rsidP="0022143B">
      <w:pPr>
        <w:jc w:val="both"/>
        <w:rPr>
          <w:lang w:eastAsia="ru-RU"/>
        </w:rPr>
      </w:pPr>
    </w:p>
    <w:p w:rsidR="0022143B" w:rsidRPr="00A12E3B" w:rsidRDefault="00A54323" w:rsidP="0022143B">
      <w:pPr>
        <w:pStyle w:val="2"/>
        <w:ind w:left="0" w:firstLine="0"/>
        <w:rPr>
          <w:sz w:val="28"/>
          <w:szCs w:val="23"/>
        </w:rPr>
      </w:pPr>
      <w:hyperlink r:id="rId223" w:anchor="bookmark76" w:history="1">
        <w:bookmarkStart w:id="543" w:name="_Toc45625244"/>
        <w:bookmarkStart w:id="544" w:name="_Toc147480937"/>
        <w:bookmarkStart w:id="545" w:name="_Toc30081877"/>
        <w:bookmarkStart w:id="546" w:name="_Toc30085112"/>
        <w:bookmarkStart w:id="547" w:name="_Toc32845378"/>
        <w:r w:rsidR="0022143B" w:rsidRPr="000B46BE">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543"/>
        <w:bookmarkEnd w:id="544"/>
      </w:hyperlink>
      <w:bookmarkEnd w:id="545"/>
      <w:bookmarkEnd w:id="546"/>
      <w:bookmarkEnd w:id="547"/>
    </w:p>
    <w:p w:rsidR="0022143B" w:rsidRDefault="0022143B" w:rsidP="0022143B">
      <w:pPr>
        <w:ind w:firstLine="709"/>
        <w:jc w:val="both"/>
        <w:rPr>
          <w:sz w:val="23"/>
          <w:szCs w:val="23"/>
        </w:rPr>
      </w:pPr>
    </w:p>
    <w:p w:rsidR="0022143B" w:rsidRPr="00230D06" w:rsidRDefault="0022143B" w:rsidP="0022143B">
      <w:pPr>
        <w:ind w:firstLine="709"/>
        <w:jc w:val="both"/>
        <w:rPr>
          <w:szCs w:val="23"/>
        </w:rPr>
      </w:pPr>
      <w:r w:rsidRPr="00230D06">
        <w:rPr>
          <w:szCs w:val="23"/>
        </w:rPr>
        <w:t>В виду значительной территориальной удаленности зон действия источников тепловой энергии друг от друга невозможно перераспределить тепловые нагрузки между ними.</w:t>
      </w:r>
    </w:p>
    <w:p w:rsidR="0022143B" w:rsidRDefault="0022143B" w:rsidP="0022143B">
      <w:pPr>
        <w:jc w:val="both"/>
        <w:rPr>
          <w:lang w:eastAsia="ru-RU"/>
        </w:rPr>
      </w:pPr>
    </w:p>
    <w:p w:rsidR="0022143B" w:rsidRDefault="00A54323" w:rsidP="0022143B">
      <w:pPr>
        <w:pStyle w:val="2"/>
        <w:ind w:left="0" w:firstLine="0"/>
      </w:pPr>
      <w:hyperlink r:id="rId224" w:anchor="bookmark77" w:history="1">
        <w:bookmarkStart w:id="548" w:name="_Toc30081878"/>
        <w:bookmarkStart w:id="549" w:name="_Toc30085113"/>
        <w:bookmarkStart w:id="550" w:name="_Toc32845379"/>
        <w:bookmarkStart w:id="551" w:name="_Toc147480938"/>
        <w:r w:rsidR="0022143B" w:rsidRPr="006427CC">
          <w:t>Часть 8. ОБОСНОВАНИЕ ПРЕДЛАГАЕМЫХ ДЛЯ ПЕРЕВОДА В ПИКОВЫЙ РЕЖИМ</w:t>
        </w:r>
      </w:hyperlink>
      <w:hyperlink r:id="rId225" w:anchor="bookmark77" w:history="1">
        <w:r w:rsidR="0022143B" w:rsidRPr="006427CC">
          <w:t>РАБОТЫ КОТЕЛЬНЫХ ПО ОТНОШЕНИЮ К ИСТОЧНИКАМ ТЕПЛОВОЙ ЭНЕРГИИ,</w:t>
        </w:r>
      </w:hyperlink>
      <w:hyperlink r:id="rId226" w:anchor="bookmark77" w:history="1">
        <w:r w:rsidR="0022143B" w:rsidRPr="006427CC">
          <w:t>ФУНКЦИОНИРУЮЩИМ В РЕЖИМЕ КОМБИНИРОВАННОЙ ВЫРАБОТКИ</w:t>
        </w:r>
      </w:hyperlink>
      <w:hyperlink r:id="rId227" w:anchor="bookmark77" w:history="1">
        <w:r w:rsidR="0022143B" w:rsidRPr="006427CC">
          <w:t>ЭЛЕКТРИЧЕСКОЙ И ТЕПЛОВОЙ ЭНЕРГИИ</w:t>
        </w:r>
        <w:bookmarkEnd w:id="548"/>
        <w:bookmarkEnd w:id="549"/>
        <w:bookmarkEnd w:id="550"/>
        <w:bookmarkEnd w:id="551"/>
      </w:hyperlink>
    </w:p>
    <w:p w:rsidR="0022143B" w:rsidRDefault="0022143B" w:rsidP="0022143B">
      <w:pPr>
        <w:ind w:firstLine="709"/>
        <w:jc w:val="both"/>
        <w:rPr>
          <w:sz w:val="23"/>
          <w:szCs w:val="23"/>
        </w:rPr>
      </w:pPr>
    </w:p>
    <w:p w:rsidR="000C7406" w:rsidRDefault="0022143B" w:rsidP="0022143B">
      <w:pPr>
        <w:ind w:firstLine="709"/>
        <w:jc w:val="both"/>
        <w:rPr>
          <w:rFonts w:cs="Times New Roman"/>
          <w:szCs w:val="23"/>
        </w:rPr>
      </w:pPr>
      <w:r w:rsidRPr="00D920EB">
        <w:rPr>
          <w:rFonts w:cs="Times New Roman"/>
          <w:szCs w:val="23"/>
        </w:rPr>
        <w:t xml:space="preserve">На территории </w:t>
      </w:r>
      <w:r>
        <w:rPr>
          <w:rFonts w:cs="Times New Roman"/>
          <w:szCs w:val="23"/>
        </w:rPr>
        <w:t>Большеулуйск</w:t>
      </w:r>
      <w:r w:rsidR="00D179A1">
        <w:rPr>
          <w:rFonts w:cs="Times New Roman"/>
          <w:szCs w:val="23"/>
        </w:rPr>
        <w:t>ого</w:t>
      </w:r>
      <w:r>
        <w:rPr>
          <w:rFonts w:cs="Times New Roman"/>
          <w:szCs w:val="23"/>
        </w:rPr>
        <w:t xml:space="preserve"> сельсовет</w:t>
      </w:r>
      <w:r w:rsidR="00D179A1">
        <w:rPr>
          <w:rFonts w:cs="Times New Roman"/>
          <w:szCs w:val="23"/>
        </w:rPr>
        <w:t>а</w:t>
      </w:r>
      <w:r w:rsidRPr="00D920EB">
        <w:rPr>
          <w:rFonts w:cs="Times New Roman"/>
          <w:szCs w:val="23"/>
        </w:rPr>
        <w:t xml:space="preserve"> отсутствуют источники тепловой энергии, функционирующие в режиме комбинированной выработки электрической и тепловой энергии.</w:t>
      </w:r>
      <w:r w:rsidR="000C7406">
        <w:rPr>
          <w:rFonts w:cs="Times New Roman"/>
          <w:szCs w:val="23"/>
        </w:rPr>
        <w:br w:type="page"/>
      </w:r>
    </w:p>
    <w:p w:rsidR="0022143B" w:rsidRDefault="00A54323" w:rsidP="0022143B">
      <w:pPr>
        <w:pStyle w:val="2"/>
        <w:ind w:left="0" w:firstLine="0"/>
      </w:pPr>
      <w:hyperlink r:id="rId228" w:anchor="bookmark78" w:history="1">
        <w:bookmarkStart w:id="552" w:name="_Toc30081879"/>
        <w:bookmarkStart w:id="553" w:name="_Toc30085114"/>
        <w:bookmarkStart w:id="554" w:name="_Toc32845380"/>
        <w:bookmarkStart w:id="555" w:name="_Toc147480939"/>
        <w:r w:rsidR="0022143B" w:rsidRPr="006427CC">
          <w:t>Часть 9. ОБОСНОВАНИЕ ПРЕДЛОЖЕНИЙ ПО РАСШИРЕНИЮ ЗОН ДЕЙСТВИЯ</w:t>
        </w:r>
      </w:hyperlink>
      <w:hyperlink r:id="rId229" w:anchor="bookmark78" w:history="1">
        <w:r w:rsidR="0022143B" w:rsidRPr="006427CC">
          <w:t>ДЕЙСТВУЮЩИХ ИСТОЧНИКОВ ТЕПЛОВОЙ ЭНЕРГИИ, ФУНКЦИОНИРУЮЩИХ В</w:t>
        </w:r>
      </w:hyperlink>
      <w:hyperlink r:id="rId230" w:anchor="bookmark78" w:history="1">
        <w:r w:rsidR="0022143B" w:rsidRPr="006427CC">
          <w:t>РЕЖИМЕ КОМБИНИРОВАННОЙ ВЫРАБОТКИ ЭЛЕКТРИЧЕСКОЙ И ТЕПЛОВОЙ</w:t>
        </w:r>
      </w:hyperlink>
      <w:hyperlink r:id="rId231" w:anchor="bookmark78" w:history="1">
        <w:r w:rsidR="0022143B" w:rsidRPr="006427CC">
          <w:t>ЭНЕРГИИ</w:t>
        </w:r>
        <w:bookmarkEnd w:id="552"/>
        <w:bookmarkEnd w:id="553"/>
        <w:bookmarkEnd w:id="554"/>
        <w:bookmarkEnd w:id="555"/>
      </w:hyperlink>
    </w:p>
    <w:p w:rsidR="0022143B" w:rsidRPr="00F40D29" w:rsidRDefault="0022143B" w:rsidP="0022143B">
      <w:pPr>
        <w:pStyle w:val="a1"/>
      </w:pPr>
    </w:p>
    <w:p w:rsidR="0022143B" w:rsidRPr="00F40D29" w:rsidRDefault="0022143B" w:rsidP="0022143B">
      <w:pPr>
        <w:ind w:firstLine="709"/>
        <w:jc w:val="both"/>
        <w:rPr>
          <w:szCs w:val="23"/>
        </w:rPr>
      </w:pPr>
      <w:r w:rsidRPr="00F40D29">
        <w:rPr>
          <w:szCs w:val="23"/>
        </w:rPr>
        <w:t>Указанные объекты отсутствуют.</w:t>
      </w:r>
    </w:p>
    <w:p w:rsidR="0022143B" w:rsidRDefault="0022143B" w:rsidP="0022143B">
      <w:pPr>
        <w:jc w:val="both"/>
        <w:rPr>
          <w:lang w:eastAsia="ru-RU"/>
        </w:rPr>
      </w:pPr>
    </w:p>
    <w:p w:rsidR="0022143B" w:rsidRDefault="00A54323" w:rsidP="0022143B">
      <w:pPr>
        <w:pStyle w:val="2"/>
        <w:ind w:left="0" w:firstLine="0"/>
      </w:pPr>
      <w:hyperlink r:id="rId232" w:anchor="bookmark79" w:history="1">
        <w:bookmarkStart w:id="556" w:name="_Toc30081880"/>
        <w:bookmarkStart w:id="557" w:name="_Toc30085115"/>
        <w:bookmarkStart w:id="558" w:name="_Toc32845381"/>
        <w:bookmarkStart w:id="559" w:name="_Toc147480940"/>
        <w:r w:rsidR="0022143B" w:rsidRPr="006427CC">
          <w:t>Часть 10. ОБОСНОВАНИЕ ПРЕДЛАГАЕМЫХ ДЛЯ ВЫВОДА В РЕЗЕРВ И (ИЛИ)</w:t>
        </w:r>
      </w:hyperlink>
      <w:hyperlink r:id="rId233" w:anchor="bookmark79" w:history="1">
        <w:r w:rsidR="0022143B" w:rsidRPr="006427CC">
          <w:t>ВЫВОДА ИЗ ЭКСПЛУАТАЦИИ КОТЕЛЬНЫХ ПРИ ПЕРЕДАЧЕ ТЕПЛОВЫХ НАГРУЗОК</w:t>
        </w:r>
      </w:hyperlink>
      <w:hyperlink r:id="rId234" w:anchor="bookmark79" w:history="1">
        <w:r w:rsidR="0022143B" w:rsidRPr="006427CC">
          <w:t>НА ДРУГИЕ ИСТОЧНИКИ ТЕПЛОВОЙ ЭНЕРГИИ</w:t>
        </w:r>
        <w:bookmarkEnd w:id="556"/>
        <w:bookmarkEnd w:id="557"/>
        <w:bookmarkEnd w:id="558"/>
        <w:bookmarkEnd w:id="559"/>
      </w:hyperlink>
    </w:p>
    <w:p w:rsidR="0022143B" w:rsidRDefault="0022143B" w:rsidP="0022143B">
      <w:pPr>
        <w:jc w:val="both"/>
        <w:rPr>
          <w:sz w:val="23"/>
          <w:szCs w:val="23"/>
        </w:rPr>
      </w:pPr>
    </w:p>
    <w:p w:rsidR="0022143B" w:rsidRPr="00F40D29" w:rsidRDefault="0022143B" w:rsidP="0022143B">
      <w:pPr>
        <w:ind w:firstLine="709"/>
        <w:jc w:val="both"/>
        <w:rPr>
          <w:szCs w:val="23"/>
        </w:rPr>
      </w:pPr>
      <w:r w:rsidRPr="00F40D29">
        <w:rPr>
          <w:szCs w:val="23"/>
        </w:rPr>
        <w:t>Указанные объекты отсутствуют.</w:t>
      </w:r>
    </w:p>
    <w:p w:rsidR="0022143B" w:rsidRDefault="0022143B" w:rsidP="0022143B">
      <w:pPr>
        <w:tabs>
          <w:tab w:val="left" w:pos="2340"/>
        </w:tabs>
        <w:jc w:val="both"/>
        <w:rPr>
          <w:rFonts w:eastAsiaTheme="minorEastAsia" w:cs="Times New Roman"/>
          <w:szCs w:val="24"/>
          <w:lang w:eastAsia="ru-RU"/>
        </w:rPr>
      </w:pPr>
    </w:p>
    <w:p w:rsidR="0022143B" w:rsidRDefault="00A54323" w:rsidP="0022143B">
      <w:pPr>
        <w:pStyle w:val="2"/>
        <w:ind w:left="0" w:firstLine="0"/>
      </w:pPr>
      <w:hyperlink r:id="rId235" w:anchor="bookmark80" w:history="1">
        <w:bookmarkStart w:id="560" w:name="_Toc30081881"/>
        <w:bookmarkStart w:id="561" w:name="_Toc30085116"/>
        <w:bookmarkStart w:id="562" w:name="_Toc32845382"/>
        <w:bookmarkStart w:id="563" w:name="_Toc45625248"/>
        <w:bookmarkStart w:id="564" w:name="_Toc147480941"/>
        <w:r w:rsidR="0022143B" w:rsidRPr="00993ADB">
          <w:t xml:space="preserve">Часть 11. </w:t>
        </w:r>
      </w:hyperlink>
      <w:bookmarkEnd w:id="560"/>
      <w:bookmarkEnd w:id="561"/>
      <w:bookmarkEnd w:id="562"/>
      <w:r w:rsidR="0022143B" w:rsidRPr="00993ADB">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563"/>
      <w:bookmarkEnd w:id="564"/>
    </w:p>
    <w:p w:rsidR="0022143B" w:rsidRDefault="0022143B" w:rsidP="0022143B">
      <w:pPr>
        <w:ind w:firstLine="709"/>
        <w:jc w:val="both"/>
        <w:rPr>
          <w:sz w:val="23"/>
          <w:szCs w:val="23"/>
        </w:rPr>
      </w:pPr>
    </w:p>
    <w:p w:rsidR="00D179A1" w:rsidRPr="00483D63" w:rsidRDefault="00D179A1" w:rsidP="00D179A1">
      <w:pPr>
        <w:ind w:firstLine="709"/>
        <w:jc w:val="both"/>
        <w:rPr>
          <w:rFonts w:cs="Times New Roman"/>
          <w:szCs w:val="23"/>
        </w:rPr>
      </w:pPr>
      <w:bookmarkStart w:id="565" w:name="_Hlk146805238"/>
      <w:r w:rsidRPr="00483D63">
        <w:rPr>
          <w:rFonts w:cs="Times New Roman"/>
          <w:szCs w:val="23"/>
        </w:rPr>
        <w:t xml:space="preserve">Индивидуальное теплоснабжение применяется в зонах с индивидуальным жилищным фондом или в зонах малоэтажной застройки. При низкой плотности тепловой нагрузки более эффективно использование индивидуальных источников тепловой энергии. Такая организация позволяет потребителям в зонах малоэтажной застройки получать более эффективное, качественное и надежное теплоснабжение. 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от 29.12.2012 №565/667, предложения по организации индивидуального теплоснабжения рекомендуется разрабатывать только в зонах застройки малоэтажными жилыми зданиями и плотностью тепловой нагрузки меньше 0,01 Гкал/ч. </w:t>
      </w:r>
    </w:p>
    <w:p w:rsidR="00D179A1" w:rsidRPr="00483D63" w:rsidRDefault="00D179A1" w:rsidP="00D179A1">
      <w:pPr>
        <w:ind w:firstLine="709"/>
        <w:jc w:val="both"/>
        <w:rPr>
          <w:rFonts w:cs="Times New Roman"/>
          <w:szCs w:val="23"/>
        </w:rPr>
      </w:pPr>
      <w:r w:rsidRPr="00483D63">
        <w:rPr>
          <w:rFonts w:cs="Times New Roman"/>
          <w:szCs w:val="23"/>
        </w:rPr>
        <w:t>Индивидуальное теплоснабжение в зонах застройки малоэтажными жилыми зданиями организовывается в зонах, где реализованы и планируются к реализации проекты по газификации частного сектора, и нет централизованного теплоснабжения. Централизованное теплоснабжение в этих зонах нерентабельно, из-за высоких тепловых потерь на транспортировку теплоносителя. При небольшой присоединенной тепловой нагрузке малоэтажной застройки наблюдается значительная протяженность квартальных тепловых сетей, что характеризуется высокими тепловыми потерями.</w:t>
      </w:r>
    </w:p>
    <w:p w:rsidR="00D179A1" w:rsidRPr="00483D63" w:rsidRDefault="00D179A1" w:rsidP="00D179A1">
      <w:pPr>
        <w:ind w:firstLine="709"/>
        <w:jc w:val="both"/>
        <w:rPr>
          <w:rFonts w:cs="Times New Roman"/>
          <w:szCs w:val="23"/>
        </w:rPr>
      </w:pPr>
      <w:r w:rsidRPr="00483D63">
        <w:rPr>
          <w:rFonts w:cs="Times New Roman"/>
          <w:szCs w:val="23"/>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bookmarkEnd w:id="565"/>
    <w:p w:rsidR="0022143B" w:rsidRDefault="0022143B" w:rsidP="0022143B">
      <w:pPr>
        <w:pStyle w:val="a1"/>
      </w:pPr>
    </w:p>
    <w:p w:rsidR="0022143B" w:rsidRPr="0040107E" w:rsidRDefault="00A54323" w:rsidP="0022143B">
      <w:pPr>
        <w:pStyle w:val="2"/>
        <w:ind w:left="0" w:firstLine="0"/>
      </w:pPr>
      <w:hyperlink r:id="rId236" w:anchor="bookmark81" w:history="1">
        <w:bookmarkStart w:id="566" w:name="_Toc45625249"/>
        <w:bookmarkStart w:id="567" w:name="_Toc147480942"/>
        <w:r w:rsidR="0022143B" w:rsidRPr="0082331D">
          <w:t xml:space="preserve">Часть </w:t>
        </w:r>
        <w:r w:rsidR="0022143B">
          <w:t>12</w:t>
        </w:r>
        <w:r w:rsidR="0022143B" w:rsidRPr="0082331D">
          <w:t xml:space="preserve">. </w:t>
        </w:r>
      </w:hyperlink>
      <w:r w:rsidR="0022143B" w:rsidRPr="0082331D">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566"/>
      <w:bookmarkEnd w:id="567"/>
    </w:p>
    <w:p w:rsidR="0022143B" w:rsidRDefault="0022143B" w:rsidP="0022143B">
      <w:pPr>
        <w:pStyle w:val="a1"/>
        <w:ind w:firstLine="709"/>
        <w:jc w:val="both"/>
      </w:pPr>
    </w:p>
    <w:p w:rsidR="0022143B" w:rsidRDefault="0022143B" w:rsidP="0022143B">
      <w:pPr>
        <w:pStyle w:val="a1"/>
        <w:ind w:firstLine="709"/>
        <w:jc w:val="both"/>
      </w:pPr>
      <w:r>
        <w:t>Перспективные балансы производства и потребления тепловой мощности источников тепловой энергии рассмотрен в Главе 4 часть 1 текущего тома.</w:t>
      </w:r>
    </w:p>
    <w:p w:rsidR="0022143B" w:rsidRPr="00F47F31" w:rsidRDefault="0022143B" w:rsidP="0022143B">
      <w:pPr>
        <w:pStyle w:val="a1"/>
        <w:jc w:val="both"/>
      </w:pPr>
    </w:p>
    <w:p w:rsidR="000C7406" w:rsidRDefault="000C7406" w:rsidP="000C7406">
      <w:r>
        <w:br w:type="page"/>
      </w:r>
    </w:p>
    <w:p w:rsidR="0022143B" w:rsidRPr="002875AD" w:rsidRDefault="00A54323" w:rsidP="0022143B">
      <w:pPr>
        <w:pStyle w:val="2"/>
        <w:ind w:left="0" w:firstLine="0"/>
      </w:pPr>
      <w:hyperlink r:id="rId237" w:anchor="bookmark82" w:history="1">
        <w:bookmarkStart w:id="568" w:name="_Toc45625250"/>
        <w:bookmarkStart w:id="569" w:name="_Toc147480943"/>
        <w:r w:rsidR="0022143B" w:rsidRPr="0093282F">
          <w:t xml:space="preserve">Часть 13. АНАЛИЗ </w:t>
        </w:r>
      </w:hyperlink>
      <w:r w:rsidR="0022143B" w:rsidRPr="0093282F">
        <w:t>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568"/>
      <w:bookmarkEnd w:id="569"/>
    </w:p>
    <w:p w:rsidR="0022143B" w:rsidRDefault="0022143B" w:rsidP="0022143B">
      <w:pPr>
        <w:jc w:val="both"/>
        <w:rPr>
          <w:sz w:val="23"/>
          <w:szCs w:val="23"/>
        </w:rPr>
      </w:pPr>
    </w:p>
    <w:p w:rsidR="0022143B" w:rsidRPr="00D104E2" w:rsidRDefault="0022143B" w:rsidP="0022143B">
      <w:pPr>
        <w:ind w:firstLine="709"/>
        <w:jc w:val="both"/>
        <w:rPr>
          <w:szCs w:val="23"/>
        </w:rPr>
      </w:pPr>
      <w:r w:rsidRPr="00D104E2">
        <w:rPr>
          <w:szCs w:val="23"/>
        </w:rPr>
        <w:t>Указанные мероприятия не планируются.</w:t>
      </w:r>
    </w:p>
    <w:p w:rsidR="0022143B" w:rsidRPr="00F47F31" w:rsidRDefault="0022143B" w:rsidP="0022143B">
      <w:pPr>
        <w:pStyle w:val="a1"/>
      </w:pPr>
    </w:p>
    <w:p w:rsidR="0022143B" w:rsidRPr="005B6AC2" w:rsidRDefault="00A54323" w:rsidP="0022143B">
      <w:pPr>
        <w:pStyle w:val="2"/>
        <w:ind w:left="0" w:firstLine="0"/>
      </w:pPr>
      <w:hyperlink r:id="rId238" w:anchor="bookmark83" w:history="1">
        <w:bookmarkStart w:id="570" w:name="_Toc45625251"/>
        <w:bookmarkStart w:id="571" w:name="_Toc147480944"/>
        <w:r w:rsidR="0022143B" w:rsidRPr="005B6AC2">
          <w:t>Часть 14.</w:t>
        </w:r>
      </w:hyperlink>
      <w:r w:rsidR="0022143B" w:rsidRPr="005B6AC2">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570"/>
      <w:bookmarkEnd w:id="571"/>
    </w:p>
    <w:p w:rsidR="0022143B" w:rsidRDefault="0022143B" w:rsidP="0022143B">
      <w:pPr>
        <w:ind w:firstLine="709"/>
        <w:jc w:val="both"/>
        <w:rPr>
          <w:sz w:val="23"/>
          <w:szCs w:val="23"/>
        </w:rPr>
      </w:pPr>
    </w:p>
    <w:p w:rsidR="0022143B" w:rsidRPr="00715C1B" w:rsidRDefault="0022143B" w:rsidP="0022143B">
      <w:pPr>
        <w:ind w:firstLine="709"/>
        <w:jc w:val="both"/>
        <w:rPr>
          <w:szCs w:val="23"/>
        </w:rPr>
      </w:pPr>
      <w:r w:rsidRPr="00715C1B">
        <w:rPr>
          <w:szCs w:val="23"/>
        </w:rPr>
        <w:t xml:space="preserve">Организация теплоснабжения в производственных зонах на территории муниципального образования </w:t>
      </w:r>
      <w:r>
        <w:rPr>
          <w:szCs w:val="23"/>
        </w:rPr>
        <w:t>Большеулуйский сельсовет</w:t>
      </w:r>
      <w:r w:rsidRPr="00715C1B">
        <w:rPr>
          <w:szCs w:val="23"/>
        </w:rPr>
        <w:t xml:space="preserve"> сохраняется в существующем виде.</w:t>
      </w:r>
    </w:p>
    <w:p w:rsidR="0022143B" w:rsidRPr="00F47F31" w:rsidRDefault="0022143B" w:rsidP="0022143B">
      <w:pPr>
        <w:pStyle w:val="a1"/>
      </w:pPr>
    </w:p>
    <w:p w:rsidR="0022143B" w:rsidRDefault="0022143B" w:rsidP="0022143B">
      <w:pPr>
        <w:pStyle w:val="2"/>
        <w:ind w:left="0" w:firstLine="0"/>
      </w:pPr>
      <w:bookmarkStart w:id="572" w:name="_Toc30081885"/>
      <w:bookmarkStart w:id="573" w:name="_Toc30085120"/>
      <w:bookmarkStart w:id="574" w:name="_Toc32845386"/>
      <w:bookmarkStart w:id="575" w:name="_Toc147480945"/>
      <w:r w:rsidRPr="006427CC">
        <w:t xml:space="preserve">Часть </w:t>
      </w:r>
      <w:r>
        <w:t>15</w:t>
      </w:r>
      <w:r w:rsidRPr="006427CC">
        <w:t xml:space="preserve">. </w:t>
      </w:r>
      <w:r w:rsidRPr="00ED5F4F">
        <w:t>РЕЗУЛЬТАТЫ РАСЧЕТОВ</w:t>
      </w:r>
      <w:r w:rsidRPr="006427CC">
        <w:t>РАДИУСА ЭФФЕКТИВНОГО ТЕПЛОСНАБЖЕНИЯ</w:t>
      </w:r>
      <w:bookmarkEnd w:id="572"/>
      <w:bookmarkEnd w:id="573"/>
      <w:bookmarkEnd w:id="574"/>
      <w:bookmarkEnd w:id="575"/>
    </w:p>
    <w:p w:rsidR="0022143B" w:rsidRDefault="0022143B" w:rsidP="0022143B">
      <w:pPr>
        <w:pStyle w:val="Default"/>
        <w:ind w:firstLine="709"/>
        <w:rPr>
          <w:rFonts w:asciiTheme="minorHAnsi" w:hAnsiTheme="minorHAnsi" w:cstheme="minorBidi"/>
          <w:color w:val="auto"/>
          <w:sz w:val="23"/>
          <w:szCs w:val="23"/>
        </w:rPr>
      </w:pPr>
    </w:p>
    <w:p w:rsidR="00F83888" w:rsidRDefault="00F83888" w:rsidP="00F83888">
      <w:pPr>
        <w:pStyle w:val="a1"/>
        <w:ind w:firstLine="709"/>
        <w:jc w:val="both"/>
      </w:pPr>
      <w: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F83888" w:rsidRDefault="00F83888" w:rsidP="00F83888">
      <w:pPr>
        <w:pStyle w:val="a1"/>
        <w:ind w:firstLine="709"/>
        <w:jc w:val="both"/>
      </w:pPr>
      <w:r>
        <w:t xml:space="preserve">Радиус эффективного теплоснабжения в равной степени зависит, как от удаленности теплового потребителя от источника теплоснабжения, так и от величины тепловой нагрузки потребителя. </w:t>
      </w:r>
    </w:p>
    <w:p w:rsidR="0022143B" w:rsidRDefault="00F83888" w:rsidP="00F83888">
      <w:pPr>
        <w:pStyle w:val="a1"/>
        <w:ind w:firstLine="709"/>
        <w:jc w:val="both"/>
      </w:pPr>
      <w:r>
        <w:t>Согласно проведенной оценке в радиус эффективного теплоснабжения котельных попадают участки застройки малоэтажного жилищного строительства. Индивидуальный жилищный фонд с. Большой Улуй, подключать к централизованным сетям нецелесообразно, ввиду малой плотности распределения тепловой нагрузки, в связи с этим изменение нагрузки не прогнозируется.</w:t>
      </w:r>
    </w:p>
    <w:p w:rsidR="00F83888" w:rsidRPr="00F47F31" w:rsidRDefault="00F83888" w:rsidP="00F83888">
      <w:pPr>
        <w:pStyle w:val="a1"/>
        <w:ind w:firstLine="709"/>
        <w:jc w:val="both"/>
      </w:pPr>
    </w:p>
    <w:p w:rsidR="0022143B" w:rsidRPr="002B40F5" w:rsidRDefault="0022143B" w:rsidP="0022143B">
      <w:pPr>
        <w:pStyle w:val="2"/>
        <w:ind w:left="0" w:firstLine="0"/>
      </w:pPr>
      <w:bookmarkStart w:id="576" w:name="_Toc53927693"/>
      <w:bookmarkStart w:id="577" w:name="_Toc147480946"/>
      <w:r w:rsidRPr="002B40F5">
        <w:t>Часть 16. ПОКРЫТИЕ ПЕРСПЕКТИВНОЙ ТЕПЛОВОЙ НАГРУЗКИ, НЕ ОБЕСПЕЧЕННОЙ ТЕПЛОВОЙ МОЩНОСТЬЮ</w:t>
      </w:r>
      <w:bookmarkEnd w:id="576"/>
      <w:bookmarkEnd w:id="577"/>
    </w:p>
    <w:p w:rsidR="0022143B" w:rsidRPr="002B40F5" w:rsidRDefault="0022143B" w:rsidP="0022143B">
      <w:pPr>
        <w:rPr>
          <w:lang w:eastAsia="ru-RU"/>
        </w:rPr>
      </w:pPr>
    </w:p>
    <w:p w:rsidR="0022143B" w:rsidRPr="002B40F5" w:rsidRDefault="0022143B" w:rsidP="0022143B">
      <w:pPr>
        <w:pStyle w:val="a1"/>
        <w:ind w:firstLine="709"/>
      </w:pPr>
      <w:r w:rsidRPr="002B40F5">
        <w:t>Данные объекты отсутствуют</w:t>
      </w:r>
    </w:p>
    <w:p w:rsidR="0022143B" w:rsidRPr="002B40F5" w:rsidRDefault="0022143B" w:rsidP="0022143B"/>
    <w:p w:rsidR="0022143B" w:rsidRPr="00830DBB" w:rsidRDefault="0022143B" w:rsidP="0022143B">
      <w:pPr>
        <w:pStyle w:val="2"/>
        <w:ind w:left="0" w:firstLine="0"/>
      </w:pPr>
      <w:bookmarkStart w:id="578" w:name="_Toc53927694"/>
      <w:bookmarkStart w:id="579" w:name="_Toc147480947"/>
      <w:r w:rsidRPr="00830DBB">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578"/>
      <w:bookmarkEnd w:id="579"/>
    </w:p>
    <w:p w:rsidR="0022143B" w:rsidRPr="00830DBB" w:rsidRDefault="0022143B" w:rsidP="0022143B">
      <w:pPr>
        <w:rPr>
          <w:lang w:eastAsia="ru-RU"/>
        </w:rPr>
      </w:pPr>
    </w:p>
    <w:p w:rsidR="0022143B" w:rsidRPr="00830DBB" w:rsidRDefault="0022143B" w:rsidP="0022143B">
      <w:pPr>
        <w:pStyle w:val="a1"/>
        <w:ind w:firstLine="709"/>
      </w:pPr>
      <w:r w:rsidRPr="00830DBB">
        <w:t>Данные объекты отсутствуют</w:t>
      </w:r>
    </w:p>
    <w:p w:rsidR="0022143B" w:rsidRPr="00830DBB" w:rsidRDefault="0022143B" w:rsidP="0022143B"/>
    <w:p w:rsidR="0022143B" w:rsidRPr="00145469" w:rsidRDefault="0022143B" w:rsidP="0022143B">
      <w:pPr>
        <w:pStyle w:val="2"/>
        <w:ind w:left="0" w:firstLine="0"/>
      </w:pPr>
      <w:bookmarkStart w:id="580" w:name="_Toc53927695"/>
      <w:bookmarkStart w:id="581" w:name="_Toc147480948"/>
      <w:r w:rsidRPr="00145469">
        <w:t>Часть 18. ОПРЕДЕЛЕНИЕ ПЕРСПЕКТИВНЫХ РЕЖИМОВ ЗАГРУЗКИ ИСТОЧНИКОВ ТЕПЛОВОЙ ЭНЕРГИИ ПО ПРИСОЕДИНЕННОЙ ТЕПЛОВОЙ НАГРУЗКЕ</w:t>
      </w:r>
      <w:bookmarkEnd w:id="580"/>
      <w:bookmarkEnd w:id="581"/>
    </w:p>
    <w:p w:rsidR="0022143B" w:rsidRDefault="0022143B" w:rsidP="0022143B">
      <w:pPr>
        <w:ind w:firstLine="709"/>
        <w:jc w:val="both"/>
        <w:rPr>
          <w:rFonts w:eastAsia="Times New Roman"/>
        </w:rPr>
      </w:pPr>
    </w:p>
    <w:p w:rsidR="0022143B" w:rsidRDefault="0022143B" w:rsidP="0022143B">
      <w:pPr>
        <w:ind w:firstLine="709"/>
        <w:jc w:val="both"/>
        <w:rPr>
          <w:rFonts w:cs="Times New Roman"/>
          <w:szCs w:val="24"/>
        </w:rPr>
      </w:pPr>
      <w:r>
        <w:rPr>
          <w:rFonts w:cs="Times New Roman"/>
          <w:szCs w:val="24"/>
        </w:rPr>
        <w:t>Перспективные режимы загрузки источников тепловой энергии по присоединенной тепловой нагрузке рассмотрены в главе 4 часть 1, текущего тома</w:t>
      </w:r>
    </w:p>
    <w:p w:rsidR="0022143B" w:rsidRPr="008B56B4" w:rsidRDefault="0022143B" w:rsidP="0022143B">
      <w:pPr>
        <w:pStyle w:val="2"/>
        <w:ind w:left="0" w:firstLine="0"/>
      </w:pPr>
      <w:bookmarkStart w:id="582" w:name="_Toc53927696"/>
      <w:bookmarkStart w:id="583" w:name="_Toc147480949"/>
      <w:r w:rsidRPr="008B56B4">
        <w:lastRenderedPageBreak/>
        <w:t>Часть 19. ОПРЕДЕЛЕНИЕ ПОТРЕБНОСТИ В ТОПЛИВЕ И РЕКОМЕНДАЦИИ ПО ВИДАМ ИСПОЛЬЗУЕМОГО ТОПЛИВА</w:t>
      </w:r>
      <w:bookmarkEnd w:id="582"/>
      <w:bookmarkEnd w:id="583"/>
    </w:p>
    <w:p w:rsidR="0022143B" w:rsidRPr="008B56B4" w:rsidRDefault="0022143B" w:rsidP="0022143B">
      <w:pPr>
        <w:rPr>
          <w:lang w:eastAsia="ru-RU"/>
        </w:rPr>
      </w:pPr>
    </w:p>
    <w:p w:rsidR="0022143B" w:rsidRDefault="0022143B" w:rsidP="0022143B">
      <w:pPr>
        <w:pStyle w:val="a1"/>
        <w:ind w:firstLine="709"/>
        <w:rPr>
          <w:rFonts w:eastAsia="Calibri"/>
        </w:rPr>
      </w:pPr>
      <w:r w:rsidRPr="008B56B4">
        <w:rPr>
          <w:rFonts w:eastAsia="Calibri"/>
        </w:rPr>
        <w:t>Уровень и объем потребления топлива не измениться с учетом перспективы. Виды потребляемого топлива останутся неизменными.</w:t>
      </w:r>
    </w:p>
    <w:p w:rsidR="0022143B" w:rsidRPr="008B56B4" w:rsidRDefault="0022143B" w:rsidP="0022143B"/>
    <w:p w:rsidR="0022143B" w:rsidRPr="00BF6007" w:rsidRDefault="0022143B" w:rsidP="0022143B">
      <w:pPr>
        <w:pStyle w:val="2"/>
        <w:ind w:left="0" w:firstLine="0"/>
      </w:pPr>
      <w:bookmarkStart w:id="584" w:name="_Toc45030146"/>
      <w:bookmarkStart w:id="585" w:name="_Toc53927677"/>
      <w:bookmarkStart w:id="586" w:name="_Toc147480950"/>
      <w:r w:rsidRPr="00BF6007">
        <w:t>Часть 20</w:t>
      </w:r>
      <w:r w:rsidRPr="0018683A">
        <w:t>.</w:t>
      </w:r>
      <w:r w:rsidRPr="00BF6007">
        <w:t xml:space="preserve">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584"/>
      <w:bookmarkEnd w:id="585"/>
      <w:bookmarkEnd w:id="586"/>
    </w:p>
    <w:p w:rsidR="0022143B" w:rsidRPr="00C960EF" w:rsidRDefault="0022143B" w:rsidP="0022143B">
      <w:pPr>
        <w:pStyle w:val="afa"/>
        <w:spacing w:before="67"/>
        <w:ind w:right="110"/>
        <w:jc w:val="both"/>
        <w:rPr>
          <w:spacing w:val="-1"/>
        </w:rPr>
      </w:pPr>
    </w:p>
    <w:p w:rsidR="0022143B" w:rsidRPr="00BF6007" w:rsidRDefault="0022143B" w:rsidP="00D179A1">
      <w:pPr>
        <w:pStyle w:val="afa"/>
        <w:spacing w:before="67"/>
        <w:ind w:left="0" w:right="110" w:firstLine="709"/>
        <w:jc w:val="both"/>
        <w:rPr>
          <w:spacing w:val="-1"/>
        </w:rPr>
      </w:pPr>
      <w:r w:rsidRPr="00C960EF">
        <w:rPr>
          <w:spacing w:val="-1"/>
        </w:rPr>
        <w:t xml:space="preserve">При </w:t>
      </w:r>
      <w:r w:rsidRPr="00BF6007">
        <w:rPr>
          <w:spacing w:val="-1"/>
        </w:rPr>
        <w:t>актуализации</w:t>
      </w:r>
      <w:r w:rsidR="00EC5385">
        <w:rPr>
          <w:spacing w:val="-1"/>
        </w:rPr>
        <w:t xml:space="preserve"> </w:t>
      </w:r>
      <w:r w:rsidRPr="00BF6007">
        <w:rPr>
          <w:spacing w:val="-1"/>
        </w:rPr>
        <w:t>Схемы</w:t>
      </w:r>
      <w:r w:rsidR="00EC5385">
        <w:rPr>
          <w:spacing w:val="-1"/>
        </w:rPr>
        <w:t xml:space="preserve"> </w:t>
      </w:r>
      <w:r w:rsidRPr="00BF6007">
        <w:rPr>
          <w:spacing w:val="-1"/>
        </w:rPr>
        <w:t>теплоснабжения</w:t>
      </w:r>
      <w:r w:rsidRPr="00C960EF">
        <w:rPr>
          <w:spacing w:val="-1"/>
        </w:rPr>
        <w:t xml:space="preserve"> на </w:t>
      </w:r>
      <w:r>
        <w:rPr>
          <w:spacing w:val="-1"/>
        </w:rPr>
        <w:t>2023</w:t>
      </w:r>
      <w:r w:rsidRPr="00C960EF">
        <w:rPr>
          <w:spacing w:val="-1"/>
        </w:rPr>
        <w:t xml:space="preserve"> г. </w:t>
      </w:r>
      <w:r w:rsidRPr="00BF6007">
        <w:rPr>
          <w:spacing w:val="-1"/>
        </w:rPr>
        <w:t>корректировки</w:t>
      </w:r>
      <w:r w:rsidR="00EC5385">
        <w:rPr>
          <w:spacing w:val="-1"/>
        </w:rPr>
        <w:t xml:space="preserve"> </w:t>
      </w:r>
      <w:r w:rsidRPr="00BF6007">
        <w:rPr>
          <w:spacing w:val="-1"/>
        </w:rPr>
        <w:t xml:space="preserve">коснулись: </w:t>
      </w:r>
    </w:p>
    <w:p w:rsidR="00666FE8" w:rsidRDefault="00666FE8" w:rsidP="00D179A1">
      <w:pPr>
        <w:pStyle w:val="afa"/>
        <w:spacing w:before="67"/>
        <w:ind w:left="0" w:right="110" w:firstLine="709"/>
        <w:jc w:val="both"/>
        <w:rPr>
          <w:spacing w:val="-1"/>
        </w:rPr>
      </w:pPr>
      <w:r>
        <w:t>-исключена информация о котельной № 3 в связи с ее закрытием</w:t>
      </w:r>
    </w:p>
    <w:p w:rsidR="0022143B" w:rsidRPr="00BF6007" w:rsidRDefault="00666FE8" w:rsidP="00D179A1">
      <w:pPr>
        <w:pStyle w:val="afa"/>
        <w:spacing w:before="67"/>
        <w:ind w:left="0" w:right="110" w:firstLine="709"/>
        <w:jc w:val="both"/>
        <w:rPr>
          <w:spacing w:val="-1"/>
        </w:rPr>
      </w:pPr>
      <w:r>
        <w:rPr>
          <w:spacing w:val="-1"/>
        </w:rPr>
        <w:t>-г</w:t>
      </w:r>
      <w:r w:rsidR="0022143B" w:rsidRPr="00BF6007">
        <w:rPr>
          <w:spacing w:val="-1"/>
        </w:rPr>
        <w:t>лава скорректирован</w:t>
      </w:r>
      <w:r w:rsidR="000D0A7F">
        <w:rPr>
          <w:spacing w:val="-1"/>
        </w:rPr>
        <w:t>а</w:t>
      </w:r>
      <w:r w:rsidR="0022143B" w:rsidRPr="00BF6007">
        <w:rPr>
          <w:spacing w:val="-1"/>
        </w:rPr>
        <w:t xml:space="preserve">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p>
    <w:p w:rsidR="0022143B" w:rsidRPr="00BF6007" w:rsidRDefault="0022143B" w:rsidP="0022143B"/>
    <w:p w:rsidR="0022143B" w:rsidRPr="0041075F" w:rsidRDefault="00A54323" w:rsidP="0022143B">
      <w:pPr>
        <w:pStyle w:val="2"/>
        <w:ind w:left="0" w:firstLine="0"/>
        <w:rPr>
          <w:sz w:val="28"/>
          <w:szCs w:val="28"/>
        </w:rPr>
      </w:pPr>
      <w:hyperlink r:id="rId239" w:anchor="bookmark85" w:history="1">
        <w:bookmarkStart w:id="587" w:name="_Toc45625253"/>
        <w:bookmarkStart w:id="588" w:name="_Toc147480951"/>
        <w:r w:rsidR="0022143B" w:rsidRPr="005A50D6">
          <w:rPr>
            <w:sz w:val="28"/>
            <w:szCs w:val="28"/>
          </w:rPr>
          <w:t xml:space="preserve">ГЛАВА </w:t>
        </w:r>
        <w:r w:rsidR="0022143B">
          <w:rPr>
            <w:sz w:val="28"/>
            <w:szCs w:val="28"/>
          </w:rPr>
          <w:t>8</w:t>
        </w:r>
        <w:r w:rsidR="0022143B" w:rsidRPr="005A50D6">
          <w:rPr>
            <w:sz w:val="28"/>
            <w:szCs w:val="28"/>
          </w:rPr>
          <w:t>.</w:t>
        </w:r>
      </w:hyperlink>
      <w:r w:rsidR="0022143B" w:rsidRPr="005A50D6">
        <w:rPr>
          <w:sz w:val="28"/>
        </w:rPr>
        <w:t>ПРЕДЛОЖЕНИЯ ПО СТРОИТЕЛЬСТВУ, РЕКОНСТРУКЦИИ И (ИЛИ) МОДЕРНИЗАЦИИ ТЕПЛОВЫХ СЕТЕЙ</w:t>
      </w:r>
      <w:bookmarkEnd w:id="587"/>
      <w:bookmarkEnd w:id="588"/>
    </w:p>
    <w:p w:rsidR="0022143B" w:rsidRDefault="0022143B" w:rsidP="0022143B"/>
    <w:p w:rsidR="0022143B" w:rsidRPr="002875AD" w:rsidRDefault="00A54323" w:rsidP="0022143B">
      <w:pPr>
        <w:pStyle w:val="2"/>
        <w:ind w:left="0" w:firstLine="0"/>
      </w:pPr>
      <w:hyperlink r:id="rId240" w:anchor="bookmark86" w:history="1">
        <w:bookmarkStart w:id="589" w:name="_Toc30081887"/>
        <w:bookmarkStart w:id="590" w:name="_Toc30085122"/>
        <w:bookmarkStart w:id="591" w:name="_Toc32845388"/>
        <w:bookmarkStart w:id="592" w:name="_Toc45625254"/>
        <w:bookmarkStart w:id="593" w:name="_Toc147480952"/>
        <w:r w:rsidR="0022143B" w:rsidRPr="005A50D6">
          <w:t xml:space="preserve">Часть 1. </w:t>
        </w:r>
      </w:hyperlink>
      <w:bookmarkEnd w:id="589"/>
      <w:bookmarkEnd w:id="590"/>
      <w:bookmarkEnd w:id="591"/>
      <w:r w:rsidR="0022143B" w:rsidRPr="005A50D6">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592"/>
      <w:bookmarkEnd w:id="593"/>
    </w:p>
    <w:p w:rsidR="0022143B" w:rsidRPr="00DB05B4" w:rsidRDefault="0022143B" w:rsidP="0022143B">
      <w:pPr>
        <w:pStyle w:val="a1"/>
        <w:rPr>
          <w:lang w:eastAsia="ru-RU"/>
        </w:rPr>
      </w:pPr>
    </w:p>
    <w:p w:rsidR="0022143B" w:rsidRDefault="0022143B" w:rsidP="0022143B">
      <w:pPr>
        <w:pStyle w:val="a1"/>
        <w:ind w:firstLine="709"/>
        <w:jc w:val="both"/>
      </w:pPr>
      <w: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мощности источников тепловой энергии, не планируется.</w:t>
      </w:r>
    </w:p>
    <w:p w:rsidR="0022143B" w:rsidRPr="00A17794" w:rsidRDefault="0022143B" w:rsidP="0022143B">
      <w:pPr>
        <w:pStyle w:val="a1"/>
        <w:rPr>
          <w:lang w:eastAsia="ru-RU"/>
        </w:rPr>
      </w:pPr>
    </w:p>
    <w:p w:rsidR="0022143B" w:rsidRDefault="00A54323" w:rsidP="0022143B">
      <w:pPr>
        <w:pStyle w:val="2"/>
        <w:ind w:left="0" w:firstLine="0"/>
      </w:pPr>
      <w:hyperlink r:id="rId241" w:anchor="bookmark87" w:history="1">
        <w:bookmarkStart w:id="594" w:name="_Toc30081888"/>
        <w:bookmarkStart w:id="595" w:name="_Toc30085123"/>
        <w:bookmarkStart w:id="596" w:name="_Toc32845389"/>
        <w:bookmarkStart w:id="597" w:name="_Toc45625255"/>
        <w:bookmarkStart w:id="598" w:name="_Toc147480953"/>
        <w:r w:rsidR="0022143B" w:rsidRPr="008F4091">
          <w:t xml:space="preserve">Часть 2. </w:t>
        </w:r>
      </w:hyperlink>
      <w:bookmarkEnd w:id="594"/>
      <w:bookmarkEnd w:id="595"/>
      <w:bookmarkEnd w:id="596"/>
      <w:r w:rsidR="0022143B" w:rsidRPr="008F4091">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597"/>
      <w:bookmarkEnd w:id="598"/>
    </w:p>
    <w:p w:rsidR="0022143B" w:rsidRDefault="0022143B" w:rsidP="0022143B">
      <w:pPr>
        <w:tabs>
          <w:tab w:val="left" w:pos="1276"/>
        </w:tabs>
        <w:jc w:val="both"/>
        <w:rPr>
          <w:sz w:val="23"/>
          <w:szCs w:val="23"/>
          <w:highlight w:val="yellow"/>
        </w:rPr>
      </w:pPr>
    </w:p>
    <w:p w:rsidR="0022143B" w:rsidRDefault="00D179A1" w:rsidP="001F0847">
      <w:pPr>
        <w:ind w:firstLine="709"/>
        <w:jc w:val="both"/>
      </w:pPr>
      <w:r w:rsidRPr="00D179A1">
        <w:t>Подключение потребителей к централизованному теплоснабжени</w:t>
      </w:r>
      <w:r w:rsidR="001F0847">
        <w:t>ю</w:t>
      </w:r>
      <w:r w:rsidRPr="00D179A1">
        <w:t xml:space="preserve"> в </w:t>
      </w:r>
      <w:r w:rsidR="001F0847">
        <w:t xml:space="preserve">Большеулуйском сельсовете </w:t>
      </w:r>
      <w:r w:rsidR="001F0847" w:rsidRPr="00D179A1">
        <w:t>не</w:t>
      </w:r>
      <w:r w:rsidRPr="00D179A1">
        <w:t xml:space="preserve"> планируется</w:t>
      </w:r>
      <w:r w:rsidR="001F0847">
        <w:t>.</w:t>
      </w:r>
    </w:p>
    <w:p w:rsidR="00D179A1" w:rsidRPr="00D179A1" w:rsidRDefault="00D179A1" w:rsidP="00D179A1">
      <w:pPr>
        <w:pStyle w:val="a1"/>
      </w:pPr>
    </w:p>
    <w:p w:rsidR="000C7406" w:rsidRDefault="000C7406" w:rsidP="0022143B">
      <w:pPr>
        <w:pStyle w:val="2"/>
        <w:ind w:left="0" w:firstLine="0"/>
      </w:pPr>
      <w:bookmarkStart w:id="599" w:name="_Toc147480954"/>
      <w:r>
        <w:br w:type="page"/>
      </w:r>
    </w:p>
    <w:p w:rsidR="0022143B" w:rsidRDefault="0022143B" w:rsidP="0022143B">
      <w:pPr>
        <w:pStyle w:val="2"/>
        <w:ind w:left="0" w:firstLine="0"/>
      </w:pPr>
      <w:r w:rsidRPr="00305582">
        <w:lastRenderedPageBreak/>
        <w:t xml:space="preserve">Часть 3. </w:t>
      </w:r>
      <w:r w:rsidRPr="00A136BE">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99"/>
    </w:p>
    <w:p w:rsidR="0022143B" w:rsidRDefault="0022143B" w:rsidP="0022143B">
      <w:pPr>
        <w:pStyle w:val="afa"/>
        <w:spacing w:line="289" w:lineRule="auto"/>
        <w:ind w:right="119" w:hanging="116"/>
        <w:rPr>
          <w:spacing w:val="-2"/>
          <w:highlight w:val="green"/>
        </w:rPr>
      </w:pPr>
    </w:p>
    <w:p w:rsidR="0022143B" w:rsidRDefault="0022143B" w:rsidP="0022143B">
      <w:pPr>
        <w:pStyle w:val="a1"/>
        <w:ind w:firstLine="709"/>
        <w:jc w:val="both"/>
        <w:rPr>
          <w:lang w:eastAsia="ru-RU"/>
        </w:rPr>
      </w:pPr>
      <w:r>
        <w:t>Строительство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в муниципальном образовании, не запланирована.</w:t>
      </w:r>
    </w:p>
    <w:p w:rsidR="0022143B" w:rsidRDefault="0022143B" w:rsidP="0022143B">
      <w:pPr>
        <w:pStyle w:val="a1"/>
        <w:rPr>
          <w:lang w:eastAsia="ru-RU"/>
        </w:rPr>
      </w:pPr>
    </w:p>
    <w:p w:rsidR="0022143B" w:rsidRPr="002875AD" w:rsidRDefault="0022143B" w:rsidP="0022143B">
      <w:pPr>
        <w:pStyle w:val="2"/>
        <w:ind w:left="0" w:firstLine="0"/>
      </w:pPr>
      <w:bookmarkStart w:id="600" w:name="_Toc45625257"/>
      <w:bookmarkStart w:id="601" w:name="_Toc147480955"/>
      <w:r w:rsidRPr="00EF60D7">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00"/>
      <w:bookmarkEnd w:id="601"/>
    </w:p>
    <w:p w:rsidR="0022143B" w:rsidRPr="003A7363" w:rsidRDefault="0022143B" w:rsidP="0022143B">
      <w:pPr>
        <w:pStyle w:val="afa"/>
        <w:spacing w:line="289" w:lineRule="auto"/>
        <w:ind w:left="0" w:right="119" w:firstLine="709"/>
      </w:pPr>
    </w:p>
    <w:p w:rsidR="0022143B" w:rsidRDefault="0022143B" w:rsidP="0022143B">
      <w:pPr>
        <w:pStyle w:val="a1"/>
        <w:ind w:firstLine="709"/>
        <w:jc w:val="both"/>
        <w:rPr>
          <w:lang w:eastAsia="ru-RU"/>
        </w:rPr>
      </w:pPr>
      <w:r w:rsidRPr="003A7363">
        <w:rPr>
          <w:lang w:eastAsia="ru-RU"/>
        </w:rPr>
        <w:t>Схемой теплоснабжения предусмотрена перекладка сетей, исчерпавших свой ресурс и нуждающихся в замене, одним из ожидаемых результатов реализации которых является снижение объема потерь тепловой энергии и, как следствие, повышение эффективности функционирования системы теплоснабжения в целом.</w:t>
      </w:r>
    </w:p>
    <w:p w:rsidR="0022143B" w:rsidRPr="002875AD" w:rsidRDefault="0022143B" w:rsidP="0022143B">
      <w:pPr>
        <w:jc w:val="both"/>
        <w:rPr>
          <w:rFonts w:cs="Times New Roman"/>
          <w:lang w:eastAsia="ru-RU"/>
        </w:rPr>
      </w:pPr>
      <w:bookmarkStart w:id="602" w:name="_Toc32845393"/>
      <w:bookmarkStart w:id="603" w:name="_Toc30085127"/>
      <w:bookmarkStart w:id="604" w:name="_Toc30081892"/>
    </w:p>
    <w:p w:rsidR="0022143B" w:rsidRPr="009B6EA9" w:rsidRDefault="00A54323" w:rsidP="0022143B">
      <w:pPr>
        <w:pStyle w:val="2"/>
        <w:ind w:left="0" w:firstLine="0"/>
      </w:pPr>
      <w:hyperlink r:id="rId242" w:anchor="bookmark90" w:history="1">
        <w:bookmarkStart w:id="605" w:name="_Toc30081891"/>
        <w:bookmarkStart w:id="606" w:name="_Toc30085126"/>
        <w:bookmarkStart w:id="607" w:name="_Toc32845392"/>
        <w:bookmarkStart w:id="608" w:name="_Toc45625258"/>
        <w:bookmarkStart w:id="609" w:name="_Toc147480956"/>
        <w:r w:rsidR="0022143B" w:rsidRPr="009B6EA9">
          <w:t xml:space="preserve">Часть 5. </w:t>
        </w:r>
      </w:hyperlink>
      <w:bookmarkEnd w:id="605"/>
      <w:bookmarkEnd w:id="606"/>
      <w:bookmarkEnd w:id="607"/>
      <w:r w:rsidR="0022143B" w:rsidRPr="009B6EA9">
        <w:t>ПРЕДЛОЖЕНИЯ ПО СТРОИТЕЛЬСТВУ ТЕПЛОВЫХ СЕТЕЙ ДЛЯ ОБЕСПЕЧЕНИЯ НОРМАТИВНОЙ НАДЕЖНОСТИ ТЕПЛОСНАБЖЕНИЯ</w:t>
      </w:r>
      <w:bookmarkEnd w:id="608"/>
      <w:bookmarkEnd w:id="609"/>
    </w:p>
    <w:p w:rsidR="0022143B" w:rsidRPr="009B6EA9" w:rsidRDefault="0022143B" w:rsidP="0022143B"/>
    <w:bookmarkEnd w:id="602"/>
    <w:bookmarkEnd w:id="603"/>
    <w:bookmarkEnd w:id="604"/>
    <w:p w:rsidR="0022143B" w:rsidRDefault="0022143B" w:rsidP="0022143B">
      <w:pPr>
        <w:pStyle w:val="a1"/>
        <w:ind w:firstLine="709"/>
        <w:jc w:val="both"/>
      </w:pPr>
      <w:r w:rsidRPr="009B6EA9">
        <w:t>На территории муниципального образования не планируется строительство тепловых сетей для обеспечения нормативной надежности теплоснабжения.</w:t>
      </w:r>
    </w:p>
    <w:p w:rsidR="000D273E" w:rsidRDefault="000D273E" w:rsidP="0022143B">
      <w:pPr>
        <w:pStyle w:val="a1"/>
        <w:ind w:firstLine="709"/>
        <w:jc w:val="both"/>
      </w:pPr>
    </w:p>
    <w:p w:rsidR="0022143B" w:rsidRPr="002875AD" w:rsidRDefault="0022143B" w:rsidP="0022143B"/>
    <w:p w:rsidR="0022143B" w:rsidRPr="002875AD" w:rsidRDefault="00A54323" w:rsidP="0022143B">
      <w:pPr>
        <w:pStyle w:val="2"/>
        <w:ind w:left="0" w:firstLine="0"/>
      </w:pPr>
      <w:hyperlink r:id="rId243" w:anchor="bookmark97" w:history="1">
        <w:bookmarkStart w:id="610" w:name="_Toc30081898"/>
        <w:bookmarkStart w:id="611" w:name="_Toc30085133"/>
        <w:bookmarkStart w:id="612" w:name="_Toc32845399"/>
        <w:bookmarkStart w:id="613" w:name="_Toc45625259"/>
        <w:bookmarkStart w:id="614" w:name="_Toc147480957"/>
        <w:r w:rsidR="0022143B" w:rsidRPr="00EF60D7">
          <w:t xml:space="preserve">Часть 6. </w:t>
        </w:r>
      </w:hyperlink>
      <w:bookmarkEnd w:id="610"/>
      <w:bookmarkEnd w:id="611"/>
      <w:bookmarkEnd w:id="612"/>
      <w:r w:rsidR="0022143B" w:rsidRPr="00EF60D7">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613"/>
      <w:bookmarkEnd w:id="614"/>
    </w:p>
    <w:p w:rsidR="0022143B" w:rsidRPr="000A4F25" w:rsidRDefault="0022143B" w:rsidP="0022143B">
      <w:pPr>
        <w:pStyle w:val="afa"/>
        <w:spacing w:line="289" w:lineRule="auto"/>
        <w:ind w:left="0" w:right="119" w:firstLine="709"/>
      </w:pPr>
    </w:p>
    <w:p w:rsidR="0022143B" w:rsidRDefault="0022143B" w:rsidP="0022143B">
      <w:pPr>
        <w:pStyle w:val="a1"/>
        <w:ind w:firstLine="709"/>
        <w:jc w:val="both"/>
        <w:rPr>
          <w:lang w:eastAsia="ru-RU"/>
        </w:rPr>
      </w:pPr>
      <w:r>
        <w:t>Реконструкция тепловых сетей с увеличением диаметра трубопроводов для обеспечения перспективных приростов тепловой нагрузки схемой не предусмотрена.</w:t>
      </w:r>
    </w:p>
    <w:p w:rsidR="0022143B" w:rsidRPr="002875AD" w:rsidRDefault="0022143B" w:rsidP="0022143B"/>
    <w:p w:rsidR="0022143B" w:rsidRPr="00745178" w:rsidRDefault="00A54323" w:rsidP="0022143B">
      <w:pPr>
        <w:pStyle w:val="2"/>
        <w:ind w:left="0" w:firstLine="0"/>
      </w:pPr>
      <w:hyperlink r:id="rId244" w:anchor="bookmark98" w:history="1">
        <w:bookmarkStart w:id="615" w:name="_Toc30081899"/>
        <w:bookmarkStart w:id="616" w:name="_Toc30085134"/>
        <w:bookmarkStart w:id="617" w:name="_Toc32845400"/>
        <w:bookmarkStart w:id="618" w:name="_Toc45625260"/>
        <w:bookmarkStart w:id="619" w:name="_Toc147480958"/>
        <w:r w:rsidR="0022143B" w:rsidRPr="00745178">
          <w:t xml:space="preserve">Часть 7. </w:t>
        </w:r>
      </w:hyperlink>
      <w:bookmarkEnd w:id="615"/>
      <w:bookmarkEnd w:id="616"/>
      <w:bookmarkEnd w:id="617"/>
      <w:r w:rsidR="0022143B" w:rsidRPr="00745178">
        <w:t>ПРЕДЛОЖЕНИЯ ПО РЕКОНСТРУКЦИИ И (ИЛИ) МОДЕРНИЗАЦИИ ТЕПЛОВЫХ СЕТЕЙ, ПОДЛЕЖАЩИХ ЗАМЕНЕ В СВЯЗИ С ИСЧЕРПАНИЕМ ЭКСПЛУАТАЦИОННОГО РЕСУРСА</w:t>
      </w:r>
      <w:bookmarkEnd w:id="618"/>
      <w:bookmarkEnd w:id="619"/>
    </w:p>
    <w:p w:rsidR="0022143B" w:rsidRPr="00745178" w:rsidRDefault="0022143B" w:rsidP="0022143B"/>
    <w:p w:rsidR="0022143B" w:rsidRPr="00745178" w:rsidRDefault="0022143B" w:rsidP="0022143B">
      <w:pPr>
        <w:pStyle w:val="a1"/>
        <w:ind w:firstLine="709"/>
        <w:jc w:val="both"/>
        <w:rPr>
          <w:lang w:eastAsia="ru-RU"/>
        </w:rPr>
      </w:pPr>
      <w:r w:rsidRPr="00745178">
        <w:t xml:space="preserve">Рекомендуемые мероприятия по </w:t>
      </w:r>
      <w:r w:rsidRPr="00745178">
        <w:rPr>
          <w:lang w:eastAsia="ru-RU"/>
        </w:rPr>
        <w:t>реконструкции и (или) модернизации тепловых сетей, подлежащих замене</w:t>
      </w:r>
      <w:r w:rsidR="009B6EA9" w:rsidRPr="00745178">
        <w:rPr>
          <w:lang w:eastAsia="ru-RU"/>
        </w:rPr>
        <w:t xml:space="preserve">, </w:t>
      </w:r>
      <w:r w:rsidRPr="00745178">
        <w:rPr>
          <w:lang w:eastAsia="ru-RU"/>
        </w:rPr>
        <w:t>представлены в таблице ниже.</w:t>
      </w:r>
    </w:p>
    <w:p w:rsidR="000C7406" w:rsidRPr="00745178" w:rsidRDefault="000C7406">
      <w:pPr>
        <w:spacing w:before="400" w:after="200"/>
        <w:rPr>
          <w:b/>
        </w:rPr>
      </w:pPr>
      <w:r w:rsidRPr="00745178">
        <w:rPr>
          <w:b/>
        </w:rPr>
        <w:br w:type="page"/>
      </w:r>
    </w:p>
    <w:p w:rsidR="00436C60" w:rsidRPr="00745178" w:rsidRDefault="0022143B">
      <w:pPr>
        <w:spacing w:before="400" w:after="200"/>
      </w:pPr>
      <w:r w:rsidRPr="00745178">
        <w:rPr>
          <w:b/>
        </w:rPr>
        <w:lastRenderedPageBreak/>
        <w:t>Таблица 8.7.1 - Мероприятия по реконструкции и (и</w:t>
      </w:r>
      <w:r w:rsidR="00745178">
        <w:rPr>
          <w:b/>
        </w:rPr>
        <w:t>ли) модернизации тепловых сетей.</w:t>
      </w:r>
    </w:p>
    <w:tbl>
      <w:tblPr>
        <w:tblStyle w:val="aa"/>
        <w:tblpPr w:leftFromText="180" w:rightFromText="180" w:vertAnchor="text" w:tblpY="1"/>
        <w:tblOverlap w:val="never"/>
        <w:tblW w:w="5000" w:type="pct"/>
        <w:tblInd w:w="0" w:type="dxa"/>
        <w:tblLook w:val="04A0" w:firstRow="1" w:lastRow="0" w:firstColumn="1" w:lastColumn="0" w:noHBand="0" w:noVBand="1"/>
      </w:tblPr>
      <w:tblGrid>
        <w:gridCol w:w="331"/>
        <w:gridCol w:w="2474"/>
        <w:gridCol w:w="2945"/>
        <w:gridCol w:w="1584"/>
        <w:gridCol w:w="2061"/>
      </w:tblGrid>
      <w:tr w:rsidR="00A30880" w:rsidRPr="00745178" w:rsidTr="00745178">
        <w:trPr>
          <w:trHeight w:val="20"/>
          <w:tblHeader/>
        </w:trPr>
        <w:tc>
          <w:tcPr>
            <w:tcW w:w="335" w:type="dxa"/>
            <w:shd w:val="clear" w:color="auto" w:fill="F2F2F2"/>
            <w:tcMar>
              <w:top w:w="120" w:type="dxa"/>
              <w:left w:w="20" w:type="dxa"/>
              <w:bottom w:w="120" w:type="dxa"/>
              <w:right w:w="20" w:type="dxa"/>
            </w:tcMar>
            <w:vAlign w:val="center"/>
          </w:tcPr>
          <w:p w:rsidR="00A30880" w:rsidRPr="00745178" w:rsidRDefault="00A30880" w:rsidP="00745178">
            <w:pPr>
              <w:jc w:val="center"/>
            </w:pPr>
            <w:r w:rsidRPr="00745178">
              <w:rPr>
                <w:rFonts w:eastAsia="Times New Roman" w:cs="Times New Roman"/>
                <w:sz w:val="22"/>
              </w:rPr>
              <w:t>№</w:t>
            </w:r>
          </w:p>
        </w:tc>
        <w:tc>
          <w:tcPr>
            <w:tcW w:w="2520" w:type="dxa"/>
            <w:shd w:val="clear" w:color="auto" w:fill="F2F2F2"/>
            <w:tcMar>
              <w:top w:w="120" w:type="dxa"/>
              <w:left w:w="20" w:type="dxa"/>
              <w:bottom w:w="120" w:type="dxa"/>
              <w:right w:w="20" w:type="dxa"/>
            </w:tcMar>
            <w:vAlign w:val="center"/>
          </w:tcPr>
          <w:p w:rsidR="00A30880" w:rsidRPr="00745178" w:rsidRDefault="00A30880" w:rsidP="00745178">
            <w:pPr>
              <w:jc w:val="center"/>
              <w:rPr>
                <w:rFonts w:eastAsia="Times New Roman" w:cs="Times New Roman"/>
              </w:rPr>
            </w:pPr>
            <w:r w:rsidRPr="00745178">
              <w:rPr>
                <w:rFonts w:eastAsia="Times New Roman" w:cs="Times New Roman"/>
                <w:sz w:val="22"/>
              </w:rPr>
              <w:t>Наименование мероприятия</w:t>
            </w:r>
          </w:p>
        </w:tc>
        <w:tc>
          <w:tcPr>
            <w:tcW w:w="3002" w:type="dxa"/>
            <w:shd w:val="clear" w:color="auto" w:fill="F2F2F2"/>
            <w:tcMar>
              <w:top w:w="120" w:type="dxa"/>
              <w:left w:w="200" w:type="dxa"/>
              <w:bottom w:w="120" w:type="dxa"/>
              <w:right w:w="200" w:type="dxa"/>
            </w:tcMar>
            <w:vAlign w:val="center"/>
          </w:tcPr>
          <w:p w:rsidR="00A30880" w:rsidRPr="00745178" w:rsidRDefault="00A30880" w:rsidP="00745178">
            <w:pPr>
              <w:ind w:left="-200" w:right="-150"/>
              <w:jc w:val="center"/>
            </w:pPr>
            <w:r w:rsidRPr="00745178">
              <w:rPr>
                <w:rFonts w:eastAsia="Times New Roman" w:cs="Times New Roman"/>
                <w:sz w:val="22"/>
              </w:rPr>
              <w:t>Обозначение реконструируемого участка</w:t>
            </w:r>
          </w:p>
        </w:tc>
        <w:tc>
          <w:tcPr>
            <w:tcW w:w="1610" w:type="dxa"/>
            <w:shd w:val="clear" w:color="auto" w:fill="F2F2F2"/>
            <w:tcMar>
              <w:top w:w="120" w:type="dxa"/>
              <w:left w:w="20" w:type="dxa"/>
              <w:bottom w:w="120" w:type="dxa"/>
              <w:right w:w="20" w:type="dxa"/>
            </w:tcMar>
            <w:vAlign w:val="center"/>
          </w:tcPr>
          <w:p w:rsidR="00A30880" w:rsidRPr="00745178" w:rsidRDefault="00A30880" w:rsidP="00745178">
            <w:pPr>
              <w:jc w:val="center"/>
            </w:pPr>
            <w:r w:rsidRPr="00745178">
              <w:rPr>
                <w:sz w:val="22"/>
              </w:rPr>
              <w:t xml:space="preserve">Период </w:t>
            </w:r>
            <w:proofErr w:type="spellStart"/>
            <w:r w:rsidRPr="00745178">
              <w:rPr>
                <w:sz w:val="22"/>
              </w:rPr>
              <w:t>реальзиции</w:t>
            </w:r>
            <w:proofErr w:type="spellEnd"/>
          </w:p>
        </w:tc>
        <w:tc>
          <w:tcPr>
            <w:tcW w:w="2108" w:type="dxa"/>
            <w:shd w:val="clear" w:color="auto" w:fill="F2F2F2"/>
            <w:tcMar>
              <w:top w:w="120" w:type="dxa"/>
              <w:left w:w="20" w:type="dxa"/>
              <w:bottom w:w="120" w:type="dxa"/>
              <w:right w:w="20" w:type="dxa"/>
            </w:tcMar>
            <w:vAlign w:val="center"/>
          </w:tcPr>
          <w:p w:rsidR="00A30880" w:rsidRPr="00745178" w:rsidRDefault="00A30880" w:rsidP="00745178">
            <w:pPr>
              <w:jc w:val="center"/>
            </w:pPr>
            <w:r w:rsidRPr="00745178">
              <w:rPr>
                <w:rFonts w:eastAsia="Times New Roman" w:cs="Times New Roman"/>
                <w:sz w:val="22"/>
              </w:rPr>
              <w:t>Длина участка, подлежащая замене, м</w:t>
            </w:r>
          </w:p>
        </w:tc>
      </w:tr>
      <w:tr w:rsidR="00A30880" w:rsidRPr="00745178" w:rsidTr="00745178">
        <w:trPr>
          <w:trHeight w:val="20"/>
        </w:trPr>
        <w:tc>
          <w:tcPr>
            <w:tcW w:w="9575" w:type="dxa"/>
            <w:gridSpan w:val="5"/>
            <w:shd w:val="clear" w:color="auto" w:fill="FFFFFF"/>
          </w:tcPr>
          <w:p w:rsidR="00A30880" w:rsidRPr="00745178" w:rsidRDefault="00A30880" w:rsidP="00745178">
            <w:pPr>
              <w:jc w:val="center"/>
              <w:rPr>
                <w:rFonts w:eastAsia="Times New Roman" w:cs="Times New Roman"/>
              </w:rPr>
            </w:pPr>
            <w:r w:rsidRPr="00745178">
              <w:rPr>
                <w:rFonts w:eastAsia="Times New Roman" w:cs="Times New Roman"/>
                <w:sz w:val="22"/>
              </w:rPr>
              <w:t>Котельная № 1 (ЦК)</w:t>
            </w:r>
          </w:p>
        </w:tc>
      </w:tr>
      <w:tr w:rsidR="00A30880" w:rsidRPr="00745178" w:rsidTr="00745178">
        <w:trPr>
          <w:trHeight w:val="20"/>
        </w:trPr>
        <w:tc>
          <w:tcPr>
            <w:tcW w:w="9575" w:type="dxa"/>
            <w:gridSpan w:val="5"/>
            <w:shd w:val="clear" w:color="auto" w:fill="D9E2F3"/>
          </w:tcPr>
          <w:p w:rsidR="00A30880" w:rsidRPr="00745178" w:rsidRDefault="00A30880" w:rsidP="00745178">
            <w:pPr>
              <w:jc w:val="center"/>
              <w:rPr>
                <w:rFonts w:eastAsia="Times New Roman" w:cs="Times New Roman"/>
              </w:rPr>
            </w:pPr>
            <w:r w:rsidRPr="00745178">
              <w:rPr>
                <w:rFonts w:eastAsia="Times New Roman" w:cs="Times New Roman"/>
                <w:sz w:val="22"/>
              </w:rPr>
              <w:t>ООО «КоммунСтройСервис»</w:t>
            </w:r>
          </w:p>
        </w:tc>
      </w:tr>
      <w:tr w:rsidR="00BF7BB5" w:rsidRPr="00745178" w:rsidTr="00745178">
        <w:trPr>
          <w:trHeight w:val="20"/>
        </w:trPr>
        <w:tc>
          <w:tcPr>
            <w:tcW w:w="335" w:type="dxa"/>
            <w:shd w:val="clear" w:color="auto" w:fill="FFFFFF"/>
            <w:tcMar>
              <w:top w:w="40" w:type="dxa"/>
              <w:left w:w="20" w:type="dxa"/>
              <w:bottom w:w="40" w:type="dxa"/>
              <w:right w:w="20" w:type="dxa"/>
            </w:tcMar>
            <w:vAlign w:val="center"/>
          </w:tcPr>
          <w:p w:rsidR="00BF7BB5" w:rsidRPr="00745178" w:rsidRDefault="00BF7BB5" w:rsidP="00745178">
            <w:pPr>
              <w:jc w:val="center"/>
            </w:pPr>
            <w:r w:rsidRPr="00745178">
              <w:rPr>
                <w:rFonts w:eastAsia="Times New Roman" w:cs="Times New Roman"/>
                <w:sz w:val="22"/>
              </w:rPr>
              <w:t>1</w:t>
            </w:r>
          </w:p>
        </w:tc>
        <w:tc>
          <w:tcPr>
            <w:tcW w:w="2520" w:type="dxa"/>
            <w:shd w:val="clear" w:color="auto" w:fill="FFFFFF"/>
            <w:tcMar>
              <w:top w:w="40" w:type="dxa"/>
              <w:left w:w="20" w:type="dxa"/>
              <w:bottom w:w="40" w:type="dxa"/>
              <w:right w:w="20" w:type="dxa"/>
            </w:tcMar>
            <w:vAlign w:val="center"/>
          </w:tcPr>
          <w:p w:rsidR="00A22CF7" w:rsidRPr="00745178" w:rsidRDefault="00BF7BB5" w:rsidP="00745178">
            <w:pPr>
              <w:rPr>
                <w:rFonts w:eastAsia="Times New Roman" w:cs="Times New Roman"/>
              </w:rPr>
            </w:pPr>
            <w:r w:rsidRPr="00745178">
              <w:rPr>
                <w:spacing w:val="-1"/>
                <w:sz w:val="22"/>
              </w:rPr>
              <w:t>Перекладка</w:t>
            </w:r>
            <w:r w:rsidR="00EC5385">
              <w:rPr>
                <w:spacing w:val="-1"/>
                <w:sz w:val="22"/>
              </w:rPr>
              <w:t xml:space="preserve"> </w:t>
            </w:r>
            <w:r w:rsidRPr="00745178">
              <w:rPr>
                <w:spacing w:val="-1"/>
                <w:sz w:val="22"/>
              </w:rPr>
              <w:t>сетей</w:t>
            </w:r>
            <w:r w:rsidR="00EC5385">
              <w:rPr>
                <w:spacing w:val="-1"/>
                <w:sz w:val="22"/>
              </w:rPr>
              <w:t xml:space="preserve"> </w:t>
            </w:r>
            <w:r w:rsidRPr="00745178">
              <w:rPr>
                <w:spacing w:val="-1"/>
                <w:sz w:val="22"/>
              </w:rPr>
              <w:t>теплоснабжения,</w:t>
            </w:r>
            <w:r w:rsidR="00A22CF7" w:rsidRPr="00745178">
              <w:rPr>
                <w:spacing w:val="-1"/>
                <w:sz w:val="22"/>
              </w:rPr>
              <w:t xml:space="preserve"> замена труб </w:t>
            </w:r>
            <w:r w:rsidR="00A22CF7" w:rsidRPr="00745178">
              <w:rPr>
                <w:rFonts w:eastAsia="Times New Roman" w:cs="Times New Roman"/>
                <w:sz w:val="22"/>
                <w:lang w:val="en-US"/>
              </w:rPr>
              <w:t>D</w:t>
            </w:r>
            <w:r w:rsidR="00A22CF7" w:rsidRPr="00745178">
              <w:rPr>
                <w:rFonts w:eastAsia="Times New Roman" w:cs="Times New Roman"/>
                <w:sz w:val="22"/>
              </w:rPr>
              <w:t xml:space="preserve">=133мм на  </w:t>
            </w:r>
          </w:p>
          <w:p w:rsidR="00BF7BB5" w:rsidRPr="00745178" w:rsidRDefault="00A22CF7" w:rsidP="00745178">
            <w:pPr>
              <w:rPr>
                <w:rFonts w:eastAsia="Times New Roman" w:cs="Times New Roman"/>
              </w:rPr>
            </w:pPr>
            <w:r w:rsidRPr="00745178">
              <w:rPr>
                <w:rFonts w:eastAsia="Times New Roman" w:cs="Times New Roman"/>
                <w:sz w:val="22"/>
                <w:lang w:val="en-US"/>
              </w:rPr>
              <w:t>D</w:t>
            </w:r>
            <w:r w:rsidRPr="00745178">
              <w:rPr>
                <w:rFonts w:eastAsia="Times New Roman" w:cs="Times New Roman"/>
                <w:sz w:val="22"/>
              </w:rPr>
              <w:t>= 108мм.</w:t>
            </w:r>
            <w:r w:rsidR="00745178" w:rsidRPr="00745178">
              <w:rPr>
                <w:rFonts w:eastAsia="Times New Roman" w:cs="Times New Roman"/>
                <w:sz w:val="22"/>
              </w:rPr>
              <w:t xml:space="preserve">            (прокладка наземная)</w:t>
            </w:r>
          </w:p>
        </w:tc>
        <w:tc>
          <w:tcPr>
            <w:tcW w:w="3002" w:type="dxa"/>
            <w:shd w:val="clear" w:color="auto" w:fill="FFFFFF"/>
            <w:tcMar>
              <w:top w:w="40" w:type="dxa"/>
              <w:left w:w="200" w:type="dxa"/>
              <w:bottom w:w="40" w:type="dxa"/>
              <w:right w:w="200" w:type="dxa"/>
            </w:tcMar>
            <w:vAlign w:val="center"/>
          </w:tcPr>
          <w:p w:rsidR="00BF7BB5" w:rsidRPr="00745178" w:rsidRDefault="00745178" w:rsidP="00745178">
            <w:pPr>
              <w:jc w:val="center"/>
            </w:pPr>
            <w:r w:rsidRPr="00745178">
              <w:rPr>
                <w:rFonts w:eastAsia="Times New Roman" w:cs="Times New Roman"/>
                <w:sz w:val="22"/>
              </w:rPr>
              <w:t>от ТК6 до ТК8</w:t>
            </w:r>
          </w:p>
        </w:tc>
        <w:tc>
          <w:tcPr>
            <w:tcW w:w="1610" w:type="dxa"/>
            <w:shd w:val="clear" w:color="auto" w:fill="FFFFFF"/>
            <w:tcMar>
              <w:top w:w="40" w:type="dxa"/>
              <w:left w:w="20" w:type="dxa"/>
              <w:bottom w:w="40" w:type="dxa"/>
              <w:right w:w="20" w:type="dxa"/>
            </w:tcMar>
            <w:vAlign w:val="center"/>
          </w:tcPr>
          <w:p w:rsidR="00BF7BB5" w:rsidRPr="00745178" w:rsidRDefault="00BF7BB5" w:rsidP="00745178">
            <w:pPr>
              <w:jc w:val="center"/>
            </w:pPr>
            <w:r w:rsidRPr="00745178">
              <w:rPr>
                <w:sz w:val="22"/>
              </w:rPr>
              <w:t>202</w:t>
            </w:r>
            <w:r w:rsidR="000F59D7" w:rsidRPr="00745178">
              <w:rPr>
                <w:sz w:val="22"/>
              </w:rPr>
              <w:t>8</w:t>
            </w:r>
            <w:r w:rsidR="00A45B7A" w:rsidRPr="00745178">
              <w:rPr>
                <w:sz w:val="22"/>
              </w:rPr>
              <w:t>-202</w:t>
            </w:r>
            <w:r w:rsidR="000F59D7" w:rsidRPr="00745178">
              <w:rPr>
                <w:sz w:val="22"/>
              </w:rPr>
              <w:t>9</w:t>
            </w:r>
          </w:p>
        </w:tc>
        <w:tc>
          <w:tcPr>
            <w:tcW w:w="2108" w:type="dxa"/>
            <w:shd w:val="clear" w:color="auto" w:fill="FFFFFF"/>
            <w:tcMar>
              <w:top w:w="40" w:type="dxa"/>
              <w:left w:w="20" w:type="dxa"/>
              <w:bottom w:w="40" w:type="dxa"/>
              <w:right w:w="20" w:type="dxa"/>
            </w:tcMar>
            <w:vAlign w:val="center"/>
          </w:tcPr>
          <w:p w:rsidR="00BF7BB5" w:rsidRPr="00745178" w:rsidRDefault="00A22CF7" w:rsidP="00745178">
            <w:pPr>
              <w:jc w:val="center"/>
            </w:pPr>
            <w:r w:rsidRPr="00745178">
              <w:rPr>
                <w:rFonts w:eastAsia="Times New Roman" w:cs="Times New Roman"/>
                <w:sz w:val="22"/>
                <w:lang w:val="en-US"/>
              </w:rPr>
              <w:t>L=66</w:t>
            </w:r>
            <w:r w:rsidRPr="00745178">
              <w:rPr>
                <w:rFonts w:eastAsia="Times New Roman" w:cs="Times New Roman"/>
                <w:sz w:val="22"/>
              </w:rPr>
              <w:t xml:space="preserve">м </w:t>
            </w:r>
          </w:p>
        </w:tc>
      </w:tr>
      <w:tr w:rsidR="00A30880" w:rsidRPr="00745178" w:rsidTr="00745178">
        <w:trPr>
          <w:trHeight w:val="20"/>
        </w:trPr>
        <w:tc>
          <w:tcPr>
            <w:tcW w:w="9575" w:type="dxa"/>
            <w:gridSpan w:val="5"/>
            <w:shd w:val="clear" w:color="auto" w:fill="FFFFFF"/>
            <w:vAlign w:val="center"/>
          </w:tcPr>
          <w:p w:rsidR="00A30880" w:rsidRPr="00745178" w:rsidRDefault="00A22CF7" w:rsidP="00745178">
            <w:pPr>
              <w:jc w:val="center"/>
            </w:pPr>
            <w:r w:rsidRPr="00745178">
              <w:rPr>
                <w:sz w:val="22"/>
              </w:rPr>
              <w:t xml:space="preserve">Котельная № 2 (Новая школа) </w:t>
            </w:r>
            <w:r w:rsidR="009B6EA9" w:rsidRPr="00745178">
              <w:rPr>
                <w:sz w:val="22"/>
              </w:rPr>
              <w:t xml:space="preserve">Блочно модульная котельная - </w:t>
            </w:r>
            <w:r w:rsidR="00A30880" w:rsidRPr="00745178">
              <w:rPr>
                <w:sz w:val="22"/>
              </w:rPr>
              <w:t>БМК NR-2000 2ПрА</w:t>
            </w:r>
          </w:p>
        </w:tc>
      </w:tr>
      <w:tr w:rsidR="00BF7BB5" w:rsidRPr="00745178" w:rsidTr="00745178">
        <w:trPr>
          <w:trHeight w:val="1305"/>
        </w:trPr>
        <w:tc>
          <w:tcPr>
            <w:tcW w:w="335" w:type="dxa"/>
            <w:shd w:val="clear" w:color="auto" w:fill="FFFFFF"/>
            <w:tcMar>
              <w:top w:w="40" w:type="dxa"/>
              <w:left w:w="20" w:type="dxa"/>
              <w:bottom w:w="40" w:type="dxa"/>
              <w:right w:w="20" w:type="dxa"/>
            </w:tcMar>
            <w:vAlign w:val="center"/>
          </w:tcPr>
          <w:p w:rsidR="00BF7BB5" w:rsidRPr="00745178" w:rsidRDefault="00BF7BB5" w:rsidP="00745178">
            <w:pPr>
              <w:jc w:val="center"/>
            </w:pPr>
            <w:r w:rsidRPr="00745178">
              <w:rPr>
                <w:sz w:val="22"/>
              </w:rPr>
              <w:t>1</w:t>
            </w:r>
          </w:p>
        </w:tc>
        <w:tc>
          <w:tcPr>
            <w:tcW w:w="2520" w:type="dxa"/>
            <w:shd w:val="clear" w:color="auto" w:fill="FFFFFF"/>
            <w:tcMar>
              <w:top w:w="40" w:type="dxa"/>
              <w:left w:w="20" w:type="dxa"/>
              <w:bottom w:w="40" w:type="dxa"/>
              <w:right w:w="20" w:type="dxa"/>
            </w:tcMar>
            <w:vAlign w:val="center"/>
          </w:tcPr>
          <w:p w:rsidR="00745178" w:rsidRPr="00745178" w:rsidRDefault="00745178" w:rsidP="00745178">
            <w:pPr>
              <w:rPr>
                <w:rFonts w:eastAsia="Times New Roman" w:cs="Times New Roman"/>
              </w:rPr>
            </w:pPr>
            <w:r w:rsidRPr="00745178">
              <w:rPr>
                <w:spacing w:val="-1"/>
                <w:sz w:val="22"/>
              </w:rPr>
              <w:t>Перекладка</w:t>
            </w:r>
            <w:r w:rsidR="00EC5385">
              <w:rPr>
                <w:spacing w:val="-1"/>
                <w:sz w:val="22"/>
              </w:rPr>
              <w:t xml:space="preserve"> </w:t>
            </w:r>
            <w:r w:rsidRPr="00745178">
              <w:rPr>
                <w:spacing w:val="-1"/>
                <w:sz w:val="22"/>
              </w:rPr>
              <w:t>сетей</w:t>
            </w:r>
            <w:r w:rsidR="00EC5385">
              <w:rPr>
                <w:spacing w:val="-1"/>
                <w:sz w:val="22"/>
              </w:rPr>
              <w:t xml:space="preserve"> </w:t>
            </w:r>
            <w:r w:rsidRPr="00745178">
              <w:rPr>
                <w:spacing w:val="-1"/>
                <w:sz w:val="22"/>
              </w:rPr>
              <w:t xml:space="preserve">теплоснабжения, замена труб </w:t>
            </w:r>
            <w:r w:rsidRPr="00745178">
              <w:rPr>
                <w:rFonts w:eastAsia="Times New Roman" w:cs="Times New Roman"/>
                <w:sz w:val="22"/>
                <w:lang w:val="en-US"/>
              </w:rPr>
              <w:t>D</w:t>
            </w:r>
            <w:r w:rsidRPr="00745178">
              <w:rPr>
                <w:rFonts w:eastAsia="Times New Roman" w:cs="Times New Roman"/>
                <w:sz w:val="22"/>
              </w:rPr>
              <w:t xml:space="preserve">=89мм на  </w:t>
            </w:r>
          </w:p>
          <w:p w:rsidR="00745178" w:rsidRPr="00745178" w:rsidRDefault="00745178" w:rsidP="00745178">
            <w:r w:rsidRPr="00745178">
              <w:rPr>
                <w:rFonts w:eastAsia="Times New Roman" w:cs="Times New Roman"/>
                <w:sz w:val="22"/>
                <w:lang w:val="en-US"/>
              </w:rPr>
              <w:t>D</w:t>
            </w:r>
            <w:r w:rsidRPr="00745178">
              <w:rPr>
                <w:rFonts w:eastAsia="Times New Roman" w:cs="Times New Roman"/>
                <w:sz w:val="22"/>
              </w:rPr>
              <w:t>= 40мм.            (прокладка наземная)</w:t>
            </w:r>
          </w:p>
        </w:tc>
        <w:tc>
          <w:tcPr>
            <w:tcW w:w="3002" w:type="dxa"/>
            <w:shd w:val="clear" w:color="auto" w:fill="FFFFFF"/>
            <w:tcMar>
              <w:top w:w="40" w:type="dxa"/>
              <w:left w:w="200" w:type="dxa"/>
              <w:bottom w:w="40" w:type="dxa"/>
              <w:right w:w="200" w:type="dxa"/>
            </w:tcMar>
            <w:vAlign w:val="center"/>
          </w:tcPr>
          <w:p w:rsidR="00745178" w:rsidRPr="00745178" w:rsidRDefault="00745178" w:rsidP="00745178">
            <w:pPr>
              <w:jc w:val="center"/>
              <w:rPr>
                <w:rFonts w:eastAsia="Times New Roman" w:cs="Times New Roman"/>
              </w:rPr>
            </w:pPr>
            <w:r w:rsidRPr="00745178">
              <w:rPr>
                <w:rFonts w:eastAsia="Times New Roman" w:cs="Times New Roman"/>
                <w:sz w:val="22"/>
              </w:rPr>
              <w:t>от ТК23 до жилого дома</w:t>
            </w:r>
          </w:p>
          <w:p w:rsidR="00BF7BB5" w:rsidRPr="00745178" w:rsidRDefault="00745178" w:rsidP="00745178">
            <w:r w:rsidRPr="00745178">
              <w:rPr>
                <w:rFonts w:eastAsia="Times New Roman" w:cs="Times New Roman"/>
                <w:sz w:val="22"/>
              </w:rPr>
              <w:t xml:space="preserve"> № 48, ул. Революции</w:t>
            </w:r>
          </w:p>
        </w:tc>
        <w:tc>
          <w:tcPr>
            <w:tcW w:w="1610" w:type="dxa"/>
            <w:shd w:val="clear" w:color="auto" w:fill="FFFFFF"/>
            <w:tcMar>
              <w:top w:w="40" w:type="dxa"/>
              <w:left w:w="20" w:type="dxa"/>
              <w:bottom w:w="40" w:type="dxa"/>
              <w:right w:w="20" w:type="dxa"/>
            </w:tcMar>
            <w:vAlign w:val="center"/>
          </w:tcPr>
          <w:p w:rsidR="00BF7BB5" w:rsidRPr="00745178" w:rsidRDefault="00A45B7A" w:rsidP="003A5BB2">
            <w:pPr>
              <w:jc w:val="center"/>
            </w:pPr>
            <w:r w:rsidRPr="00745178">
              <w:rPr>
                <w:sz w:val="22"/>
              </w:rPr>
              <w:t>202</w:t>
            </w:r>
            <w:r w:rsidR="003A5BB2">
              <w:rPr>
                <w:sz w:val="22"/>
              </w:rPr>
              <w:t>6</w:t>
            </w:r>
            <w:r w:rsidRPr="00745178">
              <w:rPr>
                <w:sz w:val="22"/>
              </w:rPr>
              <w:t>-202</w:t>
            </w:r>
            <w:r w:rsidR="003A5BB2">
              <w:rPr>
                <w:sz w:val="22"/>
              </w:rPr>
              <w:t>7</w:t>
            </w:r>
          </w:p>
        </w:tc>
        <w:tc>
          <w:tcPr>
            <w:tcW w:w="2108" w:type="dxa"/>
            <w:shd w:val="clear" w:color="auto" w:fill="FFFFFF"/>
            <w:tcMar>
              <w:top w:w="40" w:type="dxa"/>
              <w:left w:w="20" w:type="dxa"/>
              <w:bottom w:w="40" w:type="dxa"/>
              <w:right w:w="20" w:type="dxa"/>
            </w:tcMar>
            <w:vAlign w:val="center"/>
          </w:tcPr>
          <w:p w:rsidR="00BF7BB5" w:rsidRPr="00745178" w:rsidRDefault="00745178" w:rsidP="00745178">
            <w:pPr>
              <w:jc w:val="center"/>
            </w:pPr>
            <w:r w:rsidRPr="00745178">
              <w:rPr>
                <w:rFonts w:eastAsia="Times New Roman" w:cs="Times New Roman"/>
                <w:sz w:val="22"/>
                <w:lang w:val="en-US"/>
              </w:rPr>
              <w:t>L=</w:t>
            </w:r>
            <w:r w:rsidRPr="00745178">
              <w:rPr>
                <w:rFonts w:eastAsia="Times New Roman" w:cs="Times New Roman"/>
                <w:sz w:val="22"/>
              </w:rPr>
              <w:t>57м</w:t>
            </w:r>
          </w:p>
        </w:tc>
      </w:tr>
      <w:tr w:rsidR="00745178" w:rsidRPr="00745178" w:rsidTr="004727BB">
        <w:trPr>
          <w:trHeight w:val="308"/>
        </w:trPr>
        <w:tc>
          <w:tcPr>
            <w:tcW w:w="335" w:type="dxa"/>
            <w:shd w:val="clear" w:color="auto" w:fill="FFFFFF"/>
            <w:tcMar>
              <w:top w:w="40" w:type="dxa"/>
              <w:left w:w="20" w:type="dxa"/>
              <w:bottom w:w="40" w:type="dxa"/>
              <w:right w:w="20" w:type="dxa"/>
            </w:tcMar>
            <w:vAlign w:val="center"/>
          </w:tcPr>
          <w:p w:rsidR="00745178" w:rsidRPr="00745178" w:rsidRDefault="00745178" w:rsidP="00745178">
            <w:pPr>
              <w:jc w:val="center"/>
            </w:pPr>
          </w:p>
        </w:tc>
        <w:tc>
          <w:tcPr>
            <w:tcW w:w="9240" w:type="dxa"/>
            <w:gridSpan w:val="4"/>
            <w:shd w:val="clear" w:color="auto" w:fill="FFFFFF"/>
            <w:vAlign w:val="center"/>
          </w:tcPr>
          <w:p w:rsidR="00745178" w:rsidRPr="00745178" w:rsidRDefault="00745178" w:rsidP="00745178">
            <w:pPr>
              <w:jc w:val="center"/>
            </w:pPr>
            <w:r w:rsidRPr="00745178">
              <w:rPr>
                <w:sz w:val="22"/>
              </w:rPr>
              <w:t xml:space="preserve">Котельная № 3 (Котельная РОВД на консервации) потребители подключены от </w:t>
            </w:r>
          </w:p>
          <w:p w:rsidR="00745178" w:rsidRPr="00745178" w:rsidRDefault="00745178" w:rsidP="00745178">
            <w:pPr>
              <w:jc w:val="center"/>
              <w:rPr>
                <w:rFonts w:eastAsia="Times New Roman" w:cs="Times New Roman"/>
              </w:rPr>
            </w:pPr>
            <w:r w:rsidRPr="00745178">
              <w:rPr>
                <w:sz w:val="22"/>
              </w:rPr>
              <w:t>котельной № 2  Блочно модульная котельная - БМК NR-2000 2ПрА</w:t>
            </w:r>
          </w:p>
        </w:tc>
      </w:tr>
      <w:tr w:rsidR="00A22CF7" w:rsidRPr="00745178" w:rsidTr="00745178">
        <w:trPr>
          <w:trHeight w:val="246"/>
        </w:trPr>
        <w:tc>
          <w:tcPr>
            <w:tcW w:w="335" w:type="dxa"/>
            <w:shd w:val="clear" w:color="auto" w:fill="FFFFFF"/>
            <w:tcMar>
              <w:top w:w="40" w:type="dxa"/>
              <w:left w:w="20" w:type="dxa"/>
              <w:bottom w:w="40" w:type="dxa"/>
              <w:right w:w="20" w:type="dxa"/>
            </w:tcMar>
            <w:vAlign w:val="center"/>
          </w:tcPr>
          <w:p w:rsidR="00A22CF7" w:rsidRPr="00745178" w:rsidRDefault="00745178" w:rsidP="00745178">
            <w:pPr>
              <w:jc w:val="center"/>
            </w:pPr>
            <w:r w:rsidRPr="00745178">
              <w:rPr>
                <w:sz w:val="22"/>
              </w:rPr>
              <w:t>1</w:t>
            </w:r>
          </w:p>
        </w:tc>
        <w:tc>
          <w:tcPr>
            <w:tcW w:w="2520" w:type="dxa"/>
            <w:shd w:val="clear" w:color="auto" w:fill="FFFFFF"/>
            <w:tcMar>
              <w:top w:w="40" w:type="dxa"/>
              <w:left w:w="20" w:type="dxa"/>
              <w:bottom w:w="40" w:type="dxa"/>
              <w:right w:w="20" w:type="dxa"/>
            </w:tcMar>
            <w:vAlign w:val="center"/>
          </w:tcPr>
          <w:p w:rsidR="00745178" w:rsidRPr="00745178" w:rsidRDefault="00745178" w:rsidP="00745178">
            <w:pPr>
              <w:rPr>
                <w:rFonts w:eastAsia="Times New Roman" w:cs="Times New Roman"/>
              </w:rPr>
            </w:pPr>
            <w:r w:rsidRPr="00745178">
              <w:rPr>
                <w:spacing w:val="-1"/>
                <w:sz w:val="22"/>
              </w:rPr>
              <w:t>Перекладка</w:t>
            </w:r>
            <w:r w:rsidR="00EC5385">
              <w:rPr>
                <w:spacing w:val="-1"/>
                <w:sz w:val="22"/>
              </w:rPr>
              <w:t xml:space="preserve"> </w:t>
            </w:r>
            <w:r w:rsidRPr="00745178">
              <w:rPr>
                <w:spacing w:val="-1"/>
                <w:sz w:val="22"/>
              </w:rPr>
              <w:t>сетей</w:t>
            </w:r>
            <w:r w:rsidR="00EC5385">
              <w:rPr>
                <w:spacing w:val="-1"/>
                <w:sz w:val="22"/>
              </w:rPr>
              <w:t xml:space="preserve"> </w:t>
            </w:r>
            <w:r w:rsidRPr="00745178">
              <w:rPr>
                <w:spacing w:val="-1"/>
                <w:sz w:val="22"/>
              </w:rPr>
              <w:t xml:space="preserve">теплоснабжения, замена труб </w:t>
            </w:r>
            <w:r w:rsidRPr="00745178">
              <w:rPr>
                <w:rFonts w:eastAsia="Times New Roman" w:cs="Times New Roman"/>
                <w:sz w:val="22"/>
                <w:lang w:val="en-US"/>
              </w:rPr>
              <w:t>D</w:t>
            </w:r>
            <w:r w:rsidRPr="00745178">
              <w:rPr>
                <w:rFonts w:eastAsia="Times New Roman" w:cs="Times New Roman"/>
                <w:sz w:val="22"/>
              </w:rPr>
              <w:t xml:space="preserve">=219мм на  </w:t>
            </w:r>
          </w:p>
          <w:p w:rsidR="00A22CF7" w:rsidRPr="00745178" w:rsidRDefault="00745178" w:rsidP="00745178">
            <w:pPr>
              <w:pStyle w:val="a1"/>
              <w:rPr>
                <w:spacing w:val="-1"/>
                <w:sz w:val="22"/>
              </w:rPr>
            </w:pPr>
            <w:r w:rsidRPr="00745178">
              <w:rPr>
                <w:rFonts w:eastAsia="Times New Roman" w:cs="Times New Roman"/>
                <w:sz w:val="22"/>
                <w:lang w:val="en-US"/>
              </w:rPr>
              <w:t>D</w:t>
            </w:r>
            <w:r w:rsidRPr="00745178">
              <w:rPr>
                <w:rFonts w:eastAsia="Times New Roman" w:cs="Times New Roman"/>
                <w:sz w:val="22"/>
              </w:rPr>
              <w:t>= 76мм.            (прокладка канальная)</w:t>
            </w:r>
          </w:p>
        </w:tc>
        <w:tc>
          <w:tcPr>
            <w:tcW w:w="3002" w:type="dxa"/>
            <w:shd w:val="clear" w:color="auto" w:fill="FFFFFF"/>
            <w:tcMar>
              <w:top w:w="40" w:type="dxa"/>
              <w:left w:w="200" w:type="dxa"/>
              <w:bottom w:w="40" w:type="dxa"/>
              <w:right w:w="200" w:type="dxa"/>
            </w:tcMar>
            <w:vAlign w:val="center"/>
          </w:tcPr>
          <w:p w:rsidR="00A22CF7" w:rsidRPr="00745178" w:rsidRDefault="00745178" w:rsidP="00745178">
            <w:pPr>
              <w:jc w:val="center"/>
            </w:pPr>
            <w:r w:rsidRPr="00745178">
              <w:rPr>
                <w:rFonts w:eastAsia="Times New Roman" w:cs="Times New Roman"/>
                <w:sz w:val="22"/>
              </w:rPr>
              <w:t>от ТК2 до ТК3</w:t>
            </w:r>
          </w:p>
        </w:tc>
        <w:tc>
          <w:tcPr>
            <w:tcW w:w="1610" w:type="dxa"/>
            <w:shd w:val="clear" w:color="auto" w:fill="FFFFFF"/>
            <w:tcMar>
              <w:top w:w="40" w:type="dxa"/>
              <w:left w:w="20" w:type="dxa"/>
              <w:bottom w:w="40" w:type="dxa"/>
              <w:right w:w="20" w:type="dxa"/>
            </w:tcMar>
            <w:vAlign w:val="center"/>
          </w:tcPr>
          <w:p w:rsidR="00A22CF7" w:rsidRPr="00745178" w:rsidRDefault="00745178" w:rsidP="00745178">
            <w:pPr>
              <w:jc w:val="center"/>
            </w:pPr>
            <w:r w:rsidRPr="00745178">
              <w:rPr>
                <w:sz w:val="22"/>
              </w:rPr>
              <w:t>2029-2030</w:t>
            </w:r>
          </w:p>
        </w:tc>
        <w:tc>
          <w:tcPr>
            <w:tcW w:w="2108" w:type="dxa"/>
            <w:shd w:val="clear" w:color="auto" w:fill="FFFFFF"/>
            <w:tcMar>
              <w:top w:w="40" w:type="dxa"/>
              <w:left w:w="20" w:type="dxa"/>
              <w:bottom w:w="40" w:type="dxa"/>
              <w:right w:w="20" w:type="dxa"/>
            </w:tcMar>
            <w:vAlign w:val="center"/>
          </w:tcPr>
          <w:p w:rsidR="00A22CF7" w:rsidRPr="00745178" w:rsidRDefault="00745178" w:rsidP="00745178">
            <w:pPr>
              <w:jc w:val="center"/>
              <w:rPr>
                <w:rFonts w:eastAsia="Times New Roman" w:cs="Times New Roman"/>
              </w:rPr>
            </w:pPr>
            <w:r w:rsidRPr="00745178">
              <w:rPr>
                <w:rFonts w:eastAsia="Times New Roman" w:cs="Times New Roman"/>
                <w:sz w:val="22"/>
                <w:lang w:val="en-US"/>
              </w:rPr>
              <w:t>L=</w:t>
            </w:r>
            <w:r w:rsidRPr="00745178">
              <w:rPr>
                <w:rFonts w:eastAsia="Times New Roman" w:cs="Times New Roman"/>
                <w:sz w:val="22"/>
              </w:rPr>
              <w:t>50м</w:t>
            </w:r>
          </w:p>
        </w:tc>
      </w:tr>
      <w:tr w:rsidR="00745178" w:rsidTr="00745178">
        <w:trPr>
          <w:trHeight w:val="111"/>
        </w:trPr>
        <w:tc>
          <w:tcPr>
            <w:tcW w:w="335" w:type="dxa"/>
            <w:shd w:val="clear" w:color="auto" w:fill="FFFFFF"/>
            <w:tcMar>
              <w:top w:w="40" w:type="dxa"/>
              <w:left w:w="20" w:type="dxa"/>
              <w:bottom w:w="40" w:type="dxa"/>
              <w:right w:w="20" w:type="dxa"/>
            </w:tcMar>
            <w:vAlign w:val="center"/>
          </w:tcPr>
          <w:p w:rsidR="00745178" w:rsidRPr="00745178" w:rsidRDefault="00745178" w:rsidP="00745178">
            <w:pPr>
              <w:jc w:val="center"/>
            </w:pPr>
          </w:p>
        </w:tc>
        <w:tc>
          <w:tcPr>
            <w:tcW w:w="2520" w:type="dxa"/>
            <w:shd w:val="clear" w:color="auto" w:fill="FFFFFF"/>
            <w:tcMar>
              <w:top w:w="40" w:type="dxa"/>
              <w:left w:w="20" w:type="dxa"/>
              <w:bottom w:w="40" w:type="dxa"/>
              <w:right w:w="20" w:type="dxa"/>
            </w:tcMar>
            <w:vAlign w:val="center"/>
          </w:tcPr>
          <w:p w:rsidR="00745178" w:rsidRPr="00745178" w:rsidRDefault="00745178" w:rsidP="00745178">
            <w:pPr>
              <w:pStyle w:val="a1"/>
              <w:rPr>
                <w:spacing w:val="-1"/>
                <w:sz w:val="22"/>
              </w:rPr>
            </w:pPr>
          </w:p>
        </w:tc>
        <w:tc>
          <w:tcPr>
            <w:tcW w:w="3002" w:type="dxa"/>
            <w:shd w:val="clear" w:color="auto" w:fill="FFFFFF"/>
            <w:tcMar>
              <w:top w:w="40" w:type="dxa"/>
              <w:left w:w="200" w:type="dxa"/>
              <w:bottom w:w="40" w:type="dxa"/>
              <w:right w:w="200" w:type="dxa"/>
            </w:tcMar>
            <w:vAlign w:val="center"/>
          </w:tcPr>
          <w:p w:rsidR="00745178" w:rsidRPr="00745178" w:rsidRDefault="00745178" w:rsidP="00745178">
            <w:pPr>
              <w:jc w:val="center"/>
            </w:pPr>
          </w:p>
        </w:tc>
        <w:tc>
          <w:tcPr>
            <w:tcW w:w="1610" w:type="dxa"/>
            <w:shd w:val="clear" w:color="auto" w:fill="FFFFFF"/>
            <w:tcMar>
              <w:top w:w="40" w:type="dxa"/>
              <w:left w:w="20" w:type="dxa"/>
              <w:bottom w:w="40" w:type="dxa"/>
              <w:right w:w="20" w:type="dxa"/>
            </w:tcMar>
            <w:vAlign w:val="center"/>
          </w:tcPr>
          <w:p w:rsidR="00745178" w:rsidRPr="00745178" w:rsidRDefault="00745178" w:rsidP="00745178">
            <w:pPr>
              <w:jc w:val="center"/>
            </w:pPr>
          </w:p>
        </w:tc>
        <w:tc>
          <w:tcPr>
            <w:tcW w:w="2108" w:type="dxa"/>
            <w:shd w:val="clear" w:color="auto" w:fill="FFFFFF"/>
            <w:tcMar>
              <w:top w:w="40" w:type="dxa"/>
              <w:left w:w="20" w:type="dxa"/>
              <w:bottom w:w="40" w:type="dxa"/>
              <w:right w:w="20" w:type="dxa"/>
            </w:tcMar>
            <w:vAlign w:val="center"/>
          </w:tcPr>
          <w:p w:rsidR="00745178" w:rsidRPr="00745178" w:rsidRDefault="00745178" w:rsidP="00745178">
            <w:pPr>
              <w:jc w:val="center"/>
              <w:rPr>
                <w:rFonts w:eastAsia="Times New Roman" w:cs="Times New Roman"/>
              </w:rPr>
            </w:pPr>
          </w:p>
        </w:tc>
      </w:tr>
    </w:tbl>
    <w:p w:rsidR="0022143B" w:rsidRDefault="0022143B" w:rsidP="0022143B"/>
    <w:p w:rsidR="0022143B" w:rsidRPr="002875AD" w:rsidRDefault="00A54323" w:rsidP="0022143B">
      <w:pPr>
        <w:pStyle w:val="2"/>
        <w:ind w:left="0" w:firstLine="0"/>
        <w:jc w:val="both"/>
      </w:pPr>
      <w:hyperlink r:id="rId245" w:anchor="bookmark99" w:history="1">
        <w:bookmarkStart w:id="620" w:name="_Toc32845401"/>
        <w:bookmarkStart w:id="621" w:name="_Toc30085135"/>
        <w:bookmarkStart w:id="622" w:name="_Toc30081900"/>
        <w:bookmarkStart w:id="623" w:name="_Toc45625261"/>
        <w:bookmarkStart w:id="624" w:name="_Toc147480959"/>
        <w:r w:rsidR="0022143B" w:rsidRPr="00CF3B50">
          <w:t xml:space="preserve">Часть 8. </w:t>
        </w:r>
        <w:bookmarkEnd w:id="620"/>
        <w:bookmarkEnd w:id="621"/>
        <w:bookmarkEnd w:id="622"/>
      </w:hyperlink>
      <w:r w:rsidR="0022143B" w:rsidRPr="00CF3B50">
        <w:t>ПРЕДЛОЖЕНИЯ ПО СТРОИТЕЛЬСТВУ, РЕКОНСТРУКЦИИ И (ИЛИ) МОДЕРНИЗАЦИИ НАСОСНЫХ СТАНЦИЙ</w:t>
      </w:r>
      <w:bookmarkEnd w:id="623"/>
      <w:bookmarkEnd w:id="624"/>
    </w:p>
    <w:p w:rsidR="0022143B" w:rsidRDefault="0022143B" w:rsidP="0022143B"/>
    <w:p w:rsidR="0022143B" w:rsidRDefault="0022143B" w:rsidP="0022143B">
      <w:pPr>
        <w:pStyle w:val="a1"/>
        <w:ind w:firstLine="567"/>
        <w:jc w:val="both"/>
      </w:pPr>
      <w:bookmarkStart w:id="625" w:name="_Toc45117236"/>
      <w:bookmarkStart w:id="626" w:name="_Toc53927698"/>
      <w:r>
        <w:t>Строительство и реконструкции насосных станции не требуется.</w:t>
      </w:r>
    </w:p>
    <w:p w:rsidR="0022143B" w:rsidRDefault="0022143B" w:rsidP="0022143B"/>
    <w:p w:rsidR="0022143B" w:rsidRPr="00C53673" w:rsidRDefault="0022143B" w:rsidP="0022143B">
      <w:pPr>
        <w:pStyle w:val="2"/>
        <w:ind w:left="0" w:firstLine="0"/>
      </w:pPr>
      <w:bookmarkStart w:id="627" w:name="_Toc147480960"/>
      <w:r w:rsidRPr="00C53673">
        <w:t>Часть9.ОПИСАНИЕ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625"/>
      <w:bookmarkEnd w:id="626"/>
      <w:bookmarkEnd w:id="627"/>
    </w:p>
    <w:p w:rsidR="007841F5" w:rsidRDefault="007841F5" w:rsidP="007841F5">
      <w:pPr>
        <w:pStyle w:val="afa"/>
        <w:ind w:left="0" w:right="229" w:firstLine="709"/>
        <w:jc w:val="both"/>
        <w:rPr>
          <w:spacing w:val="-1"/>
        </w:rPr>
      </w:pPr>
      <w:bookmarkStart w:id="628" w:name="_Hlk146791583"/>
      <w:bookmarkStart w:id="629" w:name="_Hlk146805684"/>
    </w:p>
    <w:p w:rsidR="007841F5" w:rsidRPr="00C53673" w:rsidRDefault="007841F5" w:rsidP="007841F5">
      <w:pPr>
        <w:pStyle w:val="afa"/>
        <w:ind w:left="0" w:right="229" w:firstLine="709"/>
        <w:jc w:val="both"/>
        <w:rPr>
          <w:spacing w:val="-1"/>
        </w:rPr>
      </w:pPr>
      <w:r>
        <w:rPr>
          <w:spacing w:val="-1"/>
        </w:rPr>
        <w:t>В данной главе откорректированы мероприятия, планируемые на тепловых сетях.</w:t>
      </w:r>
      <w:bookmarkEnd w:id="628"/>
    </w:p>
    <w:bookmarkEnd w:id="629"/>
    <w:p w:rsidR="0022143B" w:rsidRPr="00F47F31" w:rsidRDefault="0022143B" w:rsidP="0022143B"/>
    <w:p w:rsidR="0022143B" w:rsidRPr="004F62F4" w:rsidRDefault="0022143B" w:rsidP="0022143B">
      <w:pPr>
        <w:pStyle w:val="2"/>
        <w:ind w:left="0" w:firstLine="0"/>
        <w:rPr>
          <w:sz w:val="28"/>
          <w:szCs w:val="28"/>
        </w:rPr>
      </w:pPr>
      <w:bookmarkStart w:id="630" w:name="_Toc147480961"/>
      <w:r w:rsidRPr="004F62F4">
        <w:rPr>
          <w:sz w:val="28"/>
          <w:szCs w:val="28"/>
        </w:rPr>
        <w:t xml:space="preserve">ГЛАВА </w:t>
      </w:r>
      <w:r>
        <w:rPr>
          <w:sz w:val="28"/>
          <w:szCs w:val="28"/>
        </w:rPr>
        <w:t>9</w:t>
      </w:r>
      <w:r w:rsidRPr="004F62F4">
        <w:rPr>
          <w:sz w:val="28"/>
          <w:szCs w:val="28"/>
        </w:rPr>
        <w:t xml:space="preserve">. </w:t>
      </w:r>
      <w:r w:rsidRPr="006608A5">
        <w:rPr>
          <w:sz w:val="28"/>
          <w:szCs w:val="28"/>
        </w:rPr>
        <w:t>ПРЕДЛОЖЕНИЯ ПО ПЕРЕВОДУ ОТКРЫТЫХ СИСТЕМ ТЕПЛОСНАБЖЕНИЯ (ГОРЯЧГО ВОДОСНАБЖЕНИЯ), ОТДЕЛЬНЫХ УЧАСТКОВ ТАКИХ СИСТЕМ В ЗАКРЫТЫЕ СИСТЕМЫ ГОРЯЧЕГО ВОДОСНАБЖЕНИЯ</w:t>
      </w:r>
      <w:bookmarkEnd w:id="630"/>
    </w:p>
    <w:p w:rsidR="0022143B" w:rsidRPr="004F62F4" w:rsidRDefault="0022143B" w:rsidP="0022143B">
      <w:pPr>
        <w:pStyle w:val="a1"/>
        <w:rPr>
          <w:lang w:eastAsia="ru-RU"/>
        </w:rPr>
      </w:pPr>
    </w:p>
    <w:p w:rsidR="0022143B" w:rsidRDefault="0022143B" w:rsidP="0022143B">
      <w:pPr>
        <w:pStyle w:val="2"/>
        <w:ind w:left="0" w:firstLine="0"/>
      </w:pPr>
      <w:bookmarkStart w:id="631" w:name="_Toc30081902"/>
      <w:bookmarkStart w:id="632" w:name="_Toc30085137"/>
      <w:bookmarkStart w:id="633" w:name="_Toc32845403"/>
      <w:bookmarkStart w:id="634" w:name="_Toc147480962"/>
      <w:r w:rsidRPr="00DF3084">
        <w:t xml:space="preserve">Часть 1. </w:t>
      </w:r>
      <w:bookmarkEnd w:id="631"/>
      <w:bookmarkEnd w:id="632"/>
      <w:bookmarkEnd w:id="633"/>
      <w:r w:rsidRPr="006608A5">
        <w:t xml:space="preserve">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w:t>
      </w:r>
      <w:r w:rsidRPr="006608A5">
        <w:lastRenderedPageBreak/>
        <w:t>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634"/>
    </w:p>
    <w:p w:rsidR="0022143B" w:rsidRDefault="0022143B" w:rsidP="0022143B">
      <w:pPr>
        <w:jc w:val="both"/>
        <w:rPr>
          <w:lang w:eastAsia="ru-RU"/>
        </w:rPr>
      </w:pPr>
    </w:p>
    <w:p w:rsidR="0022143B" w:rsidRDefault="004767AD" w:rsidP="004767AD">
      <w:pPr>
        <w:pStyle w:val="a1"/>
        <w:ind w:firstLine="709"/>
        <w:rPr>
          <w:szCs w:val="23"/>
        </w:rPr>
      </w:pPr>
      <w:r>
        <w:rPr>
          <w:szCs w:val="23"/>
        </w:rPr>
        <w:t>В Большеулуйском сельсовете система теплоснабжения (горячего водоснабжения) закрытая</w:t>
      </w:r>
      <w:r w:rsidR="00834CF7">
        <w:rPr>
          <w:szCs w:val="23"/>
        </w:rPr>
        <w:t>.</w:t>
      </w:r>
    </w:p>
    <w:p w:rsidR="004767AD" w:rsidRPr="00A95832" w:rsidRDefault="004767AD" w:rsidP="0022143B">
      <w:pPr>
        <w:pStyle w:val="a1"/>
        <w:rPr>
          <w:lang w:eastAsia="ru-RU"/>
        </w:rPr>
      </w:pPr>
    </w:p>
    <w:p w:rsidR="009E6315" w:rsidRDefault="009E6315" w:rsidP="0022143B">
      <w:pPr>
        <w:pStyle w:val="2"/>
        <w:ind w:left="0" w:firstLine="0"/>
      </w:pPr>
      <w:bookmarkStart w:id="635" w:name="_Toc30081903"/>
      <w:bookmarkStart w:id="636" w:name="_Toc30085138"/>
      <w:bookmarkStart w:id="637" w:name="_Toc32845404"/>
      <w:bookmarkStart w:id="638" w:name="_Toc147480963"/>
    </w:p>
    <w:p w:rsidR="0022143B" w:rsidRDefault="0022143B" w:rsidP="0022143B">
      <w:pPr>
        <w:pStyle w:val="2"/>
        <w:ind w:left="0" w:firstLine="0"/>
      </w:pPr>
      <w:r w:rsidRPr="00DF3084">
        <w:t xml:space="preserve">Часть 2. </w:t>
      </w:r>
      <w:bookmarkEnd w:id="635"/>
      <w:bookmarkEnd w:id="636"/>
      <w:bookmarkEnd w:id="637"/>
      <w:r w:rsidRPr="003D5D57">
        <w:t>ОБОСНОВАНИЕ И ПЕРЕСМОТР ГРАФИКА ТЕМПЕРАТУР ТЕПЛОНОСИТЕЛЯ И ЕГО РАСХОДА В ОТКРЫТОЙ СИСТЕМЕ ТЕПЛОСНАБЖЕНИЯ (ГОРЯЧЕГО ВОДОСНАБЖЕНИЯ)</w:t>
      </w:r>
      <w:bookmarkEnd w:id="638"/>
    </w:p>
    <w:p w:rsidR="0022143B" w:rsidRPr="003D5D57" w:rsidRDefault="0022143B" w:rsidP="0022143B">
      <w:pPr>
        <w:rPr>
          <w:lang w:eastAsia="ru-RU"/>
        </w:rPr>
      </w:pPr>
    </w:p>
    <w:p w:rsidR="00834CF7" w:rsidRDefault="00834CF7" w:rsidP="00834CF7">
      <w:pPr>
        <w:pStyle w:val="a1"/>
        <w:ind w:firstLine="709"/>
        <w:rPr>
          <w:szCs w:val="23"/>
        </w:rPr>
      </w:pPr>
      <w:r>
        <w:rPr>
          <w:szCs w:val="23"/>
        </w:rPr>
        <w:t>В Большеулуйском сельсовете система теплоснабжения (горячего водоснабжения) закрытая.</w:t>
      </w:r>
    </w:p>
    <w:p w:rsidR="0022143B" w:rsidRDefault="0022143B" w:rsidP="0022143B">
      <w:pPr>
        <w:jc w:val="both"/>
        <w:rPr>
          <w:lang w:eastAsia="ru-RU"/>
        </w:rPr>
      </w:pPr>
    </w:p>
    <w:p w:rsidR="0022143B" w:rsidRDefault="0022143B" w:rsidP="0022143B">
      <w:pPr>
        <w:pStyle w:val="2"/>
        <w:ind w:left="0" w:firstLine="0"/>
      </w:pPr>
      <w:bookmarkStart w:id="639" w:name="_Toc30081904"/>
      <w:bookmarkStart w:id="640" w:name="_Toc30085139"/>
      <w:bookmarkStart w:id="641" w:name="_Toc32845405"/>
      <w:bookmarkStart w:id="642" w:name="_Toc147480964"/>
      <w:r w:rsidRPr="00DF3084">
        <w:t xml:space="preserve">Часть 3. </w:t>
      </w:r>
      <w:bookmarkEnd w:id="639"/>
      <w:bookmarkEnd w:id="640"/>
      <w:bookmarkEnd w:id="641"/>
      <w:r w:rsidRPr="007D1D17">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642"/>
    </w:p>
    <w:p w:rsidR="0022143B" w:rsidRDefault="0022143B" w:rsidP="0022143B">
      <w:pPr>
        <w:rPr>
          <w:lang w:eastAsia="ru-RU"/>
        </w:rPr>
      </w:pPr>
    </w:p>
    <w:p w:rsidR="00834CF7" w:rsidRDefault="00834CF7" w:rsidP="00834CF7">
      <w:pPr>
        <w:pStyle w:val="a1"/>
        <w:ind w:firstLine="709"/>
        <w:rPr>
          <w:szCs w:val="23"/>
        </w:rPr>
      </w:pPr>
      <w:r>
        <w:rPr>
          <w:szCs w:val="23"/>
        </w:rPr>
        <w:t>В Большеулуйском сельсовете система теплоснабжения (горячего водоснабжения) закрытая.</w:t>
      </w:r>
    </w:p>
    <w:p w:rsidR="0022143B" w:rsidRDefault="0022143B" w:rsidP="0022143B">
      <w:pPr>
        <w:jc w:val="both"/>
        <w:rPr>
          <w:lang w:eastAsia="ru-RU"/>
        </w:rPr>
      </w:pPr>
    </w:p>
    <w:p w:rsidR="0022143B" w:rsidRDefault="0022143B" w:rsidP="0022143B">
      <w:pPr>
        <w:pStyle w:val="2"/>
        <w:ind w:left="0" w:firstLine="0"/>
      </w:pPr>
      <w:bookmarkStart w:id="643" w:name="_Toc30081905"/>
      <w:bookmarkStart w:id="644" w:name="_Toc30085140"/>
      <w:bookmarkStart w:id="645" w:name="_Toc32845417"/>
      <w:bookmarkStart w:id="646" w:name="_Toc147480965"/>
      <w:r w:rsidRPr="00DF3084">
        <w:t xml:space="preserve">Часть 4. </w:t>
      </w:r>
      <w:bookmarkEnd w:id="643"/>
      <w:bookmarkEnd w:id="644"/>
      <w:bookmarkEnd w:id="645"/>
      <w:r w:rsidRPr="001603F5">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646"/>
    </w:p>
    <w:p w:rsidR="0022143B" w:rsidRDefault="0022143B" w:rsidP="0022143B">
      <w:pPr>
        <w:rPr>
          <w:lang w:eastAsia="ru-RU"/>
        </w:rPr>
      </w:pPr>
    </w:p>
    <w:p w:rsidR="007841F5" w:rsidRDefault="007841F5" w:rsidP="007841F5">
      <w:pPr>
        <w:pStyle w:val="Default"/>
        <w:ind w:firstLine="709"/>
        <w:jc w:val="both"/>
        <w:rPr>
          <w:szCs w:val="23"/>
        </w:rPr>
      </w:pPr>
      <w:bookmarkStart w:id="647" w:name="_Hlk146785571"/>
      <w:r w:rsidRPr="00483D63">
        <w:rPr>
          <w:szCs w:val="23"/>
        </w:rPr>
        <w:t>Инвестиции не требуются.</w:t>
      </w:r>
    </w:p>
    <w:bookmarkEnd w:id="647"/>
    <w:p w:rsidR="0022143B" w:rsidRPr="00C51D86" w:rsidRDefault="0022143B" w:rsidP="0022143B">
      <w:pPr>
        <w:pStyle w:val="Default"/>
        <w:ind w:firstLine="709"/>
        <w:jc w:val="both"/>
        <w:rPr>
          <w:szCs w:val="23"/>
        </w:rPr>
      </w:pPr>
    </w:p>
    <w:p w:rsidR="0022143B" w:rsidRDefault="0022143B" w:rsidP="0022143B">
      <w:pPr>
        <w:pStyle w:val="2"/>
        <w:ind w:left="0" w:firstLine="0"/>
      </w:pPr>
      <w:bookmarkStart w:id="648" w:name="_Toc30081906"/>
      <w:bookmarkStart w:id="649" w:name="_Toc30085141"/>
      <w:bookmarkStart w:id="650" w:name="_Toc32845421"/>
      <w:bookmarkStart w:id="651" w:name="_Toc147480966"/>
      <w:r w:rsidRPr="00DF3084">
        <w:t xml:space="preserve">Часть 5. </w:t>
      </w:r>
      <w:bookmarkEnd w:id="648"/>
      <w:bookmarkEnd w:id="649"/>
      <w:bookmarkEnd w:id="650"/>
      <w:r w:rsidRPr="00944110">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651"/>
    </w:p>
    <w:p w:rsidR="0022143B" w:rsidRDefault="0022143B" w:rsidP="0022143B">
      <w:bookmarkStart w:id="652" w:name="_Toc32845422"/>
    </w:p>
    <w:bookmarkEnd w:id="652"/>
    <w:p w:rsidR="00834CF7" w:rsidRDefault="00834CF7" w:rsidP="00834CF7">
      <w:pPr>
        <w:pStyle w:val="a1"/>
        <w:ind w:firstLine="709"/>
        <w:rPr>
          <w:szCs w:val="23"/>
        </w:rPr>
      </w:pPr>
      <w:r>
        <w:rPr>
          <w:szCs w:val="23"/>
        </w:rPr>
        <w:t>В Большеулуйском сельсовете система теплоснабжения (горячего водоснабжения) закрытая.</w:t>
      </w:r>
    </w:p>
    <w:p w:rsidR="0022143B" w:rsidRDefault="0022143B" w:rsidP="0022143B">
      <w:pPr>
        <w:jc w:val="both"/>
        <w:rPr>
          <w:sz w:val="22"/>
          <w:lang w:eastAsia="ru-RU"/>
        </w:rPr>
      </w:pPr>
    </w:p>
    <w:p w:rsidR="0022143B" w:rsidRDefault="0022143B" w:rsidP="0022143B">
      <w:pPr>
        <w:pStyle w:val="2"/>
        <w:ind w:left="0" w:firstLine="0"/>
      </w:pPr>
      <w:bookmarkStart w:id="653" w:name="_Toc30081907"/>
      <w:bookmarkStart w:id="654" w:name="_Toc30085142"/>
      <w:bookmarkStart w:id="655" w:name="_Toc32845453"/>
      <w:bookmarkStart w:id="656" w:name="_Toc147480967"/>
      <w:r w:rsidRPr="00DF3084">
        <w:t xml:space="preserve">Часть 6. </w:t>
      </w:r>
      <w:bookmarkEnd w:id="653"/>
      <w:bookmarkEnd w:id="654"/>
      <w:bookmarkEnd w:id="655"/>
      <w:r w:rsidRPr="00526EAE">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656"/>
    </w:p>
    <w:p w:rsidR="0022143B" w:rsidRDefault="0022143B" w:rsidP="0022143B">
      <w:pPr>
        <w:rPr>
          <w:lang w:eastAsia="ru-RU"/>
        </w:rPr>
      </w:pPr>
    </w:p>
    <w:p w:rsidR="007841F5" w:rsidRPr="00483D63" w:rsidRDefault="007841F5" w:rsidP="007841F5">
      <w:pPr>
        <w:pStyle w:val="Defaultfffffffd"/>
        <w:ind w:firstLine="709"/>
        <w:jc w:val="both"/>
        <w:rPr>
          <w:szCs w:val="23"/>
        </w:rPr>
      </w:pPr>
      <w:bookmarkStart w:id="657" w:name="_Hlk146785680"/>
      <w:r w:rsidRPr="00483D63">
        <w:rPr>
          <w:szCs w:val="23"/>
        </w:rPr>
        <w:t>Инвестиции не требуются.</w:t>
      </w:r>
    </w:p>
    <w:bookmarkEnd w:id="657"/>
    <w:p w:rsidR="0022143B" w:rsidRDefault="0022143B" w:rsidP="0022143B"/>
    <w:p w:rsidR="0022143B" w:rsidRPr="00324F2F" w:rsidRDefault="0022143B" w:rsidP="0022143B">
      <w:pPr>
        <w:pStyle w:val="2"/>
        <w:ind w:left="0" w:firstLine="0"/>
      </w:pPr>
      <w:bookmarkStart w:id="658" w:name="_Toc45633591"/>
      <w:bookmarkStart w:id="659" w:name="_Toc53927708"/>
      <w:bookmarkStart w:id="660" w:name="_Toc147480968"/>
      <w:r w:rsidRPr="00324F2F">
        <w:t xml:space="preserve">Часть </w:t>
      </w:r>
      <w:r w:rsidRPr="00CB7A29">
        <w:t>7</w:t>
      </w:r>
      <w:r w:rsidRPr="00324F2F">
        <w:t xml:space="preserve">. </w:t>
      </w:r>
      <w:bookmarkEnd w:id="658"/>
      <w:bookmarkEnd w:id="659"/>
      <w:r w:rsidRPr="00526EAE">
        <w:t xml:space="preserve">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w:t>
      </w:r>
      <w:r w:rsidRPr="00526EAE">
        <w:lastRenderedPageBreak/>
        <w:t>ТЕПЛОСНАБЖЕНИЯ, В ТОМ ЧИСЛЕ С УЧЕТОМ ВВЕДЕННЫХ В ЭКСПЛУАТАЦИЮ ПЕРЕОБОРУДОВАННЫХ ЦЕНТРАЛЬНЫХ И ИНДИВИДУАЛЬНЫХ ТЕПЛОВЫХ ПУНКТОВ</w:t>
      </w:r>
      <w:bookmarkEnd w:id="660"/>
    </w:p>
    <w:p w:rsidR="0022143B" w:rsidRPr="00324F2F" w:rsidRDefault="0022143B" w:rsidP="0022143B">
      <w:pPr>
        <w:pStyle w:val="a1"/>
        <w:ind w:firstLine="851"/>
        <w:rPr>
          <w:rFonts w:cs="Times New Roman"/>
          <w:lang w:eastAsia="ru-RU"/>
        </w:rPr>
      </w:pPr>
    </w:p>
    <w:p w:rsidR="007841F5" w:rsidRPr="00483D63" w:rsidRDefault="007841F5" w:rsidP="007841F5">
      <w:pPr>
        <w:pStyle w:val="a1"/>
        <w:ind w:firstLine="709"/>
        <w:jc w:val="both"/>
        <w:rPr>
          <w:rFonts w:cs="Times New Roman"/>
          <w:lang w:eastAsia="ru-RU"/>
        </w:rPr>
      </w:pPr>
      <w:bookmarkStart w:id="661" w:name="_Hlk146805765"/>
      <w:r w:rsidRPr="00483D63">
        <w:rPr>
          <w:rFonts w:cs="Times New Roman"/>
          <w:spacing w:val="-1"/>
        </w:rPr>
        <w:t>Глава скорректирован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r>
        <w:rPr>
          <w:rFonts w:cs="Times New Roman"/>
          <w:spacing w:val="-1"/>
        </w:rPr>
        <w:t>.</w:t>
      </w:r>
    </w:p>
    <w:bookmarkEnd w:id="661"/>
    <w:p w:rsidR="0022143B" w:rsidRPr="00DF3084" w:rsidRDefault="0022143B" w:rsidP="0022143B">
      <w:pPr>
        <w:pStyle w:val="a1"/>
        <w:rPr>
          <w:lang w:eastAsia="ru-RU"/>
        </w:rPr>
      </w:pPr>
    </w:p>
    <w:p w:rsidR="00436C60" w:rsidRDefault="00436C60">
      <w:pPr>
        <w:sectPr w:rsidR="00436C60" w:rsidSect="0022143B">
          <w:pgSz w:w="11906" w:h="16838"/>
          <w:pgMar w:top="1134" w:right="850" w:bottom="1134" w:left="1701" w:header="708" w:footer="708" w:gutter="0"/>
          <w:cols w:space="708"/>
          <w:docGrid w:linePitch="360"/>
        </w:sectPr>
      </w:pPr>
    </w:p>
    <w:p w:rsidR="0022143B" w:rsidRPr="007A5656" w:rsidRDefault="00A54323" w:rsidP="0022143B">
      <w:pPr>
        <w:pStyle w:val="2"/>
        <w:ind w:left="0" w:firstLine="0"/>
        <w:rPr>
          <w:sz w:val="28"/>
          <w:szCs w:val="28"/>
        </w:rPr>
      </w:pPr>
      <w:hyperlink r:id="rId246" w:anchor="bookmark85" w:history="1">
        <w:bookmarkStart w:id="662" w:name="_Toc45625263"/>
        <w:bookmarkStart w:id="663" w:name="_Toc147480969"/>
        <w:r w:rsidR="0022143B" w:rsidRPr="00A3780A">
          <w:rPr>
            <w:sz w:val="28"/>
            <w:szCs w:val="28"/>
          </w:rPr>
          <w:t xml:space="preserve">ГЛАВА </w:t>
        </w:r>
        <w:r w:rsidR="0022143B">
          <w:rPr>
            <w:sz w:val="28"/>
            <w:szCs w:val="28"/>
          </w:rPr>
          <w:t>10</w:t>
        </w:r>
        <w:r w:rsidR="0022143B" w:rsidRPr="00A3780A">
          <w:rPr>
            <w:sz w:val="28"/>
            <w:szCs w:val="28"/>
          </w:rPr>
          <w:t>.</w:t>
        </w:r>
      </w:hyperlink>
      <w:r w:rsidR="0022143B" w:rsidRPr="00A3780A">
        <w:rPr>
          <w:sz w:val="28"/>
          <w:szCs w:val="28"/>
        </w:rPr>
        <w:t>ПЕРСПЕКТИВНЫЕ ТОПЛИВНЫЕ БАЛАНСЫ</w:t>
      </w:r>
      <w:bookmarkEnd w:id="662"/>
      <w:bookmarkEnd w:id="663"/>
    </w:p>
    <w:p w:rsidR="0022143B" w:rsidRPr="00F47F31" w:rsidRDefault="0022143B" w:rsidP="0022143B"/>
    <w:p w:rsidR="0022143B" w:rsidRPr="00D2535D" w:rsidRDefault="00A54323" w:rsidP="0022143B">
      <w:pPr>
        <w:pStyle w:val="2"/>
        <w:ind w:left="0" w:firstLine="0"/>
      </w:pPr>
      <w:hyperlink r:id="rId247" w:anchor="bookmark108" w:history="1">
        <w:bookmarkStart w:id="664" w:name="_Toc147480970"/>
        <w:r w:rsidR="0022143B" w:rsidRPr="002C04BB">
          <w:t xml:space="preserve">Часть </w:t>
        </w:r>
        <w:r w:rsidR="0022143B">
          <w:t>1</w:t>
        </w:r>
        <w:r w:rsidR="0022143B" w:rsidRPr="002C04BB">
          <w:t>. РАСЧЕТЫ ПО КАЖДОМУ ИСТОЧНИКУ ТЕПЛОВОЙ ЭНЕРГИИ ПЕРСПЕКТИВНЫХ МАКСИМАЛЬНЫХ ЧАСОВЫХ И ГОДОВЫХ</w:t>
        </w:r>
      </w:hyperlink>
      <w:hyperlink r:id="rId248" w:anchor="bookmark108" w:history="1">
        <w:r w:rsidR="0022143B" w:rsidRPr="002C04BB">
          <w:t>РАСХОДОВ ОСНОВНОГО ВИДА ТОПЛИВА</w:t>
        </w:r>
      </w:hyperlink>
      <w:r w:rsidR="0022143B" w:rsidRPr="002C04BB">
        <w:t xml:space="preserve">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664"/>
    </w:p>
    <w:p w:rsidR="00436C60" w:rsidRDefault="0022143B" w:rsidP="009E6315">
      <w:pPr>
        <w:spacing w:before="400" w:after="200"/>
      </w:pPr>
      <w:r>
        <w:rPr>
          <w:b/>
        </w:rPr>
        <w:t>Таблица 10.1.1 - Перспективное потребление основного топлива источниками тепловой энергии</w:t>
      </w:r>
    </w:p>
    <w:tbl>
      <w:tblPr>
        <w:tblStyle w:val="aa"/>
        <w:tblW w:w="4924" w:type="pct"/>
        <w:tblInd w:w="200" w:type="dxa"/>
        <w:tblLayout w:type="fixed"/>
        <w:tblLook w:val="04A0" w:firstRow="1" w:lastRow="0" w:firstColumn="1" w:lastColumn="0" w:noHBand="0" w:noVBand="1"/>
      </w:tblPr>
      <w:tblGrid>
        <w:gridCol w:w="2693"/>
        <w:gridCol w:w="2376"/>
        <w:gridCol w:w="1188"/>
        <w:gridCol w:w="1188"/>
        <w:gridCol w:w="1188"/>
        <w:gridCol w:w="1188"/>
        <w:gridCol w:w="1188"/>
        <w:gridCol w:w="1336"/>
        <w:gridCol w:w="1188"/>
        <w:gridCol w:w="1209"/>
      </w:tblGrid>
      <w:tr w:rsidR="00A93BCF" w:rsidTr="00A93BCF">
        <w:trPr>
          <w:tblHeader/>
        </w:trPr>
        <w:tc>
          <w:tcPr>
            <w:tcW w:w="913" w:type="pct"/>
            <w:shd w:val="clear" w:color="auto" w:fill="F2F2F2"/>
            <w:tcMar>
              <w:top w:w="120" w:type="dxa"/>
              <w:left w:w="200" w:type="dxa"/>
              <w:bottom w:w="120" w:type="dxa"/>
              <w:right w:w="200" w:type="dxa"/>
            </w:tcMar>
            <w:vAlign w:val="center"/>
          </w:tcPr>
          <w:p w:rsidR="00A93BCF" w:rsidRDefault="00A93BCF">
            <w:pPr>
              <w:jc w:val="center"/>
            </w:pPr>
            <w:r>
              <w:rPr>
                <w:rFonts w:eastAsia="Times New Roman" w:cs="Times New Roman"/>
                <w:sz w:val="22"/>
              </w:rPr>
              <w:t>Показатель</w:t>
            </w:r>
          </w:p>
        </w:tc>
        <w:tc>
          <w:tcPr>
            <w:tcW w:w="806" w:type="pct"/>
            <w:shd w:val="clear" w:color="auto" w:fill="F2F2F2"/>
            <w:tcMar>
              <w:top w:w="120" w:type="dxa"/>
              <w:left w:w="200" w:type="dxa"/>
              <w:bottom w:w="120" w:type="dxa"/>
              <w:right w:w="200" w:type="dxa"/>
            </w:tcMar>
            <w:vAlign w:val="center"/>
          </w:tcPr>
          <w:p w:rsidR="00A93BCF" w:rsidRPr="00CD5507" w:rsidRDefault="00A93BCF">
            <w:pPr>
              <w:jc w:val="center"/>
              <w:rPr>
                <w:highlight w:val="yellow"/>
              </w:rPr>
            </w:pPr>
            <w:proofErr w:type="spellStart"/>
            <w:r>
              <w:rPr>
                <w:rFonts w:eastAsia="Times New Roman" w:cs="Times New Roman"/>
                <w:sz w:val="22"/>
              </w:rPr>
              <w:t>Ед.изм</w:t>
            </w:r>
            <w:proofErr w:type="spellEnd"/>
          </w:p>
        </w:tc>
        <w:tc>
          <w:tcPr>
            <w:tcW w:w="403" w:type="pct"/>
            <w:shd w:val="clear" w:color="auto" w:fill="F2F2F2"/>
            <w:tcMar>
              <w:top w:w="120" w:type="dxa"/>
              <w:left w:w="200" w:type="dxa"/>
              <w:bottom w:w="120" w:type="dxa"/>
              <w:right w:w="200" w:type="dxa"/>
            </w:tcMar>
            <w:vAlign w:val="center"/>
          </w:tcPr>
          <w:p w:rsidR="00A93BCF" w:rsidRPr="00A93BCF" w:rsidRDefault="00A93BCF">
            <w:pPr>
              <w:jc w:val="center"/>
            </w:pPr>
            <w:r w:rsidRPr="00A93BCF">
              <w:rPr>
                <w:rFonts w:eastAsia="Times New Roman" w:cs="Times New Roman"/>
                <w:sz w:val="22"/>
              </w:rPr>
              <w:t>2023</w:t>
            </w:r>
          </w:p>
        </w:tc>
        <w:tc>
          <w:tcPr>
            <w:tcW w:w="403" w:type="pct"/>
            <w:shd w:val="clear" w:color="auto" w:fill="F2F2F2"/>
            <w:tcMar>
              <w:top w:w="120" w:type="dxa"/>
              <w:left w:w="200" w:type="dxa"/>
              <w:bottom w:w="120" w:type="dxa"/>
              <w:right w:w="200" w:type="dxa"/>
            </w:tcMar>
            <w:vAlign w:val="center"/>
          </w:tcPr>
          <w:p w:rsidR="00A93BCF" w:rsidRPr="00A93BCF" w:rsidRDefault="00A93BCF">
            <w:pPr>
              <w:jc w:val="center"/>
            </w:pPr>
            <w:r w:rsidRPr="00A93BCF">
              <w:rPr>
                <w:rFonts w:eastAsia="Times New Roman" w:cs="Times New Roman"/>
                <w:sz w:val="22"/>
              </w:rPr>
              <w:t>2024</w:t>
            </w:r>
          </w:p>
        </w:tc>
        <w:tc>
          <w:tcPr>
            <w:tcW w:w="403" w:type="pct"/>
            <w:shd w:val="clear" w:color="auto" w:fill="F2F2F2"/>
            <w:tcMar>
              <w:top w:w="120" w:type="dxa"/>
              <w:left w:w="200" w:type="dxa"/>
              <w:bottom w:w="120" w:type="dxa"/>
              <w:right w:w="200" w:type="dxa"/>
            </w:tcMar>
            <w:vAlign w:val="center"/>
          </w:tcPr>
          <w:p w:rsidR="00A93BCF" w:rsidRPr="00A93BCF" w:rsidRDefault="00A93BCF">
            <w:pPr>
              <w:jc w:val="center"/>
            </w:pPr>
            <w:r w:rsidRPr="00A93BCF">
              <w:rPr>
                <w:rFonts w:eastAsia="Times New Roman" w:cs="Times New Roman"/>
                <w:sz w:val="22"/>
              </w:rPr>
              <w:t>2025</w:t>
            </w:r>
          </w:p>
        </w:tc>
        <w:tc>
          <w:tcPr>
            <w:tcW w:w="403" w:type="pct"/>
            <w:shd w:val="clear" w:color="auto" w:fill="F2F2F2"/>
            <w:tcMar>
              <w:top w:w="120" w:type="dxa"/>
              <w:left w:w="200" w:type="dxa"/>
              <w:bottom w:w="120" w:type="dxa"/>
              <w:right w:w="200" w:type="dxa"/>
            </w:tcMar>
            <w:vAlign w:val="center"/>
          </w:tcPr>
          <w:p w:rsidR="00A93BCF" w:rsidRPr="00A93BCF" w:rsidRDefault="00A93BCF">
            <w:pPr>
              <w:jc w:val="center"/>
            </w:pPr>
            <w:r w:rsidRPr="00A93BCF">
              <w:rPr>
                <w:rFonts w:eastAsia="Times New Roman" w:cs="Times New Roman"/>
                <w:sz w:val="22"/>
              </w:rPr>
              <w:t>2026</w:t>
            </w:r>
          </w:p>
        </w:tc>
        <w:tc>
          <w:tcPr>
            <w:tcW w:w="403" w:type="pct"/>
            <w:shd w:val="clear" w:color="auto" w:fill="F2F2F2"/>
            <w:tcMar>
              <w:top w:w="120" w:type="dxa"/>
              <w:left w:w="200" w:type="dxa"/>
              <w:bottom w:w="120" w:type="dxa"/>
              <w:right w:w="200" w:type="dxa"/>
            </w:tcMar>
            <w:vAlign w:val="center"/>
          </w:tcPr>
          <w:p w:rsidR="00A93BCF" w:rsidRPr="00A93BCF" w:rsidRDefault="00A93BCF">
            <w:pPr>
              <w:jc w:val="center"/>
            </w:pPr>
            <w:r w:rsidRPr="00A93BCF">
              <w:rPr>
                <w:rFonts w:eastAsia="Times New Roman" w:cs="Times New Roman"/>
                <w:sz w:val="22"/>
              </w:rPr>
              <w:t>2027</w:t>
            </w:r>
          </w:p>
        </w:tc>
        <w:tc>
          <w:tcPr>
            <w:tcW w:w="453" w:type="pct"/>
            <w:shd w:val="clear" w:color="auto" w:fill="F2F2F2"/>
            <w:tcMar>
              <w:top w:w="120" w:type="dxa"/>
              <w:left w:w="200" w:type="dxa"/>
              <w:bottom w:w="120" w:type="dxa"/>
              <w:right w:w="200" w:type="dxa"/>
            </w:tcMar>
            <w:vAlign w:val="center"/>
          </w:tcPr>
          <w:p w:rsidR="00A93BCF" w:rsidRPr="00A93BCF" w:rsidRDefault="00A93BCF">
            <w:pPr>
              <w:jc w:val="center"/>
            </w:pPr>
            <w:r w:rsidRPr="00A93BCF">
              <w:rPr>
                <w:rFonts w:eastAsia="Times New Roman" w:cs="Times New Roman"/>
                <w:sz w:val="22"/>
              </w:rPr>
              <w:t>2028</w:t>
            </w:r>
          </w:p>
        </w:tc>
        <w:tc>
          <w:tcPr>
            <w:tcW w:w="403" w:type="pct"/>
            <w:shd w:val="clear" w:color="auto" w:fill="F2F2F2"/>
            <w:tcMar>
              <w:top w:w="120" w:type="dxa"/>
              <w:left w:w="200" w:type="dxa"/>
              <w:bottom w:w="120" w:type="dxa"/>
              <w:right w:w="200" w:type="dxa"/>
            </w:tcMar>
            <w:vAlign w:val="center"/>
          </w:tcPr>
          <w:p w:rsidR="00A93BCF" w:rsidRPr="00A93BCF" w:rsidRDefault="00A93BCF">
            <w:pPr>
              <w:jc w:val="center"/>
            </w:pPr>
            <w:r w:rsidRPr="00A93BCF">
              <w:rPr>
                <w:rFonts w:eastAsia="Times New Roman" w:cs="Times New Roman"/>
                <w:sz w:val="22"/>
              </w:rPr>
              <w:t>2029</w:t>
            </w:r>
          </w:p>
        </w:tc>
        <w:tc>
          <w:tcPr>
            <w:tcW w:w="410" w:type="pct"/>
            <w:shd w:val="clear" w:color="auto" w:fill="F2F2F2"/>
            <w:tcMar>
              <w:top w:w="120" w:type="dxa"/>
              <w:left w:w="200" w:type="dxa"/>
              <w:bottom w:w="120" w:type="dxa"/>
              <w:right w:w="200" w:type="dxa"/>
            </w:tcMar>
            <w:vAlign w:val="center"/>
          </w:tcPr>
          <w:p w:rsidR="00A93BCF" w:rsidRPr="00A93BCF" w:rsidRDefault="00A93BCF">
            <w:pPr>
              <w:jc w:val="center"/>
            </w:pPr>
            <w:r w:rsidRPr="00A93BCF">
              <w:rPr>
                <w:rFonts w:eastAsia="Times New Roman" w:cs="Times New Roman"/>
                <w:sz w:val="22"/>
              </w:rPr>
              <w:t>2030-2033</w:t>
            </w:r>
          </w:p>
        </w:tc>
      </w:tr>
      <w:tr w:rsidR="00B56A7C" w:rsidTr="00184B10">
        <w:tc>
          <w:tcPr>
            <w:tcW w:w="5000" w:type="pct"/>
            <w:gridSpan w:val="10"/>
            <w:shd w:val="clear" w:color="auto" w:fill="DBE5F1"/>
            <w:tcMar>
              <w:top w:w="40" w:type="dxa"/>
              <w:left w:w="200" w:type="dxa"/>
              <w:bottom w:w="40" w:type="dxa"/>
              <w:right w:w="200" w:type="dxa"/>
            </w:tcMar>
            <w:vAlign w:val="center"/>
          </w:tcPr>
          <w:p w:rsidR="00B56A7C" w:rsidRDefault="00B56A7C">
            <w:pPr>
              <w:jc w:val="center"/>
            </w:pPr>
            <w:r>
              <w:rPr>
                <w:rFonts w:eastAsia="Times New Roman" w:cs="Times New Roman"/>
                <w:sz w:val="22"/>
              </w:rPr>
              <w:t>ООО «КоммунСтройСервис»</w:t>
            </w:r>
          </w:p>
        </w:tc>
      </w:tr>
      <w:tr w:rsidR="00B56A7C" w:rsidTr="00184B10">
        <w:tc>
          <w:tcPr>
            <w:tcW w:w="5000" w:type="pct"/>
            <w:gridSpan w:val="10"/>
            <w:shd w:val="clear" w:color="auto" w:fill="FFFFFF"/>
            <w:tcMar>
              <w:top w:w="40" w:type="dxa"/>
              <w:left w:w="200" w:type="dxa"/>
              <w:bottom w:w="40" w:type="dxa"/>
              <w:right w:w="200" w:type="dxa"/>
            </w:tcMar>
            <w:vAlign w:val="center"/>
          </w:tcPr>
          <w:p w:rsidR="00B56A7C" w:rsidRDefault="00B56A7C">
            <w:pPr>
              <w:jc w:val="center"/>
            </w:pPr>
            <w:r>
              <w:rPr>
                <w:rFonts w:eastAsia="Times New Roman" w:cs="Times New Roman"/>
                <w:sz w:val="22"/>
              </w:rPr>
              <w:t>Котельная № 1 (ЦК)</w:t>
            </w:r>
          </w:p>
        </w:tc>
      </w:tr>
      <w:tr w:rsidR="00A93BCF" w:rsidTr="00A93BCF">
        <w:tc>
          <w:tcPr>
            <w:tcW w:w="913" w:type="pct"/>
            <w:shd w:val="clear" w:color="auto" w:fill="FFFFFF"/>
            <w:tcMar>
              <w:top w:w="40" w:type="dxa"/>
              <w:left w:w="200" w:type="dxa"/>
              <w:bottom w:w="40" w:type="dxa"/>
              <w:right w:w="200" w:type="dxa"/>
            </w:tcMar>
            <w:vAlign w:val="center"/>
          </w:tcPr>
          <w:p w:rsidR="00A93BCF" w:rsidRDefault="00A93BCF">
            <w:r>
              <w:rPr>
                <w:rFonts w:eastAsia="Times New Roman" w:cs="Times New Roman"/>
                <w:sz w:val="22"/>
              </w:rPr>
              <w:t>Зимний</w:t>
            </w:r>
          </w:p>
        </w:tc>
        <w:tc>
          <w:tcPr>
            <w:tcW w:w="806" w:type="pct"/>
            <w:shd w:val="clear" w:color="auto" w:fill="FFFFFF"/>
            <w:tcMar>
              <w:top w:w="40" w:type="dxa"/>
              <w:left w:w="200" w:type="dxa"/>
              <w:bottom w:w="40" w:type="dxa"/>
              <w:right w:w="200" w:type="dxa"/>
            </w:tcMar>
            <w:vAlign w:val="center"/>
          </w:tcPr>
          <w:p w:rsidR="00A93BCF" w:rsidRDefault="00A93BCF">
            <w:pPr>
              <w:jc w:val="center"/>
            </w:pPr>
            <w:proofErr w:type="spellStart"/>
            <w:r>
              <w:rPr>
                <w:rFonts w:eastAsia="Times New Roman" w:cs="Times New Roman"/>
                <w:sz w:val="22"/>
              </w:rPr>
              <w:t>т.у.т</w:t>
            </w:r>
            <w:proofErr w:type="spellEnd"/>
            <w:r>
              <w:rPr>
                <w:rFonts w:eastAsia="Times New Roman" w:cs="Times New Roman"/>
                <w:sz w:val="22"/>
              </w:rPr>
              <w:t>.</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c>
          <w:tcPr>
            <w:tcW w:w="45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c>
          <w:tcPr>
            <w:tcW w:w="410"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r>
      <w:tr w:rsidR="00A93BCF" w:rsidTr="00A93BCF">
        <w:tc>
          <w:tcPr>
            <w:tcW w:w="913" w:type="pct"/>
            <w:shd w:val="clear" w:color="auto" w:fill="FFFFFF"/>
            <w:tcMar>
              <w:top w:w="40" w:type="dxa"/>
              <w:left w:w="200" w:type="dxa"/>
              <w:bottom w:w="40" w:type="dxa"/>
              <w:right w:w="200" w:type="dxa"/>
            </w:tcMar>
            <w:vAlign w:val="center"/>
          </w:tcPr>
          <w:p w:rsidR="00A93BCF" w:rsidRDefault="00A93BCF">
            <w:r>
              <w:rPr>
                <w:rFonts w:eastAsia="Times New Roman" w:cs="Times New Roman"/>
                <w:sz w:val="22"/>
              </w:rPr>
              <w:t>Летний</w:t>
            </w:r>
          </w:p>
        </w:tc>
        <w:tc>
          <w:tcPr>
            <w:tcW w:w="806" w:type="pct"/>
            <w:shd w:val="clear" w:color="auto" w:fill="FFFFFF"/>
            <w:tcMar>
              <w:top w:w="40" w:type="dxa"/>
              <w:left w:w="200" w:type="dxa"/>
              <w:bottom w:w="40" w:type="dxa"/>
              <w:right w:w="200" w:type="dxa"/>
            </w:tcMar>
            <w:vAlign w:val="center"/>
          </w:tcPr>
          <w:p w:rsidR="00A93BCF" w:rsidRDefault="00A93BCF">
            <w:pPr>
              <w:jc w:val="center"/>
            </w:pPr>
            <w:proofErr w:type="spellStart"/>
            <w:r>
              <w:rPr>
                <w:rFonts w:eastAsia="Times New Roman" w:cs="Times New Roman"/>
                <w:sz w:val="22"/>
              </w:rPr>
              <w:t>т.у.т</w:t>
            </w:r>
            <w:proofErr w:type="spellEnd"/>
            <w:r>
              <w:rPr>
                <w:rFonts w:eastAsia="Times New Roman" w:cs="Times New Roman"/>
                <w:sz w:val="22"/>
              </w:rPr>
              <w:t>.</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c>
          <w:tcPr>
            <w:tcW w:w="45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c>
          <w:tcPr>
            <w:tcW w:w="410"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r>
      <w:tr w:rsidR="00A93BCF" w:rsidTr="00A93BCF">
        <w:tc>
          <w:tcPr>
            <w:tcW w:w="913" w:type="pct"/>
            <w:vMerge w:val="restart"/>
            <w:shd w:val="clear" w:color="auto" w:fill="FFFFFF"/>
            <w:tcMar>
              <w:top w:w="40" w:type="dxa"/>
              <w:left w:w="200" w:type="dxa"/>
              <w:bottom w:w="40" w:type="dxa"/>
              <w:right w:w="200" w:type="dxa"/>
            </w:tcMar>
            <w:vAlign w:val="center"/>
          </w:tcPr>
          <w:p w:rsidR="00A93BCF" w:rsidRDefault="00A93BCF">
            <w:r>
              <w:rPr>
                <w:rFonts w:eastAsia="Times New Roman" w:cs="Times New Roman"/>
                <w:sz w:val="22"/>
              </w:rPr>
              <w:t>Годовое потребление</w:t>
            </w:r>
          </w:p>
        </w:tc>
        <w:tc>
          <w:tcPr>
            <w:tcW w:w="806" w:type="pct"/>
            <w:shd w:val="clear" w:color="auto" w:fill="FFFFFF"/>
            <w:tcMar>
              <w:top w:w="40" w:type="dxa"/>
              <w:left w:w="200" w:type="dxa"/>
              <w:bottom w:w="40" w:type="dxa"/>
              <w:right w:w="200" w:type="dxa"/>
            </w:tcMar>
            <w:vAlign w:val="center"/>
          </w:tcPr>
          <w:p w:rsidR="00A93BCF" w:rsidRDefault="00A93BCF">
            <w:pPr>
              <w:jc w:val="center"/>
            </w:pPr>
            <w:proofErr w:type="spellStart"/>
            <w:r>
              <w:rPr>
                <w:rFonts w:eastAsia="Times New Roman" w:cs="Times New Roman"/>
                <w:sz w:val="22"/>
              </w:rPr>
              <w:t>т.у.т</w:t>
            </w:r>
            <w:proofErr w:type="spellEnd"/>
            <w:r>
              <w:rPr>
                <w:rFonts w:eastAsia="Times New Roman" w:cs="Times New Roman"/>
                <w:sz w:val="22"/>
              </w:rPr>
              <w:t>.</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c>
          <w:tcPr>
            <w:tcW w:w="45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c>
          <w:tcPr>
            <w:tcW w:w="410"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r>
      <w:tr w:rsidR="00A93BCF" w:rsidTr="00A93BCF">
        <w:tc>
          <w:tcPr>
            <w:tcW w:w="913" w:type="pct"/>
            <w:vMerge/>
          </w:tcPr>
          <w:p w:rsidR="00A93BCF" w:rsidRDefault="00A93BCF"/>
        </w:tc>
        <w:tc>
          <w:tcPr>
            <w:tcW w:w="806"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т.</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2050,0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2050,0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2050,0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2050,0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2050,0</w:t>
            </w:r>
          </w:p>
        </w:tc>
        <w:tc>
          <w:tcPr>
            <w:tcW w:w="45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2050,0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2050,0</w:t>
            </w:r>
          </w:p>
        </w:tc>
        <w:tc>
          <w:tcPr>
            <w:tcW w:w="410"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2050,0</w:t>
            </w:r>
          </w:p>
        </w:tc>
      </w:tr>
      <w:tr w:rsidR="00A93BCF" w:rsidTr="00A93BCF">
        <w:tc>
          <w:tcPr>
            <w:tcW w:w="913" w:type="pct"/>
            <w:shd w:val="clear" w:color="auto" w:fill="FFFFFF"/>
            <w:tcMar>
              <w:top w:w="40" w:type="dxa"/>
              <w:left w:w="200" w:type="dxa"/>
              <w:bottom w:w="40" w:type="dxa"/>
              <w:right w:w="200" w:type="dxa"/>
            </w:tcMar>
            <w:vAlign w:val="center"/>
          </w:tcPr>
          <w:p w:rsidR="00A93BCF" w:rsidRDefault="00A93BCF">
            <w:r>
              <w:rPr>
                <w:rFonts w:eastAsia="Times New Roman" w:cs="Times New Roman"/>
                <w:sz w:val="22"/>
              </w:rPr>
              <w:t>Максимально часовой расход</w:t>
            </w:r>
          </w:p>
        </w:tc>
        <w:tc>
          <w:tcPr>
            <w:tcW w:w="806" w:type="pct"/>
            <w:shd w:val="clear" w:color="auto" w:fill="FFFFFF"/>
            <w:tcMar>
              <w:top w:w="40" w:type="dxa"/>
              <w:left w:w="200" w:type="dxa"/>
              <w:bottom w:w="40" w:type="dxa"/>
              <w:right w:w="200" w:type="dxa"/>
            </w:tcMar>
            <w:vAlign w:val="center"/>
          </w:tcPr>
          <w:p w:rsidR="00A93BCF" w:rsidRDefault="00A93BCF">
            <w:pPr>
              <w:jc w:val="center"/>
            </w:pPr>
            <w:proofErr w:type="spellStart"/>
            <w:r>
              <w:rPr>
                <w:rFonts w:eastAsia="Times New Roman" w:cs="Times New Roman"/>
                <w:sz w:val="22"/>
              </w:rPr>
              <w:t>кг.у.т</w:t>
            </w:r>
            <w:proofErr w:type="spellEnd"/>
            <w:r>
              <w:rPr>
                <w:rFonts w:eastAsia="Times New Roman" w:cs="Times New Roman"/>
                <w:sz w:val="22"/>
              </w:rPr>
              <w:t>/ч</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210,20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210,20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210,20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210,20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210,20</w:t>
            </w:r>
          </w:p>
        </w:tc>
        <w:tc>
          <w:tcPr>
            <w:tcW w:w="45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210,20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210,20</w:t>
            </w:r>
          </w:p>
        </w:tc>
        <w:tc>
          <w:tcPr>
            <w:tcW w:w="410"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210,20</w:t>
            </w:r>
          </w:p>
        </w:tc>
      </w:tr>
      <w:tr w:rsidR="00B56A7C" w:rsidTr="00184B10">
        <w:tc>
          <w:tcPr>
            <w:tcW w:w="5000" w:type="pct"/>
            <w:gridSpan w:val="10"/>
            <w:shd w:val="clear" w:color="auto" w:fill="FFFFFF"/>
            <w:tcMar>
              <w:top w:w="40" w:type="dxa"/>
              <w:left w:w="200" w:type="dxa"/>
              <w:bottom w:w="40" w:type="dxa"/>
              <w:right w:w="200" w:type="dxa"/>
            </w:tcMar>
            <w:vAlign w:val="center"/>
          </w:tcPr>
          <w:p w:rsidR="00B56A7C" w:rsidRDefault="00B56A7C">
            <w:pPr>
              <w:jc w:val="center"/>
            </w:pPr>
            <w:r>
              <w:rPr>
                <w:rFonts w:eastAsia="Times New Roman" w:cs="Times New Roman"/>
                <w:sz w:val="22"/>
              </w:rPr>
              <w:t>БМК NR-2000 2ПрА</w:t>
            </w:r>
          </w:p>
        </w:tc>
      </w:tr>
      <w:tr w:rsidR="00A93BCF" w:rsidTr="00A93BCF">
        <w:tc>
          <w:tcPr>
            <w:tcW w:w="913" w:type="pct"/>
            <w:shd w:val="clear" w:color="auto" w:fill="FFFFFF"/>
            <w:tcMar>
              <w:top w:w="40" w:type="dxa"/>
              <w:left w:w="200" w:type="dxa"/>
              <w:bottom w:w="40" w:type="dxa"/>
              <w:right w:w="200" w:type="dxa"/>
            </w:tcMar>
            <w:vAlign w:val="center"/>
          </w:tcPr>
          <w:p w:rsidR="00A93BCF" w:rsidRDefault="00A93BCF">
            <w:r>
              <w:rPr>
                <w:rFonts w:eastAsia="Times New Roman" w:cs="Times New Roman"/>
                <w:sz w:val="22"/>
              </w:rPr>
              <w:t>Зимний</w:t>
            </w:r>
          </w:p>
        </w:tc>
        <w:tc>
          <w:tcPr>
            <w:tcW w:w="806" w:type="pct"/>
            <w:shd w:val="clear" w:color="auto" w:fill="FFFFFF"/>
            <w:tcMar>
              <w:top w:w="40" w:type="dxa"/>
              <w:left w:w="200" w:type="dxa"/>
              <w:bottom w:w="40" w:type="dxa"/>
              <w:right w:w="200" w:type="dxa"/>
            </w:tcMar>
            <w:vAlign w:val="center"/>
          </w:tcPr>
          <w:p w:rsidR="00A93BCF" w:rsidRDefault="00A93BCF">
            <w:pPr>
              <w:jc w:val="center"/>
            </w:pPr>
            <w:proofErr w:type="spellStart"/>
            <w:r>
              <w:rPr>
                <w:rFonts w:eastAsia="Times New Roman" w:cs="Times New Roman"/>
                <w:sz w:val="22"/>
              </w:rPr>
              <w:t>т.у.т</w:t>
            </w:r>
            <w:proofErr w:type="spellEnd"/>
            <w:r>
              <w:rPr>
                <w:rFonts w:eastAsia="Times New Roman" w:cs="Times New Roman"/>
                <w:sz w:val="22"/>
              </w:rPr>
              <w:t>.</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c>
          <w:tcPr>
            <w:tcW w:w="45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c>
          <w:tcPr>
            <w:tcW w:w="410"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r>
      <w:tr w:rsidR="00A93BCF" w:rsidTr="00A93BCF">
        <w:tc>
          <w:tcPr>
            <w:tcW w:w="913" w:type="pct"/>
            <w:shd w:val="clear" w:color="auto" w:fill="FFFFFF"/>
            <w:tcMar>
              <w:top w:w="40" w:type="dxa"/>
              <w:left w:w="200" w:type="dxa"/>
              <w:bottom w:w="40" w:type="dxa"/>
              <w:right w:w="200" w:type="dxa"/>
            </w:tcMar>
            <w:vAlign w:val="center"/>
          </w:tcPr>
          <w:p w:rsidR="00A93BCF" w:rsidRDefault="00A93BCF">
            <w:r>
              <w:rPr>
                <w:rFonts w:eastAsia="Times New Roman" w:cs="Times New Roman"/>
                <w:sz w:val="22"/>
              </w:rPr>
              <w:t>Летний</w:t>
            </w:r>
          </w:p>
        </w:tc>
        <w:tc>
          <w:tcPr>
            <w:tcW w:w="806" w:type="pct"/>
            <w:shd w:val="clear" w:color="auto" w:fill="FFFFFF"/>
            <w:tcMar>
              <w:top w:w="40" w:type="dxa"/>
              <w:left w:w="200" w:type="dxa"/>
              <w:bottom w:w="40" w:type="dxa"/>
              <w:right w:w="200" w:type="dxa"/>
            </w:tcMar>
            <w:vAlign w:val="center"/>
          </w:tcPr>
          <w:p w:rsidR="00A93BCF" w:rsidRDefault="00A93BCF">
            <w:pPr>
              <w:jc w:val="center"/>
            </w:pPr>
            <w:proofErr w:type="spellStart"/>
            <w:r>
              <w:rPr>
                <w:rFonts w:eastAsia="Times New Roman" w:cs="Times New Roman"/>
                <w:sz w:val="22"/>
              </w:rPr>
              <w:t>т.у.т</w:t>
            </w:r>
            <w:proofErr w:type="spellEnd"/>
            <w:r>
              <w:rPr>
                <w:rFonts w:eastAsia="Times New Roman" w:cs="Times New Roman"/>
                <w:sz w:val="22"/>
              </w:rPr>
              <w:t>.</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c>
          <w:tcPr>
            <w:tcW w:w="45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c>
          <w:tcPr>
            <w:tcW w:w="410"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r>
      <w:tr w:rsidR="00A93BCF" w:rsidTr="00A93BCF">
        <w:tc>
          <w:tcPr>
            <w:tcW w:w="913" w:type="pct"/>
            <w:vMerge w:val="restart"/>
            <w:shd w:val="clear" w:color="auto" w:fill="FFFFFF"/>
            <w:tcMar>
              <w:top w:w="40" w:type="dxa"/>
              <w:left w:w="200" w:type="dxa"/>
              <w:bottom w:w="40" w:type="dxa"/>
              <w:right w:w="200" w:type="dxa"/>
            </w:tcMar>
            <w:vAlign w:val="center"/>
          </w:tcPr>
          <w:p w:rsidR="00A93BCF" w:rsidRDefault="00A93BCF">
            <w:r>
              <w:rPr>
                <w:rFonts w:eastAsia="Times New Roman" w:cs="Times New Roman"/>
                <w:sz w:val="22"/>
              </w:rPr>
              <w:t>Годовое потребление</w:t>
            </w:r>
          </w:p>
        </w:tc>
        <w:tc>
          <w:tcPr>
            <w:tcW w:w="806" w:type="pct"/>
            <w:shd w:val="clear" w:color="auto" w:fill="FFFFFF"/>
            <w:tcMar>
              <w:top w:w="40" w:type="dxa"/>
              <w:left w:w="200" w:type="dxa"/>
              <w:bottom w:w="40" w:type="dxa"/>
              <w:right w:w="200" w:type="dxa"/>
            </w:tcMar>
            <w:vAlign w:val="center"/>
          </w:tcPr>
          <w:p w:rsidR="00A93BCF" w:rsidRDefault="00A93BCF">
            <w:pPr>
              <w:jc w:val="center"/>
            </w:pPr>
            <w:proofErr w:type="spellStart"/>
            <w:r>
              <w:rPr>
                <w:rFonts w:eastAsia="Times New Roman" w:cs="Times New Roman"/>
                <w:sz w:val="22"/>
              </w:rPr>
              <w:t>т.у.т</w:t>
            </w:r>
            <w:proofErr w:type="spellEnd"/>
            <w:r>
              <w:rPr>
                <w:rFonts w:eastAsia="Times New Roman" w:cs="Times New Roman"/>
                <w:sz w:val="22"/>
              </w:rPr>
              <w:t>.</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c>
          <w:tcPr>
            <w:tcW w:w="45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c>
          <w:tcPr>
            <w:tcW w:w="410"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r>
      <w:tr w:rsidR="00A93BCF" w:rsidTr="00A93BCF">
        <w:tc>
          <w:tcPr>
            <w:tcW w:w="913" w:type="pct"/>
            <w:vMerge/>
          </w:tcPr>
          <w:p w:rsidR="00A93BCF" w:rsidRDefault="00A93BCF"/>
        </w:tc>
        <w:tc>
          <w:tcPr>
            <w:tcW w:w="806"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т.</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1850,0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1850,0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1850,0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1850,0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1850,0</w:t>
            </w:r>
          </w:p>
        </w:tc>
        <w:tc>
          <w:tcPr>
            <w:tcW w:w="45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1850,0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1850,0</w:t>
            </w:r>
          </w:p>
        </w:tc>
        <w:tc>
          <w:tcPr>
            <w:tcW w:w="410"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1850,0</w:t>
            </w:r>
          </w:p>
        </w:tc>
      </w:tr>
      <w:tr w:rsidR="00A93BCF" w:rsidTr="00A93BCF">
        <w:tc>
          <w:tcPr>
            <w:tcW w:w="913" w:type="pct"/>
            <w:shd w:val="clear" w:color="auto" w:fill="FFFFFF"/>
            <w:tcMar>
              <w:top w:w="40" w:type="dxa"/>
              <w:left w:w="200" w:type="dxa"/>
              <w:bottom w:w="40" w:type="dxa"/>
              <w:right w:w="200" w:type="dxa"/>
            </w:tcMar>
            <w:vAlign w:val="center"/>
          </w:tcPr>
          <w:p w:rsidR="00A93BCF" w:rsidRDefault="00A93BCF">
            <w:r>
              <w:rPr>
                <w:rFonts w:eastAsia="Times New Roman" w:cs="Times New Roman"/>
                <w:sz w:val="22"/>
              </w:rPr>
              <w:t>Максимально часовой расход</w:t>
            </w:r>
          </w:p>
        </w:tc>
        <w:tc>
          <w:tcPr>
            <w:tcW w:w="806" w:type="pct"/>
            <w:shd w:val="clear" w:color="auto" w:fill="FFFFFF"/>
            <w:tcMar>
              <w:top w:w="40" w:type="dxa"/>
              <w:left w:w="200" w:type="dxa"/>
              <w:bottom w:w="40" w:type="dxa"/>
              <w:right w:w="200" w:type="dxa"/>
            </w:tcMar>
            <w:vAlign w:val="center"/>
          </w:tcPr>
          <w:p w:rsidR="00A93BCF" w:rsidRDefault="00A93BCF">
            <w:pPr>
              <w:jc w:val="center"/>
            </w:pPr>
            <w:proofErr w:type="spellStart"/>
            <w:r>
              <w:rPr>
                <w:rFonts w:eastAsia="Times New Roman" w:cs="Times New Roman"/>
                <w:sz w:val="22"/>
              </w:rPr>
              <w:t>кг.у.т</w:t>
            </w:r>
            <w:proofErr w:type="spellEnd"/>
            <w:r>
              <w:rPr>
                <w:rFonts w:eastAsia="Times New Roman" w:cs="Times New Roman"/>
                <w:sz w:val="22"/>
              </w:rPr>
              <w:t>/ч</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189,69</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189,69</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189,69</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189,69</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189,69</w:t>
            </w:r>
          </w:p>
        </w:tc>
        <w:tc>
          <w:tcPr>
            <w:tcW w:w="45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189,69</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189,69</w:t>
            </w:r>
          </w:p>
        </w:tc>
        <w:tc>
          <w:tcPr>
            <w:tcW w:w="410"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189,69</w:t>
            </w:r>
          </w:p>
        </w:tc>
      </w:tr>
    </w:tbl>
    <w:p w:rsidR="0022143B" w:rsidRPr="00DA4459" w:rsidRDefault="0022143B" w:rsidP="0022143B">
      <w:pPr>
        <w:pStyle w:val="a1"/>
        <w:rPr>
          <w:lang w:eastAsia="ru-RU"/>
        </w:rPr>
      </w:pPr>
    </w:p>
    <w:p w:rsidR="00436C60" w:rsidRDefault="00436C60">
      <w:pPr>
        <w:sectPr w:rsidR="00436C60" w:rsidSect="009E6315">
          <w:pgSz w:w="16838" w:h="11906" w:orient="landscape"/>
          <w:pgMar w:top="1701" w:right="1134" w:bottom="851" w:left="1134" w:header="708" w:footer="708" w:gutter="0"/>
          <w:cols w:space="708"/>
          <w:docGrid w:linePitch="360"/>
        </w:sectPr>
      </w:pPr>
    </w:p>
    <w:p w:rsidR="0022143B" w:rsidRPr="00CD0DCA" w:rsidRDefault="00A54323" w:rsidP="0022143B">
      <w:pPr>
        <w:rPr>
          <w:b/>
        </w:rPr>
      </w:pPr>
      <w:hyperlink r:id="rId249" w:anchor="bookmark108" w:history="1">
        <w:r w:rsidR="0022143B" w:rsidRPr="00E444E8">
          <w:rPr>
            <w:b/>
          </w:rPr>
          <w:t xml:space="preserve">ЧАСТЬ </w:t>
        </w:r>
        <w:r w:rsidR="0022143B">
          <w:rPr>
            <w:b/>
          </w:rPr>
          <w:t>2</w:t>
        </w:r>
        <w:r w:rsidR="0022143B" w:rsidRPr="00E444E8">
          <w:rPr>
            <w:b/>
          </w:rPr>
          <w:t xml:space="preserve">. </w:t>
        </w:r>
      </w:hyperlink>
      <w:r w:rsidR="0022143B" w:rsidRPr="00E444E8">
        <w:rPr>
          <w:b/>
        </w:rPr>
        <w:t>РЕЗУЛЬТАТЫ РАСЧЕТОВ ПО КАЖДОМУ ИСТОЧНИКУ ТЕПЛОВОЙ ЭНЕРГИИ НОРМАТИВНЫХ ЗАПАСОВ ТОПЛИВА</w:t>
      </w:r>
    </w:p>
    <w:p w:rsidR="0022143B" w:rsidRDefault="0022143B" w:rsidP="0022143B">
      <w:pPr>
        <w:pStyle w:val="a1"/>
        <w:ind w:firstLine="567"/>
        <w:jc w:val="both"/>
        <w:rPr>
          <w:rFonts w:cs="Times New Roman"/>
          <w:highlight w:val="yellow"/>
          <w:lang w:eastAsia="ru-RU"/>
        </w:rPr>
      </w:pPr>
    </w:p>
    <w:p w:rsidR="0022143B" w:rsidRPr="00282F62" w:rsidRDefault="0022143B" w:rsidP="0022143B">
      <w:pPr>
        <w:pStyle w:val="a1"/>
        <w:ind w:firstLine="567"/>
        <w:jc w:val="both"/>
        <w:rPr>
          <w:rFonts w:cs="Times New Roman"/>
          <w:lang w:eastAsia="ru-RU"/>
        </w:rPr>
      </w:pPr>
      <w:r w:rsidRPr="00282F62">
        <w:rPr>
          <w:rFonts w:cs="Times New Roman"/>
          <w:lang w:eastAsia="ru-RU"/>
        </w:rPr>
        <w:t>Норматив создания запасов топлива на котельных рассчитывается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10.08.2012 г. № 377.</w:t>
      </w:r>
    </w:p>
    <w:p w:rsidR="0022143B" w:rsidRPr="00282F62" w:rsidRDefault="0022143B" w:rsidP="0022143B">
      <w:pPr>
        <w:shd w:val="clear" w:color="auto" w:fill="FFFFFF"/>
        <w:spacing w:line="315" w:lineRule="atLeast"/>
        <w:ind w:firstLine="567"/>
        <w:jc w:val="both"/>
        <w:textAlignment w:val="baseline"/>
        <w:rPr>
          <w:rFonts w:cs="Times New Roman"/>
          <w:lang w:eastAsia="ru-RU"/>
        </w:rPr>
      </w:pPr>
      <w:r w:rsidRPr="00282F62">
        <w:rPr>
          <w:rFonts w:cs="Times New Roman"/>
          <w:lang w:eastAsia="ru-RU"/>
        </w:rPr>
        <w:t>Неснижаемый нормативный запас топлива (ННЗТ)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 Для электростанций и котельных, работающих на газе, ННЗТ устанавливается по резервному топливу.</w:t>
      </w:r>
    </w:p>
    <w:p w:rsidR="0022143B" w:rsidRPr="00282F62" w:rsidRDefault="0022143B" w:rsidP="0022143B">
      <w:pPr>
        <w:shd w:val="clear" w:color="auto" w:fill="FFFFFF"/>
        <w:spacing w:line="315" w:lineRule="atLeast"/>
        <w:ind w:firstLine="567"/>
        <w:jc w:val="both"/>
        <w:textAlignment w:val="baseline"/>
        <w:rPr>
          <w:rFonts w:cs="Times New Roman"/>
          <w:lang w:eastAsia="ru-RU"/>
        </w:rPr>
      </w:pPr>
      <w:r w:rsidRPr="00282F62">
        <w:rPr>
          <w:rFonts w:cs="Times New Roman"/>
          <w:lang w:eastAsia="ru-RU"/>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rsidR="0022143B" w:rsidRPr="00282F62" w:rsidRDefault="0022143B" w:rsidP="0022143B">
      <w:pPr>
        <w:shd w:val="clear" w:color="auto" w:fill="FFFFFF"/>
        <w:spacing w:line="315" w:lineRule="atLeast"/>
        <w:jc w:val="center"/>
        <w:textAlignment w:val="baseline"/>
        <w:rPr>
          <w:rFonts w:eastAsia="Times New Roman" w:cs="Times New Roman"/>
          <w:noProof/>
          <w:color w:val="2D2D2D"/>
          <w:spacing w:val="2"/>
          <w:szCs w:val="24"/>
          <w:lang w:eastAsia="ru-RU"/>
        </w:rPr>
      </w:pPr>
    </w:p>
    <w:p w:rsidR="0022143B" w:rsidRPr="00282F62" w:rsidRDefault="0022143B" w:rsidP="0022143B">
      <w:pPr>
        <w:shd w:val="clear" w:color="auto" w:fill="FFFFFF"/>
        <w:spacing w:line="315" w:lineRule="atLeast"/>
        <w:jc w:val="center"/>
        <w:textAlignment w:val="baseline"/>
        <w:rPr>
          <w:rFonts w:cs="Times New Roman"/>
          <w:szCs w:val="24"/>
          <w:lang w:eastAsia="ru-RU"/>
        </w:rPr>
      </w:pPr>
      <w:r w:rsidRPr="00282F62">
        <w:rPr>
          <w:rFonts w:ascii="Arial" w:eastAsia="Times New Roman" w:hAnsi="Arial" w:cs="Arial"/>
          <w:noProof/>
          <w:color w:val="2D2D2D"/>
          <w:spacing w:val="2"/>
          <w:sz w:val="21"/>
          <w:szCs w:val="21"/>
          <w:lang w:eastAsia="ru-RU"/>
        </w:rPr>
        <w:drawing>
          <wp:inline distT="0" distB="0" distL="0" distR="0">
            <wp:extent cx="2785745" cy="393700"/>
            <wp:effectExtent l="0" t="0" r="0" b="6350"/>
            <wp:docPr id="26" name="Рисунок 56"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785745" cy="393700"/>
                    </a:xfrm>
                    <a:prstGeom prst="rect">
                      <a:avLst/>
                    </a:prstGeom>
                    <a:noFill/>
                    <a:ln>
                      <a:noFill/>
                    </a:ln>
                  </pic:spPr>
                </pic:pic>
              </a:graphicData>
            </a:graphic>
          </wp:inline>
        </w:drawing>
      </w:r>
    </w:p>
    <w:p w:rsidR="0022143B" w:rsidRPr="00282F62" w:rsidRDefault="0022143B" w:rsidP="0022143B">
      <w:pPr>
        <w:pStyle w:val="a1"/>
        <w:rPr>
          <w:lang w:eastAsia="ru-RU"/>
        </w:rPr>
      </w:pPr>
    </w:p>
    <w:p w:rsidR="0022143B" w:rsidRPr="00282F62" w:rsidRDefault="0022143B" w:rsidP="0022143B">
      <w:pPr>
        <w:shd w:val="clear" w:color="auto" w:fill="FFFFFF"/>
        <w:spacing w:line="315" w:lineRule="atLeast"/>
        <w:ind w:firstLine="567"/>
        <w:textAlignment w:val="baseline"/>
        <w:rPr>
          <w:rFonts w:cs="Times New Roman"/>
          <w:lang w:eastAsia="ru-RU"/>
        </w:rPr>
      </w:pPr>
      <w:r w:rsidRPr="00282F62">
        <w:rPr>
          <w:rFonts w:cs="Times New Roman"/>
          <w:lang w:eastAsia="ru-RU"/>
        </w:rPr>
        <w:t xml:space="preserve">где </w:t>
      </w:r>
      <w:proofErr w:type="spellStart"/>
      <w:r w:rsidRPr="00282F62">
        <w:rPr>
          <w:rFonts w:cs="Times New Roman"/>
          <w:lang w:val="en-US" w:eastAsia="ru-RU"/>
        </w:rPr>
        <w:t>Qmax</w:t>
      </w:r>
      <w:proofErr w:type="spellEnd"/>
      <w:r w:rsidRPr="00282F62">
        <w:rPr>
          <w:rFonts w:cs="Times New Roman"/>
          <w:lang w:eastAsia="ru-RU"/>
        </w:rPr>
        <w:t xml:space="preserve"> - среднее значение отпуска тепловой энергии в тепловую сеть (выработка котельной) в самом холодном месяце, Гкал/сут.;</w:t>
      </w:r>
    </w:p>
    <w:p w:rsidR="0022143B" w:rsidRPr="00282F62" w:rsidRDefault="0022143B" w:rsidP="0022143B">
      <w:pPr>
        <w:shd w:val="clear" w:color="auto" w:fill="FFFFFF"/>
        <w:spacing w:line="315" w:lineRule="atLeast"/>
        <w:ind w:firstLine="567"/>
        <w:textAlignment w:val="baseline"/>
        <w:rPr>
          <w:rFonts w:cs="Times New Roman"/>
          <w:lang w:eastAsia="ru-RU"/>
        </w:rPr>
      </w:pPr>
      <w:r w:rsidRPr="00282F62">
        <w:rPr>
          <w:rFonts w:cs="Times New Roman"/>
          <w:lang w:val="en-US" w:eastAsia="ru-RU"/>
        </w:rPr>
        <w:t>Hcp</w:t>
      </w:r>
      <w:r w:rsidRPr="00282F62">
        <w:rPr>
          <w:rFonts w:cs="Times New Roman"/>
          <w:lang w:eastAsia="ru-RU"/>
        </w:rPr>
        <w:t>.</w:t>
      </w:r>
      <w:r w:rsidRPr="00282F62">
        <w:rPr>
          <w:rFonts w:cs="Times New Roman"/>
          <w:lang w:val="en-US" w:eastAsia="ru-RU"/>
        </w:rPr>
        <w:t>m</w:t>
      </w:r>
      <w:r w:rsidRPr="00282F62">
        <w:rPr>
          <w:rFonts w:cs="Times New Roman"/>
          <w:lang w:eastAsia="ru-RU"/>
        </w:rPr>
        <w:t xml:space="preserve"> - расчетный норматив удельного расхода топлива на отпущенную тепловую энергию для самого холодного месяца, </w:t>
      </w:r>
      <w:proofErr w:type="spellStart"/>
      <w:r w:rsidRPr="00282F62">
        <w:rPr>
          <w:rFonts w:cs="Times New Roman"/>
          <w:lang w:eastAsia="ru-RU"/>
        </w:rPr>
        <w:t>т.у.т</w:t>
      </w:r>
      <w:proofErr w:type="spellEnd"/>
      <w:r w:rsidRPr="00282F62">
        <w:rPr>
          <w:rFonts w:cs="Times New Roman"/>
          <w:lang w:eastAsia="ru-RU"/>
        </w:rPr>
        <w:t>./Гкал;</w:t>
      </w:r>
    </w:p>
    <w:p w:rsidR="0022143B" w:rsidRPr="00282F62" w:rsidRDefault="0022143B" w:rsidP="0022143B">
      <w:pPr>
        <w:shd w:val="clear" w:color="auto" w:fill="FFFFFF"/>
        <w:spacing w:line="315" w:lineRule="atLeast"/>
        <w:ind w:firstLine="567"/>
        <w:textAlignment w:val="baseline"/>
        <w:rPr>
          <w:rFonts w:cs="Times New Roman"/>
          <w:lang w:eastAsia="ru-RU"/>
        </w:rPr>
      </w:pPr>
      <w:r w:rsidRPr="00282F62">
        <w:rPr>
          <w:rFonts w:cs="Times New Roman"/>
          <w:lang w:eastAsia="ru-RU"/>
        </w:rPr>
        <w:t>K - коэффициент перевода натурального топлива в условное;</w:t>
      </w:r>
    </w:p>
    <w:p w:rsidR="0022143B" w:rsidRPr="00282F62" w:rsidRDefault="0022143B" w:rsidP="0022143B">
      <w:pPr>
        <w:shd w:val="clear" w:color="auto" w:fill="FFFFFF"/>
        <w:spacing w:line="315" w:lineRule="atLeast"/>
        <w:ind w:firstLine="567"/>
        <w:textAlignment w:val="baseline"/>
        <w:rPr>
          <w:rFonts w:cs="Times New Roman"/>
          <w:lang w:eastAsia="ru-RU"/>
        </w:rPr>
      </w:pPr>
      <w:r w:rsidRPr="00282F62">
        <w:rPr>
          <w:rFonts w:cs="Times New Roman"/>
          <w:lang w:eastAsia="ru-RU"/>
        </w:rPr>
        <w:t>Т - длительность периода формирования объема неснижаемого запаса топлива, сут.</w:t>
      </w:r>
    </w:p>
    <w:p w:rsidR="0022143B" w:rsidRPr="00282F62" w:rsidRDefault="0022143B" w:rsidP="0022143B">
      <w:pPr>
        <w:pStyle w:val="a1"/>
        <w:ind w:firstLine="567"/>
        <w:jc w:val="both"/>
        <w:rPr>
          <w:rFonts w:cs="Times New Roman"/>
          <w:lang w:eastAsia="ru-RU"/>
        </w:rPr>
      </w:pPr>
      <w:r w:rsidRPr="00282F62">
        <w:rPr>
          <w:rFonts w:cs="Times New Roman"/>
          <w:lang w:eastAsia="ru-RU"/>
        </w:rPr>
        <w:t>Количество суток, на которые рассчитывается ННЗТ, определяется в зависимости от вида топлива и способа его доставки в соответствии с таблицей 10.2.1.</w:t>
      </w:r>
    </w:p>
    <w:p w:rsidR="0022143B" w:rsidRPr="00282F62" w:rsidRDefault="0022143B" w:rsidP="0022143B">
      <w:pPr>
        <w:pStyle w:val="a1"/>
        <w:ind w:firstLine="567"/>
        <w:jc w:val="both"/>
        <w:rPr>
          <w:rFonts w:cs="Times New Roman"/>
          <w:lang w:eastAsia="ru-RU"/>
        </w:rPr>
      </w:pPr>
    </w:p>
    <w:p w:rsidR="0022143B" w:rsidRPr="00282F62" w:rsidRDefault="0022143B" w:rsidP="0022143B">
      <w:pPr>
        <w:pStyle w:val="a1"/>
        <w:jc w:val="both"/>
        <w:rPr>
          <w:rFonts w:cs="Times New Roman"/>
          <w:b/>
          <w:lang w:eastAsia="ru-RU"/>
        </w:rPr>
      </w:pPr>
      <w:r w:rsidRPr="00282F62">
        <w:rPr>
          <w:rFonts w:cs="Times New Roman"/>
          <w:b/>
          <w:lang w:eastAsia="ru-RU"/>
        </w:rPr>
        <w:t>Таблица 10.2.1 – Количество суток на которые рассчитывается ННЗТ, в зависимости от вида топлива и его доставки</w:t>
      </w:r>
    </w:p>
    <w:tbl>
      <w:tblPr>
        <w:tblW w:w="8706" w:type="dxa"/>
        <w:tblLook w:val="04A0" w:firstRow="1" w:lastRow="0" w:firstColumn="1" w:lastColumn="0" w:noHBand="0" w:noVBand="1"/>
      </w:tblPr>
      <w:tblGrid>
        <w:gridCol w:w="2665"/>
        <w:gridCol w:w="3376"/>
        <w:gridCol w:w="2665"/>
      </w:tblGrid>
      <w:tr w:rsidR="0022143B" w:rsidRPr="00282F62" w:rsidTr="0022143B">
        <w:trPr>
          <w:trHeight w:val="279"/>
        </w:trPr>
        <w:tc>
          <w:tcPr>
            <w:tcW w:w="2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22143B" w:rsidRPr="00282F62" w:rsidRDefault="0022143B" w:rsidP="0022143B">
            <w:pPr>
              <w:jc w:val="center"/>
              <w:rPr>
                <w:rFonts w:eastAsia="Times New Roman" w:cs="Times New Roman"/>
                <w:color w:val="000000"/>
                <w:lang w:eastAsia="ru-RU"/>
              </w:rPr>
            </w:pPr>
            <w:r w:rsidRPr="00282F62">
              <w:rPr>
                <w:rFonts w:eastAsia="Times New Roman" w:cs="Times New Roman"/>
                <w:color w:val="000000"/>
                <w:sz w:val="22"/>
                <w:lang w:eastAsia="ru-RU"/>
              </w:rPr>
              <w:t>Вид топлива</w:t>
            </w:r>
          </w:p>
        </w:tc>
        <w:tc>
          <w:tcPr>
            <w:tcW w:w="33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22143B" w:rsidRPr="00282F62" w:rsidRDefault="0022143B" w:rsidP="0022143B">
            <w:pPr>
              <w:jc w:val="center"/>
              <w:rPr>
                <w:rFonts w:eastAsia="Times New Roman" w:cs="Times New Roman"/>
                <w:color w:val="000000"/>
                <w:lang w:eastAsia="ru-RU"/>
              </w:rPr>
            </w:pPr>
            <w:r w:rsidRPr="00282F62">
              <w:rPr>
                <w:rFonts w:eastAsia="Times New Roman" w:cs="Times New Roman"/>
                <w:color w:val="000000"/>
                <w:sz w:val="22"/>
                <w:lang w:eastAsia="ru-RU"/>
              </w:rPr>
              <w:t>Способ доставки топлива</w:t>
            </w:r>
          </w:p>
        </w:tc>
        <w:tc>
          <w:tcPr>
            <w:tcW w:w="266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22143B" w:rsidRPr="00282F62" w:rsidRDefault="0022143B" w:rsidP="0022143B">
            <w:pPr>
              <w:jc w:val="center"/>
              <w:rPr>
                <w:rFonts w:eastAsia="Times New Roman" w:cs="Times New Roman"/>
                <w:color w:val="000000"/>
                <w:lang w:eastAsia="ru-RU"/>
              </w:rPr>
            </w:pPr>
            <w:r w:rsidRPr="00282F62">
              <w:rPr>
                <w:rFonts w:eastAsia="Times New Roman" w:cs="Times New Roman"/>
                <w:color w:val="000000"/>
                <w:sz w:val="22"/>
                <w:lang w:eastAsia="ru-RU"/>
              </w:rPr>
              <w:t>Объем запаса топлива, сут.</w:t>
            </w:r>
          </w:p>
        </w:tc>
      </w:tr>
      <w:tr w:rsidR="0022143B" w:rsidRPr="00282F62" w:rsidTr="0022143B">
        <w:trPr>
          <w:trHeight w:val="279"/>
        </w:trPr>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2143B" w:rsidRPr="00282F62" w:rsidRDefault="0022143B" w:rsidP="0022143B">
            <w:pPr>
              <w:jc w:val="center"/>
              <w:rPr>
                <w:rFonts w:eastAsia="Times New Roman" w:cs="Times New Roman"/>
                <w:color w:val="000000"/>
                <w:lang w:eastAsia="ru-RU"/>
              </w:rPr>
            </w:pPr>
            <w:r w:rsidRPr="00282F62">
              <w:rPr>
                <w:rFonts w:eastAsia="Times New Roman" w:cs="Times New Roman"/>
                <w:color w:val="000000"/>
                <w:sz w:val="22"/>
                <w:lang w:eastAsia="ru-RU"/>
              </w:rPr>
              <w:t>твердое</w:t>
            </w:r>
          </w:p>
        </w:tc>
        <w:tc>
          <w:tcPr>
            <w:tcW w:w="3376" w:type="dxa"/>
            <w:tcBorders>
              <w:top w:val="nil"/>
              <w:left w:val="nil"/>
              <w:bottom w:val="single" w:sz="4" w:space="0" w:color="auto"/>
              <w:right w:val="single" w:sz="4" w:space="0" w:color="auto"/>
            </w:tcBorders>
            <w:shd w:val="clear" w:color="auto" w:fill="auto"/>
            <w:noWrap/>
            <w:vAlign w:val="center"/>
            <w:hideMark/>
          </w:tcPr>
          <w:p w:rsidR="0022143B" w:rsidRPr="00282F62" w:rsidRDefault="0022143B" w:rsidP="0022143B">
            <w:pPr>
              <w:jc w:val="center"/>
              <w:rPr>
                <w:rFonts w:eastAsia="Times New Roman" w:cs="Times New Roman"/>
                <w:color w:val="000000"/>
                <w:lang w:eastAsia="ru-RU"/>
              </w:rPr>
            </w:pPr>
            <w:r w:rsidRPr="00282F62">
              <w:rPr>
                <w:rFonts w:eastAsia="Times New Roman" w:cs="Times New Roman"/>
                <w:color w:val="000000"/>
                <w:sz w:val="22"/>
                <w:lang w:eastAsia="ru-RU"/>
              </w:rPr>
              <w:t>железнодорожный транспорт</w:t>
            </w:r>
          </w:p>
        </w:tc>
        <w:tc>
          <w:tcPr>
            <w:tcW w:w="2665" w:type="dxa"/>
            <w:tcBorders>
              <w:top w:val="nil"/>
              <w:left w:val="nil"/>
              <w:bottom w:val="single" w:sz="4" w:space="0" w:color="auto"/>
              <w:right w:val="single" w:sz="4" w:space="0" w:color="auto"/>
            </w:tcBorders>
            <w:shd w:val="clear" w:color="auto" w:fill="auto"/>
            <w:noWrap/>
            <w:vAlign w:val="center"/>
            <w:hideMark/>
          </w:tcPr>
          <w:p w:rsidR="0022143B" w:rsidRPr="00282F62" w:rsidRDefault="0022143B" w:rsidP="0022143B">
            <w:pPr>
              <w:jc w:val="center"/>
              <w:rPr>
                <w:rFonts w:eastAsia="Times New Roman" w:cs="Times New Roman"/>
                <w:color w:val="000000"/>
                <w:lang w:eastAsia="ru-RU"/>
              </w:rPr>
            </w:pPr>
            <w:r w:rsidRPr="00282F62">
              <w:rPr>
                <w:rFonts w:eastAsia="Times New Roman" w:cs="Times New Roman"/>
                <w:color w:val="000000"/>
                <w:sz w:val="22"/>
                <w:lang w:eastAsia="ru-RU"/>
              </w:rPr>
              <w:t>14</w:t>
            </w:r>
          </w:p>
        </w:tc>
      </w:tr>
      <w:tr w:rsidR="0022143B" w:rsidRPr="00282F62" w:rsidTr="0022143B">
        <w:trPr>
          <w:trHeight w:val="279"/>
        </w:trPr>
        <w:tc>
          <w:tcPr>
            <w:tcW w:w="2665" w:type="dxa"/>
            <w:vMerge/>
            <w:tcBorders>
              <w:top w:val="nil"/>
              <w:left w:val="single" w:sz="4" w:space="0" w:color="auto"/>
              <w:bottom w:val="single" w:sz="4" w:space="0" w:color="000000"/>
              <w:right w:val="single" w:sz="4" w:space="0" w:color="auto"/>
            </w:tcBorders>
            <w:vAlign w:val="center"/>
            <w:hideMark/>
          </w:tcPr>
          <w:p w:rsidR="0022143B" w:rsidRPr="00282F62" w:rsidRDefault="0022143B" w:rsidP="0022143B">
            <w:pPr>
              <w:rPr>
                <w:rFonts w:eastAsia="Times New Roman" w:cs="Times New Roman"/>
                <w:color w:val="000000"/>
                <w:lang w:eastAsia="ru-RU"/>
              </w:rPr>
            </w:pPr>
          </w:p>
        </w:tc>
        <w:tc>
          <w:tcPr>
            <w:tcW w:w="3376" w:type="dxa"/>
            <w:tcBorders>
              <w:top w:val="nil"/>
              <w:left w:val="nil"/>
              <w:bottom w:val="single" w:sz="4" w:space="0" w:color="auto"/>
              <w:right w:val="single" w:sz="4" w:space="0" w:color="auto"/>
            </w:tcBorders>
            <w:shd w:val="clear" w:color="auto" w:fill="auto"/>
            <w:noWrap/>
            <w:vAlign w:val="center"/>
            <w:hideMark/>
          </w:tcPr>
          <w:p w:rsidR="0022143B" w:rsidRPr="00282F62" w:rsidRDefault="0022143B" w:rsidP="0022143B">
            <w:pPr>
              <w:jc w:val="center"/>
              <w:rPr>
                <w:rFonts w:eastAsia="Times New Roman" w:cs="Times New Roman"/>
                <w:color w:val="000000"/>
                <w:lang w:eastAsia="ru-RU"/>
              </w:rPr>
            </w:pPr>
            <w:r w:rsidRPr="00282F62">
              <w:rPr>
                <w:rFonts w:eastAsia="Times New Roman" w:cs="Times New Roman"/>
                <w:color w:val="000000"/>
                <w:sz w:val="22"/>
                <w:lang w:eastAsia="ru-RU"/>
              </w:rPr>
              <w:t>автотранспорт</w:t>
            </w:r>
          </w:p>
        </w:tc>
        <w:tc>
          <w:tcPr>
            <w:tcW w:w="2665" w:type="dxa"/>
            <w:tcBorders>
              <w:top w:val="nil"/>
              <w:left w:val="nil"/>
              <w:bottom w:val="single" w:sz="4" w:space="0" w:color="auto"/>
              <w:right w:val="single" w:sz="4" w:space="0" w:color="auto"/>
            </w:tcBorders>
            <w:shd w:val="clear" w:color="auto" w:fill="auto"/>
            <w:noWrap/>
            <w:vAlign w:val="center"/>
            <w:hideMark/>
          </w:tcPr>
          <w:p w:rsidR="0022143B" w:rsidRPr="00282F62" w:rsidRDefault="0022143B" w:rsidP="0022143B">
            <w:pPr>
              <w:jc w:val="center"/>
              <w:rPr>
                <w:rFonts w:eastAsia="Times New Roman" w:cs="Times New Roman"/>
                <w:color w:val="000000"/>
                <w:lang w:eastAsia="ru-RU"/>
              </w:rPr>
            </w:pPr>
            <w:r w:rsidRPr="00282F62">
              <w:rPr>
                <w:rFonts w:eastAsia="Times New Roman" w:cs="Times New Roman"/>
                <w:color w:val="000000"/>
                <w:sz w:val="22"/>
                <w:lang w:eastAsia="ru-RU"/>
              </w:rPr>
              <w:t>7</w:t>
            </w:r>
          </w:p>
        </w:tc>
      </w:tr>
      <w:tr w:rsidR="0022143B" w:rsidRPr="00282F62" w:rsidTr="0022143B">
        <w:trPr>
          <w:trHeight w:val="279"/>
        </w:trPr>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2143B" w:rsidRPr="00282F62" w:rsidRDefault="0022143B" w:rsidP="0022143B">
            <w:pPr>
              <w:jc w:val="center"/>
              <w:rPr>
                <w:rFonts w:eastAsia="Times New Roman" w:cs="Times New Roman"/>
                <w:color w:val="000000"/>
                <w:lang w:eastAsia="ru-RU"/>
              </w:rPr>
            </w:pPr>
            <w:r w:rsidRPr="00282F62">
              <w:rPr>
                <w:rFonts w:eastAsia="Times New Roman" w:cs="Times New Roman"/>
                <w:color w:val="000000"/>
                <w:sz w:val="22"/>
                <w:lang w:eastAsia="ru-RU"/>
              </w:rPr>
              <w:t>жидкое</w:t>
            </w:r>
          </w:p>
        </w:tc>
        <w:tc>
          <w:tcPr>
            <w:tcW w:w="3376" w:type="dxa"/>
            <w:tcBorders>
              <w:top w:val="nil"/>
              <w:left w:val="nil"/>
              <w:bottom w:val="single" w:sz="4" w:space="0" w:color="auto"/>
              <w:right w:val="single" w:sz="4" w:space="0" w:color="auto"/>
            </w:tcBorders>
            <w:shd w:val="clear" w:color="auto" w:fill="auto"/>
            <w:noWrap/>
            <w:vAlign w:val="center"/>
            <w:hideMark/>
          </w:tcPr>
          <w:p w:rsidR="0022143B" w:rsidRPr="00282F62" w:rsidRDefault="0022143B" w:rsidP="0022143B">
            <w:pPr>
              <w:jc w:val="center"/>
              <w:rPr>
                <w:rFonts w:eastAsia="Times New Roman" w:cs="Times New Roman"/>
                <w:color w:val="000000"/>
                <w:lang w:eastAsia="ru-RU"/>
              </w:rPr>
            </w:pPr>
            <w:r w:rsidRPr="00282F62">
              <w:rPr>
                <w:rFonts w:eastAsia="Times New Roman" w:cs="Times New Roman"/>
                <w:color w:val="000000"/>
                <w:sz w:val="22"/>
                <w:lang w:eastAsia="ru-RU"/>
              </w:rPr>
              <w:t>железнодорожный транспорт</w:t>
            </w:r>
          </w:p>
        </w:tc>
        <w:tc>
          <w:tcPr>
            <w:tcW w:w="2665" w:type="dxa"/>
            <w:tcBorders>
              <w:top w:val="nil"/>
              <w:left w:val="nil"/>
              <w:bottom w:val="single" w:sz="4" w:space="0" w:color="auto"/>
              <w:right w:val="single" w:sz="4" w:space="0" w:color="auto"/>
            </w:tcBorders>
            <w:shd w:val="clear" w:color="auto" w:fill="auto"/>
            <w:noWrap/>
            <w:vAlign w:val="center"/>
            <w:hideMark/>
          </w:tcPr>
          <w:p w:rsidR="0022143B" w:rsidRPr="00282F62" w:rsidRDefault="0022143B" w:rsidP="0022143B">
            <w:pPr>
              <w:jc w:val="center"/>
              <w:rPr>
                <w:rFonts w:eastAsia="Times New Roman" w:cs="Times New Roman"/>
                <w:color w:val="000000"/>
                <w:lang w:eastAsia="ru-RU"/>
              </w:rPr>
            </w:pPr>
            <w:r w:rsidRPr="00282F62">
              <w:rPr>
                <w:rFonts w:eastAsia="Times New Roman" w:cs="Times New Roman"/>
                <w:color w:val="000000"/>
                <w:sz w:val="22"/>
                <w:lang w:eastAsia="ru-RU"/>
              </w:rPr>
              <w:t>10</w:t>
            </w:r>
          </w:p>
        </w:tc>
      </w:tr>
      <w:tr w:rsidR="0022143B" w:rsidRPr="00BB2B10" w:rsidTr="0022143B">
        <w:trPr>
          <w:trHeight w:val="279"/>
        </w:trPr>
        <w:tc>
          <w:tcPr>
            <w:tcW w:w="2665" w:type="dxa"/>
            <w:vMerge/>
            <w:tcBorders>
              <w:top w:val="nil"/>
              <w:left w:val="single" w:sz="4" w:space="0" w:color="auto"/>
              <w:bottom w:val="single" w:sz="4" w:space="0" w:color="000000"/>
              <w:right w:val="single" w:sz="4" w:space="0" w:color="auto"/>
            </w:tcBorders>
            <w:vAlign w:val="center"/>
            <w:hideMark/>
          </w:tcPr>
          <w:p w:rsidR="0022143B" w:rsidRPr="00282F62" w:rsidRDefault="0022143B" w:rsidP="0022143B">
            <w:pPr>
              <w:rPr>
                <w:rFonts w:eastAsia="Times New Roman" w:cs="Times New Roman"/>
                <w:color w:val="000000"/>
                <w:lang w:eastAsia="ru-RU"/>
              </w:rPr>
            </w:pPr>
          </w:p>
        </w:tc>
        <w:tc>
          <w:tcPr>
            <w:tcW w:w="3376" w:type="dxa"/>
            <w:tcBorders>
              <w:top w:val="nil"/>
              <w:left w:val="nil"/>
              <w:bottom w:val="single" w:sz="4" w:space="0" w:color="auto"/>
              <w:right w:val="single" w:sz="4" w:space="0" w:color="auto"/>
            </w:tcBorders>
            <w:shd w:val="clear" w:color="auto" w:fill="auto"/>
            <w:noWrap/>
            <w:vAlign w:val="center"/>
            <w:hideMark/>
          </w:tcPr>
          <w:p w:rsidR="0022143B" w:rsidRPr="00282F62" w:rsidRDefault="0022143B" w:rsidP="0022143B">
            <w:pPr>
              <w:jc w:val="center"/>
              <w:rPr>
                <w:rFonts w:eastAsia="Times New Roman" w:cs="Times New Roman"/>
                <w:color w:val="000000"/>
                <w:lang w:eastAsia="ru-RU"/>
              </w:rPr>
            </w:pPr>
            <w:r w:rsidRPr="00282F62">
              <w:rPr>
                <w:rFonts w:eastAsia="Times New Roman" w:cs="Times New Roman"/>
                <w:color w:val="000000"/>
                <w:sz w:val="22"/>
                <w:lang w:eastAsia="ru-RU"/>
              </w:rPr>
              <w:t>автотранспорт</w:t>
            </w:r>
          </w:p>
        </w:tc>
        <w:tc>
          <w:tcPr>
            <w:tcW w:w="2665" w:type="dxa"/>
            <w:tcBorders>
              <w:top w:val="nil"/>
              <w:left w:val="nil"/>
              <w:bottom w:val="single" w:sz="4" w:space="0" w:color="auto"/>
              <w:right w:val="single" w:sz="4" w:space="0" w:color="auto"/>
            </w:tcBorders>
            <w:shd w:val="clear" w:color="auto" w:fill="auto"/>
            <w:noWrap/>
            <w:vAlign w:val="center"/>
            <w:hideMark/>
          </w:tcPr>
          <w:p w:rsidR="0022143B" w:rsidRPr="00282F62" w:rsidRDefault="0022143B" w:rsidP="0022143B">
            <w:pPr>
              <w:jc w:val="center"/>
              <w:rPr>
                <w:rFonts w:eastAsia="Times New Roman" w:cs="Times New Roman"/>
                <w:color w:val="000000"/>
                <w:lang w:eastAsia="ru-RU"/>
              </w:rPr>
            </w:pPr>
            <w:r w:rsidRPr="00282F62">
              <w:rPr>
                <w:rFonts w:eastAsia="Times New Roman" w:cs="Times New Roman"/>
                <w:color w:val="000000"/>
                <w:sz w:val="22"/>
                <w:lang w:eastAsia="ru-RU"/>
              </w:rPr>
              <w:t>5</w:t>
            </w:r>
          </w:p>
        </w:tc>
      </w:tr>
    </w:tbl>
    <w:p w:rsidR="0022143B" w:rsidRPr="00282F62" w:rsidRDefault="0022143B" w:rsidP="0022143B">
      <w:pPr>
        <w:pStyle w:val="a1"/>
        <w:rPr>
          <w:rFonts w:cs="Times New Roman"/>
          <w:lang w:eastAsia="ru-RU"/>
        </w:rPr>
      </w:pPr>
    </w:p>
    <w:p w:rsidR="0022143B" w:rsidRPr="00282F62" w:rsidRDefault="0022143B" w:rsidP="0022143B">
      <w:pPr>
        <w:pStyle w:val="a1"/>
        <w:ind w:firstLine="567"/>
        <w:jc w:val="both"/>
        <w:rPr>
          <w:rFonts w:cs="Times New Roman"/>
          <w:lang w:eastAsia="ru-RU"/>
        </w:rPr>
      </w:pPr>
      <w:r w:rsidRPr="00282F62">
        <w:rPr>
          <w:rFonts w:cs="Times New Roman"/>
          <w:lang w:eastAsia="ru-RU"/>
        </w:rPr>
        <w:t>В муниципальном образование на всех источниках тепловой энергии отсутствует резервное топливо.</w:t>
      </w:r>
    </w:p>
    <w:p w:rsidR="0022143B" w:rsidRPr="00BA5E34" w:rsidRDefault="0022143B" w:rsidP="0022143B">
      <w:pPr>
        <w:rPr>
          <w:lang w:eastAsia="ru-RU"/>
        </w:rPr>
      </w:pPr>
    </w:p>
    <w:p w:rsidR="0022143B" w:rsidRPr="00BF108F" w:rsidRDefault="00A54323" w:rsidP="0022143B">
      <w:pPr>
        <w:pStyle w:val="2"/>
        <w:ind w:left="0" w:firstLine="0"/>
      </w:pPr>
      <w:hyperlink r:id="rId251" w:anchor="bookmark108" w:history="1">
        <w:bookmarkStart w:id="665" w:name="_Toc147480971"/>
        <w:r w:rsidR="0022143B" w:rsidRPr="00BF108F">
          <w:t xml:space="preserve">Часть </w:t>
        </w:r>
        <w:r w:rsidR="0022143B">
          <w:t>3</w:t>
        </w:r>
        <w:r w:rsidR="0022143B" w:rsidRPr="00BF108F">
          <w:t xml:space="preserve">. </w:t>
        </w:r>
      </w:hyperlink>
      <w:r w:rsidR="006C1EC7" w:rsidRPr="00BF108F">
        <w:t>ВИД ТОПЛИВА,</w:t>
      </w:r>
      <w:r w:rsidR="0022143B" w:rsidRPr="00BF108F">
        <w:t xml:space="preserve"> ПОТРЕБЛЯЕМЫЙ ИСТОЧНИКОМ ТЕПЛОВОЙ ЭНЕРГИИ, В ТОМ ЧИСЛЕ С ИСПОЛЬЗОВАНИЕМ ВОЗОБНОВЛЯЕМЫХ ИСТОЧНИКОВ ЭНЕРГИИ И МЕСТНЫХ ВИДОВ ТОПЛИВА.</w:t>
      </w:r>
      <w:bookmarkEnd w:id="665"/>
    </w:p>
    <w:p w:rsidR="0022143B" w:rsidRPr="00EB33B4" w:rsidRDefault="0022143B" w:rsidP="0022143B">
      <w:pPr>
        <w:pStyle w:val="a1"/>
        <w:jc w:val="center"/>
        <w:rPr>
          <w:lang w:eastAsia="ru-RU"/>
        </w:rPr>
      </w:pPr>
    </w:p>
    <w:p w:rsidR="00B73376" w:rsidRDefault="00B73376" w:rsidP="0022143B">
      <w:pPr>
        <w:pStyle w:val="afa"/>
        <w:spacing w:before="69" w:line="286" w:lineRule="auto"/>
        <w:ind w:left="0" w:right="120" w:firstLine="567"/>
        <w:jc w:val="both"/>
        <w:rPr>
          <w:spacing w:val="-6"/>
        </w:rPr>
      </w:pPr>
      <w:r w:rsidRPr="00483D63">
        <w:t xml:space="preserve">Все источники тепловой энергии, расположенные на территории </w:t>
      </w:r>
      <w:r>
        <w:t xml:space="preserve">Большеулуйского </w:t>
      </w:r>
      <w:proofErr w:type="spellStart"/>
      <w:r>
        <w:t>сельсовета</w:t>
      </w:r>
      <w:r w:rsidR="006C1EC7">
        <w:t>,</w:t>
      </w:r>
      <w:r w:rsidRPr="00483D63">
        <w:t>в</w:t>
      </w:r>
      <w:proofErr w:type="spellEnd"/>
      <w:r w:rsidRPr="00483D63">
        <w:t xml:space="preserve"> виде основного топлива использую</w:t>
      </w:r>
      <w:r>
        <w:t>т</w:t>
      </w:r>
      <w:r w:rsidR="000550C2">
        <w:t xml:space="preserve"> </w:t>
      </w:r>
      <w:r>
        <w:t>уголь.</w:t>
      </w:r>
    </w:p>
    <w:p w:rsidR="0022143B" w:rsidRDefault="0022143B" w:rsidP="0022143B">
      <w:pPr>
        <w:pStyle w:val="afa"/>
        <w:spacing w:before="69" w:line="286" w:lineRule="auto"/>
        <w:ind w:left="0" w:right="120" w:firstLine="567"/>
        <w:jc w:val="both"/>
        <w:rPr>
          <w:rFonts w:eastAsiaTheme="minorHAnsi" w:cstheme="minorBidi"/>
          <w:szCs w:val="22"/>
        </w:rPr>
      </w:pPr>
      <w:r w:rsidRPr="00556AE5">
        <w:rPr>
          <w:spacing w:val="-6"/>
        </w:rPr>
        <w:lastRenderedPageBreak/>
        <w:t>Н</w:t>
      </w:r>
      <w:r w:rsidRPr="00556AE5">
        <w:t>а</w:t>
      </w:r>
      <w:r w:rsidR="000550C2">
        <w:t xml:space="preserve"> </w:t>
      </w:r>
      <w:r w:rsidRPr="00556AE5">
        <w:rPr>
          <w:spacing w:val="-1"/>
        </w:rPr>
        <w:t>т</w:t>
      </w:r>
      <w:r w:rsidRPr="00556AE5">
        <w:rPr>
          <w:spacing w:val="1"/>
        </w:rPr>
        <w:t>е</w:t>
      </w:r>
      <w:r w:rsidRPr="00556AE5">
        <w:t>рри</w:t>
      </w:r>
      <w:r w:rsidRPr="00556AE5">
        <w:rPr>
          <w:spacing w:val="-2"/>
        </w:rPr>
        <w:t>т</w:t>
      </w:r>
      <w:r w:rsidRPr="00556AE5">
        <w:t>ор</w:t>
      </w:r>
      <w:r w:rsidRPr="00556AE5">
        <w:rPr>
          <w:spacing w:val="3"/>
        </w:rPr>
        <w:t>и</w:t>
      </w:r>
      <w:r w:rsidRPr="00556AE5">
        <w:t>и</w:t>
      </w:r>
      <w:r w:rsidRPr="00556AE5">
        <w:rPr>
          <w:spacing w:val="3"/>
        </w:rPr>
        <w:t xml:space="preserve"> м</w:t>
      </w:r>
      <w:r w:rsidRPr="00556AE5">
        <w:rPr>
          <w:spacing w:val="-5"/>
        </w:rPr>
        <w:t>у</w:t>
      </w:r>
      <w:r w:rsidRPr="00556AE5">
        <w:t>н</w:t>
      </w:r>
      <w:r w:rsidRPr="00556AE5">
        <w:rPr>
          <w:spacing w:val="-1"/>
        </w:rPr>
        <w:t>и</w:t>
      </w:r>
      <w:r w:rsidRPr="00556AE5">
        <w:t>ц</w:t>
      </w:r>
      <w:r w:rsidRPr="00556AE5">
        <w:rPr>
          <w:spacing w:val="-1"/>
        </w:rPr>
        <w:t>и</w:t>
      </w:r>
      <w:r w:rsidRPr="00556AE5">
        <w:t>пал</w:t>
      </w:r>
      <w:r w:rsidRPr="00556AE5">
        <w:rPr>
          <w:spacing w:val="-2"/>
        </w:rPr>
        <w:t>ь</w:t>
      </w:r>
      <w:r w:rsidRPr="00556AE5">
        <w:t>ного</w:t>
      </w:r>
      <w:r w:rsidR="000550C2">
        <w:t xml:space="preserve"> </w:t>
      </w:r>
      <w:r w:rsidRPr="00556AE5">
        <w:t>о</w:t>
      </w:r>
      <w:r w:rsidRPr="00556AE5">
        <w:rPr>
          <w:spacing w:val="5"/>
        </w:rPr>
        <w:t>б</w:t>
      </w:r>
      <w:r w:rsidRPr="00556AE5">
        <w:t>р</w:t>
      </w:r>
      <w:r w:rsidRPr="00556AE5">
        <w:rPr>
          <w:spacing w:val="1"/>
        </w:rPr>
        <w:t>а</w:t>
      </w:r>
      <w:r w:rsidRPr="00556AE5">
        <w:t>зо</w:t>
      </w:r>
      <w:r w:rsidRPr="00556AE5">
        <w:rPr>
          <w:spacing w:val="-2"/>
        </w:rPr>
        <w:t>в</w:t>
      </w:r>
      <w:r w:rsidRPr="00556AE5">
        <w:rPr>
          <w:spacing w:val="1"/>
        </w:rPr>
        <w:t>а</w:t>
      </w:r>
      <w:r w:rsidRPr="00556AE5">
        <w:t>н</w:t>
      </w:r>
      <w:r w:rsidRPr="00556AE5">
        <w:rPr>
          <w:spacing w:val="-1"/>
        </w:rPr>
        <w:t>и</w:t>
      </w:r>
      <w:r w:rsidRPr="00556AE5">
        <w:t>я</w:t>
      </w:r>
      <w:r w:rsidR="000550C2">
        <w:t xml:space="preserve"> </w:t>
      </w:r>
      <w:r w:rsidRPr="00556AE5">
        <w:rPr>
          <w:spacing w:val="-2"/>
        </w:rPr>
        <w:t>в</w:t>
      </w:r>
      <w:r w:rsidRPr="00556AE5">
        <w:t>озо</w:t>
      </w:r>
      <w:r w:rsidRPr="00556AE5">
        <w:rPr>
          <w:spacing w:val="1"/>
        </w:rPr>
        <w:t>б</w:t>
      </w:r>
      <w:r w:rsidRPr="00556AE5">
        <w:t>но</w:t>
      </w:r>
      <w:r w:rsidRPr="00556AE5">
        <w:rPr>
          <w:spacing w:val="-2"/>
        </w:rPr>
        <w:t>в</w:t>
      </w:r>
      <w:r w:rsidRPr="00556AE5">
        <w:t>л</w:t>
      </w:r>
      <w:r w:rsidRPr="00556AE5">
        <w:rPr>
          <w:spacing w:val="-3"/>
        </w:rPr>
        <w:t>я</w:t>
      </w:r>
      <w:r w:rsidRPr="00556AE5">
        <w:rPr>
          <w:spacing w:val="1"/>
        </w:rPr>
        <w:t>е</w:t>
      </w:r>
      <w:r w:rsidRPr="00556AE5">
        <w:t>м</w:t>
      </w:r>
      <w:r w:rsidRPr="00556AE5">
        <w:rPr>
          <w:spacing w:val="-2"/>
        </w:rPr>
        <w:t>ы</w:t>
      </w:r>
      <w:r w:rsidRPr="00556AE5">
        <w:t>е</w:t>
      </w:r>
      <w:r w:rsidR="000550C2">
        <w:t xml:space="preserve"> </w:t>
      </w:r>
      <w:r w:rsidRPr="00556AE5">
        <w:t>ис</w:t>
      </w:r>
      <w:r w:rsidRPr="00556AE5">
        <w:rPr>
          <w:spacing w:val="-1"/>
        </w:rPr>
        <w:t>т</w:t>
      </w:r>
      <w:r w:rsidRPr="00556AE5">
        <w:t>о</w:t>
      </w:r>
      <w:r w:rsidRPr="00556AE5">
        <w:rPr>
          <w:spacing w:val="-1"/>
        </w:rPr>
        <w:t>ч</w:t>
      </w:r>
      <w:r w:rsidRPr="00556AE5">
        <w:t>н</w:t>
      </w:r>
      <w:r w:rsidRPr="00556AE5">
        <w:rPr>
          <w:spacing w:val="-1"/>
        </w:rPr>
        <w:t>и</w:t>
      </w:r>
      <w:r w:rsidRPr="00556AE5">
        <w:t>ки</w:t>
      </w:r>
      <w:r w:rsidR="000550C2">
        <w:t xml:space="preserve"> </w:t>
      </w:r>
      <w:r w:rsidRPr="00556AE5">
        <w:rPr>
          <w:spacing w:val="-1"/>
        </w:rPr>
        <w:t>т</w:t>
      </w:r>
      <w:r w:rsidRPr="00556AE5">
        <w:rPr>
          <w:spacing w:val="1"/>
        </w:rPr>
        <w:t>е</w:t>
      </w:r>
      <w:r w:rsidRPr="00556AE5">
        <w:t>пло</w:t>
      </w:r>
      <w:r w:rsidRPr="00556AE5">
        <w:rPr>
          <w:spacing w:val="-2"/>
        </w:rPr>
        <w:t>в</w:t>
      </w:r>
      <w:r w:rsidRPr="00556AE5">
        <w:t>ой энер</w:t>
      </w:r>
      <w:r w:rsidRPr="00556AE5">
        <w:rPr>
          <w:spacing w:val="1"/>
        </w:rPr>
        <w:t>г</w:t>
      </w:r>
      <w:r w:rsidRPr="00556AE5">
        <w:t>ии</w:t>
      </w:r>
      <w:r w:rsidR="000550C2">
        <w:t xml:space="preserve"> </w:t>
      </w:r>
      <w:r w:rsidRPr="00556AE5">
        <w:t>о</w:t>
      </w:r>
      <w:r w:rsidRPr="00556AE5">
        <w:rPr>
          <w:spacing w:val="-1"/>
        </w:rPr>
        <w:t>т</w:t>
      </w:r>
      <w:r w:rsidRPr="00556AE5">
        <w:rPr>
          <w:spacing w:val="1"/>
        </w:rPr>
        <w:t>с</w:t>
      </w:r>
      <w:r w:rsidRPr="00556AE5">
        <w:rPr>
          <w:spacing w:val="-8"/>
        </w:rPr>
        <w:t>у</w:t>
      </w:r>
      <w:r w:rsidRPr="00556AE5">
        <w:rPr>
          <w:spacing w:val="-1"/>
        </w:rPr>
        <w:t>т</w:t>
      </w:r>
      <w:r w:rsidRPr="00556AE5">
        <w:rPr>
          <w:spacing w:val="1"/>
        </w:rPr>
        <w:t>с</w:t>
      </w:r>
      <w:r w:rsidRPr="00556AE5">
        <w:rPr>
          <w:spacing w:val="-1"/>
        </w:rPr>
        <w:t>т</w:t>
      </w:r>
      <w:r w:rsidRPr="00556AE5">
        <w:rPr>
          <w:spacing w:val="2"/>
        </w:rPr>
        <w:t>в</w:t>
      </w:r>
      <w:r w:rsidRPr="00556AE5">
        <w:rPr>
          <w:spacing w:val="-5"/>
        </w:rPr>
        <w:t>у</w:t>
      </w:r>
      <w:r w:rsidRPr="00556AE5">
        <w:t>ю</w:t>
      </w:r>
      <w:r w:rsidRPr="00556AE5">
        <w:rPr>
          <w:spacing w:val="-1"/>
        </w:rPr>
        <w:t>т</w:t>
      </w:r>
      <w:r w:rsidRPr="00556AE5">
        <w:t>,</w:t>
      </w:r>
      <w:r w:rsidR="000550C2">
        <w:t xml:space="preserve"> </w:t>
      </w:r>
      <w:r w:rsidRPr="00556AE5">
        <w:rPr>
          <w:spacing w:val="-2"/>
        </w:rPr>
        <w:t>вв</w:t>
      </w:r>
      <w:r w:rsidRPr="00556AE5">
        <w:t>од</w:t>
      </w:r>
      <w:r w:rsidR="000550C2">
        <w:t xml:space="preserve"> </w:t>
      </w:r>
      <w:r w:rsidRPr="00556AE5">
        <w:t>но</w:t>
      </w:r>
      <w:r w:rsidRPr="00556AE5">
        <w:rPr>
          <w:spacing w:val="-2"/>
        </w:rPr>
        <w:t>вы</w:t>
      </w:r>
      <w:r w:rsidRPr="00556AE5">
        <w:t>х</w:t>
      </w:r>
      <w:r w:rsidR="000550C2">
        <w:t xml:space="preserve"> </w:t>
      </w:r>
      <w:r w:rsidRPr="00556AE5">
        <w:t>л</w:t>
      </w:r>
      <w:r w:rsidRPr="00556AE5">
        <w:rPr>
          <w:spacing w:val="3"/>
        </w:rPr>
        <w:t>и</w:t>
      </w:r>
      <w:r w:rsidRPr="00556AE5">
        <w:rPr>
          <w:spacing w:val="1"/>
        </w:rPr>
        <w:t>б</w:t>
      </w:r>
      <w:r w:rsidRPr="00556AE5">
        <w:t>о</w:t>
      </w:r>
      <w:r w:rsidR="000550C2">
        <w:t xml:space="preserve"> </w:t>
      </w:r>
      <w:r w:rsidRPr="00556AE5">
        <w:t>р</w:t>
      </w:r>
      <w:r w:rsidRPr="00556AE5">
        <w:rPr>
          <w:spacing w:val="1"/>
        </w:rPr>
        <w:t>е</w:t>
      </w:r>
      <w:r w:rsidRPr="00556AE5">
        <w:t>ко</w:t>
      </w:r>
      <w:r w:rsidRPr="00556AE5">
        <w:rPr>
          <w:spacing w:val="-1"/>
        </w:rPr>
        <w:t>н</w:t>
      </w:r>
      <w:r w:rsidRPr="00556AE5">
        <w:rPr>
          <w:spacing w:val="1"/>
        </w:rPr>
        <w:t>с</w:t>
      </w:r>
      <w:r w:rsidRPr="00556AE5">
        <w:rPr>
          <w:spacing w:val="-1"/>
        </w:rPr>
        <w:t>т</w:t>
      </w:r>
      <w:r w:rsidRPr="00556AE5">
        <w:t>р</w:t>
      </w:r>
      <w:r w:rsidRPr="00556AE5">
        <w:rPr>
          <w:spacing w:val="-8"/>
        </w:rPr>
        <w:t>у</w:t>
      </w:r>
      <w:r w:rsidRPr="00556AE5">
        <w:t>к</w:t>
      </w:r>
      <w:r w:rsidRPr="00556AE5">
        <w:rPr>
          <w:spacing w:val="-1"/>
        </w:rPr>
        <w:t>ц</w:t>
      </w:r>
      <w:r w:rsidRPr="00556AE5">
        <w:t>ия</w:t>
      </w:r>
      <w:r w:rsidR="000550C2">
        <w:t xml:space="preserve"> </w:t>
      </w:r>
      <w:r w:rsidRPr="00556AE5">
        <w:rPr>
          <w:spacing w:val="5"/>
        </w:rPr>
        <w:t>с</w:t>
      </w:r>
      <w:r w:rsidRPr="00556AE5">
        <w:rPr>
          <w:spacing w:val="-5"/>
        </w:rPr>
        <w:t>у</w:t>
      </w:r>
      <w:r w:rsidRPr="00556AE5">
        <w:rPr>
          <w:spacing w:val="-1"/>
        </w:rPr>
        <w:t>щ</w:t>
      </w:r>
      <w:r w:rsidRPr="00556AE5">
        <w:rPr>
          <w:spacing w:val="1"/>
        </w:rPr>
        <w:t>ес</w:t>
      </w:r>
      <w:r w:rsidRPr="00556AE5">
        <w:rPr>
          <w:spacing w:val="-1"/>
        </w:rPr>
        <w:t>т</w:t>
      </w:r>
      <w:r w:rsidRPr="00556AE5">
        <w:rPr>
          <w:spacing w:val="2"/>
        </w:rPr>
        <w:t>в</w:t>
      </w:r>
      <w:r w:rsidRPr="00556AE5">
        <w:rPr>
          <w:spacing w:val="-8"/>
        </w:rPr>
        <w:t>у</w:t>
      </w:r>
      <w:r w:rsidRPr="00556AE5">
        <w:rPr>
          <w:spacing w:val="4"/>
        </w:rPr>
        <w:t>ю</w:t>
      </w:r>
      <w:r w:rsidRPr="00556AE5">
        <w:rPr>
          <w:spacing w:val="-1"/>
        </w:rPr>
        <w:t>щ</w:t>
      </w:r>
      <w:r w:rsidRPr="00556AE5">
        <w:t>их</w:t>
      </w:r>
      <w:r w:rsidR="000550C2">
        <w:t xml:space="preserve"> </w:t>
      </w:r>
      <w:r w:rsidRPr="00556AE5">
        <w:t>ис</w:t>
      </w:r>
      <w:r w:rsidRPr="00556AE5">
        <w:rPr>
          <w:spacing w:val="-1"/>
        </w:rPr>
        <w:t>т</w:t>
      </w:r>
      <w:r w:rsidRPr="00556AE5">
        <w:t>о</w:t>
      </w:r>
      <w:r w:rsidRPr="00556AE5">
        <w:rPr>
          <w:spacing w:val="-1"/>
        </w:rPr>
        <w:t>ч</w:t>
      </w:r>
      <w:r w:rsidRPr="00556AE5">
        <w:t>н</w:t>
      </w:r>
      <w:r w:rsidRPr="00556AE5">
        <w:rPr>
          <w:spacing w:val="-1"/>
        </w:rPr>
        <w:t>и</w:t>
      </w:r>
      <w:r w:rsidRPr="00556AE5">
        <w:t>ков</w:t>
      </w:r>
      <w:r w:rsidR="000550C2">
        <w:t xml:space="preserve"> </w:t>
      </w:r>
      <w:r w:rsidRPr="00556AE5">
        <w:rPr>
          <w:spacing w:val="-1"/>
        </w:rPr>
        <w:t>т</w:t>
      </w:r>
      <w:r w:rsidRPr="00556AE5">
        <w:rPr>
          <w:spacing w:val="1"/>
        </w:rPr>
        <w:t>е</w:t>
      </w:r>
      <w:r w:rsidRPr="00556AE5">
        <w:t>пло</w:t>
      </w:r>
      <w:r w:rsidRPr="00556AE5">
        <w:rPr>
          <w:spacing w:val="-2"/>
        </w:rPr>
        <w:t>в</w:t>
      </w:r>
      <w:r w:rsidRPr="00556AE5">
        <w:t>ой энер</w:t>
      </w:r>
      <w:r w:rsidRPr="00556AE5">
        <w:rPr>
          <w:spacing w:val="1"/>
        </w:rPr>
        <w:t>г</w:t>
      </w:r>
      <w:r w:rsidRPr="00556AE5">
        <w:t>ии</w:t>
      </w:r>
      <w:r w:rsidR="000550C2">
        <w:t xml:space="preserve"> </w:t>
      </w:r>
      <w:r w:rsidRPr="00556AE5">
        <w:t>с</w:t>
      </w:r>
      <w:r w:rsidR="000550C2">
        <w:t xml:space="preserve"> </w:t>
      </w:r>
      <w:r w:rsidRPr="00556AE5">
        <w:t>испол</w:t>
      </w:r>
      <w:r w:rsidRPr="00556AE5">
        <w:rPr>
          <w:spacing w:val="-2"/>
        </w:rPr>
        <w:t>ь</w:t>
      </w:r>
      <w:r w:rsidRPr="00556AE5">
        <w:t>зо</w:t>
      </w:r>
      <w:r w:rsidRPr="00556AE5">
        <w:rPr>
          <w:spacing w:val="-2"/>
        </w:rPr>
        <w:t>в</w:t>
      </w:r>
      <w:r w:rsidRPr="00556AE5">
        <w:rPr>
          <w:spacing w:val="1"/>
        </w:rPr>
        <w:t>а</w:t>
      </w:r>
      <w:r w:rsidRPr="00556AE5">
        <w:t>н</w:t>
      </w:r>
      <w:r w:rsidRPr="00556AE5">
        <w:rPr>
          <w:spacing w:val="-1"/>
        </w:rPr>
        <w:t>и</w:t>
      </w:r>
      <w:r w:rsidRPr="00556AE5">
        <w:rPr>
          <w:spacing w:val="1"/>
        </w:rPr>
        <w:t>е</w:t>
      </w:r>
      <w:r w:rsidRPr="00556AE5">
        <w:t xml:space="preserve">м </w:t>
      </w:r>
      <w:r w:rsidRPr="00556AE5">
        <w:rPr>
          <w:spacing w:val="-2"/>
        </w:rPr>
        <w:t>в</w:t>
      </w:r>
      <w:r w:rsidRPr="00556AE5">
        <w:t>оз</w:t>
      </w:r>
      <w:r w:rsidRPr="00556AE5">
        <w:rPr>
          <w:spacing w:val="-5"/>
        </w:rPr>
        <w:t>о</w:t>
      </w:r>
      <w:r w:rsidRPr="00556AE5">
        <w:rPr>
          <w:spacing w:val="1"/>
        </w:rPr>
        <w:t>б</w:t>
      </w:r>
      <w:r w:rsidRPr="00556AE5">
        <w:t>но</w:t>
      </w:r>
      <w:r w:rsidRPr="00556AE5">
        <w:rPr>
          <w:spacing w:val="-2"/>
        </w:rPr>
        <w:t>в</w:t>
      </w:r>
      <w:r w:rsidRPr="00556AE5">
        <w:t>л</w:t>
      </w:r>
      <w:r w:rsidRPr="00556AE5">
        <w:rPr>
          <w:spacing w:val="1"/>
        </w:rPr>
        <w:t>я</w:t>
      </w:r>
      <w:r w:rsidRPr="00556AE5">
        <w:rPr>
          <w:spacing w:val="-3"/>
        </w:rPr>
        <w:t>е</w:t>
      </w:r>
      <w:r w:rsidRPr="00556AE5">
        <w:t>м</w:t>
      </w:r>
      <w:r w:rsidRPr="00556AE5">
        <w:rPr>
          <w:spacing w:val="-2"/>
        </w:rPr>
        <w:t>ы</w:t>
      </w:r>
      <w:r w:rsidRPr="00556AE5">
        <w:t>х ис</w:t>
      </w:r>
      <w:r w:rsidRPr="00556AE5">
        <w:rPr>
          <w:spacing w:val="-1"/>
        </w:rPr>
        <w:t>т</w:t>
      </w:r>
      <w:r w:rsidRPr="00556AE5">
        <w:t>о</w:t>
      </w:r>
      <w:r w:rsidRPr="00556AE5">
        <w:rPr>
          <w:spacing w:val="-1"/>
        </w:rPr>
        <w:t>ч</w:t>
      </w:r>
      <w:r w:rsidRPr="00556AE5">
        <w:t>н</w:t>
      </w:r>
      <w:r w:rsidRPr="00556AE5">
        <w:rPr>
          <w:spacing w:val="-1"/>
        </w:rPr>
        <w:t>и</w:t>
      </w:r>
      <w:r w:rsidRPr="00556AE5">
        <w:t>ков</w:t>
      </w:r>
      <w:r w:rsidR="000550C2">
        <w:t xml:space="preserve"> </w:t>
      </w:r>
      <w:proofErr w:type="spellStart"/>
      <w:r w:rsidRPr="00556AE5">
        <w:t>энер</w:t>
      </w:r>
      <w:r w:rsidRPr="00556AE5">
        <w:rPr>
          <w:spacing w:val="1"/>
        </w:rPr>
        <w:t>г</w:t>
      </w:r>
      <w:r w:rsidRPr="00556AE5">
        <w:t>иине</w:t>
      </w:r>
      <w:proofErr w:type="spellEnd"/>
      <w:r w:rsidRPr="00556AE5">
        <w:t xml:space="preserve"> план</w:t>
      </w:r>
      <w:r w:rsidRPr="00556AE5">
        <w:rPr>
          <w:spacing w:val="-1"/>
        </w:rPr>
        <w:t>и</w:t>
      </w:r>
      <w:r w:rsidRPr="00556AE5">
        <w:rPr>
          <w:spacing w:val="3"/>
        </w:rPr>
        <w:t>р</w:t>
      </w:r>
      <w:r w:rsidRPr="00556AE5">
        <w:rPr>
          <w:spacing w:val="-8"/>
        </w:rPr>
        <w:t>у</w:t>
      </w:r>
      <w:r w:rsidRPr="00556AE5">
        <w:rPr>
          <w:spacing w:val="1"/>
        </w:rPr>
        <w:t>е</w:t>
      </w:r>
      <w:r w:rsidRPr="00556AE5">
        <w:rPr>
          <w:spacing w:val="-1"/>
        </w:rPr>
        <w:t>т</w:t>
      </w:r>
      <w:r w:rsidRPr="00556AE5">
        <w:rPr>
          <w:spacing w:val="5"/>
        </w:rPr>
        <w:t>с</w:t>
      </w:r>
      <w:r w:rsidRPr="00556AE5">
        <w:rPr>
          <w:spacing w:val="1"/>
        </w:rPr>
        <w:t>я</w:t>
      </w:r>
      <w:r w:rsidRPr="00556AE5">
        <w:t>.</w:t>
      </w:r>
    </w:p>
    <w:p w:rsidR="0022143B" w:rsidRPr="00BF108F" w:rsidRDefault="0022143B" w:rsidP="0022143B">
      <w:pPr>
        <w:pStyle w:val="afa"/>
        <w:spacing w:before="69" w:line="286" w:lineRule="auto"/>
        <w:ind w:left="0" w:right="120"/>
        <w:jc w:val="both"/>
      </w:pPr>
    </w:p>
    <w:p w:rsidR="0022143B" w:rsidRDefault="0022143B" w:rsidP="0022143B">
      <w:pPr>
        <w:pStyle w:val="2"/>
        <w:spacing w:after="240"/>
        <w:ind w:left="0" w:firstLine="0"/>
        <w:rPr>
          <w:szCs w:val="22"/>
        </w:rPr>
      </w:pPr>
      <w:bookmarkStart w:id="666" w:name="_Toc45625266"/>
      <w:bookmarkStart w:id="667" w:name="_Toc147480972"/>
      <w:r w:rsidRPr="0017555D">
        <w:t xml:space="preserve">Часть </w:t>
      </w:r>
      <w:r>
        <w:t>4</w:t>
      </w:r>
      <w:r w:rsidRPr="0017555D">
        <w:t xml:space="preserve">. </w:t>
      </w:r>
      <w:bookmarkStart w:id="668" w:name="_Toc45614829"/>
      <w:r w:rsidRPr="0017555D">
        <w:t xml:space="preserve">ВИД ТОПЛИВА (В СЛУЧАЕ, ЕСЛИ ТОПЛИВОМ ЯВЛЯЕТСЯ УГОЛЬ, - ВИД ИСКОПАЕМОГО УГЛЯ В СООТВЕТСТВИИ С МЕЖГОСУДАРСТВЕННЫМ СТАНДАРТОМ </w:t>
      </w:r>
      <w:hyperlink r:id="rId252" w:history="1">
        <w:r w:rsidRPr="0017555D">
          <w:rPr>
            <w:rStyle w:val="afff4"/>
          </w:rPr>
          <w:t>ГОСТ 25543-2013</w:t>
        </w:r>
      </w:hyperlink>
      <w:r w:rsidRPr="0017555D">
        <w:t xml:space="preserve"> "УГЛИ БУРЫЕ, КАМЕННЫЕ И АНТРАЦИТЫ. КЛАССИФИКАЦИЯ ПО ГЕНЕТИЧЕСКИМ И ТЕХНОЛОГИЧЕСКИМ </w:t>
      </w:r>
      <w:r w:rsidRPr="009A4279">
        <w:t>ПАРАМЕТРАМ"), ИХ ДОЛИ И ЗНАЧЕНИЯ НИЗШЕЙ ТЕПЛОТЫ СГОРАНИЯ ТОПЛИВА, ИСПОЛЬЗУЕМЫХ</w:t>
      </w:r>
      <w:r w:rsidRPr="0017555D">
        <w:t xml:space="preserve"> ДЛЯ ПРОИЗВОДСТВА ТЕПЛОВОЙ ЭНЕРГИИ ПО КАЖДОЙ СИСТЕМЕ ТЕПЛОСНАБЖЕНИЯ</w:t>
      </w:r>
      <w:bookmarkEnd w:id="666"/>
      <w:bookmarkEnd w:id="667"/>
      <w:bookmarkEnd w:id="668"/>
    </w:p>
    <w:p w:rsidR="0022143B" w:rsidRDefault="009A4279" w:rsidP="009A4279">
      <w:pPr>
        <w:pStyle w:val="a1"/>
        <w:ind w:firstLine="709"/>
        <w:jc w:val="both"/>
        <w:rPr>
          <w:rFonts w:cs="Times New Roman"/>
          <w:lang w:eastAsia="ru-RU"/>
        </w:rPr>
      </w:pPr>
      <w:r>
        <w:rPr>
          <w:rFonts w:cs="Times New Roman"/>
          <w:lang w:eastAsia="ru-RU"/>
        </w:rPr>
        <w:t xml:space="preserve">Для источников тепловой энергии, расположенных на территории </w:t>
      </w:r>
      <w:r>
        <w:rPr>
          <w:lang w:eastAsia="ru-RU"/>
        </w:rPr>
        <w:t>Большеулуйского сельсовета,</w:t>
      </w:r>
      <w:r>
        <w:rPr>
          <w:rFonts w:cs="Times New Roman"/>
          <w:lang w:eastAsia="ru-RU"/>
        </w:rPr>
        <w:t xml:space="preserve"> основным топливом для котельных является уголь.</w:t>
      </w:r>
    </w:p>
    <w:p w:rsidR="009A4279" w:rsidRPr="00BB702F" w:rsidRDefault="009A4279" w:rsidP="0022143B">
      <w:pPr>
        <w:pStyle w:val="a1"/>
      </w:pPr>
    </w:p>
    <w:p w:rsidR="0022143B" w:rsidRDefault="00A54323" w:rsidP="0022143B">
      <w:pPr>
        <w:pStyle w:val="2"/>
        <w:ind w:left="0" w:firstLine="0"/>
      </w:pPr>
      <w:hyperlink r:id="rId253" w:anchor="bookmark108" w:history="1">
        <w:bookmarkStart w:id="669" w:name="_Toc147480973"/>
        <w:r w:rsidR="0022143B" w:rsidRPr="005700AB">
          <w:t xml:space="preserve">Часть </w:t>
        </w:r>
        <w:r w:rsidR="0022143B">
          <w:t>5</w:t>
        </w:r>
        <w:r w:rsidR="0022143B" w:rsidRPr="005700AB">
          <w:t>.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hyperlink>
      <w:r w:rsidR="0022143B" w:rsidRPr="005700AB">
        <w:t>.</w:t>
      </w:r>
      <w:bookmarkEnd w:id="669"/>
    </w:p>
    <w:p w:rsidR="0022143B" w:rsidRDefault="0022143B" w:rsidP="0022143B">
      <w:pPr>
        <w:rPr>
          <w:lang w:eastAsia="ru-RU"/>
        </w:rPr>
      </w:pPr>
    </w:p>
    <w:p w:rsidR="0022143B" w:rsidRPr="003459C5" w:rsidRDefault="0022143B" w:rsidP="0022143B">
      <w:pPr>
        <w:pStyle w:val="a1"/>
        <w:ind w:firstLine="567"/>
        <w:rPr>
          <w:sz w:val="23"/>
          <w:szCs w:val="23"/>
          <w:lang w:eastAsia="ru-RU"/>
        </w:rPr>
      </w:pPr>
      <w:r w:rsidRPr="003459C5">
        <w:rPr>
          <w:sz w:val="23"/>
          <w:szCs w:val="23"/>
          <w:lang w:eastAsia="ru-RU"/>
        </w:rPr>
        <w:t xml:space="preserve">В муниципальном образовании </w:t>
      </w:r>
      <w:r>
        <w:rPr>
          <w:sz w:val="23"/>
          <w:szCs w:val="23"/>
          <w:lang w:eastAsia="ru-RU"/>
        </w:rPr>
        <w:t>Большеулуйский сельсовет</w:t>
      </w:r>
      <w:r w:rsidRPr="003459C5">
        <w:rPr>
          <w:sz w:val="23"/>
          <w:szCs w:val="23"/>
          <w:lang w:eastAsia="ru-RU"/>
        </w:rPr>
        <w:t xml:space="preserve"> преобладающим видом топлива является </w:t>
      </w:r>
      <w:r>
        <w:rPr>
          <w:sz w:val="23"/>
          <w:szCs w:val="23"/>
          <w:lang w:eastAsia="ru-RU"/>
        </w:rPr>
        <w:t>уголь</w:t>
      </w:r>
      <w:r w:rsidRPr="003459C5">
        <w:rPr>
          <w:sz w:val="23"/>
          <w:szCs w:val="23"/>
          <w:lang w:eastAsia="ru-RU"/>
        </w:rPr>
        <w:t>.</w:t>
      </w:r>
    </w:p>
    <w:p w:rsidR="0022143B" w:rsidRPr="00862479" w:rsidRDefault="0022143B" w:rsidP="0022143B">
      <w:pPr>
        <w:rPr>
          <w:lang w:eastAsia="ru-RU"/>
        </w:rPr>
      </w:pPr>
    </w:p>
    <w:p w:rsidR="0022143B" w:rsidRPr="00A8427C" w:rsidRDefault="00A54323" w:rsidP="0022143B">
      <w:pPr>
        <w:pStyle w:val="2"/>
        <w:ind w:left="0" w:firstLine="0"/>
      </w:pPr>
      <w:hyperlink r:id="rId254" w:anchor="bookmark108" w:history="1">
        <w:bookmarkStart w:id="670" w:name="_Toc147480974"/>
        <w:r w:rsidR="0022143B" w:rsidRPr="00A8427C">
          <w:t xml:space="preserve">Часть </w:t>
        </w:r>
        <w:r w:rsidR="0022143B">
          <w:t>6</w:t>
        </w:r>
        <w:r w:rsidR="0022143B" w:rsidRPr="00A8427C">
          <w:t>. ПРИОРИТЕТНОЕ</w:t>
        </w:r>
      </w:hyperlink>
      <w:r w:rsidR="0022143B" w:rsidRPr="00A8427C">
        <w:t xml:space="preserve"> НАПРАВЛЕНИЕ РАЗВИИЯ ТОПЛИВНОГО БАЛАНСА ПОСЕЛЕНИЯ, ГОРОДСКОГО ОКРУГА.</w:t>
      </w:r>
      <w:bookmarkEnd w:id="670"/>
    </w:p>
    <w:p w:rsidR="0022143B" w:rsidRPr="00A8427C" w:rsidRDefault="0022143B" w:rsidP="00E7600D"/>
    <w:p w:rsidR="0022143B" w:rsidRPr="000D2D16" w:rsidRDefault="0022143B" w:rsidP="0022143B">
      <w:pPr>
        <w:pStyle w:val="afa"/>
        <w:spacing w:before="69" w:line="286" w:lineRule="auto"/>
        <w:ind w:right="120" w:firstLine="451"/>
        <w:jc w:val="both"/>
        <w:rPr>
          <w:spacing w:val="-6"/>
          <w:sz w:val="23"/>
          <w:szCs w:val="23"/>
        </w:rPr>
      </w:pPr>
      <w:r w:rsidRPr="000D2D16">
        <w:rPr>
          <w:spacing w:val="-6"/>
          <w:sz w:val="23"/>
          <w:szCs w:val="23"/>
        </w:rPr>
        <w:t>Направлений по переводу котельных на другие виды топлива отсутствуют.</w:t>
      </w:r>
    </w:p>
    <w:p w:rsidR="0022143B" w:rsidRPr="00DA4459" w:rsidRDefault="0022143B" w:rsidP="0022143B">
      <w:pPr>
        <w:pStyle w:val="a1"/>
        <w:rPr>
          <w:lang w:eastAsia="ru-RU"/>
        </w:rPr>
      </w:pPr>
    </w:p>
    <w:p w:rsidR="0022143B" w:rsidRPr="00AF4F89" w:rsidRDefault="0022143B" w:rsidP="0022143B">
      <w:pPr>
        <w:pStyle w:val="2"/>
        <w:ind w:left="0" w:firstLine="0"/>
      </w:pPr>
      <w:bookmarkStart w:id="671" w:name="_Toc147480975"/>
      <w:r w:rsidRPr="00925EB1">
        <w:t xml:space="preserve">Часть </w:t>
      </w:r>
      <w:r>
        <w:t>7</w:t>
      </w:r>
      <w:r w:rsidRPr="00AF4F89">
        <w:t xml:space="preserve">. </w:t>
      </w:r>
      <w:bookmarkStart w:id="672" w:name="OLE_LINK304"/>
      <w:bookmarkStart w:id="673" w:name="OLE_LINK305"/>
      <w:bookmarkStart w:id="674" w:name="OLE_LINK306"/>
      <w:r w:rsidRPr="00AF4F89">
        <w:t>ОПИСАНИЕ ИЗМЕНЕНИЙ В ПЕРСПЕКТИВНЫХ ТОПЛИВНЫХ БАЛАНСАХ</w:t>
      </w:r>
      <w:bookmarkEnd w:id="672"/>
      <w:bookmarkEnd w:id="673"/>
      <w:bookmarkEnd w:id="674"/>
      <w:r w:rsidRPr="00AF4F89">
        <w:t xml:space="preserve">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671"/>
    </w:p>
    <w:p w:rsidR="0022143B" w:rsidRPr="00AF4F89" w:rsidRDefault="0022143B" w:rsidP="0022143B">
      <w:pPr>
        <w:pStyle w:val="Defaultf3"/>
        <w:spacing w:after="98"/>
        <w:ind w:firstLine="709"/>
        <w:jc w:val="both"/>
        <w:rPr>
          <w:sz w:val="23"/>
          <w:szCs w:val="23"/>
        </w:rPr>
      </w:pPr>
      <w:bookmarkStart w:id="675" w:name="_Toc53927717"/>
    </w:p>
    <w:bookmarkEnd w:id="675"/>
    <w:p w:rsidR="0022143B" w:rsidRPr="00AF4F89" w:rsidRDefault="0022143B" w:rsidP="0022143B">
      <w:pPr>
        <w:ind w:firstLine="567"/>
        <w:jc w:val="both"/>
        <w:rPr>
          <w:rFonts w:cs="Times New Roman"/>
        </w:rPr>
      </w:pPr>
      <w:r w:rsidRPr="00AF4F89">
        <w:rPr>
          <w:rFonts w:cs="Times New Roman"/>
        </w:rPr>
        <w:t>Описание изменений перспективных топливных балансах за период, предшествующий актуализации схемы теплоснабжения представлен в таблице ниже.</w:t>
      </w:r>
    </w:p>
    <w:p w:rsidR="00436C60" w:rsidRDefault="0022143B">
      <w:pPr>
        <w:spacing w:before="400" w:after="200"/>
      </w:pPr>
      <w:r>
        <w:rPr>
          <w:b/>
        </w:rPr>
        <w:t>Таблица 10.7.1 - Изменения в перспективных топливных балансах</w:t>
      </w:r>
    </w:p>
    <w:tbl>
      <w:tblPr>
        <w:tblStyle w:val="aa"/>
        <w:tblW w:w="5000" w:type="pct"/>
        <w:jc w:val="center"/>
        <w:tblInd w:w="0" w:type="dxa"/>
        <w:tblLayout w:type="fixed"/>
        <w:tblLook w:val="04A0" w:firstRow="1" w:lastRow="0" w:firstColumn="1" w:lastColumn="0" w:noHBand="0" w:noVBand="1"/>
      </w:tblPr>
      <w:tblGrid>
        <w:gridCol w:w="439"/>
        <w:gridCol w:w="2368"/>
        <w:gridCol w:w="1331"/>
        <w:gridCol w:w="3699"/>
        <w:gridCol w:w="1918"/>
      </w:tblGrid>
      <w:tr w:rsidR="00405D39" w:rsidTr="00E438AC">
        <w:trPr>
          <w:jc w:val="center"/>
        </w:trPr>
        <w:tc>
          <w:tcPr>
            <w:tcW w:w="421" w:type="dxa"/>
            <w:vMerge w:val="restart"/>
            <w:shd w:val="clear" w:color="auto" w:fill="F2F2F2"/>
            <w:tcMar>
              <w:top w:w="120" w:type="dxa"/>
              <w:left w:w="200" w:type="dxa"/>
              <w:bottom w:w="120" w:type="dxa"/>
              <w:right w:w="200" w:type="dxa"/>
            </w:tcMar>
            <w:vAlign w:val="center"/>
          </w:tcPr>
          <w:p w:rsidR="00405D39" w:rsidRDefault="00405D39">
            <w:pPr>
              <w:jc w:val="center"/>
            </w:pPr>
            <w:r>
              <w:rPr>
                <w:rFonts w:eastAsia="Times New Roman" w:cs="Times New Roman"/>
                <w:sz w:val="22"/>
              </w:rPr>
              <w:t>№</w:t>
            </w:r>
          </w:p>
        </w:tc>
        <w:tc>
          <w:tcPr>
            <w:tcW w:w="2268" w:type="dxa"/>
            <w:vMerge w:val="restart"/>
            <w:shd w:val="clear" w:color="auto" w:fill="F2F2F2"/>
            <w:tcMar>
              <w:top w:w="120" w:type="dxa"/>
              <w:left w:w="200" w:type="dxa"/>
              <w:bottom w:w="120" w:type="dxa"/>
              <w:right w:w="200" w:type="dxa"/>
            </w:tcMar>
            <w:vAlign w:val="center"/>
          </w:tcPr>
          <w:p w:rsidR="00405D39" w:rsidRDefault="00405D39">
            <w:pPr>
              <w:jc w:val="center"/>
            </w:pPr>
            <w:r>
              <w:rPr>
                <w:rFonts w:eastAsia="Times New Roman" w:cs="Times New Roman"/>
                <w:sz w:val="22"/>
              </w:rPr>
              <w:t>Источник тепловой энергии</w:t>
            </w:r>
          </w:p>
        </w:tc>
        <w:tc>
          <w:tcPr>
            <w:tcW w:w="1275" w:type="dxa"/>
            <w:vMerge w:val="restart"/>
            <w:shd w:val="clear" w:color="auto" w:fill="F2F2F2"/>
            <w:tcMar>
              <w:top w:w="120" w:type="dxa"/>
              <w:left w:w="200" w:type="dxa"/>
              <w:bottom w:w="120" w:type="dxa"/>
              <w:right w:w="200" w:type="dxa"/>
            </w:tcMar>
            <w:vAlign w:val="center"/>
          </w:tcPr>
          <w:p w:rsidR="00405D39" w:rsidRDefault="00405D39">
            <w:pPr>
              <w:jc w:val="center"/>
            </w:pPr>
            <w:r>
              <w:rPr>
                <w:rFonts w:eastAsia="Times New Roman" w:cs="Times New Roman"/>
                <w:sz w:val="22"/>
              </w:rPr>
              <w:t>Вид топлива</w:t>
            </w:r>
          </w:p>
        </w:tc>
        <w:tc>
          <w:tcPr>
            <w:tcW w:w="5381" w:type="dxa"/>
            <w:gridSpan w:val="2"/>
            <w:shd w:val="clear" w:color="auto" w:fill="F2F2F2"/>
            <w:tcMar>
              <w:top w:w="120" w:type="dxa"/>
              <w:left w:w="200" w:type="dxa"/>
              <w:bottom w:w="120" w:type="dxa"/>
              <w:right w:w="200" w:type="dxa"/>
            </w:tcMar>
            <w:vAlign w:val="center"/>
          </w:tcPr>
          <w:p w:rsidR="00405D39" w:rsidRPr="005143A8" w:rsidRDefault="00405D39">
            <w:pPr>
              <w:jc w:val="center"/>
            </w:pPr>
            <w:r w:rsidRPr="005143A8">
              <w:rPr>
                <w:rFonts w:eastAsia="Times New Roman" w:cs="Times New Roman"/>
                <w:sz w:val="22"/>
              </w:rPr>
              <w:t xml:space="preserve">Перспективное потребление топлива, т </w:t>
            </w:r>
            <w:proofErr w:type="spellStart"/>
            <w:r w:rsidRPr="005143A8">
              <w:rPr>
                <w:rFonts w:eastAsia="Times New Roman" w:cs="Times New Roman"/>
                <w:sz w:val="22"/>
              </w:rPr>
              <w:t>у.т</w:t>
            </w:r>
            <w:proofErr w:type="spellEnd"/>
            <w:r w:rsidRPr="005143A8">
              <w:rPr>
                <w:rFonts w:eastAsia="Times New Roman" w:cs="Times New Roman"/>
                <w:sz w:val="22"/>
              </w:rPr>
              <w:t>.</w:t>
            </w:r>
          </w:p>
        </w:tc>
      </w:tr>
      <w:tr w:rsidR="00405D39" w:rsidTr="00E438AC">
        <w:trPr>
          <w:jc w:val="center"/>
        </w:trPr>
        <w:tc>
          <w:tcPr>
            <w:tcW w:w="421" w:type="dxa"/>
            <w:vMerge/>
          </w:tcPr>
          <w:p w:rsidR="00405D39" w:rsidRPr="005143A8" w:rsidRDefault="00405D39"/>
        </w:tc>
        <w:tc>
          <w:tcPr>
            <w:tcW w:w="2268" w:type="dxa"/>
            <w:vMerge/>
          </w:tcPr>
          <w:p w:rsidR="00405D39" w:rsidRPr="005143A8" w:rsidRDefault="00405D39"/>
        </w:tc>
        <w:tc>
          <w:tcPr>
            <w:tcW w:w="1275" w:type="dxa"/>
            <w:vMerge/>
          </w:tcPr>
          <w:p w:rsidR="00405D39" w:rsidRPr="005143A8" w:rsidRDefault="00405D39"/>
        </w:tc>
        <w:tc>
          <w:tcPr>
            <w:tcW w:w="3544" w:type="dxa"/>
            <w:shd w:val="clear" w:color="auto" w:fill="F2F2F2"/>
            <w:tcMar>
              <w:top w:w="120" w:type="dxa"/>
              <w:left w:w="200" w:type="dxa"/>
              <w:bottom w:w="120" w:type="dxa"/>
              <w:right w:w="200" w:type="dxa"/>
            </w:tcMar>
            <w:vAlign w:val="center"/>
          </w:tcPr>
          <w:p w:rsidR="00405D39" w:rsidRDefault="00405D39">
            <w:pPr>
              <w:jc w:val="center"/>
            </w:pPr>
            <w:r>
              <w:rPr>
                <w:rFonts w:eastAsia="Times New Roman" w:cs="Times New Roman"/>
                <w:sz w:val="22"/>
              </w:rPr>
              <w:t>Предшествующий актуализации схемы теплоснабжения</w:t>
            </w:r>
          </w:p>
        </w:tc>
        <w:tc>
          <w:tcPr>
            <w:tcW w:w="1837" w:type="dxa"/>
            <w:shd w:val="clear" w:color="auto" w:fill="F2F2F2"/>
            <w:tcMar>
              <w:top w:w="120" w:type="dxa"/>
              <w:left w:w="200" w:type="dxa"/>
              <w:bottom w:w="120" w:type="dxa"/>
              <w:right w:w="200" w:type="dxa"/>
            </w:tcMar>
            <w:vAlign w:val="center"/>
          </w:tcPr>
          <w:p w:rsidR="00405D39" w:rsidRDefault="00405D39">
            <w:pPr>
              <w:jc w:val="center"/>
            </w:pPr>
            <w:r>
              <w:rPr>
                <w:rFonts w:eastAsia="Times New Roman" w:cs="Times New Roman"/>
                <w:sz w:val="22"/>
              </w:rPr>
              <w:t>На момент актуализации</w:t>
            </w:r>
          </w:p>
        </w:tc>
      </w:tr>
      <w:tr w:rsidR="00405D39" w:rsidTr="00405D39">
        <w:trPr>
          <w:jc w:val="center"/>
        </w:trPr>
        <w:tc>
          <w:tcPr>
            <w:tcW w:w="9345" w:type="dxa"/>
            <w:gridSpan w:val="5"/>
            <w:shd w:val="clear" w:color="auto" w:fill="DBE5F1"/>
            <w:tcMar>
              <w:top w:w="40" w:type="dxa"/>
              <w:left w:w="20" w:type="dxa"/>
              <w:bottom w:w="40" w:type="dxa"/>
              <w:right w:w="20" w:type="dxa"/>
            </w:tcMar>
            <w:vAlign w:val="center"/>
          </w:tcPr>
          <w:p w:rsidR="00405D39" w:rsidRDefault="00405D39">
            <w:pPr>
              <w:jc w:val="center"/>
            </w:pPr>
            <w:r>
              <w:rPr>
                <w:rFonts w:eastAsia="Times New Roman" w:cs="Times New Roman"/>
                <w:sz w:val="22"/>
              </w:rPr>
              <w:t>ООО «КоммунСтройСервис»</w:t>
            </w:r>
          </w:p>
        </w:tc>
      </w:tr>
      <w:tr w:rsidR="00405D39" w:rsidTr="00E438AC">
        <w:trPr>
          <w:jc w:val="center"/>
        </w:trPr>
        <w:tc>
          <w:tcPr>
            <w:tcW w:w="421" w:type="dxa"/>
            <w:shd w:val="clear" w:color="auto" w:fill="FFFFFF"/>
            <w:tcMar>
              <w:top w:w="40" w:type="dxa"/>
              <w:left w:w="20" w:type="dxa"/>
              <w:bottom w:w="40" w:type="dxa"/>
              <w:right w:w="20" w:type="dxa"/>
            </w:tcMar>
            <w:vAlign w:val="center"/>
          </w:tcPr>
          <w:p w:rsidR="00405D39" w:rsidRDefault="00405D39">
            <w:pPr>
              <w:jc w:val="center"/>
            </w:pPr>
            <w:r>
              <w:rPr>
                <w:rFonts w:eastAsia="Times New Roman" w:cs="Times New Roman"/>
                <w:sz w:val="22"/>
              </w:rPr>
              <w:t>1</w:t>
            </w:r>
          </w:p>
        </w:tc>
        <w:tc>
          <w:tcPr>
            <w:tcW w:w="2268" w:type="dxa"/>
            <w:shd w:val="clear" w:color="auto" w:fill="FFFFFF"/>
            <w:tcMar>
              <w:top w:w="40" w:type="dxa"/>
              <w:left w:w="200" w:type="dxa"/>
              <w:bottom w:w="40" w:type="dxa"/>
              <w:right w:w="200" w:type="dxa"/>
            </w:tcMar>
            <w:vAlign w:val="center"/>
          </w:tcPr>
          <w:p w:rsidR="00405D39" w:rsidRDefault="00405D39">
            <w:pPr>
              <w:jc w:val="center"/>
            </w:pPr>
            <w:r>
              <w:rPr>
                <w:rFonts w:eastAsia="Times New Roman" w:cs="Times New Roman"/>
                <w:sz w:val="22"/>
              </w:rPr>
              <w:t>Котельная № 1 (ЦК)</w:t>
            </w:r>
          </w:p>
        </w:tc>
        <w:tc>
          <w:tcPr>
            <w:tcW w:w="1275" w:type="dxa"/>
            <w:shd w:val="clear" w:color="auto" w:fill="FFFFFF"/>
            <w:tcMar>
              <w:top w:w="40" w:type="dxa"/>
              <w:left w:w="20" w:type="dxa"/>
              <w:bottom w:w="40" w:type="dxa"/>
              <w:right w:w="20" w:type="dxa"/>
            </w:tcMar>
            <w:vAlign w:val="center"/>
          </w:tcPr>
          <w:p w:rsidR="00405D39" w:rsidRDefault="00405D39">
            <w:pPr>
              <w:jc w:val="center"/>
            </w:pPr>
            <w:r>
              <w:rPr>
                <w:rFonts w:eastAsia="Times New Roman" w:cs="Times New Roman"/>
                <w:sz w:val="22"/>
              </w:rPr>
              <w:t>Уголь</w:t>
            </w:r>
          </w:p>
        </w:tc>
        <w:tc>
          <w:tcPr>
            <w:tcW w:w="3544" w:type="dxa"/>
            <w:shd w:val="clear" w:color="auto" w:fill="FFFFFF"/>
            <w:tcMar>
              <w:top w:w="40" w:type="dxa"/>
              <w:left w:w="20" w:type="dxa"/>
              <w:bottom w:w="40" w:type="dxa"/>
              <w:right w:w="20" w:type="dxa"/>
            </w:tcMar>
            <w:vAlign w:val="center"/>
          </w:tcPr>
          <w:p w:rsidR="00405D39" w:rsidRPr="00405D39" w:rsidRDefault="00405D39">
            <w:pPr>
              <w:jc w:val="center"/>
            </w:pPr>
            <w:r>
              <w:rPr>
                <w:sz w:val="22"/>
              </w:rPr>
              <w:t>н/д</w:t>
            </w:r>
          </w:p>
        </w:tc>
        <w:tc>
          <w:tcPr>
            <w:tcW w:w="1837" w:type="dxa"/>
            <w:shd w:val="clear" w:color="auto" w:fill="FFFFFF"/>
            <w:tcMar>
              <w:top w:w="40" w:type="dxa"/>
              <w:left w:w="20" w:type="dxa"/>
              <w:bottom w:w="40" w:type="dxa"/>
              <w:right w:w="20" w:type="dxa"/>
            </w:tcMar>
            <w:vAlign w:val="center"/>
          </w:tcPr>
          <w:p w:rsidR="00405D39" w:rsidRDefault="00405D39">
            <w:pPr>
              <w:jc w:val="center"/>
            </w:pPr>
            <w:r>
              <w:rPr>
                <w:rFonts w:eastAsia="Times New Roman" w:cs="Times New Roman"/>
                <w:sz w:val="22"/>
              </w:rPr>
              <w:t>1065,4436</w:t>
            </w:r>
          </w:p>
        </w:tc>
      </w:tr>
      <w:tr w:rsidR="00405D39" w:rsidTr="00E438AC">
        <w:trPr>
          <w:jc w:val="center"/>
        </w:trPr>
        <w:tc>
          <w:tcPr>
            <w:tcW w:w="421" w:type="dxa"/>
            <w:shd w:val="clear" w:color="auto" w:fill="FFFFFF"/>
            <w:tcMar>
              <w:top w:w="40" w:type="dxa"/>
              <w:left w:w="20" w:type="dxa"/>
              <w:bottom w:w="40" w:type="dxa"/>
              <w:right w:w="20" w:type="dxa"/>
            </w:tcMar>
            <w:vAlign w:val="center"/>
          </w:tcPr>
          <w:p w:rsidR="00405D39" w:rsidRDefault="00405D39">
            <w:pPr>
              <w:jc w:val="center"/>
            </w:pPr>
            <w:r>
              <w:rPr>
                <w:rFonts w:eastAsia="Times New Roman" w:cs="Times New Roman"/>
                <w:sz w:val="22"/>
              </w:rPr>
              <w:t>2</w:t>
            </w:r>
          </w:p>
        </w:tc>
        <w:tc>
          <w:tcPr>
            <w:tcW w:w="2268" w:type="dxa"/>
            <w:shd w:val="clear" w:color="auto" w:fill="FFFFFF"/>
            <w:tcMar>
              <w:top w:w="40" w:type="dxa"/>
              <w:left w:w="200" w:type="dxa"/>
              <w:bottom w:w="40" w:type="dxa"/>
              <w:right w:w="200" w:type="dxa"/>
            </w:tcMar>
            <w:vAlign w:val="center"/>
          </w:tcPr>
          <w:p w:rsidR="00405D39" w:rsidRDefault="00405D39">
            <w:pPr>
              <w:jc w:val="center"/>
            </w:pPr>
            <w:r>
              <w:rPr>
                <w:rFonts w:eastAsia="Times New Roman" w:cs="Times New Roman"/>
                <w:sz w:val="22"/>
              </w:rPr>
              <w:t>БМК NR-2000 2ПрА</w:t>
            </w:r>
          </w:p>
        </w:tc>
        <w:tc>
          <w:tcPr>
            <w:tcW w:w="1275" w:type="dxa"/>
            <w:shd w:val="clear" w:color="auto" w:fill="FFFFFF"/>
            <w:tcMar>
              <w:top w:w="40" w:type="dxa"/>
              <w:left w:w="20" w:type="dxa"/>
              <w:bottom w:w="40" w:type="dxa"/>
              <w:right w:w="20" w:type="dxa"/>
            </w:tcMar>
            <w:vAlign w:val="center"/>
          </w:tcPr>
          <w:p w:rsidR="00405D39" w:rsidRDefault="00405D39">
            <w:pPr>
              <w:jc w:val="center"/>
            </w:pPr>
            <w:r>
              <w:rPr>
                <w:rFonts w:eastAsia="Times New Roman" w:cs="Times New Roman"/>
                <w:sz w:val="22"/>
              </w:rPr>
              <w:t>Уголь</w:t>
            </w:r>
          </w:p>
        </w:tc>
        <w:tc>
          <w:tcPr>
            <w:tcW w:w="3544" w:type="dxa"/>
            <w:shd w:val="clear" w:color="auto" w:fill="FFFFFF"/>
            <w:tcMar>
              <w:top w:w="40" w:type="dxa"/>
              <w:left w:w="20" w:type="dxa"/>
              <w:bottom w:w="40" w:type="dxa"/>
              <w:right w:w="20" w:type="dxa"/>
            </w:tcMar>
            <w:vAlign w:val="center"/>
          </w:tcPr>
          <w:p w:rsidR="00405D39" w:rsidRDefault="00405D39">
            <w:pPr>
              <w:jc w:val="center"/>
            </w:pPr>
            <w:r>
              <w:rPr>
                <w:sz w:val="22"/>
              </w:rPr>
              <w:t>н/д</w:t>
            </w:r>
          </w:p>
        </w:tc>
        <w:tc>
          <w:tcPr>
            <w:tcW w:w="1837" w:type="dxa"/>
            <w:shd w:val="clear" w:color="auto" w:fill="FFFFFF"/>
            <w:tcMar>
              <w:top w:w="40" w:type="dxa"/>
              <w:left w:w="20" w:type="dxa"/>
              <w:bottom w:w="40" w:type="dxa"/>
              <w:right w:w="20" w:type="dxa"/>
            </w:tcMar>
            <w:vAlign w:val="center"/>
          </w:tcPr>
          <w:p w:rsidR="00405D39" w:rsidRDefault="00405D39">
            <w:pPr>
              <w:jc w:val="center"/>
            </w:pPr>
            <w:r>
              <w:rPr>
                <w:rFonts w:eastAsia="Times New Roman" w:cs="Times New Roman"/>
                <w:sz w:val="22"/>
              </w:rPr>
              <w:t>948,4878</w:t>
            </w:r>
          </w:p>
        </w:tc>
      </w:tr>
    </w:tbl>
    <w:p w:rsidR="0022143B" w:rsidRPr="00E85DB4" w:rsidRDefault="0022143B" w:rsidP="0022143B">
      <w:pPr>
        <w:pStyle w:val="a1"/>
        <w:rPr>
          <w:lang w:val="en-US" w:eastAsia="ru-RU"/>
        </w:rPr>
      </w:pPr>
    </w:p>
    <w:p w:rsidR="0022143B" w:rsidRPr="00BE4356" w:rsidRDefault="00A54323" w:rsidP="0022143B">
      <w:pPr>
        <w:pStyle w:val="2"/>
        <w:ind w:left="0" w:firstLine="0"/>
        <w:rPr>
          <w:sz w:val="28"/>
          <w:szCs w:val="28"/>
        </w:rPr>
      </w:pPr>
      <w:hyperlink r:id="rId255" w:anchor="bookmark115" w:history="1">
        <w:bookmarkStart w:id="676" w:name="_Toc30081916"/>
        <w:bookmarkStart w:id="677" w:name="_Toc30085151"/>
        <w:bookmarkStart w:id="678" w:name="_Toc32845464"/>
        <w:bookmarkStart w:id="679" w:name="_Toc147480976"/>
        <w:r w:rsidR="0022143B" w:rsidRPr="00BE4356">
          <w:rPr>
            <w:sz w:val="28"/>
            <w:szCs w:val="28"/>
          </w:rPr>
          <w:t xml:space="preserve">ГЛАВА </w:t>
        </w:r>
        <w:r w:rsidR="0022143B">
          <w:rPr>
            <w:sz w:val="28"/>
            <w:szCs w:val="28"/>
          </w:rPr>
          <w:t>11</w:t>
        </w:r>
        <w:r w:rsidR="0022143B" w:rsidRPr="00BE4356">
          <w:rPr>
            <w:sz w:val="28"/>
            <w:szCs w:val="28"/>
          </w:rPr>
          <w:t>. ОЦЕНКА НАДЕЖНОСТИ ТЕПЛОСНАБЖЕНИЯ</w:t>
        </w:r>
        <w:bookmarkEnd w:id="676"/>
        <w:bookmarkEnd w:id="677"/>
        <w:bookmarkEnd w:id="678"/>
        <w:bookmarkEnd w:id="679"/>
      </w:hyperlink>
    </w:p>
    <w:p w:rsidR="0022143B" w:rsidRDefault="0022143B" w:rsidP="0022143B"/>
    <w:p w:rsidR="0022143B" w:rsidRPr="00BE4356" w:rsidRDefault="00A54323" w:rsidP="0022143B">
      <w:pPr>
        <w:pStyle w:val="2"/>
        <w:ind w:left="0" w:firstLine="0"/>
      </w:pPr>
      <w:hyperlink r:id="rId256" w:anchor="bookmark116" w:history="1">
        <w:bookmarkStart w:id="680" w:name="_Toc30081917"/>
        <w:bookmarkStart w:id="681" w:name="_Toc30085152"/>
        <w:bookmarkStart w:id="682" w:name="_Toc32845465"/>
        <w:bookmarkStart w:id="683" w:name="_Toc147480977"/>
        <w:r w:rsidR="0022143B" w:rsidRPr="00BE4356">
          <w:t>Часть 1. МЕТОДЫ И РЕЗУЛЬТАТЫ ОБРАБОТКИ ДАННЫХ ПО ОТКАЗАМ УЧАСТКОВ</w:t>
        </w:r>
      </w:hyperlink>
      <w:hyperlink r:id="rId257" w:anchor="bookmark116" w:history="1">
        <w:r w:rsidR="0022143B" w:rsidRPr="00BE4356">
          <w:t>ТЕПЛОВЫХСЕТЕЙ(АВАРИЙНЫМСИТУАЦИЯМ),СРЕДНЕЙЧАСТОТЫОТКАЗОВ</w:t>
        </w:r>
      </w:hyperlink>
      <w:hyperlink r:id="rId258" w:anchor="bookmark116" w:history="1">
        <w:r w:rsidR="0022143B" w:rsidRPr="00BE4356">
          <w:t>УЧАСТКОВТЕПЛОВЫХ СЕТЕЙ(АВАРИЙНЫХ СИТУАЦИЙ)В КАЖДОЙ СИСТЕМЕ</w:t>
        </w:r>
      </w:hyperlink>
      <w:hyperlink r:id="rId259" w:anchor="bookmark116" w:history="1">
        <w:r w:rsidR="0022143B" w:rsidRPr="00BE4356">
          <w:t>ТЕПЛОСНАБЖЕНИЯ</w:t>
        </w:r>
        <w:bookmarkEnd w:id="680"/>
        <w:bookmarkEnd w:id="681"/>
        <w:bookmarkEnd w:id="682"/>
        <w:bookmarkEnd w:id="683"/>
      </w:hyperlink>
    </w:p>
    <w:p w:rsidR="0022143B" w:rsidRDefault="0022143B" w:rsidP="0022143B">
      <w:bookmarkStart w:id="684" w:name="_Toc32845466"/>
    </w:p>
    <w:p w:rsidR="0022143B" w:rsidRPr="009C6F70" w:rsidRDefault="0022143B" w:rsidP="0022143B">
      <w:pPr>
        <w:ind w:firstLine="567"/>
        <w:jc w:val="both"/>
        <w:rPr>
          <w:szCs w:val="24"/>
        </w:rPr>
      </w:pPr>
      <w:r w:rsidRPr="009C6F70">
        <w:rPr>
          <w:szCs w:val="24"/>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bookmarkEnd w:id="684"/>
    </w:p>
    <w:p w:rsidR="0022143B" w:rsidRPr="009C6F70" w:rsidRDefault="0022143B" w:rsidP="0022143B">
      <w:pPr>
        <w:ind w:firstLine="567"/>
        <w:jc w:val="both"/>
        <w:rPr>
          <w:szCs w:val="24"/>
        </w:rPr>
      </w:pPr>
      <w:bookmarkStart w:id="685" w:name="_Toc32845467"/>
      <w:r w:rsidRPr="009C6F70">
        <w:rPr>
          <w:szCs w:val="24"/>
        </w:rPr>
        <w:t>- источника теплоты Рит = 1;</w:t>
      </w:r>
      <w:bookmarkEnd w:id="685"/>
    </w:p>
    <w:p w:rsidR="0022143B" w:rsidRPr="009C6F70" w:rsidRDefault="0022143B" w:rsidP="0022143B">
      <w:pPr>
        <w:ind w:firstLine="567"/>
        <w:jc w:val="both"/>
        <w:rPr>
          <w:szCs w:val="24"/>
        </w:rPr>
      </w:pPr>
      <w:bookmarkStart w:id="686" w:name="_Toc32845468"/>
      <w:r w:rsidRPr="009C6F70">
        <w:rPr>
          <w:szCs w:val="24"/>
        </w:rPr>
        <w:t>- тепловых сетей Кс= 1;</w:t>
      </w:r>
      <w:bookmarkEnd w:id="686"/>
    </w:p>
    <w:p w:rsidR="0022143B" w:rsidRPr="009C6F70" w:rsidRDefault="0022143B" w:rsidP="0022143B">
      <w:pPr>
        <w:ind w:firstLine="567"/>
        <w:jc w:val="both"/>
        <w:rPr>
          <w:szCs w:val="24"/>
        </w:rPr>
      </w:pPr>
      <w:bookmarkStart w:id="687" w:name="_Toc32845469"/>
      <w:r w:rsidRPr="009C6F70">
        <w:rPr>
          <w:szCs w:val="24"/>
        </w:rPr>
        <w:t xml:space="preserve">- потребителя теплоты </w:t>
      </w:r>
      <w:proofErr w:type="spellStart"/>
      <w:r w:rsidRPr="009C6F70">
        <w:rPr>
          <w:szCs w:val="24"/>
        </w:rPr>
        <w:t>Рпт</w:t>
      </w:r>
      <w:proofErr w:type="spellEnd"/>
      <w:r w:rsidRPr="009C6F70">
        <w:rPr>
          <w:szCs w:val="24"/>
        </w:rPr>
        <w:t>= 1.</w:t>
      </w:r>
      <w:bookmarkEnd w:id="687"/>
    </w:p>
    <w:p w:rsidR="0022143B" w:rsidRPr="009C6F70" w:rsidRDefault="0022143B" w:rsidP="0022143B">
      <w:pPr>
        <w:ind w:firstLine="567"/>
        <w:jc w:val="both"/>
        <w:rPr>
          <w:szCs w:val="24"/>
        </w:rPr>
      </w:pPr>
      <w:bookmarkStart w:id="688" w:name="_Toc32845470"/>
      <w:r w:rsidRPr="009C6F70">
        <w:rPr>
          <w:szCs w:val="24"/>
        </w:rPr>
        <w:t>Нормативные показатели безотказности тепловых сетей обеспечиваются следующими мероприятиями:</w:t>
      </w:r>
      <w:bookmarkEnd w:id="688"/>
    </w:p>
    <w:p w:rsidR="0022143B" w:rsidRPr="009C6F70" w:rsidRDefault="0022143B" w:rsidP="0022143B">
      <w:pPr>
        <w:ind w:firstLine="567"/>
        <w:jc w:val="both"/>
        <w:rPr>
          <w:szCs w:val="24"/>
        </w:rPr>
      </w:pPr>
      <w:bookmarkStart w:id="689" w:name="_Toc32845471"/>
      <w:r w:rsidRPr="009C6F70">
        <w:rPr>
          <w:szCs w:val="24"/>
        </w:rPr>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bookmarkEnd w:id="689"/>
    </w:p>
    <w:p w:rsidR="0022143B" w:rsidRPr="009C6F70" w:rsidRDefault="0022143B" w:rsidP="0022143B">
      <w:pPr>
        <w:ind w:firstLine="567"/>
        <w:jc w:val="both"/>
        <w:rPr>
          <w:szCs w:val="24"/>
        </w:rPr>
      </w:pPr>
      <w:bookmarkStart w:id="690" w:name="_Toc32845472"/>
      <w:r w:rsidRPr="009C6F70">
        <w:rPr>
          <w:szCs w:val="24"/>
        </w:rPr>
        <w:t>- местом размещения резервных трубопроводных связей между радиальными теплопроводами;</w:t>
      </w:r>
      <w:bookmarkEnd w:id="690"/>
    </w:p>
    <w:p w:rsidR="0022143B" w:rsidRPr="009C6F70" w:rsidRDefault="0022143B" w:rsidP="0022143B">
      <w:pPr>
        <w:ind w:firstLine="567"/>
        <w:jc w:val="both"/>
        <w:rPr>
          <w:szCs w:val="24"/>
        </w:rPr>
      </w:pPr>
      <w:bookmarkStart w:id="691" w:name="_Toc32845473"/>
      <w:r w:rsidRPr="009C6F70">
        <w:rPr>
          <w:szCs w:val="24"/>
        </w:rPr>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bookmarkEnd w:id="691"/>
    </w:p>
    <w:p w:rsidR="0022143B" w:rsidRPr="009C6F70" w:rsidRDefault="0022143B" w:rsidP="0022143B">
      <w:pPr>
        <w:ind w:firstLine="567"/>
        <w:jc w:val="both"/>
        <w:rPr>
          <w:szCs w:val="24"/>
        </w:rPr>
      </w:pPr>
      <w:bookmarkStart w:id="692" w:name="_Toc32845474"/>
      <w:r w:rsidRPr="009C6F70">
        <w:rPr>
          <w:szCs w:val="24"/>
        </w:rPr>
        <w:t>- очередность ремонтов и замен теплопроводов, частично или полностью утративших свой ресурс.</w:t>
      </w:r>
      <w:bookmarkEnd w:id="692"/>
    </w:p>
    <w:p w:rsidR="0022143B" w:rsidRPr="009C6F70" w:rsidRDefault="0022143B" w:rsidP="0022143B">
      <w:pPr>
        <w:ind w:firstLine="567"/>
        <w:jc w:val="both"/>
        <w:rPr>
          <w:szCs w:val="24"/>
        </w:rPr>
      </w:pPr>
      <w:r w:rsidRPr="009C6F70">
        <w:rPr>
          <w:szCs w:val="24"/>
        </w:rPr>
        <w:t>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1.</w:t>
      </w:r>
    </w:p>
    <w:p w:rsidR="0022143B" w:rsidRPr="009C6F70" w:rsidRDefault="0022143B" w:rsidP="0022143B">
      <w:pPr>
        <w:ind w:firstLine="567"/>
        <w:jc w:val="both"/>
        <w:rPr>
          <w:szCs w:val="24"/>
        </w:rPr>
      </w:pPr>
      <w:r w:rsidRPr="009C6F70">
        <w:rPr>
          <w:szCs w:val="24"/>
        </w:rPr>
        <w:t>Нормативные показатели готовности систем теплоснабжения обеспечиваются следующими мероприятиями:</w:t>
      </w:r>
    </w:p>
    <w:p w:rsidR="0022143B" w:rsidRPr="009C6F70" w:rsidRDefault="0022143B" w:rsidP="0022143B">
      <w:pPr>
        <w:ind w:firstLine="567"/>
        <w:jc w:val="both"/>
        <w:rPr>
          <w:szCs w:val="24"/>
        </w:rPr>
      </w:pPr>
      <w:r w:rsidRPr="009C6F70">
        <w:rPr>
          <w:szCs w:val="24"/>
        </w:rPr>
        <w:t>- готовностью СЦТ к отопительному сезону;</w:t>
      </w:r>
    </w:p>
    <w:p w:rsidR="0022143B" w:rsidRPr="009C6F70" w:rsidRDefault="0022143B" w:rsidP="0022143B">
      <w:pPr>
        <w:ind w:firstLine="567"/>
        <w:jc w:val="both"/>
        <w:rPr>
          <w:szCs w:val="24"/>
        </w:rPr>
      </w:pPr>
      <w:r w:rsidRPr="009C6F70">
        <w:rPr>
          <w:szCs w:val="24"/>
        </w:rPr>
        <w:t>-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rsidR="0022143B" w:rsidRPr="009C6F70" w:rsidRDefault="0022143B" w:rsidP="0022143B">
      <w:pPr>
        <w:ind w:firstLine="567"/>
        <w:jc w:val="both"/>
        <w:rPr>
          <w:szCs w:val="24"/>
        </w:rPr>
      </w:pPr>
      <w:r w:rsidRPr="009C6F70">
        <w:rPr>
          <w:szCs w:val="24"/>
        </w:rPr>
        <w:t>- способностью тепловых сетей обеспечить исправное функционирование СЦТ при нерасчетных похолоданиях;</w:t>
      </w:r>
    </w:p>
    <w:p w:rsidR="0022143B" w:rsidRPr="009C6F70" w:rsidRDefault="0022143B" w:rsidP="0022143B">
      <w:pPr>
        <w:ind w:firstLine="567"/>
        <w:jc w:val="both"/>
        <w:rPr>
          <w:szCs w:val="24"/>
        </w:rPr>
      </w:pPr>
      <w:r w:rsidRPr="009C6F70">
        <w:rPr>
          <w:szCs w:val="24"/>
        </w:rPr>
        <w:t>- организационными и техническими мерами, необходимые для обеспечения исправного функционирования СЦТ на уровне заданной готовности;</w:t>
      </w:r>
    </w:p>
    <w:p w:rsidR="0022143B" w:rsidRPr="009C6F70" w:rsidRDefault="0022143B" w:rsidP="0022143B">
      <w:pPr>
        <w:ind w:firstLine="567"/>
        <w:jc w:val="both"/>
        <w:rPr>
          <w:szCs w:val="24"/>
        </w:rPr>
      </w:pPr>
      <w:r w:rsidRPr="009C6F70">
        <w:rPr>
          <w:szCs w:val="24"/>
        </w:rPr>
        <w:t>- максимально допустимым числом часов готовности для источника теплоты.</w:t>
      </w:r>
    </w:p>
    <w:p w:rsidR="0022143B" w:rsidRPr="009C6F70" w:rsidRDefault="0022143B" w:rsidP="0022143B">
      <w:pPr>
        <w:ind w:firstLine="567"/>
        <w:jc w:val="both"/>
        <w:rPr>
          <w:szCs w:val="24"/>
        </w:rPr>
      </w:pPr>
      <w:r w:rsidRPr="009C6F70">
        <w:rPr>
          <w:szCs w:val="24"/>
        </w:rPr>
        <w:t>Потребители теплоты по надежности теплоснабжения делятся на три категории:</w:t>
      </w:r>
    </w:p>
    <w:p w:rsidR="0022143B" w:rsidRPr="009C6F70" w:rsidRDefault="0022143B" w:rsidP="0022143B">
      <w:pPr>
        <w:ind w:firstLine="567"/>
        <w:jc w:val="both"/>
        <w:rPr>
          <w:szCs w:val="24"/>
        </w:rPr>
      </w:pPr>
      <w:r w:rsidRPr="009C6F70">
        <w:rPr>
          <w:szCs w:val="24"/>
        </w:rPr>
        <w:t xml:space="preserve">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w:t>
      </w:r>
      <w:r w:rsidRPr="009C6F70">
        <w:rPr>
          <w:szCs w:val="24"/>
        </w:rPr>
        <w:lastRenderedPageBreak/>
        <w:t>дошкольные учреждения с круглосуточным пребыванием детей, картинные галереи, химические и специальные производства, шахты и т.п.</w:t>
      </w:r>
    </w:p>
    <w:p w:rsidR="0022143B" w:rsidRPr="009C6F70" w:rsidRDefault="0022143B" w:rsidP="0022143B">
      <w:pPr>
        <w:ind w:firstLine="567"/>
        <w:jc w:val="both"/>
        <w:rPr>
          <w:szCs w:val="24"/>
        </w:rPr>
      </w:pPr>
      <w:r w:rsidRPr="009C6F70">
        <w:rPr>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rsidR="0022143B" w:rsidRPr="009C6F70" w:rsidRDefault="0022143B" w:rsidP="0022143B">
      <w:pPr>
        <w:ind w:firstLine="567"/>
        <w:jc w:val="both"/>
        <w:rPr>
          <w:szCs w:val="24"/>
        </w:rPr>
      </w:pPr>
      <w:r w:rsidRPr="009C6F70">
        <w:rPr>
          <w:szCs w:val="24"/>
        </w:rPr>
        <w:t>- жилых и общественных зданий до 12 °С;</w:t>
      </w:r>
    </w:p>
    <w:p w:rsidR="0022143B" w:rsidRPr="009C6F70" w:rsidRDefault="0022143B" w:rsidP="0022143B">
      <w:pPr>
        <w:ind w:firstLine="567"/>
        <w:jc w:val="both"/>
        <w:rPr>
          <w:szCs w:val="24"/>
        </w:rPr>
      </w:pPr>
      <w:r w:rsidRPr="009C6F70">
        <w:rPr>
          <w:szCs w:val="24"/>
        </w:rPr>
        <w:t>- промышленных зданий до 8 °С.</w:t>
      </w:r>
    </w:p>
    <w:p w:rsidR="0022143B" w:rsidRDefault="0022143B" w:rsidP="0022143B">
      <w:pPr>
        <w:jc w:val="both"/>
        <w:rPr>
          <w:lang w:eastAsia="ru-RU"/>
        </w:rPr>
      </w:pPr>
    </w:p>
    <w:p w:rsidR="0022143B" w:rsidRPr="00100A42" w:rsidRDefault="00A54323" w:rsidP="0022143B">
      <w:pPr>
        <w:pStyle w:val="2"/>
        <w:ind w:left="0" w:firstLine="0"/>
      </w:pPr>
      <w:hyperlink r:id="rId260" w:anchor="bookmark117" w:history="1">
        <w:bookmarkStart w:id="693" w:name="_Toc30081918"/>
        <w:bookmarkStart w:id="694" w:name="_Toc30085153"/>
        <w:bookmarkStart w:id="695" w:name="_Toc32845475"/>
        <w:bookmarkStart w:id="696" w:name="_Toc147480978"/>
        <w:r w:rsidR="0022143B" w:rsidRPr="00100A42">
          <w:t>Часть 2. МЕТОДЫ И РЕЗУЛЬТАТЫ ОБРАБОТКИ ДАННЫХ ПО ВОССТАНОВЛЕНИЯМ</w:t>
        </w:r>
      </w:hyperlink>
      <w:hyperlink r:id="rId261" w:anchor="bookmark117" w:history="1">
        <w:r w:rsidR="0022143B" w:rsidRPr="00100A42">
          <w:t>ОТКАЗАВШИХ УЧАСТКОВ ТЕПЛОВЫХ СЕТЕЙ (УЧАСТКОВ ТЕПЛОВЫХ СЕТЕЙ, НА</w:t>
        </w:r>
      </w:hyperlink>
      <w:hyperlink r:id="rId262" w:anchor="bookmark117" w:history="1">
        <w:r w:rsidR="0022143B" w:rsidRPr="00100A42">
          <w:t>КОТОРЫХ ПРОИЗОШЛИ АВАРИЙНЫЕ СИТУАЦИИ), СРЕДНЕГО ВРЕМЕНИ</w:t>
        </w:r>
      </w:hyperlink>
      <w:hyperlink r:id="rId263" w:anchor="bookmark117" w:history="1">
        <w:r w:rsidR="0022143B" w:rsidRPr="00100A42">
          <w:t>ВОССТАНОВЛЕНИЯ ОТКАЗАВШИХ УЧАСТКОВ ТЕПЛОВЫХ СЕТЕЙ В КАЖДОЙ</w:t>
        </w:r>
      </w:hyperlink>
      <w:hyperlink r:id="rId264" w:anchor="bookmark117" w:history="1">
        <w:r w:rsidR="0022143B" w:rsidRPr="00100A42">
          <w:t>СИСТЕМЕ ТЕПЛОСНАБЖЕНИЯ</w:t>
        </w:r>
        <w:bookmarkEnd w:id="693"/>
        <w:bookmarkEnd w:id="694"/>
        <w:bookmarkEnd w:id="695"/>
        <w:bookmarkEnd w:id="696"/>
      </w:hyperlink>
    </w:p>
    <w:p w:rsidR="0022143B" w:rsidRPr="00C51F33" w:rsidRDefault="0022143B" w:rsidP="0022143B">
      <w:pPr>
        <w:pStyle w:val="afa"/>
        <w:spacing w:before="233"/>
        <w:ind w:left="0" w:firstLine="567"/>
        <w:jc w:val="both"/>
      </w:pPr>
      <w:r w:rsidRPr="00C51F33">
        <w:t xml:space="preserve">Для </w:t>
      </w:r>
      <w:r w:rsidRPr="00C51F33">
        <w:rPr>
          <w:spacing w:val="-1"/>
        </w:rPr>
        <w:t>анализа восстановлений</w:t>
      </w:r>
      <w:r w:rsidR="000550C2">
        <w:rPr>
          <w:spacing w:val="-1"/>
        </w:rPr>
        <w:t xml:space="preserve"> </w:t>
      </w:r>
      <w:r w:rsidRPr="00C51F33">
        <w:rPr>
          <w:spacing w:val="-1"/>
        </w:rPr>
        <w:t>применен</w:t>
      </w:r>
      <w:r w:rsidR="000550C2">
        <w:rPr>
          <w:spacing w:val="-1"/>
        </w:rPr>
        <w:t xml:space="preserve"> </w:t>
      </w:r>
      <w:r w:rsidRPr="00C51F33">
        <w:rPr>
          <w:spacing w:val="-1"/>
        </w:rPr>
        <w:t>количественный</w:t>
      </w:r>
      <w:r w:rsidR="000550C2">
        <w:rPr>
          <w:spacing w:val="-1"/>
        </w:rPr>
        <w:t xml:space="preserve"> </w:t>
      </w:r>
      <w:proofErr w:type="spellStart"/>
      <w:r w:rsidRPr="00C51F33">
        <w:rPr>
          <w:spacing w:val="-1"/>
        </w:rPr>
        <w:t>методанализа</w:t>
      </w:r>
      <w:proofErr w:type="spellEnd"/>
      <w:r w:rsidRPr="00C51F33">
        <w:rPr>
          <w:spacing w:val="-1"/>
        </w:rPr>
        <w:t>.</w:t>
      </w:r>
    </w:p>
    <w:p w:rsidR="0022143B" w:rsidRPr="00C51F33" w:rsidRDefault="0022143B" w:rsidP="0022143B">
      <w:pPr>
        <w:pStyle w:val="afa"/>
        <w:ind w:left="0" w:firstLine="567"/>
        <w:jc w:val="both"/>
      </w:pPr>
      <w:r w:rsidRPr="00C51F33">
        <w:t>По</w:t>
      </w:r>
      <w:r w:rsidRPr="00C51F33">
        <w:rPr>
          <w:spacing w:val="-1"/>
        </w:rPr>
        <w:t>категорииотключенийпотребителей,инциденты</w:t>
      </w:r>
      <w:r w:rsidRPr="00C51F33">
        <w:t>на</w:t>
      </w:r>
      <w:r w:rsidRPr="00C51F33">
        <w:rPr>
          <w:spacing w:val="-1"/>
        </w:rPr>
        <w:t>тепловыхсетяхклассифицируютсяна:</w:t>
      </w:r>
    </w:p>
    <w:p w:rsidR="0022143B" w:rsidRPr="00C51F33" w:rsidRDefault="0022143B" w:rsidP="0022143B">
      <w:pPr>
        <w:pStyle w:val="afa"/>
        <w:tabs>
          <w:tab w:val="left" w:pos="925"/>
        </w:tabs>
        <w:autoSpaceDE/>
        <w:autoSpaceDN/>
        <w:adjustRightInd/>
        <w:ind w:left="567"/>
        <w:jc w:val="both"/>
      </w:pPr>
      <w:r w:rsidRPr="00C51F33">
        <w:t xml:space="preserve">- отказы </w:t>
      </w:r>
      <w:r w:rsidRPr="00C51F33">
        <w:rPr>
          <w:spacing w:val="-1"/>
        </w:rPr>
        <w:t>(инциденты,</w:t>
      </w:r>
      <w:r w:rsidR="000550C2">
        <w:rPr>
          <w:spacing w:val="-1"/>
        </w:rPr>
        <w:t xml:space="preserve"> </w:t>
      </w:r>
      <w:proofErr w:type="spellStart"/>
      <w:r w:rsidRPr="00C51F33">
        <w:rPr>
          <w:spacing w:val="-1"/>
        </w:rPr>
        <w:t>которы</w:t>
      </w:r>
      <w:proofErr w:type="spellEnd"/>
      <w:r w:rsidR="000550C2">
        <w:rPr>
          <w:spacing w:val="-1"/>
        </w:rPr>
        <w:t xml:space="preserve"> </w:t>
      </w:r>
      <w:proofErr w:type="spellStart"/>
      <w:r w:rsidRPr="00C51F33">
        <w:rPr>
          <w:spacing w:val="-1"/>
        </w:rPr>
        <w:t>е</w:t>
      </w:r>
      <w:r w:rsidRPr="00C51F33">
        <w:t>не</w:t>
      </w:r>
      <w:proofErr w:type="spellEnd"/>
      <w:r w:rsidRPr="00C51F33">
        <w:rPr>
          <w:spacing w:val="-1"/>
        </w:rPr>
        <w:t xml:space="preserve"> считаются</w:t>
      </w:r>
      <w:r w:rsidR="000550C2">
        <w:rPr>
          <w:spacing w:val="-1"/>
        </w:rPr>
        <w:t xml:space="preserve"> </w:t>
      </w:r>
      <w:r w:rsidRPr="00C51F33">
        <w:rPr>
          <w:spacing w:val="-1"/>
        </w:rPr>
        <w:t>авариями);</w:t>
      </w:r>
    </w:p>
    <w:p w:rsidR="0022143B" w:rsidRPr="00C51F33" w:rsidRDefault="0022143B" w:rsidP="0022143B">
      <w:pPr>
        <w:pStyle w:val="afa"/>
        <w:tabs>
          <w:tab w:val="left" w:pos="925"/>
        </w:tabs>
        <w:autoSpaceDE/>
        <w:autoSpaceDN/>
        <w:adjustRightInd/>
        <w:ind w:left="567"/>
        <w:jc w:val="both"/>
      </w:pPr>
      <w:r w:rsidRPr="00C51F33">
        <w:rPr>
          <w:spacing w:val="-1"/>
        </w:rPr>
        <w:t>- аварии.</w:t>
      </w:r>
    </w:p>
    <w:p w:rsidR="0022143B" w:rsidRPr="00C51F33" w:rsidRDefault="0022143B" w:rsidP="0022143B">
      <w:pPr>
        <w:pStyle w:val="afa"/>
        <w:ind w:left="0" w:firstLine="567"/>
        <w:jc w:val="both"/>
      </w:pPr>
      <w:r w:rsidRPr="00C51F33">
        <w:t>В</w:t>
      </w:r>
      <w:r w:rsidRPr="00C51F33">
        <w:rPr>
          <w:spacing w:val="-1"/>
        </w:rPr>
        <w:t>соответствии</w:t>
      </w:r>
      <w:r w:rsidRPr="00C51F33">
        <w:t>сп.</w:t>
      </w:r>
      <w:r w:rsidRPr="00C51F33">
        <w:rPr>
          <w:spacing w:val="-1"/>
        </w:rPr>
        <w:t>2.10Методическихрекомендаций</w:t>
      </w:r>
      <w:r w:rsidRPr="00C51F33">
        <w:t>по</w:t>
      </w:r>
      <w:r w:rsidRPr="00C51F33">
        <w:rPr>
          <w:spacing w:val="-1"/>
        </w:rPr>
        <w:t>техническомурасследованию</w:t>
      </w:r>
      <w:r w:rsidRPr="00C51F33">
        <w:t>иучету</w:t>
      </w:r>
      <w:r w:rsidRPr="00C51F33">
        <w:rPr>
          <w:spacing w:val="-1"/>
        </w:rPr>
        <w:t>технологическихнарушений</w:t>
      </w:r>
      <w:r w:rsidRPr="00C51F33">
        <w:t>в</w:t>
      </w:r>
      <w:r w:rsidRPr="00C51F33">
        <w:rPr>
          <w:spacing w:val="-1"/>
        </w:rPr>
        <w:t>системахкоммунальногоэнергоснабжения</w:t>
      </w:r>
      <w:r w:rsidRPr="00C51F33">
        <w:t>и</w:t>
      </w:r>
      <w:r w:rsidRPr="00C51F33">
        <w:rPr>
          <w:spacing w:val="-1"/>
        </w:rPr>
        <w:t xml:space="preserve">работеэнергетическихорганизацийжилищно-коммунальногокомплекса </w:t>
      </w:r>
      <w:r w:rsidRPr="00C51F33">
        <w:t>МДК 4-01.2001:</w:t>
      </w:r>
    </w:p>
    <w:p w:rsidR="0022143B" w:rsidRPr="00C51F33" w:rsidRDefault="0022143B" w:rsidP="0022143B">
      <w:pPr>
        <w:ind w:firstLine="567"/>
        <w:jc w:val="both"/>
        <w:rPr>
          <w:rFonts w:eastAsia="Times New Roman"/>
        </w:rPr>
      </w:pPr>
      <w:r w:rsidRPr="00C51F33">
        <w:rPr>
          <w:i/>
        </w:rPr>
        <w:t xml:space="preserve">«2.10. </w:t>
      </w:r>
      <w:r w:rsidRPr="00C51F33">
        <w:rPr>
          <w:i/>
          <w:spacing w:val="-1"/>
        </w:rPr>
        <w:t>Авариями</w:t>
      </w:r>
      <w:r w:rsidRPr="00C51F33">
        <w:rPr>
          <w:i/>
        </w:rPr>
        <w:t xml:space="preserve"> в </w:t>
      </w:r>
      <w:r w:rsidRPr="00C51F33">
        <w:rPr>
          <w:i/>
          <w:spacing w:val="-1"/>
        </w:rPr>
        <w:t>тепловых сетях</w:t>
      </w:r>
      <w:r w:rsidR="000550C2">
        <w:rPr>
          <w:i/>
          <w:spacing w:val="-1"/>
        </w:rPr>
        <w:t xml:space="preserve"> </w:t>
      </w:r>
      <w:r w:rsidRPr="00C51F33">
        <w:rPr>
          <w:i/>
          <w:spacing w:val="-1"/>
        </w:rPr>
        <w:t>считаются:</w:t>
      </w:r>
    </w:p>
    <w:p w:rsidR="0022143B" w:rsidRPr="00C51F33" w:rsidRDefault="0022143B" w:rsidP="0022143B">
      <w:pPr>
        <w:ind w:firstLine="567"/>
        <w:jc w:val="both"/>
        <w:rPr>
          <w:rFonts w:eastAsia="Times New Roman"/>
        </w:rPr>
      </w:pPr>
      <w:r w:rsidRPr="00C51F33">
        <w:rPr>
          <w:i/>
        </w:rPr>
        <w:t>2.10.1.</w:t>
      </w:r>
      <w:r w:rsidRPr="00C51F33">
        <w:rPr>
          <w:i/>
          <w:spacing w:val="-1"/>
        </w:rPr>
        <w:t>Разрушение(повреждение)</w:t>
      </w:r>
      <w:r w:rsidRPr="00C51F33">
        <w:rPr>
          <w:i/>
        </w:rPr>
        <w:t>зданий,</w:t>
      </w:r>
      <w:r w:rsidRPr="00C51F33">
        <w:rPr>
          <w:i/>
          <w:spacing w:val="-1"/>
        </w:rPr>
        <w:t>сооружений,трубопроводовтепловойсети</w:t>
      </w:r>
      <w:r w:rsidRPr="00C51F33">
        <w:rPr>
          <w:i/>
        </w:rPr>
        <w:t>в</w:t>
      </w:r>
      <w:r w:rsidRPr="00C51F33">
        <w:rPr>
          <w:i/>
          <w:spacing w:val="-1"/>
        </w:rPr>
        <w:t>периодотопительногосезона</w:t>
      </w:r>
      <w:r w:rsidRPr="00C51F33">
        <w:rPr>
          <w:i/>
        </w:rPr>
        <w:t>приотрицательной</w:t>
      </w:r>
      <w:r w:rsidRPr="00C51F33">
        <w:rPr>
          <w:i/>
          <w:spacing w:val="-1"/>
        </w:rPr>
        <w:t>среднесуточнойтемпературенаружноговоздуха,</w:t>
      </w:r>
      <w:r w:rsidRPr="00C51F33">
        <w:rPr>
          <w:i/>
        </w:rPr>
        <w:t xml:space="preserve"> восстановление</w:t>
      </w:r>
      <w:r w:rsidRPr="00C51F33">
        <w:rPr>
          <w:i/>
          <w:spacing w:val="-1"/>
        </w:rPr>
        <w:t xml:space="preserve"> работоспособности</w:t>
      </w:r>
      <w:r w:rsidRPr="00C51F33">
        <w:rPr>
          <w:i/>
        </w:rPr>
        <w:t xml:space="preserve"> которых</w:t>
      </w:r>
      <w:r w:rsidRPr="00C51F33">
        <w:rPr>
          <w:i/>
          <w:spacing w:val="-1"/>
        </w:rPr>
        <w:t xml:space="preserve"> </w:t>
      </w:r>
      <w:proofErr w:type="spellStart"/>
      <w:r w:rsidRPr="00C51F33">
        <w:rPr>
          <w:i/>
          <w:spacing w:val="-1"/>
        </w:rPr>
        <w:t>продолжаетсяболее</w:t>
      </w:r>
      <w:proofErr w:type="spellEnd"/>
      <w:r w:rsidRPr="00C51F33">
        <w:rPr>
          <w:i/>
          <w:spacing w:val="-1"/>
        </w:rPr>
        <w:t xml:space="preserve"> </w:t>
      </w:r>
      <w:r w:rsidRPr="00C51F33">
        <w:rPr>
          <w:i/>
        </w:rPr>
        <w:t xml:space="preserve">36 </w:t>
      </w:r>
      <w:r w:rsidRPr="00C51F33">
        <w:rPr>
          <w:i/>
          <w:spacing w:val="-1"/>
        </w:rPr>
        <w:t>часов».</w:t>
      </w:r>
    </w:p>
    <w:p w:rsidR="0022143B" w:rsidRPr="00C51F33" w:rsidRDefault="0022143B" w:rsidP="0022143B">
      <w:pPr>
        <w:pStyle w:val="afa"/>
        <w:ind w:left="0" w:firstLine="567"/>
        <w:jc w:val="both"/>
      </w:pPr>
      <w:r w:rsidRPr="00C51F33">
        <w:rPr>
          <w:spacing w:val="-1"/>
        </w:rPr>
        <w:t>Какпоказалстатистическийанализинцидентов</w:t>
      </w:r>
      <w:r w:rsidRPr="00C51F33">
        <w:t>на</w:t>
      </w:r>
      <w:r w:rsidRPr="00C51F33">
        <w:rPr>
          <w:spacing w:val="-1"/>
        </w:rPr>
        <w:t>тепловыхсетях,</w:t>
      </w:r>
      <w:r w:rsidRPr="00C51F33">
        <w:t>за</w:t>
      </w:r>
      <w:r w:rsidRPr="00C51F33">
        <w:rPr>
          <w:spacing w:val="-1"/>
        </w:rPr>
        <w:t>последние</w:t>
      </w:r>
      <w:r w:rsidRPr="00C51F33">
        <w:t>5</w:t>
      </w:r>
      <w:r w:rsidRPr="00C51F33">
        <w:rPr>
          <w:spacing w:val="-1"/>
        </w:rPr>
        <w:t>летаварийныхситуаций</w:t>
      </w:r>
      <w:r w:rsidRPr="00C51F33">
        <w:t xml:space="preserve"> не</w:t>
      </w:r>
      <w:r w:rsidR="000550C2">
        <w:t xml:space="preserve"> </w:t>
      </w:r>
      <w:r w:rsidRPr="00C51F33">
        <w:rPr>
          <w:spacing w:val="-1"/>
        </w:rPr>
        <w:t>возникало.</w:t>
      </w:r>
      <w:r w:rsidR="000550C2">
        <w:rPr>
          <w:spacing w:val="-1"/>
        </w:rPr>
        <w:t xml:space="preserve"> </w:t>
      </w:r>
      <w:r w:rsidRPr="00C51F33">
        <w:rPr>
          <w:spacing w:val="-1"/>
        </w:rPr>
        <w:t>Происходили</w:t>
      </w:r>
      <w:r w:rsidR="000550C2">
        <w:rPr>
          <w:spacing w:val="-1"/>
        </w:rPr>
        <w:t xml:space="preserve"> </w:t>
      </w:r>
      <w:r w:rsidRPr="00C51F33">
        <w:rPr>
          <w:spacing w:val="-1"/>
        </w:rPr>
        <w:t>только</w:t>
      </w:r>
      <w:r w:rsidR="000550C2">
        <w:rPr>
          <w:spacing w:val="-1"/>
        </w:rPr>
        <w:t xml:space="preserve"> </w:t>
      </w:r>
      <w:r w:rsidRPr="00C51F33">
        <w:rPr>
          <w:spacing w:val="-1"/>
        </w:rPr>
        <w:t>отказы.</w:t>
      </w:r>
    </w:p>
    <w:p w:rsidR="0022143B" w:rsidRPr="00C51F33" w:rsidRDefault="0022143B" w:rsidP="0022143B">
      <w:pPr>
        <w:pStyle w:val="afa"/>
        <w:ind w:left="0" w:firstLine="567"/>
        <w:jc w:val="both"/>
      </w:pPr>
      <w:r w:rsidRPr="00C51F33">
        <w:rPr>
          <w:spacing w:val="-1"/>
        </w:rPr>
        <w:t>Время,затраченное</w:t>
      </w:r>
      <w:r w:rsidRPr="00C51F33">
        <w:t>на</w:t>
      </w:r>
      <w:r w:rsidRPr="00C51F33">
        <w:rPr>
          <w:spacing w:val="-1"/>
        </w:rPr>
        <w:t>восстановлениетеплоснабженияпотребителейпослеаварийныхотключений,</w:t>
      </w:r>
      <w:r w:rsidRPr="00C51F33">
        <w:t>в</w:t>
      </w:r>
      <w:r w:rsidRPr="00C51F33">
        <w:rPr>
          <w:spacing w:val="-1"/>
        </w:rPr>
        <w:t>значительнойстепенизависит</w:t>
      </w:r>
      <w:r w:rsidRPr="00C51F33">
        <w:t>от</w:t>
      </w:r>
      <w:r w:rsidRPr="00C51F33">
        <w:rPr>
          <w:spacing w:val="-1"/>
        </w:rPr>
        <w:t>следующихфакторов:диаметртрубопровода,</w:t>
      </w:r>
      <w:r w:rsidRPr="00C51F33">
        <w:t>тип</w:t>
      </w:r>
      <w:r w:rsidRPr="00C51F33">
        <w:rPr>
          <w:spacing w:val="-1"/>
        </w:rPr>
        <w:t>прокладки,объемдренирования</w:t>
      </w:r>
      <w:r w:rsidRPr="00C51F33">
        <w:t>и</w:t>
      </w:r>
      <w:r w:rsidRPr="00C51F33">
        <w:rPr>
          <w:spacing w:val="-1"/>
        </w:rPr>
        <w:t>заполнениятепловойсети,</w:t>
      </w:r>
      <w:r w:rsidRPr="00C51F33">
        <w:t>а</w:t>
      </w:r>
      <w:r w:rsidRPr="00C51F33">
        <w:rPr>
          <w:spacing w:val="-1"/>
        </w:rPr>
        <w:t>также</w:t>
      </w:r>
      <w:r w:rsidRPr="00C51F33">
        <w:t>времени,</w:t>
      </w:r>
      <w:r w:rsidRPr="00C51F33">
        <w:rPr>
          <w:spacing w:val="-1"/>
        </w:rPr>
        <w:t>затраченного</w:t>
      </w:r>
      <w:r w:rsidRPr="00C51F33">
        <w:t xml:space="preserve"> на</w:t>
      </w:r>
      <w:r w:rsidRPr="00C51F33">
        <w:rPr>
          <w:spacing w:val="-1"/>
        </w:rPr>
        <w:t xml:space="preserve"> согласование раскопок</w:t>
      </w:r>
      <w:r w:rsidRPr="00C51F33">
        <w:t xml:space="preserve"> с</w:t>
      </w:r>
      <w:r w:rsidRPr="00C51F33">
        <w:rPr>
          <w:spacing w:val="-1"/>
        </w:rPr>
        <w:t xml:space="preserve"> собственниками</w:t>
      </w:r>
      <w:r w:rsidR="000550C2">
        <w:rPr>
          <w:spacing w:val="-1"/>
        </w:rPr>
        <w:t xml:space="preserve"> </w:t>
      </w:r>
      <w:r w:rsidRPr="00C51F33">
        <w:rPr>
          <w:spacing w:val="-1"/>
        </w:rPr>
        <w:t>смежных</w:t>
      </w:r>
      <w:r w:rsidR="000550C2">
        <w:rPr>
          <w:spacing w:val="-1"/>
        </w:rPr>
        <w:t xml:space="preserve"> </w:t>
      </w:r>
      <w:r w:rsidRPr="00C51F33">
        <w:rPr>
          <w:spacing w:val="-1"/>
        </w:rPr>
        <w:t>коммуникаций.</w:t>
      </w:r>
    </w:p>
    <w:p w:rsidR="0022143B" w:rsidRPr="00C51F33" w:rsidRDefault="0022143B" w:rsidP="0022143B">
      <w:pPr>
        <w:pStyle w:val="afa"/>
        <w:ind w:left="0" w:firstLine="567"/>
        <w:jc w:val="both"/>
        <w:rPr>
          <w:spacing w:val="-1"/>
        </w:rPr>
      </w:pPr>
      <w:r w:rsidRPr="00C51F33">
        <w:rPr>
          <w:spacing w:val="-1"/>
        </w:rPr>
        <w:t>Среднеевремя,затраченное</w:t>
      </w:r>
      <w:r w:rsidRPr="00C51F33">
        <w:t>на</w:t>
      </w:r>
      <w:r w:rsidRPr="00C51F33">
        <w:rPr>
          <w:spacing w:val="-1"/>
        </w:rPr>
        <w:t>восстановлениетеплоснабженияпотребителейпослеаварийныхотключений</w:t>
      </w:r>
      <w:r w:rsidRPr="00C51F33">
        <w:t>в</w:t>
      </w:r>
      <w:r w:rsidRPr="00C51F33">
        <w:rPr>
          <w:spacing w:val="-1"/>
        </w:rPr>
        <w:t>отопительныйпериод,зависит</w:t>
      </w:r>
      <w:r w:rsidRPr="00C51F33">
        <w:t>от</w:t>
      </w:r>
      <w:r w:rsidRPr="00C51F33">
        <w:rPr>
          <w:spacing w:val="-1"/>
        </w:rPr>
        <w:t>характеристиктрубопроводаотключаемойтеплосети.</w:t>
      </w:r>
      <w:r w:rsidR="000550C2">
        <w:rPr>
          <w:spacing w:val="-1"/>
        </w:rPr>
        <w:t xml:space="preserve"> </w:t>
      </w:r>
      <w:r w:rsidRPr="00C51F33">
        <w:rPr>
          <w:spacing w:val="-1"/>
        </w:rPr>
        <w:t>Нормативный</w:t>
      </w:r>
      <w:r w:rsidR="000550C2">
        <w:rPr>
          <w:spacing w:val="-1"/>
        </w:rPr>
        <w:t xml:space="preserve"> </w:t>
      </w:r>
      <w:r w:rsidRPr="00C51F33">
        <w:rPr>
          <w:spacing w:val="-1"/>
        </w:rPr>
        <w:t>перерыв</w:t>
      </w:r>
      <w:r w:rsidR="000550C2">
        <w:rPr>
          <w:spacing w:val="-1"/>
        </w:rPr>
        <w:t xml:space="preserve"> </w:t>
      </w:r>
      <w:r w:rsidRPr="00C51F33">
        <w:rPr>
          <w:spacing w:val="-1"/>
        </w:rPr>
        <w:t>теплоснабжения</w:t>
      </w:r>
      <w:r w:rsidR="000550C2">
        <w:rPr>
          <w:spacing w:val="-1"/>
        </w:rPr>
        <w:t xml:space="preserve"> </w:t>
      </w:r>
      <w:r w:rsidRPr="00C51F33">
        <w:t>(с</w:t>
      </w:r>
      <w:r w:rsidR="000550C2">
        <w:t xml:space="preserve"> </w:t>
      </w:r>
      <w:r w:rsidRPr="00C51F33">
        <w:rPr>
          <w:spacing w:val="-1"/>
        </w:rPr>
        <w:t>момента</w:t>
      </w:r>
      <w:r w:rsidR="000550C2">
        <w:rPr>
          <w:spacing w:val="-1"/>
        </w:rPr>
        <w:t xml:space="preserve"> </w:t>
      </w:r>
      <w:r w:rsidRPr="00C51F33">
        <w:rPr>
          <w:spacing w:val="-1"/>
        </w:rPr>
        <w:t>обнаружения,</w:t>
      </w:r>
      <w:r w:rsidR="000550C2">
        <w:rPr>
          <w:spacing w:val="-1"/>
        </w:rPr>
        <w:t xml:space="preserve"> </w:t>
      </w:r>
      <w:r w:rsidRPr="00C51F33">
        <w:rPr>
          <w:spacing w:val="-1"/>
        </w:rPr>
        <w:t>идентификации</w:t>
      </w:r>
      <w:r w:rsidR="000550C2">
        <w:rPr>
          <w:spacing w:val="-1"/>
        </w:rPr>
        <w:t xml:space="preserve"> </w:t>
      </w:r>
      <w:r w:rsidRPr="00C51F33">
        <w:rPr>
          <w:spacing w:val="-1"/>
        </w:rPr>
        <w:t>дефекта</w:t>
      </w:r>
      <w:r w:rsidR="000550C2">
        <w:rPr>
          <w:spacing w:val="-1"/>
        </w:rPr>
        <w:t xml:space="preserve"> </w:t>
      </w:r>
      <w:r w:rsidRPr="00C51F33">
        <w:t>и</w:t>
      </w:r>
      <w:r w:rsidR="000550C2">
        <w:t xml:space="preserve"> </w:t>
      </w:r>
      <w:r w:rsidRPr="00C51F33">
        <w:rPr>
          <w:spacing w:val="-1"/>
        </w:rPr>
        <w:t>подготовки</w:t>
      </w:r>
      <w:r w:rsidR="000550C2">
        <w:rPr>
          <w:spacing w:val="-1"/>
        </w:rPr>
        <w:t xml:space="preserve"> </w:t>
      </w:r>
      <w:r w:rsidRPr="00C51F33">
        <w:rPr>
          <w:spacing w:val="-1"/>
        </w:rPr>
        <w:t>рабочего</w:t>
      </w:r>
      <w:r w:rsidR="000550C2">
        <w:rPr>
          <w:spacing w:val="-1"/>
        </w:rPr>
        <w:t xml:space="preserve"> </w:t>
      </w:r>
      <w:r w:rsidRPr="00C51F33">
        <w:rPr>
          <w:spacing w:val="-1"/>
        </w:rPr>
        <w:t>места,</w:t>
      </w:r>
      <w:r w:rsidR="000550C2">
        <w:rPr>
          <w:spacing w:val="-1"/>
        </w:rPr>
        <w:t xml:space="preserve"> </w:t>
      </w:r>
      <w:r w:rsidRPr="00C51F33">
        <w:rPr>
          <w:spacing w:val="-1"/>
        </w:rPr>
        <w:t>включающего</w:t>
      </w:r>
      <w:r w:rsidR="000550C2">
        <w:rPr>
          <w:spacing w:val="-1"/>
        </w:rPr>
        <w:t xml:space="preserve"> </w:t>
      </w:r>
      <w:r w:rsidRPr="00C51F33">
        <w:t>в</w:t>
      </w:r>
      <w:r w:rsidR="000550C2">
        <w:t xml:space="preserve"> </w:t>
      </w:r>
      <w:r w:rsidRPr="00C51F33">
        <w:rPr>
          <w:spacing w:val="-1"/>
        </w:rPr>
        <w:t>себя</w:t>
      </w:r>
      <w:r w:rsidR="000550C2">
        <w:rPr>
          <w:spacing w:val="-1"/>
        </w:rPr>
        <w:t xml:space="preserve"> </w:t>
      </w:r>
      <w:r w:rsidRPr="00C51F33">
        <w:rPr>
          <w:spacing w:val="-1"/>
        </w:rPr>
        <w:t>установление</w:t>
      </w:r>
      <w:r w:rsidR="000550C2">
        <w:rPr>
          <w:spacing w:val="-1"/>
        </w:rPr>
        <w:t xml:space="preserve"> </w:t>
      </w:r>
      <w:r w:rsidRPr="00C51F33">
        <w:rPr>
          <w:spacing w:val="-1"/>
        </w:rPr>
        <w:t>точного</w:t>
      </w:r>
      <w:r w:rsidR="000550C2">
        <w:rPr>
          <w:spacing w:val="-1"/>
        </w:rPr>
        <w:t xml:space="preserve"> </w:t>
      </w:r>
      <w:r w:rsidRPr="00C51F33">
        <w:rPr>
          <w:spacing w:val="-1"/>
        </w:rPr>
        <w:t>места</w:t>
      </w:r>
      <w:r w:rsidR="000550C2">
        <w:rPr>
          <w:spacing w:val="-1"/>
        </w:rPr>
        <w:t xml:space="preserve"> </w:t>
      </w:r>
      <w:r w:rsidRPr="00C51F33">
        <w:rPr>
          <w:spacing w:val="-1"/>
        </w:rPr>
        <w:t>повреждения</w:t>
      </w:r>
      <w:r w:rsidR="000550C2">
        <w:rPr>
          <w:spacing w:val="-1"/>
        </w:rPr>
        <w:t xml:space="preserve"> </w:t>
      </w:r>
      <w:r w:rsidRPr="00C51F33">
        <w:rPr>
          <w:spacing w:val="-1"/>
        </w:rPr>
        <w:t>(со</w:t>
      </w:r>
      <w:r w:rsidR="000550C2">
        <w:rPr>
          <w:spacing w:val="-1"/>
        </w:rPr>
        <w:t xml:space="preserve"> </w:t>
      </w:r>
      <w:r w:rsidRPr="00C51F33">
        <w:rPr>
          <w:spacing w:val="-1"/>
        </w:rPr>
        <w:t>вскрытием</w:t>
      </w:r>
      <w:r w:rsidR="000550C2">
        <w:rPr>
          <w:spacing w:val="-1"/>
        </w:rPr>
        <w:t xml:space="preserve"> </w:t>
      </w:r>
      <w:r w:rsidRPr="00C51F33">
        <w:rPr>
          <w:spacing w:val="-1"/>
        </w:rPr>
        <w:t>канала)</w:t>
      </w:r>
      <w:r w:rsidR="000550C2">
        <w:rPr>
          <w:spacing w:val="-1"/>
        </w:rPr>
        <w:t xml:space="preserve"> </w:t>
      </w:r>
      <w:r w:rsidRPr="00C51F33">
        <w:t>и</w:t>
      </w:r>
      <w:r w:rsidR="000550C2">
        <w:t xml:space="preserve"> </w:t>
      </w:r>
      <w:r w:rsidRPr="00C51F33">
        <w:rPr>
          <w:spacing w:val="-1"/>
        </w:rPr>
        <w:t>начала</w:t>
      </w:r>
      <w:r w:rsidR="000550C2">
        <w:rPr>
          <w:spacing w:val="-1"/>
        </w:rPr>
        <w:t xml:space="preserve"> </w:t>
      </w:r>
      <w:r w:rsidRPr="00C51F33">
        <w:rPr>
          <w:spacing w:val="-1"/>
        </w:rPr>
        <w:t>операций</w:t>
      </w:r>
      <w:r w:rsidR="000550C2">
        <w:rPr>
          <w:spacing w:val="-1"/>
        </w:rPr>
        <w:t xml:space="preserve"> </w:t>
      </w:r>
      <w:r w:rsidRPr="00C51F33">
        <w:t>по</w:t>
      </w:r>
      <w:r w:rsidR="000550C2">
        <w:t xml:space="preserve"> </w:t>
      </w:r>
      <w:r w:rsidRPr="00C51F33">
        <w:rPr>
          <w:spacing w:val="-1"/>
        </w:rPr>
        <w:t>локализации</w:t>
      </w:r>
      <w:r w:rsidR="000550C2">
        <w:rPr>
          <w:spacing w:val="-1"/>
        </w:rPr>
        <w:t xml:space="preserve"> </w:t>
      </w:r>
      <w:r w:rsidRPr="00C51F33">
        <w:rPr>
          <w:spacing w:val="-1"/>
        </w:rPr>
        <w:t>поврежденного</w:t>
      </w:r>
      <w:r w:rsidR="000550C2">
        <w:rPr>
          <w:spacing w:val="-1"/>
        </w:rPr>
        <w:t xml:space="preserve"> </w:t>
      </w:r>
      <w:r w:rsidRPr="00C51F33">
        <w:rPr>
          <w:spacing w:val="-1"/>
        </w:rPr>
        <w:t>трубопровода).</w:t>
      </w:r>
      <w:r w:rsidR="000550C2">
        <w:rPr>
          <w:spacing w:val="-1"/>
        </w:rPr>
        <w:t xml:space="preserve"> </w:t>
      </w:r>
      <w:r w:rsidRPr="00C51F33">
        <w:rPr>
          <w:spacing w:val="-1"/>
        </w:rPr>
        <w:t>Указанные</w:t>
      </w:r>
      <w:r w:rsidR="000550C2">
        <w:rPr>
          <w:spacing w:val="-1"/>
        </w:rPr>
        <w:t xml:space="preserve"> </w:t>
      </w:r>
      <w:r w:rsidRPr="00C51F33">
        <w:rPr>
          <w:spacing w:val="-1"/>
        </w:rPr>
        <w:t>нормативы</w:t>
      </w:r>
      <w:r w:rsidR="000550C2">
        <w:rPr>
          <w:spacing w:val="-1"/>
        </w:rPr>
        <w:t xml:space="preserve"> </w:t>
      </w:r>
      <w:r w:rsidRPr="00C51F33">
        <w:rPr>
          <w:spacing w:val="-1"/>
        </w:rPr>
        <w:t>регламентированы</w:t>
      </w:r>
      <w:r w:rsidR="000550C2">
        <w:rPr>
          <w:spacing w:val="-1"/>
        </w:rPr>
        <w:t xml:space="preserve"> </w:t>
      </w:r>
      <w:r w:rsidRPr="00C51F33">
        <w:t>п.6.10СП124.13330.2012</w:t>
      </w:r>
      <w:r w:rsidRPr="00C51F33">
        <w:rPr>
          <w:spacing w:val="-1"/>
        </w:rPr>
        <w:t>Тепловые</w:t>
      </w:r>
      <w:r w:rsidRPr="00C51F33">
        <w:t>сети.</w:t>
      </w:r>
      <w:r w:rsidRPr="00C51F33">
        <w:rPr>
          <w:spacing w:val="-1"/>
        </w:rPr>
        <w:t>Актуализированнаяредакция</w:t>
      </w:r>
      <w:r w:rsidRPr="00C51F33">
        <w:t>СНиП</w:t>
      </w:r>
      <w:r w:rsidRPr="00C51F33">
        <w:rPr>
          <w:spacing w:val="-1"/>
        </w:rPr>
        <w:t>41-02-2003</w:t>
      </w:r>
      <w:r w:rsidRPr="00C51F33">
        <w:t>и</w:t>
      </w:r>
      <w:r w:rsidRPr="00C51F33">
        <w:rPr>
          <w:spacing w:val="-1"/>
        </w:rPr>
        <w:t>представлены</w:t>
      </w:r>
      <w:r w:rsidRPr="00C51F33">
        <w:t>в таблице</w:t>
      </w:r>
      <w:r w:rsidRPr="00C51F33">
        <w:rPr>
          <w:spacing w:val="-1"/>
        </w:rPr>
        <w:t xml:space="preserve"> 11.2.1.</w:t>
      </w:r>
    </w:p>
    <w:p w:rsidR="0022143B" w:rsidRPr="00C51F33" w:rsidRDefault="0022143B" w:rsidP="0022143B">
      <w:pPr>
        <w:pStyle w:val="afa"/>
        <w:ind w:left="0" w:firstLine="567"/>
        <w:jc w:val="both"/>
      </w:pPr>
    </w:p>
    <w:p w:rsidR="0022143B" w:rsidRPr="00C51F33" w:rsidRDefault="0022143B" w:rsidP="0022143B">
      <w:pPr>
        <w:pStyle w:val="afa"/>
        <w:ind w:left="0"/>
        <w:jc w:val="both"/>
        <w:rPr>
          <w:b/>
          <w:bCs/>
        </w:rPr>
      </w:pPr>
      <w:r w:rsidRPr="00C51F33">
        <w:rPr>
          <w:b/>
        </w:rPr>
        <w:t>Таблица 11.2.1 –Среднеевремя,затраченноенавосстановлениетеплоснабженияпотребителей послеаварийных отключений</w:t>
      </w:r>
    </w:p>
    <w:tbl>
      <w:tblPr>
        <w:tblStyle w:val="TableNormal6"/>
        <w:tblW w:w="0" w:type="auto"/>
        <w:tblInd w:w="290" w:type="dxa"/>
        <w:tblLayout w:type="fixed"/>
        <w:tblLook w:val="01E0" w:firstRow="1" w:lastRow="1" w:firstColumn="1" w:lastColumn="1" w:noHBand="0" w:noVBand="0"/>
      </w:tblPr>
      <w:tblGrid>
        <w:gridCol w:w="4707"/>
        <w:gridCol w:w="3274"/>
      </w:tblGrid>
      <w:tr w:rsidR="0022143B" w:rsidRPr="00C51F33" w:rsidTr="0022143B">
        <w:trPr>
          <w:trHeight w:hRule="exact" w:val="574"/>
          <w:tblHeader/>
        </w:trPr>
        <w:tc>
          <w:tcPr>
            <w:tcW w:w="470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rsidR="0022143B" w:rsidRPr="00C51F33" w:rsidRDefault="0022143B" w:rsidP="0022143B">
            <w:pPr>
              <w:pStyle w:val="TableParagraph5"/>
              <w:spacing w:line="227" w:lineRule="exact"/>
              <w:jc w:val="center"/>
              <w:rPr>
                <w:rFonts w:eastAsia="Times New Roman"/>
                <w:sz w:val="20"/>
                <w:szCs w:val="20"/>
                <w:lang w:val="ru-RU"/>
              </w:rPr>
            </w:pPr>
            <w:r w:rsidRPr="00C51F33">
              <w:rPr>
                <w:sz w:val="20"/>
                <w:lang w:val="ru-RU"/>
              </w:rPr>
              <w:t>Диаметр</w:t>
            </w:r>
            <w:r w:rsidR="000550C2">
              <w:rPr>
                <w:sz w:val="20"/>
                <w:lang w:val="ru-RU"/>
              </w:rPr>
              <w:t xml:space="preserve"> </w:t>
            </w:r>
            <w:proofErr w:type="spellStart"/>
            <w:r w:rsidRPr="00C51F33">
              <w:rPr>
                <w:sz w:val="20"/>
                <w:lang w:val="ru-RU"/>
              </w:rPr>
              <w:t>трубтепловых</w:t>
            </w:r>
            <w:proofErr w:type="spellEnd"/>
            <w:r w:rsidR="000550C2">
              <w:rPr>
                <w:sz w:val="20"/>
                <w:lang w:val="ru-RU"/>
              </w:rPr>
              <w:t xml:space="preserve"> </w:t>
            </w:r>
            <w:proofErr w:type="spellStart"/>
            <w:r w:rsidRPr="00C51F33">
              <w:rPr>
                <w:sz w:val="20"/>
                <w:lang w:val="ru-RU"/>
              </w:rPr>
              <w:t>сетей,мм</w:t>
            </w:r>
            <w:proofErr w:type="spellEnd"/>
          </w:p>
        </w:tc>
        <w:tc>
          <w:tcPr>
            <w:tcW w:w="327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rsidR="0022143B" w:rsidRPr="00C51F33" w:rsidRDefault="0022143B" w:rsidP="0022143B">
            <w:pPr>
              <w:pStyle w:val="TableParagraph5"/>
              <w:spacing w:line="227" w:lineRule="exact"/>
              <w:jc w:val="center"/>
              <w:rPr>
                <w:rFonts w:eastAsia="Times New Roman"/>
                <w:sz w:val="20"/>
                <w:szCs w:val="20"/>
                <w:lang w:val="ru-RU"/>
              </w:rPr>
            </w:pPr>
            <w:r w:rsidRPr="00C51F33">
              <w:rPr>
                <w:sz w:val="20"/>
                <w:lang w:val="ru-RU"/>
              </w:rPr>
              <w:t>Время</w:t>
            </w:r>
            <w:r w:rsidR="000550C2">
              <w:rPr>
                <w:sz w:val="20"/>
                <w:lang w:val="ru-RU"/>
              </w:rPr>
              <w:t xml:space="preserve"> </w:t>
            </w:r>
            <w:r w:rsidRPr="00C51F33">
              <w:rPr>
                <w:sz w:val="20"/>
                <w:lang w:val="ru-RU"/>
              </w:rPr>
              <w:t>восстановления</w:t>
            </w:r>
            <w:r w:rsidR="000550C2">
              <w:rPr>
                <w:sz w:val="20"/>
                <w:lang w:val="ru-RU"/>
              </w:rPr>
              <w:t xml:space="preserve"> </w:t>
            </w:r>
            <w:proofErr w:type="spellStart"/>
            <w:r w:rsidRPr="00C51F33">
              <w:rPr>
                <w:sz w:val="20"/>
                <w:lang w:val="ru-RU"/>
              </w:rPr>
              <w:t>теплоснабжения,ч</w:t>
            </w:r>
            <w:proofErr w:type="spellEnd"/>
          </w:p>
        </w:tc>
      </w:tr>
      <w:tr w:rsidR="0022143B" w:rsidRPr="00C51F33" w:rsidTr="0022143B">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rsidR="0022143B" w:rsidRPr="00C51F33" w:rsidRDefault="00717A92" w:rsidP="0022143B">
            <w:pPr>
              <w:pStyle w:val="TableParagraph5"/>
              <w:spacing w:line="222" w:lineRule="exact"/>
              <w:jc w:val="center"/>
              <w:rPr>
                <w:rFonts w:eastAsia="Times New Roman"/>
                <w:sz w:val="20"/>
                <w:szCs w:val="20"/>
                <w:lang w:val="ru-RU"/>
              </w:rPr>
            </w:pPr>
            <w:r>
              <w:rPr>
                <w:spacing w:val="1"/>
                <w:sz w:val="20"/>
                <w:lang w:val="ru-RU"/>
              </w:rPr>
              <w:t xml:space="preserve">До </w:t>
            </w:r>
            <w:r w:rsidR="0022143B" w:rsidRPr="00C51F33">
              <w:rPr>
                <w:spacing w:val="1"/>
                <w:sz w:val="20"/>
                <w:lang w:val="ru-RU"/>
              </w:rPr>
              <w:t>300</w:t>
            </w:r>
          </w:p>
        </w:tc>
        <w:tc>
          <w:tcPr>
            <w:tcW w:w="3274" w:type="dxa"/>
            <w:tcBorders>
              <w:top w:val="single" w:sz="5" w:space="0" w:color="000000"/>
              <w:left w:val="single" w:sz="5" w:space="0" w:color="000000"/>
              <w:bottom w:val="single" w:sz="5" w:space="0" w:color="000000"/>
              <w:right w:val="single" w:sz="5" w:space="0" w:color="000000"/>
            </w:tcBorders>
          </w:tcPr>
          <w:p w:rsidR="0022143B" w:rsidRPr="00C51F33" w:rsidRDefault="0022143B" w:rsidP="0022143B">
            <w:pPr>
              <w:pStyle w:val="TableParagraph5"/>
              <w:spacing w:line="222" w:lineRule="exact"/>
              <w:jc w:val="center"/>
              <w:rPr>
                <w:rFonts w:eastAsia="Times New Roman"/>
                <w:sz w:val="20"/>
                <w:szCs w:val="20"/>
                <w:lang w:val="ru-RU"/>
              </w:rPr>
            </w:pPr>
            <w:r w:rsidRPr="00C51F33">
              <w:rPr>
                <w:spacing w:val="1"/>
                <w:sz w:val="20"/>
                <w:lang w:val="ru-RU"/>
              </w:rPr>
              <w:t>15</w:t>
            </w:r>
          </w:p>
        </w:tc>
      </w:tr>
      <w:tr w:rsidR="0022143B" w:rsidRPr="00C51F33" w:rsidTr="0022143B">
        <w:trPr>
          <w:trHeight w:hRule="exact" w:val="241"/>
        </w:trPr>
        <w:tc>
          <w:tcPr>
            <w:tcW w:w="4707" w:type="dxa"/>
            <w:tcBorders>
              <w:top w:val="single" w:sz="5" w:space="0" w:color="000000"/>
              <w:left w:val="single" w:sz="5" w:space="0" w:color="000000"/>
              <w:bottom w:val="single" w:sz="5" w:space="0" w:color="000000"/>
              <w:right w:val="single" w:sz="5" w:space="0" w:color="000000"/>
            </w:tcBorders>
          </w:tcPr>
          <w:p w:rsidR="0022143B" w:rsidRPr="00C51F33" w:rsidRDefault="0022143B" w:rsidP="0022143B">
            <w:pPr>
              <w:pStyle w:val="TableParagraph5"/>
              <w:spacing w:line="222" w:lineRule="exact"/>
              <w:jc w:val="center"/>
              <w:rPr>
                <w:rFonts w:eastAsia="Times New Roman"/>
                <w:sz w:val="20"/>
                <w:szCs w:val="20"/>
                <w:lang w:val="ru-RU"/>
              </w:rPr>
            </w:pPr>
            <w:r w:rsidRPr="00C51F33">
              <w:rPr>
                <w:spacing w:val="1"/>
                <w:sz w:val="20"/>
                <w:lang w:val="ru-RU"/>
              </w:rPr>
              <w:t>400</w:t>
            </w:r>
          </w:p>
        </w:tc>
        <w:tc>
          <w:tcPr>
            <w:tcW w:w="3274" w:type="dxa"/>
            <w:tcBorders>
              <w:top w:val="single" w:sz="5" w:space="0" w:color="000000"/>
              <w:left w:val="single" w:sz="5" w:space="0" w:color="000000"/>
              <w:bottom w:val="single" w:sz="5" w:space="0" w:color="000000"/>
              <w:right w:val="single" w:sz="5" w:space="0" w:color="000000"/>
            </w:tcBorders>
          </w:tcPr>
          <w:p w:rsidR="0022143B" w:rsidRPr="00C51F33" w:rsidRDefault="0022143B" w:rsidP="0022143B">
            <w:pPr>
              <w:pStyle w:val="TableParagraph5"/>
              <w:spacing w:line="222" w:lineRule="exact"/>
              <w:jc w:val="center"/>
              <w:rPr>
                <w:rFonts w:eastAsia="Times New Roman"/>
                <w:sz w:val="20"/>
                <w:szCs w:val="20"/>
                <w:lang w:val="ru-RU"/>
              </w:rPr>
            </w:pPr>
            <w:r w:rsidRPr="00C51F33">
              <w:rPr>
                <w:spacing w:val="1"/>
                <w:sz w:val="20"/>
                <w:lang w:val="ru-RU"/>
              </w:rPr>
              <w:t>18</w:t>
            </w:r>
          </w:p>
        </w:tc>
      </w:tr>
      <w:tr w:rsidR="0022143B" w:rsidRPr="00C51F33" w:rsidTr="0022143B">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rsidR="0022143B" w:rsidRPr="00C51F33" w:rsidRDefault="0022143B" w:rsidP="0022143B">
            <w:pPr>
              <w:pStyle w:val="TableParagraph5"/>
              <w:spacing w:line="222" w:lineRule="exact"/>
              <w:jc w:val="center"/>
              <w:rPr>
                <w:rFonts w:eastAsia="Times New Roman"/>
                <w:sz w:val="20"/>
                <w:szCs w:val="20"/>
                <w:lang w:val="ru-RU"/>
              </w:rPr>
            </w:pPr>
            <w:r w:rsidRPr="00C51F33">
              <w:rPr>
                <w:spacing w:val="1"/>
                <w:sz w:val="20"/>
                <w:lang w:val="ru-RU"/>
              </w:rPr>
              <w:t>500</w:t>
            </w:r>
          </w:p>
        </w:tc>
        <w:tc>
          <w:tcPr>
            <w:tcW w:w="3274" w:type="dxa"/>
            <w:tcBorders>
              <w:top w:val="single" w:sz="5" w:space="0" w:color="000000"/>
              <w:left w:val="single" w:sz="5" w:space="0" w:color="000000"/>
              <w:bottom w:val="single" w:sz="5" w:space="0" w:color="000000"/>
              <w:right w:val="single" w:sz="5" w:space="0" w:color="000000"/>
            </w:tcBorders>
          </w:tcPr>
          <w:p w:rsidR="0022143B" w:rsidRPr="00C51F33" w:rsidRDefault="0022143B" w:rsidP="0022143B">
            <w:pPr>
              <w:pStyle w:val="TableParagraph5"/>
              <w:spacing w:line="222" w:lineRule="exact"/>
              <w:jc w:val="center"/>
              <w:rPr>
                <w:rFonts w:eastAsia="Times New Roman"/>
                <w:sz w:val="20"/>
                <w:szCs w:val="20"/>
                <w:lang w:val="ru-RU"/>
              </w:rPr>
            </w:pPr>
            <w:r w:rsidRPr="00C51F33">
              <w:rPr>
                <w:spacing w:val="1"/>
                <w:sz w:val="20"/>
                <w:lang w:val="ru-RU"/>
              </w:rPr>
              <w:t>22</w:t>
            </w:r>
          </w:p>
        </w:tc>
      </w:tr>
      <w:tr w:rsidR="0022143B" w:rsidRPr="00C51F33" w:rsidTr="0022143B">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rsidR="0022143B" w:rsidRPr="00C51F33" w:rsidRDefault="0022143B" w:rsidP="0022143B">
            <w:pPr>
              <w:pStyle w:val="TableParagraph5"/>
              <w:spacing w:line="222" w:lineRule="exact"/>
              <w:jc w:val="center"/>
              <w:rPr>
                <w:rFonts w:eastAsia="Times New Roman"/>
                <w:sz w:val="20"/>
                <w:szCs w:val="20"/>
                <w:lang w:val="ru-RU"/>
              </w:rPr>
            </w:pPr>
            <w:r w:rsidRPr="00C51F33">
              <w:rPr>
                <w:spacing w:val="1"/>
                <w:sz w:val="20"/>
                <w:lang w:val="ru-RU"/>
              </w:rPr>
              <w:t>600</w:t>
            </w:r>
          </w:p>
        </w:tc>
        <w:tc>
          <w:tcPr>
            <w:tcW w:w="3274" w:type="dxa"/>
            <w:tcBorders>
              <w:top w:val="single" w:sz="5" w:space="0" w:color="000000"/>
              <w:left w:val="single" w:sz="5" w:space="0" w:color="000000"/>
              <w:bottom w:val="single" w:sz="5" w:space="0" w:color="000000"/>
              <w:right w:val="single" w:sz="5" w:space="0" w:color="000000"/>
            </w:tcBorders>
          </w:tcPr>
          <w:p w:rsidR="0022143B" w:rsidRPr="00C51F33" w:rsidRDefault="0022143B" w:rsidP="0022143B">
            <w:pPr>
              <w:pStyle w:val="TableParagraph5"/>
              <w:spacing w:line="222" w:lineRule="exact"/>
              <w:jc w:val="center"/>
              <w:rPr>
                <w:rFonts w:eastAsia="Times New Roman"/>
                <w:sz w:val="20"/>
                <w:szCs w:val="20"/>
                <w:lang w:val="ru-RU"/>
              </w:rPr>
            </w:pPr>
            <w:r w:rsidRPr="00C51F33">
              <w:rPr>
                <w:spacing w:val="1"/>
                <w:sz w:val="20"/>
                <w:lang w:val="ru-RU"/>
              </w:rPr>
              <w:t>26</w:t>
            </w:r>
          </w:p>
        </w:tc>
      </w:tr>
      <w:tr w:rsidR="0022143B" w:rsidRPr="00C51F33" w:rsidTr="0022143B">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rsidR="0022143B" w:rsidRPr="00C51F33" w:rsidRDefault="0022143B" w:rsidP="0022143B">
            <w:pPr>
              <w:pStyle w:val="TableParagraph5"/>
              <w:spacing w:line="222" w:lineRule="exact"/>
              <w:jc w:val="center"/>
              <w:rPr>
                <w:rFonts w:eastAsia="Times New Roman"/>
                <w:sz w:val="20"/>
                <w:szCs w:val="20"/>
                <w:lang w:val="ru-RU"/>
              </w:rPr>
            </w:pPr>
            <w:r w:rsidRPr="00C51F33">
              <w:rPr>
                <w:spacing w:val="1"/>
                <w:sz w:val="20"/>
                <w:lang w:val="ru-RU"/>
              </w:rPr>
              <w:t>700</w:t>
            </w:r>
          </w:p>
        </w:tc>
        <w:tc>
          <w:tcPr>
            <w:tcW w:w="3274" w:type="dxa"/>
            <w:tcBorders>
              <w:top w:val="single" w:sz="5" w:space="0" w:color="000000"/>
              <w:left w:val="single" w:sz="5" w:space="0" w:color="000000"/>
              <w:bottom w:val="single" w:sz="5" w:space="0" w:color="000000"/>
              <w:right w:val="single" w:sz="5" w:space="0" w:color="000000"/>
            </w:tcBorders>
          </w:tcPr>
          <w:p w:rsidR="0022143B" w:rsidRPr="00C51F33" w:rsidRDefault="0022143B" w:rsidP="0022143B">
            <w:pPr>
              <w:pStyle w:val="TableParagraph5"/>
              <w:spacing w:line="222" w:lineRule="exact"/>
              <w:jc w:val="center"/>
              <w:rPr>
                <w:rFonts w:eastAsia="Times New Roman"/>
                <w:sz w:val="20"/>
                <w:szCs w:val="20"/>
                <w:lang w:val="ru-RU"/>
              </w:rPr>
            </w:pPr>
            <w:r w:rsidRPr="00C51F33">
              <w:rPr>
                <w:spacing w:val="1"/>
                <w:sz w:val="20"/>
                <w:lang w:val="ru-RU"/>
              </w:rPr>
              <w:t>29</w:t>
            </w:r>
          </w:p>
        </w:tc>
      </w:tr>
      <w:tr w:rsidR="0022143B" w:rsidRPr="00C51F33" w:rsidTr="0022143B">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rsidR="0022143B" w:rsidRPr="00C51F33" w:rsidRDefault="0022143B" w:rsidP="0022143B">
            <w:pPr>
              <w:pStyle w:val="TableParagraph5"/>
              <w:spacing w:line="222" w:lineRule="exact"/>
              <w:jc w:val="center"/>
              <w:rPr>
                <w:rFonts w:eastAsia="Times New Roman"/>
                <w:sz w:val="20"/>
                <w:szCs w:val="20"/>
                <w:lang w:val="ru-RU"/>
              </w:rPr>
            </w:pPr>
            <w:r w:rsidRPr="00C51F33">
              <w:rPr>
                <w:sz w:val="20"/>
                <w:lang w:val="ru-RU"/>
              </w:rPr>
              <w:t>800-1000</w:t>
            </w:r>
          </w:p>
        </w:tc>
        <w:tc>
          <w:tcPr>
            <w:tcW w:w="3274" w:type="dxa"/>
            <w:tcBorders>
              <w:top w:val="single" w:sz="5" w:space="0" w:color="000000"/>
              <w:left w:val="single" w:sz="5" w:space="0" w:color="000000"/>
              <w:bottom w:val="single" w:sz="5" w:space="0" w:color="000000"/>
              <w:right w:val="single" w:sz="5" w:space="0" w:color="000000"/>
            </w:tcBorders>
          </w:tcPr>
          <w:p w:rsidR="0022143B" w:rsidRPr="00C51F33" w:rsidRDefault="0022143B" w:rsidP="0022143B">
            <w:pPr>
              <w:pStyle w:val="TableParagraph5"/>
              <w:spacing w:line="222" w:lineRule="exact"/>
              <w:jc w:val="center"/>
              <w:rPr>
                <w:rFonts w:eastAsia="Times New Roman"/>
                <w:sz w:val="20"/>
                <w:szCs w:val="20"/>
                <w:lang w:val="ru-RU"/>
              </w:rPr>
            </w:pPr>
            <w:r w:rsidRPr="00C51F33">
              <w:rPr>
                <w:spacing w:val="1"/>
                <w:sz w:val="20"/>
                <w:lang w:val="ru-RU"/>
              </w:rPr>
              <w:t>40</w:t>
            </w:r>
          </w:p>
        </w:tc>
      </w:tr>
      <w:tr w:rsidR="0022143B" w:rsidRPr="00C51F33" w:rsidTr="0022143B">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rsidR="0022143B" w:rsidRPr="00C51F33" w:rsidRDefault="0022143B" w:rsidP="0022143B">
            <w:pPr>
              <w:pStyle w:val="TableParagraph5"/>
              <w:spacing w:line="222" w:lineRule="exact"/>
              <w:jc w:val="center"/>
              <w:rPr>
                <w:rFonts w:eastAsia="Times New Roman"/>
                <w:sz w:val="20"/>
                <w:szCs w:val="20"/>
              </w:rPr>
            </w:pPr>
            <w:r w:rsidRPr="00C51F33">
              <w:rPr>
                <w:sz w:val="20"/>
                <w:lang w:val="ru-RU"/>
              </w:rPr>
              <w:t>1</w:t>
            </w:r>
            <w:r w:rsidRPr="00C51F33">
              <w:rPr>
                <w:sz w:val="20"/>
              </w:rPr>
              <w:t>200-1400</w:t>
            </w:r>
          </w:p>
        </w:tc>
        <w:tc>
          <w:tcPr>
            <w:tcW w:w="3274" w:type="dxa"/>
            <w:tcBorders>
              <w:top w:val="single" w:sz="5" w:space="0" w:color="000000"/>
              <w:left w:val="single" w:sz="5" w:space="0" w:color="000000"/>
              <w:bottom w:val="single" w:sz="5" w:space="0" w:color="000000"/>
              <w:right w:val="single" w:sz="5" w:space="0" w:color="000000"/>
            </w:tcBorders>
          </w:tcPr>
          <w:p w:rsidR="0022143B" w:rsidRPr="00C51F33" w:rsidRDefault="0022143B" w:rsidP="0022143B">
            <w:pPr>
              <w:pStyle w:val="TableParagraph5"/>
              <w:spacing w:line="222" w:lineRule="exact"/>
              <w:jc w:val="center"/>
              <w:rPr>
                <w:rFonts w:eastAsia="Times New Roman"/>
                <w:sz w:val="20"/>
                <w:szCs w:val="20"/>
              </w:rPr>
            </w:pPr>
            <w:r w:rsidRPr="00C51F33">
              <w:rPr>
                <w:sz w:val="20"/>
              </w:rPr>
              <w:t>до54</w:t>
            </w:r>
          </w:p>
        </w:tc>
      </w:tr>
    </w:tbl>
    <w:p w:rsidR="0022143B" w:rsidRPr="00C51F33" w:rsidRDefault="0022143B" w:rsidP="0022143B">
      <w:pPr>
        <w:spacing w:before="5"/>
        <w:ind w:firstLine="567"/>
        <w:jc w:val="both"/>
        <w:rPr>
          <w:rFonts w:eastAsia="Times New Roman"/>
          <w:b/>
          <w:bCs/>
          <w:sz w:val="17"/>
          <w:szCs w:val="17"/>
        </w:rPr>
      </w:pPr>
    </w:p>
    <w:p w:rsidR="0022143B" w:rsidRPr="00C51F33" w:rsidRDefault="0022143B" w:rsidP="0022143B">
      <w:pPr>
        <w:pStyle w:val="afa"/>
        <w:spacing w:before="69"/>
        <w:ind w:left="0" w:firstLine="567"/>
        <w:jc w:val="both"/>
      </w:pPr>
      <w:r w:rsidRPr="00C51F33">
        <w:lastRenderedPageBreak/>
        <w:t>В</w:t>
      </w:r>
      <w:r w:rsidRPr="00C51F33">
        <w:rPr>
          <w:spacing w:val="-1"/>
        </w:rPr>
        <w:t>целом</w:t>
      </w:r>
      <w:r w:rsidRPr="00C51F33">
        <w:t>поМОвремя</w:t>
      </w:r>
      <w:r w:rsidRPr="00C51F33">
        <w:rPr>
          <w:spacing w:val="-1"/>
        </w:rPr>
        <w:t>восстановленияработоспособноститепловыхсетейсоответствуетустановленнымнормативам.</w:t>
      </w:r>
    </w:p>
    <w:p w:rsidR="0022143B" w:rsidRDefault="0022143B" w:rsidP="0022143B">
      <w:pPr>
        <w:jc w:val="both"/>
        <w:rPr>
          <w:lang w:eastAsia="ru-RU"/>
        </w:rPr>
      </w:pPr>
    </w:p>
    <w:p w:rsidR="0022143B" w:rsidRPr="00284E0C" w:rsidRDefault="00A54323" w:rsidP="0022143B">
      <w:pPr>
        <w:pStyle w:val="2"/>
        <w:ind w:left="0" w:firstLine="0"/>
      </w:pPr>
      <w:hyperlink r:id="rId265" w:anchor="bookmark118" w:history="1">
        <w:bookmarkStart w:id="697" w:name="_Toc30081919"/>
        <w:bookmarkStart w:id="698" w:name="_Toc30085154"/>
        <w:bookmarkStart w:id="699" w:name="_Toc32845476"/>
        <w:bookmarkStart w:id="700" w:name="_Toc147480979"/>
        <w:r w:rsidR="0022143B" w:rsidRPr="00100A42">
          <w:t>Часть 3. РЕЗУЛЬТАТЫ ОЦЕНКИ ВЕРОЯТНОСТИ ОТКАЗА (АВАРИЙНОЙ СИТУАЦИИ)</w:t>
        </w:r>
      </w:hyperlink>
      <w:hyperlink r:id="rId266" w:anchor="bookmark118" w:history="1">
        <w:r w:rsidR="0022143B" w:rsidRPr="00100A42">
          <w:t>И БЕЗОТКАЗНОЙ (БЕЗАВАРИЙНОЙ) РАБОТЫ СИСТЕМЫ ТЕПЛОСНАБЖЕНИЯ ПО</w:t>
        </w:r>
      </w:hyperlink>
      <w:hyperlink r:id="rId267" w:anchor="bookmark118" w:history="1">
        <w:r w:rsidR="0022143B" w:rsidRPr="00100A42">
          <w:t>ОТНОШЕНИЮ К ПОТРЕБИТЕЛЯМ, ПРИСОЕДИНЕННЫМ К МАГИСТРАЛЬНЫМ И</w:t>
        </w:r>
      </w:hyperlink>
      <w:hyperlink r:id="rId268" w:anchor="bookmark118" w:history="1">
        <w:r w:rsidR="0022143B" w:rsidRPr="00100A42">
          <w:t>РАСПРЕДЕЛИТЕЛЬНЫМ ТЕПЛОПРОВОДАМ</w:t>
        </w:r>
        <w:bookmarkEnd w:id="697"/>
        <w:bookmarkEnd w:id="698"/>
        <w:bookmarkEnd w:id="699"/>
        <w:bookmarkEnd w:id="700"/>
      </w:hyperlink>
    </w:p>
    <w:p w:rsidR="0022143B" w:rsidRDefault="0022143B" w:rsidP="0022143B">
      <w:pPr>
        <w:jc w:val="center"/>
        <w:rPr>
          <w:lang w:eastAsia="ru-RU"/>
        </w:rPr>
      </w:pPr>
    </w:p>
    <w:p w:rsidR="0022143B" w:rsidRPr="00914AEE" w:rsidRDefault="0022143B" w:rsidP="0022143B">
      <w:pPr>
        <w:ind w:firstLine="567"/>
        <w:jc w:val="both"/>
      </w:pPr>
      <w:r w:rsidRPr="00914AEE">
        <w:t xml:space="preserve">Результаты расчетов вероятности безотказной работы </w:t>
      </w:r>
      <w:proofErr w:type="spellStart"/>
      <w:r w:rsidRPr="00914AEE">
        <w:t>тепломагистралей</w:t>
      </w:r>
      <w:proofErr w:type="spellEnd"/>
      <w:r w:rsidRPr="00914AEE">
        <w:t xml:space="preserve">, выполненные при первичной разработке Схемы теплоснабжения, по результатам расчета надежности </w:t>
      </w:r>
      <w:proofErr w:type="spellStart"/>
      <w:r w:rsidRPr="00914AEE">
        <w:t>тепломагистралей</w:t>
      </w:r>
      <w:proofErr w:type="spellEnd"/>
      <w:r w:rsidRPr="00914AEE">
        <w:t xml:space="preserve"> рекомендуются следующие мероприятия (в зависимости от рассчитанных показателей надежности): </w:t>
      </w:r>
    </w:p>
    <w:p w:rsidR="0022143B" w:rsidRPr="00914AEE" w:rsidRDefault="0022143B" w:rsidP="0022143B">
      <w:pPr>
        <w:ind w:firstLine="567"/>
        <w:jc w:val="both"/>
      </w:pPr>
      <w:r w:rsidRPr="00914AEE">
        <w:t xml:space="preserve">1) рекомендуется при условии соблюдения нормативной надежности на расчетный срок и предусматривает: </w:t>
      </w:r>
    </w:p>
    <w:p w:rsidR="0022143B" w:rsidRPr="00914AEE" w:rsidRDefault="0022143B" w:rsidP="0022143B">
      <w:pPr>
        <w:ind w:firstLine="567"/>
        <w:jc w:val="both"/>
      </w:pPr>
      <w:r w:rsidRPr="00914AEE">
        <w:t xml:space="preserve">- контроль исправного состояния и безопасной эксплуатации трубопроводов; </w:t>
      </w:r>
    </w:p>
    <w:p w:rsidR="0022143B" w:rsidRPr="00914AEE" w:rsidRDefault="0022143B" w:rsidP="0022143B">
      <w:pPr>
        <w:ind w:firstLine="567"/>
        <w:jc w:val="both"/>
      </w:pPr>
      <w:r w:rsidRPr="00914AEE">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rsidR="0022143B" w:rsidRPr="00914AEE" w:rsidRDefault="0022143B" w:rsidP="0022143B">
      <w:pPr>
        <w:ind w:firstLine="567"/>
        <w:jc w:val="both"/>
      </w:pPr>
      <w:r w:rsidRPr="00914AEE">
        <w:t xml:space="preserve">2) рекомендуется при условии несоблюдения нормативной надежности на расчетный срок и предусматривает: </w:t>
      </w:r>
    </w:p>
    <w:p w:rsidR="0022143B" w:rsidRPr="00914AEE" w:rsidRDefault="0022143B" w:rsidP="0022143B">
      <w:pPr>
        <w:ind w:firstLine="567"/>
        <w:jc w:val="both"/>
      </w:pPr>
      <w:r w:rsidRPr="00914AEE">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rsidR="0022143B" w:rsidRPr="00914AEE" w:rsidRDefault="0022143B" w:rsidP="0022143B">
      <w:pPr>
        <w:ind w:firstLine="567"/>
        <w:jc w:val="both"/>
      </w:pPr>
      <w:r w:rsidRPr="00914AEE">
        <w:t>- реконструкцию ветхих участков тепловых сетей, определяемых по результатам экспертного обследования технического состояния трубопроводов.</w:t>
      </w:r>
    </w:p>
    <w:p w:rsidR="0022143B" w:rsidRDefault="0022143B" w:rsidP="0022143B">
      <w:pPr>
        <w:widowControl w:val="0"/>
        <w:tabs>
          <w:tab w:val="left" w:leader="dot" w:pos="9637"/>
        </w:tabs>
        <w:kinsoku w:val="0"/>
        <w:overflowPunct w:val="0"/>
        <w:autoSpaceDE w:val="0"/>
        <w:autoSpaceDN w:val="0"/>
        <w:adjustRightInd w:val="0"/>
        <w:spacing w:before="102" w:line="271" w:lineRule="auto"/>
        <w:ind w:right="164"/>
        <w:jc w:val="both"/>
        <w:rPr>
          <w:rFonts w:eastAsiaTheme="minorEastAsia" w:cs="Times New Roman"/>
          <w:spacing w:val="-1"/>
          <w:szCs w:val="24"/>
          <w:lang w:eastAsia="ru-RU"/>
        </w:rPr>
      </w:pPr>
    </w:p>
    <w:p w:rsidR="0022143B" w:rsidRDefault="00A54323" w:rsidP="0022143B">
      <w:pPr>
        <w:pStyle w:val="2"/>
        <w:ind w:left="0" w:firstLine="0"/>
      </w:pPr>
      <w:hyperlink r:id="rId269" w:anchor="bookmark119" w:history="1">
        <w:bookmarkStart w:id="701" w:name="_Toc30081920"/>
        <w:bookmarkStart w:id="702" w:name="_Toc30085155"/>
        <w:bookmarkStart w:id="703" w:name="_Toc32845477"/>
        <w:bookmarkStart w:id="704" w:name="_Toc147480980"/>
        <w:r w:rsidR="0022143B" w:rsidRPr="00100A42">
          <w:t>Часть 4. РЕЗУЛЬТАТЫ ОЦЕНКИ КОЭФФИЦИЕНТОВ ГОТОВНОСТИ</w:t>
        </w:r>
      </w:hyperlink>
      <w:hyperlink r:id="rId270" w:anchor="bookmark119" w:history="1">
        <w:r w:rsidR="0022143B" w:rsidRPr="00100A42">
          <w:t>ТЕПЛОПРОВОДОВ К НЕСЕНИЮ ТЕПЛОВОЙ НАГРУЗКИ</w:t>
        </w:r>
        <w:bookmarkEnd w:id="701"/>
        <w:bookmarkEnd w:id="702"/>
        <w:bookmarkEnd w:id="703"/>
        <w:bookmarkEnd w:id="704"/>
      </w:hyperlink>
    </w:p>
    <w:p w:rsidR="0022143B" w:rsidRPr="00100A42" w:rsidRDefault="0022143B" w:rsidP="0022143B">
      <w:pPr>
        <w:rPr>
          <w:lang w:eastAsia="ru-RU"/>
        </w:rPr>
      </w:pPr>
    </w:p>
    <w:p w:rsidR="0022143B" w:rsidRPr="00EF46FC" w:rsidRDefault="0022143B" w:rsidP="0022143B">
      <w:pPr>
        <w:ind w:firstLine="567"/>
        <w:jc w:val="both"/>
        <w:rPr>
          <w:szCs w:val="24"/>
        </w:rPr>
      </w:pPr>
      <w:r w:rsidRPr="00EF46FC">
        <w:rPr>
          <w:szCs w:val="24"/>
        </w:rPr>
        <w:t xml:space="preserve">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будут превышать установленный в СП 124.13330.2012 Тепловые сети. Актуализированная редакция СНиП 41-02-2003 норматив - 0,97. </w:t>
      </w:r>
    </w:p>
    <w:p w:rsidR="0022143B" w:rsidRPr="00EF46FC" w:rsidRDefault="0022143B" w:rsidP="0022143B">
      <w:pPr>
        <w:ind w:firstLine="567"/>
        <w:jc w:val="both"/>
        <w:rPr>
          <w:szCs w:val="24"/>
        </w:rPr>
      </w:pPr>
      <w:r w:rsidRPr="00EF46FC">
        <w:rPr>
          <w:szCs w:val="24"/>
        </w:rPr>
        <w:t xml:space="preserve">Для снижения подачи тепловой энергии на нужды горячего водоснабжения необходимо изменение следующих технологических факторов: </w:t>
      </w:r>
    </w:p>
    <w:p w:rsidR="0022143B" w:rsidRDefault="0022143B" w:rsidP="0022143B">
      <w:pPr>
        <w:ind w:firstLine="567"/>
        <w:jc w:val="both"/>
        <w:rPr>
          <w:szCs w:val="24"/>
        </w:rPr>
      </w:pPr>
      <w:r w:rsidRPr="00EF46FC">
        <w:rPr>
          <w:szCs w:val="24"/>
        </w:rPr>
        <w:t>- снижение количества систем с централизованным приготовлением горячей воды до минимального технически и экономически оправданного уровня (в работе остаются ЦТП с потребителями, подключенными по независимой схеме, которые по соотношению материальной характеристики и подключенной нагрузки дают сходные параметры по удельному потреблению теплоносителей и тепловых потерь на ПХН, что и схемы, работающие через ИТП); - реализация эксплуатационных программ, предусматривающих переход на сжатый регламент обслуживания участка сетей, продолжительностью не более 2-х суток.</w:t>
      </w:r>
    </w:p>
    <w:p w:rsidR="0022143B" w:rsidRPr="00EF46FC" w:rsidRDefault="0022143B" w:rsidP="0022143B">
      <w:pPr>
        <w:pStyle w:val="a1"/>
      </w:pPr>
    </w:p>
    <w:p w:rsidR="0022143B" w:rsidRDefault="00A54323" w:rsidP="0022143B">
      <w:pPr>
        <w:pStyle w:val="2"/>
        <w:ind w:left="0" w:firstLine="0"/>
      </w:pPr>
      <w:hyperlink r:id="rId271" w:anchor="bookmark124" w:history="1">
        <w:bookmarkStart w:id="705" w:name="_Toc30085160"/>
        <w:bookmarkStart w:id="706" w:name="_Toc32845482"/>
        <w:bookmarkStart w:id="707" w:name="_Toc147480981"/>
        <w:r w:rsidR="0022143B" w:rsidRPr="00100A42">
          <w:t>Часть 5. РЕЗУЛЬТАТЫ ОЦЕНКИ НЕДООТПУСКА ТЕПЛОВОЙ ЭНЕРГИИ ПО ПРИЧИНЕ</w:t>
        </w:r>
      </w:hyperlink>
      <w:hyperlink r:id="rId272" w:anchor="bookmark124" w:history="1">
        <w:r w:rsidR="0022143B" w:rsidRPr="00100A42">
          <w:t>ОТКАЗОВ (АВАРИЙНЫХ СИТУАЦИЙ) И ПРОСТОЕВ ТЕПЛОВЫХ СЕТЕЙ И</w:t>
        </w:r>
      </w:hyperlink>
      <w:hyperlink r:id="rId273" w:anchor="bookmark124" w:history="1">
        <w:r w:rsidR="0022143B" w:rsidRPr="00100A42">
          <w:t>ИСТОЧНИКОВ ТЕПЛОВОЙ ЭНЕРГИИ</w:t>
        </w:r>
        <w:bookmarkEnd w:id="705"/>
        <w:bookmarkEnd w:id="706"/>
        <w:bookmarkEnd w:id="707"/>
      </w:hyperlink>
    </w:p>
    <w:p w:rsidR="0022143B" w:rsidRPr="00100A42" w:rsidRDefault="0022143B" w:rsidP="0022143B">
      <w:pPr>
        <w:rPr>
          <w:lang w:eastAsia="ru-RU"/>
        </w:rPr>
      </w:pPr>
    </w:p>
    <w:p w:rsidR="0022143B" w:rsidRDefault="0022143B" w:rsidP="0022143B">
      <w:pPr>
        <w:ind w:firstLine="709"/>
        <w:jc w:val="both"/>
        <w:rPr>
          <w:sz w:val="23"/>
          <w:szCs w:val="23"/>
        </w:rPr>
      </w:pPr>
      <w:bookmarkStart w:id="708" w:name="_Toc32845483"/>
      <w:proofErr w:type="spellStart"/>
      <w:r w:rsidRPr="000D7FEB">
        <w:rPr>
          <w:sz w:val="23"/>
          <w:szCs w:val="23"/>
        </w:rPr>
        <w:t>Недоотпуск</w:t>
      </w:r>
      <w:proofErr w:type="spellEnd"/>
      <w:r w:rsidRPr="000D7FEB">
        <w:rPr>
          <w:sz w:val="23"/>
          <w:szCs w:val="23"/>
        </w:rPr>
        <w:t xml:space="preserve"> тепловой энергии отсутствует.</w:t>
      </w:r>
      <w:bookmarkEnd w:id="708"/>
    </w:p>
    <w:p w:rsidR="0022143B" w:rsidRDefault="0022143B" w:rsidP="0022143B">
      <w:pPr>
        <w:pStyle w:val="a1"/>
        <w:rPr>
          <w:lang w:eastAsia="ru-RU"/>
        </w:rPr>
      </w:pPr>
    </w:p>
    <w:p w:rsidR="0022143B" w:rsidRPr="009F1C57" w:rsidRDefault="0022143B" w:rsidP="0022143B">
      <w:pPr>
        <w:pStyle w:val="2"/>
        <w:ind w:left="0" w:firstLine="0"/>
      </w:pPr>
      <w:bookmarkStart w:id="709" w:name="_Toc53927730"/>
      <w:bookmarkStart w:id="710" w:name="_Toc147480982"/>
      <w:r w:rsidRPr="009F1C57">
        <w:lastRenderedPageBreak/>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bookmarkEnd w:id="709"/>
      <w:bookmarkEnd w:id="710"/>
    </w:p>
    <w:p w:rsidR="0022143B" w:rsidRPr="009F1C57" w:rsidRDefault="0022143B" w:rsidP="0022143B">
      <w:pPr>
        <w:rPr>
          <w:lang w:eastAsia="ru-RU"/>
        </w:rPr>
      </w:pPr>
    </w:p>
    <w:p w:rsidR="0022143B" w:rsidRPr="009F1C57" w:rsidRDefault="0022143B" w:rsidP="0022143B">
      <w:pPr>
        <w:ind w:firstLine="567"/>
        <w:jc w:val="both"/>
      </w:pPr>
      <w:r w:rsidRPr="009F1C57">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w:t>
      </w:r>
      <w:proofErr w:type="spellStart"/>
      <w:r w:rsidRPr="009F1C57">
        <w:t>ную</w:t>
      </w:r>
      <w:proofErr w:type="spellEnd"/>
      <w:r w:rsidRPr="009F1C57">
        <w:t xml:space="preserve">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rsidR="0022143B" w:rsidRPr="009F1C57" w:rsidRDefault="0022143B" w:rsidP="0022143B">
      <w:pPr>
        <w:pStyle w:val="a1"/>
      </w:pPr>
    </w:p>
    <w:p w:rsidR="0022143B" w:rsidRPr="00A87A22" w:rsidRDefault="0022143B" w:rsidP="0022143B">
      <w:pPr>
        <w:pStyle w:val="2"/>
        <w:ind w:left="0" w:firstLine="0"/>
      </w:pPr>
      <w:bookmarkStart w:id="711" w:name="_Toc53927731"/>
      <w:bookmarkStart w:id="712" w:name="_Toc147480983"/>
      <w:r w:rsidRPr="00A87A22">
        <w:t>Часть 7. УСТАНОВКА РЕЗЕРВНОГО ОБОРУДОВАНИЯ</w:t>
      </w:r>
      <w:bookmarkEnd w:id="711"/>
      <w:bookmarkEnd w:id="712"/>
    </w:p>
    <w:p w:rsidR="0022143B" w:rsidRPr="00CD5507" w:rsidRDefault="0022143B" w:rsidP="0022143B">
      <w:pPr>
        <w:rPr>
          <w:highlight w:val="yellow"/>
          <w:lang w:eastAsia="ru-RU"/>
        </w:rPr>
      </w:pPr>
    </w:p>
    <w:p w:rsidR="005834B8" w:rsidRPr="00B51CD7" w:rsidRDefault="00A87A22" w:rsidP="005834B8">
      <w:pPr>
        <w:rPr>
          <w:szCs w:val="24"/>
        </w:rPr>
      </w:pPr>
      <w:r>
        <w:rPr>
          <w:szCs w:val="24"/>
        </w:rPr>
        <w:t xml:space="preserve">7.1. </w:t>
      </w:r>
      <w:r w:rsidR="005834B8" w:rsidRPr="00B51CD7">
        <w:rPr>
          <w:szCs w:val="24"/>
        </w:rPr>
        <w:t xml:space="preserve">  В июле 2022 года выполнен монтаж резервного </w:t>
      </w:r>
      <w:r w:rsidR="00041BD3" w:rsidRPr="00B51CD7">
        <w:rPr>
          <w:szCs w:val="24"/>
        </w:rPr>
        <w:t>а</w:t>
      </w:r>
      <w:r w:rsidR="00041BD3" w:rsidRPr="00B51CD7">
        <w:rPr>
          <w:color w:val="000000"/>
          <w:szCs w:val="24"/>
        </w:rPr>
        <w:t xml:space="preserve">втоматического твердотопливного </w:t>
      </w:r>
      <w:r w:rsidR="005834B8" w:rsidRPr="00B51CD7">
        <w:rPr>
          <w:szCs w:val="24"/>
        </w:rPr>
        <w:t xml:space="preserve"> водогрейный котел  ВСКЗ-ДУО  800</w:t>
      </w:r>
      <w:r w:rsidR="00B51CD7" w:rsidRPr="00B51CD7">
        <w:rPr>
          <w:szCs w:val="24"/>
        </w:rPr>
        <w:t xml:space="preserve"> в котельную № 2 (Новая школа) «Блочно-модульная котельная </w:t>
      </w:r>
      <w:r w:rsidR="00B51CD7" w:rsidRPr="00B51CD7">
        <w:rPr>
          <w:szCs w:val="24"/>
          <w:lang w:val="en-US"/>
        </w:rPr>
        <w:t>NR</w:t>
      </w:r>
      <w:r w:rsidR="00B51CD7" w:rsidRPr="00B51CD7">
        <w:rPr>
          <w:szCs w:val="24"/>
        </w:rPr>
        <w:t>-2000 2ПрА»</w:t>
      </w:r>
      <w:r w:rsidR="00B51CD7">
        <w:rPr>
          <w:szCs w:val="24"/>
        </w:rPr>
        <w:t>.</w:t>
      </w:r>
    </w:p>
    <w:p w:rsidR="00A87A22" w:rsidRPr="00A87A22" w:rsidRDefault="00A87A22" w:rsidP="00A87A22">
      <w:pPr>
        <w:jc w:val="both"/>
        <w:rPr>
          <w:szCs w:val="24"/>
        </w:rPr>
      </w:pPr>
      <w:r w:rsidRPr="00A87A22">
        <w:rPr>
          <w:szCs w:val="24"/>
        </w:rPr>
        <w:t xml:space="preserve">7.2.  В июне – июле 2023 года выполнен монтаж резервного оборудования:  </w:t>
      </w:r>
    </w:p>
    <w:p w:rsidR="00A87A22" w:rsidRPr="00A87A22" w:rsidRDefault="00A87A22" w:rsidP="00A87A22">
      <w:pPr>
        <w:jc w:val="both"/>
        <w:rPr>
          <w:szCs w:val="24"/>
        </w:rPr>
      </w:pPr>
      <w:r>
        <w:rPr>
          <w:szCs w:val="24"/>
        </w:rPr>
        <w:t xml:space="preserve">  - </w:t>
      </w:r>
      <w:r w:rsidRPr="00A87A22">
        <w:rPr>
          <w:szCs w:val="24"/>
        </w:rPr>
        <w:t xml:space="preserve"> Водогрейный котел </w:t>
      </w:r>
      <w:proofErr w:type="spellStart"/>
      <w:r w:rsidRPr="00A87A22">
        <w:rPr>
          <w:szCs w:val="24"/>
        </w:rPr>
        <w:t>КВр</w:t>
      </w:r>
      <w:proofErr w:type="spellEnd"/>
      <w:r w:rsidRPr="00A87A22">
        <w:rPr>
          <w:szCs w:val="24"/>
        </w:rPr>
        <w:t xml:space="preserve"> 1,1 Гкал./ч.  (Акт рабочей комиссии о приемке оборудования после комплексного опробования от 29.06.2023г.) </w:t>
      </w:r>
    </w:p>
    <w:p w:rsidR="00A87A22" w:rsidRPr="00A87A22" w:rsidRDefault="00A87A22" w:rsidP="00A87A22">
      <w:pPr>
        <w:autoSpaceDE w:val="0"/>
        <w:autoSpaceDN w:val="0"/>
        <w:adjustRightInd w:val="0"/>
        <w:rPr>
          <w:szCs w:val="24"/>
        </w:rPr>
      </w:pPr>
      <w:r>
        <w:rPr>
          <w:szCs w:val="24"/>
        </w:rPr>
        <w:t xml:space="preserve"> -  </w:t>
      </w:r>
      <w:r w:rsidRPr="00A87A22">
        <w:rPr>
          <w:szCs w:val="24"/>
        </w:rPr>
        <w:t xml:space="preserve"> Водяной сетевой циркуляционный насос </w:t>
      </w:r>
      <w:proofErr w:type="spellStart"/>
      <w:r w:rsidRPr="00A87A22">
        <w:rPr>
          <w:szCs w:val="24"/>
          <w:lang w:val="en-US"/>
        </w:rPr>
        <w:t>Wilo</w:t>
      </w:r>
      <w:proofErr w:type="spellEnd"/>
      <w:r w:rsidRPr="00A87A22">
        <w:rPr>
          <w:szCs w:val="24"/>
        </w:rPr>
        <w:t xml:space="preserve"> 80/170-30/2(</w:t>
      </w:r>
      <w:r w:rsidRPr="00A87A22">
        <w:rPr>
          <w:szCs w:val="24"/>
          <w:lang w:val="en-US"/>
        </w:rPr>
        <w:t>RU</w:t>
      </w:r>
      <w:r w:rsidRPr="00A87A22">
        <w:rPr>
          <w:szCs w:val="24"/>
        </w:rPr>
        <w:t>).</w:t>
      </w:r>
    </w:p>
    <w:p w:rsidR="005834B8" w:rsidRDefault="005834B8" w:rsidP="005834B8"/>
    <w:p w:rsidR="0022143B" w:rsidRDefault="003279B6" w:rsidP="0022143B">
      <w:pPr>
        <w:pStyle w:val="a1"/>
        <w:ind w:firstLine="567"/>
        <w:jc w:val="both"/>
      </w:pPr>
      <w:r w:rsidRPr="00A87A22">
        <w:t>Дополнительная у</w:t>
      </w:r>
      <w:r w:rsidR="0022143B" w:rsidRPr="00A87A22">
        <w:t>становка резервного оборудования на расчетный срок не требуется  в связи с наличием резервов располагаемой мощности существующего оборудования.</w:t>
      </w:r>
    </w:p>
    <w:p w:rsidR="0022143B" w:rsidRPr="009F1C57" w:rsidRDefault="0022143B" w:rsidP="0022143B">
      <w:pPr>
        <w:rPr>
          <w:rFonts w:eastAsia="Calibri"/>
        </w:rPr>
      </w:pPr>
    </w:p>
    <w:p w:rsidR="0022143B" w:rsidRPr="009F1C57" w:rsidRDefault="0022143B" w:rsidP="0022143B">
      <w:pPr>
        <w:pStyle w:val="2"/>
        <w:ind w:left="0" w:firstLine="0"/>
      </w:pPr>
      <w:bookmarkStart w:id="713" w:name="_Toc53927732"/>
      <w:bookmarkStart w:id="714" w:name="_Toc147480984"/>
      <w:r w:rsidRPr="009F1C57">
        <w:t>Часть 8. ОРГАНИЗАЦИЯ СОВМЕСТНОЙ РАБОТЫ НЕСКОЛЬКИХ ИСТОЧНИКОВ ТЕПЛОВОЙ ЭНЕРГИИ НА ЕДИНУЮ ТЕПЛОВУЮ СЕТЬ</w:t>
      </w:r>
      <w:bookmarkEnd w:id="713"/>
      <w:bookmarkEnd w:id="714"/>
    </w:p>
    <w:p w:rsidR="0022143B" w:rsidRPr="009F1C57" w:rsidRDefault="0022143B" w:rsidP="0022143B">
      <w:pPr>
        <w:rPr>
          <w:lang w:eastAsia="ru-RU"/>
        </w:rPr>
      </w:pPr>
    </w:p>
    <w:p w:rsidR="00942B2D" w:rsidRDefault="0022143B" w:rsidP="0022143B">
      <w:pPr>
        <w:ind w:firstLine="567"/>
        <w:jc w:val="both"/>
        <w:rPr>
          <w:rFonts w:eastAsia="Calibri" w:cs="Times New Roman"/>
        </w:rPr>
      </w:pPr>
      <w:r w:rsidRPr="003767BF">
        <w:rPr>
          <w:rFonts w:eastAsia="Calibri" w:cs="Times New Roman"/>
        </w:rPr>
        <w:t xml:space="preserve">Организация совместной работы нескольких источников тепловой энергии на единую тепловую сеть, позволяющая в случае аварии на одном из источников частично обеспечивать единые тепловые нагрузки за счет других источников теплоты, на расчетный срок, </w:t>
      </w:r>
      <w:r w:rsidR="00942B2D">
        <w:rPr>
          <w:rFonts w:eastAsia="Calibri" w:cs="Times New Roman"/>
        </w:rPr>
        <w:t>не представляется возможным</w:t>
      </w:r>
      <w:r w:rsidR="00A45F76">
        <w:rPr>
          <w:rFonts w:eastAsia="Calibri" w:cs="Times New Roman"/>
        </w:rPr>
        <w:t xml:space="preserve">, </w:t>
      </w:r>
      <w:r w:rsidR="003279B6">
        <w:rPr>
          <w:rFonts w:eastAsia="Calibri" w:cs="Times New Roman"/>
        </w:rPr>
        <w:t>в</w:t>
      </w:r>
      <w:r w:rsidR="003279B6" w:rsidRPr="00230D06">
        <w:rPr>
          <w:szCs w:val="23"/>
        </w:rPr>
        <w:t xml:space="preserve"> виду значительной территориальной удаленности</w:t>
      </w:r>
      <w:r w:rsidR="003279B6">
        <w:rPr>
          <w:szCs w:val="23"/>
        </w:rPr>
        <w:t>,</w:t>
      </w:r>
      <w:r w:rsidR="000550C2">
        <w:rPr>
          <w:szCs w:val="23"/>
        </w:rPr>
        <w:t xml:space="preserve"> </w:t>
      </w:r>
      <w:r w:rsidR="00942B2D" w:rsidRPr="00A45F76">
        <w:t>источник</w:t>
      </w:r>
      <w:r w:rsidR="003279B6">
        <w:t>ов</w:t>
      </w:r>
      <w:r w:rsidR="00942B2D" w:rsidRPr="00A45F76">
        <w:t xml:space="preserve"> тепловой энергии</w:t>
      </w:r>
      <w:r w:rsidR="00A45F76" w:rsidRPr="00A45F76">
        <w:t xml:space="preserve"> и тепловы</w:t>
      </w:r>
      <w:r w:rsidR="003279B6">
        <w:t>х</w:t>
      </w:r>
      <w:r w:rsidR="00A45F76" w:rsidRPr="00A45F76">
        <w:t xml:space="preserve"> сет</w:t>
      </w:r>
      <w:r w:rsidR="003279B6">
        <w:t>ей.</w:t>
      </w:r>
    </w:p>
    <w:p w:rsidR="00942B2D" w:rsidRDefault="00942B2D" w:rsidP="0022143B">
      <w:pPr>
        <w:ind w:firstLine="567"/>
        <w:jc w:val="both"/>
        <w:rPr>
          <w:rFonts w:eastAsia="Calibri" w:cs="Times New Roman"/>
        </w:rPr>
      </w:pPr>
    </w:p>
    <w:p w:rsidR="0022143B" w:rsidRPr="00D81D83" w:rsidRDefault="0022143B" w:rsidP="0022143B">
      <w:pPr>
        <w:pStyle w:val="2"/>
        <w:ind w:left="0" w:firstLine="0"/>
      </w:pPr>
      <w:bookmarkStart w:id="715" w:name="_Toc53927733"/>
      <w:bookmarkStart w:id="716" w:name="_Toc147480985"/>
      <w:r w:rsidRPr="004536D5">
        <w:t xml:space="preserve">Часть 9. РЕЗЕРВИРОВАНИЕ ТЕПЛОВЫХ СЕТЕЙ СМЕЖНЫХ РАЙОНОВ </w:t>
      </w:r>
      <w:bookmarkEnd w:id="715"/>
      <w:r w:rsidRPr="004536D5">
        <w:t>ПОСЕЛЕНИЯ, ГОРОДСКОГО ОКРУГА, ГОРОДА ФЕДЕРАЛЬНОГО ЗНАЧЕНИЯ</w:t>
      </w:r>
      <w:bookmarkEnd w:id="716"/>
    </w:p>
    <w:p w:rsidR="0022143B" w:rsidRPr="009F1C57" w:rsidRDefault="0022143B" w:rsidP="0022143B">
      <w:pPr>
        <w:rPr>
          <w:lang w:eastAsia="ru-RU"/>
        </w:rPr>
      </w:pPr>
    </w:p>
    <w:p w:rsidR="0022143B" w:rsidRPr="009F1C57" w:rsidRDefault="0022143B" w:rsidP="006C1EC7">
      <w:pPr>
        <w:ind w:firstLine="567"/>
        <w:jc w:val="both"/>
        <w:rPr>
          <w:rFonts w:eastAsia="Calibri"/>
        </w:rPr>
      </w:pPr>
      <w:r w:rsidRPr="009F1C57">
        <w:rPr>
          <w:rFonts w:eastAsia="Calibri"/>
        </w:rPr>
        <w:t>Резервирование тепловых сетей со смежными муниципальными образованиями отсутствуют.</w:t>
      </w:r>
    </w:p>
    <w:p w:rsidR="0022143B" w:rsidRPr="009F1C57" w:rsidRDefault="0022143B" w:rsidP="0022143B">
      <w:pPr>
        <w:rPr>
          <w:rFonts w:eastAsia="Calibri"/>
        </w:rPr>
      </w:pPr>
    </w:p>
    <w:p w:rsidR="0022143B" w:rsidRPr="009F1C57" w:rsidRDefault="0022143B" w:rsidP="0022143B">
      <w:pPr>
        <w:pStyle w:val="2"/>
        <w:ind w:left="0" w:firstLine="0"/>
      </w:pPr>
      <w:bookmarkStart w:id="717" w:name="_Toc53927734"/>
      <w:bookmarkStart w:id="718" w:name="_Toc147480986"/>
      <w:r w:rsidRPr="009F1C57">
        <w:t>Часть 10. УСТРОЙСТВО РЕЗЕРВНЫХ НАСОСНЫХ СТАНЦИЙ</w:t>
      </w:r>
      <w:bookmarkEnd w:id="717"/>
      <w:bookmarkEnd w:id="718"/>
    </w:p>
    <w:p w:rsidR="0022143B" w:rsidRPr="009F1C57" w:rsidRDefault="0022143B" w:rsidP="0022143B">
      <w:pPr>
        <w:rPr>
          <w:lang w:eastAsia="ru-RU"/>
        </w:rPr>
      </w:pPr>
    </w:p>
    <w:p w:rsidR="0022143B" w:rsidRPr="009F1C57" w:rsidRDefault="0022143B" w:rsidP="0022143B">
      <w:pPr>
        <w:ind w:firstLine="567"/>
        <w:rPr>
          <w:rFonts w:eastAsia="Calibri"/>
        </w:rPr>
      </w:pPr>
      <w:r w:rsidRPr="009F1C57">
        <w:t>Установка резервных насосных станции не требуется.</w:t>
      </w:r>
    </w:p>
    <w:p w:rsidR="0022143B" w:rsidRPr="009F1C57" w:rsidRDefault="0022143B" w:rsidP="0022143B">
      <w:pPr>
        <w:rPr>
          <w:rFonts w:eastAsia="Calibri"/>
        </w:rPr>
      </w:pPr>
    </w:p>
    <w:p w:rsidR="0022143B" w:rsidRPr="009F1C57" w:rsidRDefault="0022143B" w:rsidP="0022143B">
      <w:pPr>
        <w:pStyle w:val="2"/>
        <w:ind w:left="0" w:firstLine="0"/>
      </w:pPr>
      <w:bookmarkStart w:id="719" w:name="_Toc53927735"/>
      <w:bookmarkStart w:id="720" w:name="_Toc147480987"/>
      <w:r w:rsidRPr="009F1C57">
        <w:t>Часть 11. УСТАНОВКА БАКОВ-АККУМУЛЯТОРОВ</w:t>
      </w:r>
      <w:bookmarkEnd w:id="719"/>
      <w:bookmarkEnd w:id="720"/>
    </w:p>
    <w:p w:rsidR="0022143B" w:rsidRPr="009F1C57" w:rsidRDefault="0022143B" w:rsidP="0022143B">
      <w:pPr>
        <w:rPr>
          <w:lang w:eastAsia="ru-RU"/>
        </w:rPr>
      </w:pPr>
    </w:p>
    <w:p w:rsidR="0022143B" w:rsidRPr="00773C75" w:rsidRDefault="0022143B" w:rsidP="0022143B">
      <w:pPr>
        <w:ind w:firstLine="567"/>
        <w:rPr>
          <w:rFonts w:eastAsia="Calibri"/>
        </w:rPr>
      </w:pPr>
      <w:r w:rsidRPr="009F1C57">
        <w:t>Установка баков-аккумуляторов не требуется.</w:t>
      </w:r>
    </w:p>
    <w:p w:rsidR="0022143B" w:rsidRDefault="0022143B" w:rsidP="0022143B">
      <w:pPr>
        <w:pStyle w:val="a1"/>
      </w:pPr>
    </w:p>
    <w:p w:rsidR="0022143B" w:rsidRPr="00D60290" w:rsidRDefault="0022143B" w:rsidP="0022143B">
      <w:pPr>
        <w:pStyle w:val="2"/>
        <w:ind w:left="0" w:firstLine="0"/>
      </w:pPr>
      <w:bookmarkStart w:id="721" w:name="_Toc147480988"/>
      <w:r w:rsidRPr="00D60290">
        <w:t xml:space="preserve">Часть 12. </w:t>
      </w:r>
      <w:bookmarkStart w:id="722" w:name="_Toc46129164"/>
      <w:bookmarkStart w:id="723" w:name="_Toc57728976"/>
      <w:r w:rsidRPr="00D60290">
        <w:t>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721"/>
      <w:bookmarkEnd w:id="722"/>
      <w:bookmarkEnd w:id="723"/>
    </w:p>
    <w:p w:rsidR="0022143B" w:rsidRPr="00D60290" w:rsidRDefault="0022143B" w:rsidP="0022143B">
      <w:pPr>
        <w:pStyle w:val="a1"/>
        <w:rPr>
          <w:rFonts w:cs="Times New Roman"/>
        </w:rPr>
      </w:pPr>
    </w:p>
    <w:p w:rsidR="0022143B" w:rsidRPr="00D60290" w:rsidRDefault="0022143B" w:rsidP="0022143B">
      <w:pPr>
        <w:pStyle w:val="afa"/>
        <w:spacing w:before="240"/>
        <w:ind w:left="0" w:firstLine="591"/>
        <w:rPr>
          <w:b/>
          <w:bCs/>
        </w:rPr>
      </w:pPr>
      <w:r w:rsidRPr="00D60290">
        <w:rPr>
          <w:b/>
        </w:rPr>
        <w:t>Методика</w:t>
      </w:r>
      <w:r w:rsidR="003D22EC">
        <w:rPr>
          <w:b/>
        </w:rPr>
        <w:t xml:space="preserve"> </w:t>
      </w:r>
      <w:r w:rsidRPr="00D60290">
        <w:rPr>
          <w:b/>
        </w:rPr>
        <w:t>и показатели надежности</w:t>
      </w:r>
    </w:p>
    <w:p w:rsidR="0022143B" w:rsidRPr="00D60290" w:rsidRDefault="0022143B" w:rsidP="0022143B">
      <w:pPr>
        <w:pStyle w:val="afa"/>
        <w:ind w:left="0" w:right="104" w:firstLine="591"/>
        <w:jc w:val="both"/>
        <w:rPr>
          <w:spacing w:val="-1"/>
        </w:rPr>
      </w:pPr>
      <w:r w:rsidRPr="00D60290">
        <w:rPr>
          <w:spacing w:val="-1"/>
        </w:rPr>
        <w:t>Методические указания по анализу показателей, используемых для оценки надежности систем теплоснабжения (утв. приказом Министерства регионального развития РФ от 26 июля 2013 г. № 310)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rsidR="0022143B" w:rsidRPr="00D60290" w:rsidRDefault="0022143B" w:rsidP="0022143B">
      <w:pPr>
        <w:pStyle w:val="afa"/>
        <w:tabs>
          <w:tab w:val="left" w:pos="825"/>
        </w:tabs>
        <w:autoSpaceDE/>
        <w:autoSpaceDN/>
        <w:adjustRightInd/>
        <w:ind w:left="591"/>
        <w:jc w:val="both"/>
      </w:pPr>
      <w:r w:rsidRPr="00D60290">
        <w:rPr>
          <w:spacing w:val="-1"/>
        </w:rPr>
        <w:t>- высоконадежные;</w:t>
      </w:r>
    </w:p>
    <w:p w:rsidR="0022143B" w:rsidRPr="00D60290" w:rsidRDefault="0022143B" w:rsidP="0022143B">
      <w:pPr>
        <w:pStyle w:val="afa"/>
        <w:tabs>
          <w:tab w:val="left" w:pos="825"/>
        </w:tabs>
        <w:autoSpaceDE/>
        <w:autoSpaceDN/>
        <w:adjustRightInd/>
        <w:ind w:left="591"/>
        <w:jc w:val="both"/>
      </w:pPr>
      <w:r w:rsidRPr="00D60290">
        <w:rPr>
          <w:spacing w:val="-1"/>
        </w:rPr>
        <w:t>- надежные;</w:t>
      </w:r>
    </w:p>
    <w:p w:rsidR="0022143B" w:rsidRPr="00D60290" w:rsidRDefault="0022143B" w:rsidP="0022143B">
      <w:pPr>
        <w:pStyle w:val="afa"/>
        <w:tabs>
          <w:tab w:val="left" w:pos="825"/>
        </w:tabs>
        <w:autoSpaceDE/>
        <w:autoSpaceDN/>
        <w:adjustRightInd/>
        <w:ind w:left="591"/>
        <w:jc w:val="both"/>
      </w:pPr>
      <w:r w:rsidRPr="00D60290">
        <w:rPr>
          <w:spacing w:val="-1"/>
        </w:rPr>
        <w:t>- малонадежные;</w:t>
      </w:r>
    </w:p>
    <w:p w:rsidR="0022143B" w:rsidRPr="00D60290" w:rsidRDefault="0022143B" w:rsidP="0022143B">
      <w:pPr>
        <w:pStyle w:val="afa"/>
        <w:tabs>
          <w:tab w:val="left" w:pos="825"/>
        </w:tabs>
        <w:autoSpaceDE/>
        <w:autoSpaceDN/>
        <w:adjustRightInd/>
        <w:ind w:left="591"/>
      </w:pPr>
      <w:r w:rsidRPr="00D60290">
        <w:rPr>
          <w:spacing w:val="-1"/>
        </w:rPr>
        <w:t>- ненадежные.</w:t>
      </w:r>
    </w:p>
    <w:p w:rsidR="0022143B" w:rsidRPr="00D60290" w:rsidRDefault="0022143B" w:rsidP="0022143B">
      <w:pPr>
        <w:pStyle w:val="afa"/>
        <w:ind w:left="0" w:right="104" w:firstLine="591"/>
        <w:jc w:val="both"/>
        <w:rPr>
          <w:spacing w:val="-1"/>
        </w:rPr>
      </w:pPr>
      <w:r w:rsidRPr="00D60290">
        <w:rPr>
          <w:spacing w:val="-1"/>
        </w:rPr>
        <w:t>Методические указания предназначены для использования теплоснабжающими, теплосетевыми организациями, органами исполнительной власти субъектов Российской Федерации, органами местного самоуправления при проведении анализа показателей и оценки надежности систем теплоснабжения поселений, городских округов.</w:t>
      </w:r>
    </w:p>
    <w:p w:rsidR="0022143B" w:rsidRPr="00D60290" w:rsidRDefault="0022143B" w:rsidP="0022143B">
      <w:pPr>
        <w:pStyle w:val="afa"/>
        <w:ind w:left="0" w:right="104" w:firstLine="591"/>
        <w:jc w:val="both"/>
      </w:pPr>
      <w:r w:rsidRPr="00D60290">
        <w:rPr>
          <w:spacing w:val="-1"/>
        </w:rPr>
        <w:t>Надежностьсистемытеплоснабжениядолжнаобеспечиватьбесперебойноеснабжениепотребителейтепловойэнергией</w:t>
      </w:r>
      <w:r w:rsidRPr="00D60290">
        <w:t>в</w:t>
      </w:r>
      <w:r w:rsidRPr="00D60290">
        <w:rPr>
          <w:spacing w:val="-1"/>
        </w:rPr>
        <w:t>течениезаданногопериода,недопущениеопасных</w:t>
      </w:r>
      <w:r w:rsidRPr="00D60290">
        <w:t>для</w:t>
      </w:r>
      <w:r w:rsidRPr="00D60290">
        <w:rPr>
          <w:spacing w:val="-1"/>
        </w:rPr>
        <w:t>людей</w:t>
      </w:r>
      <w:r w:rsidRPr="00D60290">
        <w:t xml:space="preserve"> и </w:t>
      </w:r>
      <w:r w:rsidRPr="00D60290">
        <w:rPr>
          <w:spacing w:val="-1"/>
        </w:rPr>
        <w:t>окружающей</w:t>
      </w:r>
      <w:r w:rsidRPr="00D60290">
        <w:t xml:space="preserve"> среды </w:t>
      </w:r>
      <w:r w:rsidRPr="00D60290">
        <w:rPr>
          <w:spacing w:val="-1"/>
        </w:rPr>
        <w:t>ситуаций.</w:t>
      </w:r>
    </w:p>
    <w:p w:rsidR="0022143B" w:rsidRPr="00D60290" w:rsidRDefault="0022143B" w:rsidP="0022143B">
      <w:pPr>
        <w:pStyle w:val="afa"/>
        <w:ind w:left="0" w:right="109" w:firstLine="591"/>
        <w:jc w:val="both"/>
      </w:pPr>
      <w:r w:rsidRPr="00D60290">
        <w:rPr>
          <w:spacing w:val="-1"/>
        </w:rPr>
        <w:t>Показателинадежностисистемытеплоснабженияподразделяются</w:t>
      </w:r>
      <w:r w:rsidRPr="00D60290">
        <w:t>на</w:t>
      </w:r>
      <w:r w:rsidRPr="00D60290">
        <w:rPr>
          <w:spacing w:val="-1"/>
        </w:rPr>
        <w:t>следующиекатегории:</w:t>
      </w:r>
    </w:p>
    <w:p w:rsidR="0022143B" w:rsidRPr="00D60290" w:rsidRDefault="0022143B" w:rsidP="0022143B">
      <w:pPr>
        <w:pStyle w:val="afa"/>
        <w:ind w:left="0" w:right="104" w:firstLine="591"/>
        <w:jc w:val="both"/>
        <w:rPr>
          <w:spacing w:val="-1"/>
        </w:rPr>
      </w:pPr>
      <w:r w:rsidRPr="00D60290">
        <w:rPr>
          <w:spacing w:val="-1"/>
        </w:rPr>
        <w:t>- показатель надежности электроснабжения источников тепловой энергии;</w:t>
      </w:r>
    </w:p>
    <w:p w:rsidR="0022143B" w:rsidRPr="00D60290" w:rsidRDefault="0022143B" w:rsidP="0022143B">
      <w:pPr>
        <w:pStyle w:val="afa"/>
        <w:ind w:left="0" w:right="104" w:firstLine="591"/>
        <w:jc w:val="both"/>
        <w:rPr>
          <w:spacing w:val="-1"/>
        </w:rPr>
      </w:pPr>
      <w:r w:rsidRPr="00D60290">
        <w:rPr>
          <w:spacing w:val="-1"/>
        </w:rPr>
        <w:t>- показатель надежности водоснабжения источников тепловой энергии;</w:t>
      </w:r>
    </w:p>
    <w:p w:rsidR="0022143B" w:rsidRPr="00D60290" w:rsidRDefault="0022143B" w:rsidP="0022143B">
      <w:pPr>
        <w:pStyle w:val="afa"/>
        <w:ind w:left="0" w:right="104" w:firstLine="591"/>
        <w:jc w:val="both"/>
        <w:rPr>
          <w:spacing w:val="-1"/>
        </w:rPr>
      </w:pPr>
      <w:r w:rsidRPr="00D60290">
        <w:rPr>
          <w:spacing w:val="-1"/>
        </w:rPr>
        <w:t>- показатель надежности топливоснабжения источников тепловой энергии;</w:t>
      </w:r>
    </w:p>
    <w:p w:rsidR="0022143B" w:rsidRPr="00D60290" w:rsidRDefault="0022143B" w:rsidP="0022143B">
      <w:pPr>
        <w:pStyle w:val="afa"/>
        <w:ind w:left="0" w:right="104" w:firstLine="591"/>
        <w:jc w:val="both"/>
        <w:rPr>
          <w:spacing w:val="-1"/>
        </w:rPr>
      </w:pPr>
      <w:r w:rsidRPr="00D60290">
        <w:rPr>
          <w:spacing w:val="-1"/>
        </w:rPr>
        <w:t>-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p w:rsidR="0022143B" w:rsidRPr="00D60290" w:rsidRDefault="0022143B" w:rsidP="0022143B">
      <w:pPr>
        <w:pStyle w:val="afa"/>
        <w:ind w:left="0" w:right="104" w:firstLine="591"/>
        <w:jc w:val="both"/>
        <w:rPr>
          <w:spacing w:val="-1"/>
        </w:rPr>
      </w:pPr>
      <w:r w:rsidRPr="00D60290">
        <w:rPr>
          <w:spacing w:val="-1"/>
        </w:rPr>
        <w:t>- показатель уровня резервирования источников тепловой энергии и элементов тепловой сети путем их кольцевания и устройств перемычек;</w:t>
      </w:r>
    </w:p>
    <w:p w:rsidR="0022143B" w:rsidRPr="00D60290" w:rsidRDefault="0022143B" w:rsidP="0022143B">
      <w:pPr>
        <w:pStyle w:val="afa"/>
        <w:ind w:left="0" w:right="104" w:firstLine="591"/>
        <w:jc w:val="both"/>
        <w:rPr>
          <w:spacing w:val="-1"/>
        </w:rPr>
      </w:pPr>
      <w:r w:rsidRPr="00D60290">
        <w:rPr>
          <w:spacing w:val="-1"/>
        </w:rPr>
        <w:t>- показатель технического состояния тепловых сетей, характеризуемый наличием ветхих, подлежащих замене трубопроводов;</w:t>
      </w:r>
    </w:p>
    <w:p w:rsidR="0022143B" w:rsidRPr="00D60290" w:rsidRDefault="0022143B" w:rsidP="0022143B">
      <w:pPr>
        <w:pStyle w:val="afa"/>
        <w:ind w:left="0" w:right="104" w:firstLine="591"/>
        <w:jc w:val="both"/>
        <w:rPr>
          <w:spacing w:val="-1"/>
        </w:rPr>
      </w:pPr>
      <w:r w:rsidRPr="00D60290">
        <w:rPr>
          <w:spacing w:val="-1"/>
        </w:rPr>
        <w:t>- показатель интенсивности отказов систем теплоснабжения;</w:t>
      </w:r>
    </w:p>
    <w:p w:rsidR="0022143B" w:rsidRPr="00D60290" w:rsidRDefault="0022143B" w:rsidP="0022143B">
      <w:pPr>
        <w:pStyle w:val="afa"/>
        <w:ind w:left="0" w:right="104" w:firstLine="591"/>
        <w:jc w:val="both"/>
        <w:rPr>
          <w:spacing w:val="-1"/>
        </w:rPr>
      </w:pPr>
      <w:r w:rsidRPr="00D60290">
        <w:rPr>
          <w:spacing w:val="-1"/>
        </w:rPr>
        <w:t xml:space="preserve">- показатель относительного аварийного </w:t>
      </w:r>
      <w:proofErr w:type="spellStart"/>
      <w:r w:rsidRPr="00D60290">
        <w:rPr>
          <w:spacing w:val="-1"/>
        </w:rPr>
        <w:t>недоотпуска</w:t>
      </w:r>
      <w:proofErr w:type="spellEnd"/>
      <w:r w:rsidRPr="00D60290">
        <w:rPr>
          <w:spacing w:val="-1"/>
        </w:rPr>
        <w:t xml:space="preserve"> тепла;</w:t>
      </w:r>
    </w:p>
    <w:p w:rsidR="0022143B" w:rsidRPr="00D60290" w:rsidRDefault="0022143B" w:rsidP="0022143B">
      <w:pPr>
        <w:pStyle w:val="afa"/>
        <w:ind w:left="0" w:right="104" w:firstLine="591"/>
        <w:jc w:val="both"/>
        <w:rPr>
          <w:spacing w:val="-1"/>
        </w:rPr>
      </w:pPr>
      <w:r w:rsidRPr="00D60290">
        <w:rPr>
          <w:spacing w:val="-1"/>
        </w:rPr>
        <w:t>- показатель готовности теплоснабжающих организаций к проведению аварийно-восстановительных работ в системах теплоснабжения (итоговый показатель);</w:t>
      </w:r>
    </w:p>
    <w:p w:rsidR="0022143B" w:rsidRPr="00D60290" w:rsidRDefault="0022143B" w:rsidP="0022143B">
      <w:pPr>
        <w:pStyle w:val="afa"/>
        <w:ind w:left="0" w:right="104" w:firstLine="591"/>
        <w:jc w:val="both"/>
        <w:rPr>
          <w:spacing w:val="-1"/>
        </w:rPr>
      </w:pPr>
      <w:r w:rsidRPr="00D60290">
        <w:rPr>
          <w:spacing w:val="-1"/>
        </w:rPr>
        <w:t>- показатель укомплектованности ремонтным и оперативно-ремонтным персоналом;</w:t>
      </w:r>
    </w:p>
    <w:p w:rsidR="0022143B" w:rsidRPr="00D60290" w:rsidRDefault="0022143B" w:rsidP="0022143B">
      <w:pPr>
        <w:pStyle w:val="afa"/>
        <w:ind w:left="0" w:right="104" w:firstLine="591"/>
        <w:jc w:val="both"/>
        <w:rPr>
          <w:spacing w:val="-1"/>
        </w:rPr>
      </w:pPr>
      <w:r w:rsidRPr="00D60290">
        <w:rPr>
          <w:spacing w:val="-1"/>
        </w:rPr>
        <w:t>- показатель оснащенности машинами, специальными механизмами и оборудованием;</w:t>
      </w:r>
    </w:p>
    <w:p w:rsidR="0022143B" w:rsidRPr="00D60290" w:rsidRDefault="0022143B" w:rsidP="0022143B">
      <w:pPr>
        <w:pStyle w:val="afa"/>
        <w:ind w:left="0" w:right="104" w:firstLine="591"/>
        <w:jc w:val="both"/>
        <w:rPr>
          <w:spacing w:val="-1"/>
        </w:rPr>
      </w:pPr>
      <w:r w:rsidRPr="00D60290">
        <w:rPr>
          <w:spacing w:val="-1"/>
        </w:rPr>
        <w:t>- показатель наличия основных материально-технических ресурсов;</w:t>
      </w:r>
    </w:p>
    <w:p w:rsidR="0022143B" w:rsidRPr="00D60290" w:rsidRDefault="0022143B" w:rsidP="0022143B">
      <w:pPr>
        <w:pStyle w:val="afa"/>
        <w:ind w:left="0" w:right="104" w:firstLine="591"/>
        <w:jc w:val="both"/>
        <w:rPr>
          <w:spacing w:val="-1"/>
        </w:rPr>
      </w:pPr>
      <w:r w:rsidRPr="00D60290">
        <w:rPr>
          <w:spacing w:val="-1"/>
        </w:rPr>
        <w:t>- показатель укомплектованности передвижными автономными источниками электропитания для ведения аварийно-восстановительных работ.</w:t>
      </w:r>
    </w:p>
    <w:p w:rsidR="0022143B" w:rsidRPr="00D60290" w:rsidRDefault="0022143B" w:rsidP="0022143B">
      <w:pPr>
        <w:pStyle w:val="afa"/>
        <w:ind w:left="0" w:right="102" w:firstLine="591"/>
        <w:jc w:val="both"/>
      </w:pPr>
      <w:r w:rsidRPr="00D60290">
        <w:rPr>
          <w:spacing w:val="-1"/>
        </w:rPr>
        <w:lastRenderedPageBreak/>
        <w:t>Надежностьтеплоснабженияобеспечиваетсянадежнойработойвсехэлементовсистемытеплоснабжения,</w:t>
      </w:r>
      <w:r w:rsidRPr="00D60290">
        <w:t>а</w:t>
      </w:r>
      <w:r w:rsidRPr="00D60290">
        <w:rPr>
          <w:spacing w:val="-1"/>
        </w:rPr>
        <w:t>также</w:t>
      </w:r>
      <w:r w:rsidRPr="00D60290">
        <w:t>внешних,по</w:t>
      </w:r>
      <w:r w:rsidRPr="00D60290">
        <w:rPr>
          <w:spacing w:val="-1"/>
        </w:rPr>
        <w:t>отношению</w:t>
      </w:r>
      <w:r w:rsidRPr="00D60290">
        <w:t>к</w:t>
      </w:r>
      <w:r w:rsidRPr="00D60290">
        <w:rPr>
          <w:spacing w:val="-1"/>
        </w:rPr>
        <w:t>системетеплоснабжения,</w:t>
      </w:r>
      <w:r w:rsidRPr="00D60290">
        <w:rPr>
          <w:spacing w:val="1"/>
        </w:rPr>
        <w:t>систем</w:t>
      </w:r>
      <w:r w:rsidRPr="00D60290">
        <w:rPr>
          <w:spacing w:val="-1"/>
        </w:rPr>
        <w:t>электро-,водо-,топливоснабженияисточниковтепловойэнергии.</w:t>
      </w:r>
    </w:p>
    <w:p w:rsidR="0022143B" w:rsidRPr="00D60290" w:rsidRDefault="0022143B" w:rsidP="0022143B">
      <w:pPr>
        <w:pStyle w:val="afa"/>
        <w:ind w:left="0" w:right="104" w:firstLine="591"/>
        <w:jc w:val="both"/>
      </w:pPr>
      <w:r w:rsidRPr="00D60290">
        <w:rPr>
          <w:spacing w:val="-1"/>
        </w:rPr>
        <w:t>Интегральнымипоказателямиоценкинадежноститеплоснабжения</w:t>
      </w:r>
      <w:r w:rsidRPr="00D60290">
        <w:t>в</w:t>
      </w:r>
      <w:r w:rsidRPr="00D60290">
        <w:rPr>
          <w:spacing w:val="-1"/>
        </w:rPr>
        <w:t xml:space="preserve">целомявляютсятакиеэмпирические показатели как интенсивность отказов </w:t>
      </w:r>
      <w:proofErr w:type="spellStart"/>
      <w:r w:rsidRPr="00D60290">
        <w:rPr>
          <w:spacing w:val="-1"/>
        </w:rPr>
        <w:t>nот</w:t>
      </w:r>
      <w:proofErr w:type="spellEnd"/>
      <w:r w:rsidRPr="00D60290">
        <w:rPr>
          <w:spacing w:val="-1"/>
        </w:rPr>
        <w:t xml:space="preserve"> [1/год] и относительный </w:t>
      </w:r>
      <w:proofErr w:type="spellStart"/>
      <w:r w:rsidRPr="00D60290">
        <w:rPr>
          <w:spacing w:val="-1"/>
        </w:rPr>
        <w:t>аварийныйнедоотпусктепловойэнергииQ</w:t>
      </w:r>
      <w:r w:rsidRPr="00D60290">
        <w:rPr>
          <w:spacing w:val="-1"/>
          <w:position w:val="-2"/>
        </w:rPr>
        <w:t>ав</w:t>
      </w:r>
      <w:proofErr w:type="spellEnd"/>
      <w:r w:rsidRPr="00D60290">
        <w:rPr>
          <w:spacing w:val="-1"/>
        </w:rPr>
        <w:t>/Q</w:t>
      </w:r>
      <w:proofErr w:type="spellStart"/>
      <w:r w:rsidRPr="00D60290">
        <w:rPr>
          <w:spacing w:val="-1"/>
          <w:position w:val="-2"/>
        </w:rPr>
        <w:t>расч</w:t>
      </w:r>
      <w:proofErr w:type="spellEnd"/>
      <w:r w:rsidRPr="00D60290">
        <w:rPr>
          <w:spacing w:val="-1"/>
          <w:position w:val="-2"/>
        </w:rPr>
        <w:t>.</w:t>
      </w:r>
      <w:r w:rsidRPr="00D60290">
        <w:rPr>
          <w:spacing w:val="-1"/>
        </w:rPr>
        <w:t>,</w:t>
      </w:r>
      <w:proofErr w:type="spellStart"/>
      <w:r w:rsidRPr="00D60290">
        <w:t>где</w:t>
      </w:r>
      <w:r w:rsidRPr="00D60290">
        <w:rPr>
          <w:spacing w:val="-1"/>
        </w:rPr>
        <w:t>Q</w:t>
      </w:r>
      <w:r w:rsidRPr="00D60290">
        <w:rPr>
          <w:spacing w:val="-1"/>
          <w:position w:val="-2"/>
        </w:rPr>
        <w:t>ав</w:t>
      </w:r>
      <w:proofErr w:type="spellEnd"/>
      <w:r w:rsidRPr="00D60290">
        <w:t>–</w:t>
      </w:r>
      <w:proofErr w:type="spellStart"/>
      <w:r w:rsidRPr="00D60290">
        <w:rPr>
          <w:spacing w:val="-1"/>
        </w:rPr>
        <w:t>аварийныйнедоотпусктепловой</w:t>
      </w:r>
      <w:r w:rsidRPr="00D60290">
        <w:t>энергиизагод</w:t>
      </w:r>
      <w:proofErr w:type="spellEnd"/>
      <w:r w:rsidRPr="00D60290">
        <w:rPr>
          <w:spacing w:val="-1"/>
        </w:rPr>
        <w:t>[Гкал],</w:t>
      </w:r>
      <w:r w:rsidRPr="00D60290">
        <w:t>Q</w:t>
      </w:r>
      <w:proofErr w:type="spellStart"/>
      <w:r w:rsidRPr="00D60290">
        <w:rPr>
          <w:position w:val="-2"/>
        </w:rPr>
        <w:t>расч</w:t>
      </w:r>
      <w:proofErr w:type="spellEnd"/>
      <w:r w:rsidRPr="00D60290">
        <w:t>–</w:t>
      </w:r>
      <w:r w:rsidRPr="00D60290">
        <w:rPr>
          <w:spacing w:val="-1"/>
        </w:rPr>
        <w:t>расчетныйотпусктепловойэнергиисистемойтеплоснабжения</w:t>
      </w:r>
      <w:r w:rsidRPr="00D60290">
        <w:t>загод[Гкал].</w:t>
      </w:r>
      <w:r w:rsidRPr="00D60290">
        <w:rPr>
          <w:spacing w:val="-1"/>
        </w:rPr>
        <w:t>Динамикаизмененияданныхпоказателейуказывает</w:t>
      </w:r>
      <w:r w:rsidRPr="00D60290">
        <w:t>на</w:t>
      </w:r>
      <w:r w:rsidRPr="00D60290">
        <w:rPr>
          <w:spacing w:val="-1"/>
        </w:rPr>
        <w:t>прогресс</w:t>
      </w:r>
      <w:r w:rsidRPr="00D60290">
        <w:t>илидеградацию</w:t>
      </w:r>
      <w:r w:rsidRPr="00D60290">
        <w:rPr>
          <w:spacing w:val="-1"/>
        </w:rPr>
        <w:t>надежностикаждойконкретнойсистемытеплоснабжения.Однако</w:t>
      </w:r>
      <w:r w:rsidRPr="00D60290">
        <w:t>онине</w:t>
      </w:r>
      <w:r w:rsidRPr="00D60290">
        <w:rPr>
          <w:spacing w:val="-1"/>
        </w:rPr>
        <w:t>могут</w:t>
      </w:r>
      <w:r w:rsidRPr="00D60290">
        <w:t>быть</w:t>
      </w:r>
      <w:r w:rsidRPr="00D60290">
        <w:rPr>
          <w:spacing w:val="-1"/>
        </w:rPr>
        <w:t>применены</w:t>
      </w:r>
      <w:r w:rsidRPr="00D60290">
        <w:t>в</w:t>
      </w:r>
      <w:r w:rsidRPr="00D60290">
        <w:rPr>
          <w:spacing w:val="-1"/>
        </w:rPr>
        <w:t>качествеуниверсальныхсистемныхпоказателей,</w:t>
      </w:r>
      <w:r w:rsidRPr="00D60290">
        <w:t>посколькунесодержат</w:t>
      </w:r>
      <w:r w:rsidRPr="00D60290">
        <w:rPr>
          <w:spacing w:val="-1"/>
        </w:rPr>
        <w:t>элементовсопоставимостисистем теплоснабжения.</w:t>
      </w:r>
    </w:p>
    <w:p w:rsidR="0022143B" w:rsidRPr="00D60290" w:rsidRDefault="0022143B" w:rsidP="0022143B">
      <w:pPr>
        <w:pStyle w:val="afa"/>
        <w:ind w:left="0" w:right="104" w:firstLine="591"/>
        <w:jc w:val="both"/>
      </w:pPr>
      <w:r w:rsidRPr="00D60290">
        <w:rPr>
          <w:spacing w:val="-1"/>
        </w:rPr>
        <w:t>Интегральнымипоказателямиоценкинадежноститеплоснабжения</w:t>
      </w:r>
      <w:r w:rsidRPr="00D60290">
        <w:t>в</w:t>
      </w:r>
      <w:r w:rsidRPr="00D60290">
        <w:rPr>
          <w:spacing w:val="-1"/>
        </w:rPr>
        <w:t xml:space="preserve">целомявляютсятакиеэмпирические показатели как интенсивность отказов </w:t>
      </w:r>
      <w:proofErr w:type="spellStart"/>
      <w:r w:rsidRPr="00D60290">
        <w:rPr>
          <w:spacing w:val="-1"/>
        </w:rPr>
        <w:t>nот</w:t>
      </w:r>
      <w:proofErr w:type="spellEnd"/>
      <w:r w:rsidRPr="00D60290">
        <w:rPr>
          <w:spacing w:val="-1"/>
        </w:rPr>
        <w:t xml:space="preserve"> [1/год] и </w:t>
      </w:r>
      <w:proofErr w:type="spellStart"/>
      <w:r w:rsidRPr="00D60290">
        <w:rPr>
          <w:spacing w:val="-1"/>
        </w:rPr>
        <w:t>относительныйаварийныйнедоотпусктепловойэнергииQ</w:t>
      </w:r>
      <w:r w:rsidRPr="00D60290">
        <w:rPr>
          <w:spacing w:val="-1"/>
          <w:position w:val="-2"/>
        </w:rPr>
        <w:t>ав</w:t>
      </w:r>
      <w:proofErr w:type="spellEnd"/>
      <w:r w:rsidRPr="00D60290">
        <w:rPr>
          <w:spacing w:val="-1"/>
        </w:rPr>
        <w:t>/Q</w:t>
      </w:r>
      <w:proofErr w:type="spellStart"/>
      <w:r w:rsidRPr="00D60290">
        <w:rPr>
          <w:spacing w:val="-1"/>
          <w:position w:val="-2"/>
        </w:rPr>
        <w:t>расч</w:t>
      </w:r>
      <w:proofErr w:type="spellEnd"/>
      <w:r w:rsidRPr="00D60290">
        <w:rPr>
          <w:spacing w:val="-1"/>
          <w:position w:val="-2"/>
        </w:rPr>
        <w:t>.</w:t>
      </w:r>
      <w:r w:rsidRPr="00D60290">
        <w:rPr>
          <w:spacing w:val="-1"/>
        </w:rPr>
        <w:t>,</w:t>
      </w:r>
      <w:proofErr w:type="spellStart"/>
      <w:r w:rsidRPr="00D60290">
        <w:t>где</w:t>
      </w:r>
      <w:r w:rsidRPr="00D60290">
        <w:rPr>
          <w:spacing w:val="-1"/>
        </w:rPr>
        <w:t>Q</w:t>
      </w:r>
      <w:r w:rsidRPr="00D60290">
        <w:rPr>
          <w:spacing w:val="-1"/>
          <w:position w:val="-2"/>
        </w:rPr>
        <w:t>ав</w:t>
      </w:r>
      <w:proofErr w:type="spellEnd"/>
      <w:r w:rsidRPr="00D60290">
        <w:t>–</w:t>
      </w:r>
      <w:proofErr w:type="spellStart"/>
      <w:r w:rsidRPr="00D60290">
        <w:rPr>
          <w:spacing w:val="-1"/>
        </w:rPr>
        <w:t>аварийныйнедоотпусктепловой</w:t>
      </w:r>
      <w:r w:rsidRPr="00D60290">
        <w:t>энергиизагод</w:t>
      </w:r>
      <w:proofErr w:type="spellEnd"/>
      <w:r w:rsidRPr="00D60290">
        <w:rPr>
          <w:spacing w:val="-1"/>
        </w:rPr>
        <w:t>[Гкал],</w:t>
      </w:r>
      <w:r w:rsidRPr="00D60290">
        <w:t>Q</w:t>
      </w:r>
      <w:proofErr w:type="spellStart"/>
      <w:r w:rsidRPr="00D60290">
        <w:rPr>
          <w:position w:val="-2"/>
        </w:rPr>
        <w:t>расч</w:t>
      </w:r>
      <w:proofErr w:type="spellEnd"/>
      <w:r w:rsidRPr="00D60290">
        <w:t>–</w:t>
      </w:r>
      <w:r w:rsidRPr="00D60290">
        <w:rPr>
          <w:spacing w:val="-1"/>
        </w:rPr>
        <w:t>расчетныйотпусктепловойэнергиисистемойтеплоснабжения</w:t>
      </w:r>
      <w:r w:rsidRPr="00D60290">
        <w:t>загод[Гкал].</w:t>
      </w:r>
      <w:r w:rsidRPr="00D60290">
        <w:rPr>
          <w:spacing w:val="-1"/>
        </w:rPr>
        <w:t>Динамикаизмененияданныхпоказателейуказывает</w:t>
      </w:r>
      <w:r w:rsidRPr="00D60290">
        <w:t>на</w:t>
      </w:r>
      <w:r w:rsidRPr="00D60290">
        <w:rPr>
          <w:spacing w:val="-1"/>
        </w:rPr>
        <w:t>прогресс</w:t>
      </w:r>
      <w:r w:rsidRPr="00D60290">
        <w:t>илидеградацию</w:t>
      </w:r>
      <w:r w:rsidRPr="00D60290">
        <w:rPr>
          <w:spacing w:val="-1"/>
        </w:rPr>
        <w:t>надежностикаждойконкретнойсистемытеплоснабжения.Однако</w:t>
      </w:r>
      <w:r w:rsidRPr="00D60290">
        <w:t>онине</w:t>
      </w:r>
      <w:r w:rsidRPr="00D60290">
        <w:rPr>
          <w:spacing w:val="-1"/>
        </w:rPr>
        <w:t>могут</w:t>
      </w:r>
      <w:r w:rsidRPr="00D60290">
        <w:t>быть</w:t>
      </w:r>
      <w:r w:rsidRPr="00D60290">
        <w:rPr>
          <w:spacing w:val="-1"/>
        </w:rPr>
        <w:t>применены</w:t>
      </w:r>
      <w:r w:rsidRPr="00D60290">
        <w:t>в</w:t>
      </w:r>
      <w:r w:rsidRPr="00D60290">
        <w:rPr>
          <w:spacing w:val="-1"/>
        </w:rPr>
        <w:t>качествеуниверсальныхсистемныхпоказателей,</w:t>
      </w:r>
      <w:r w:rsidRPr="00D60290">
        <w:t>посколькунесодержат</w:t>
      </w:r>
      <w:r w:rsidRPr="00D60290">
        <w:rPr>
          <w:spacing w:val="-1"/>
        </w:rPr>
        <w:t>элементовсопоставимостисистем теплоснабжения.</w:t>
      </w:r>
    </w:p>
    <w:p w:rsidR="0022143B" w:rsidRPr="00D60290" w:rsidRDefault="0022143B" w:rsidP="0022143B">
      <w:pPr>
        <w:spacing w:before="1"/>
        <w:ind w:right="102" w:firstLine="591"/>
        <w:jc w:val="both"/>
        <w:rPr>
          <w:spacing w:val="-1"/>
          <w:szCs w:val="24"/>
        </w:rPr>
      </w:pPr>
      <w:r w:rsidRPr="00D60290">
        <w:rPr>
          <w:szCs w:val="24"/>
        </w:rPr>
        <w:t>Для</w:t>
      </w:r>
      <w:r w:rsidRPr="00D60290">
        <w:rPr>
          <w:spacing w:val="-1"/>
          <w:szCs w:val="24"/>
        </w:rPr>
        <w:t>оценкинадежностисистемтеплоснабжениянеобходимо</w:t>
      </w:r>
      <w:r w:rsidRPr="00D60290">
        <w:rPr>
          <w:szCs w:val="24"/>
        </w:rPr>
        <w:t>использовать</w:t>
      </w:r>
      <w:r w:rsidRPr="00D60290">
        <w:rPr>
          <w:spacing w:val="-1"/>
          <w:szCs w:val="24"/>
        </w:rPr>
        <w:t>показателинадежности</w:t>
      </w:r>
      <w:r w:rsidRPr="00D60290">
        <w:rPr>
          <w:b/>
          <w:spacing w:val="-1"/>
          <w:szCs w:val="24"/>
        </w:rPr>
        <w:t>структурныхэлементовсистемытеплоснабжения</w:t>
      </w:r>
      <w:r w:rsidRPr="00D60290">
        <w:rPr>
          <w:szCs w:val="24"/>
        </w:rPr>
        <w:t>и</w:t>
      </w:r>
      <w:r w:rsidRPr="00D60290">
        <w:rPr>
          <w:spacing w:val="-1"/>
          <w:szCs w:val="24"/>
        </w:rPr>
        <w:t>внешнихсистемэлектро-,водо-,топливоснабженияисточниковтепловойэнергии.</w:t>
      </w:r>
    </w:p>
    <w:p w:rsidR="0022143B" w:rsidRPr="00D60290" w:rsidRDefault="0022143B" w:rsidP="0022143B">
      <w:pPr>
        <w:spacing w:before="1"/>
        <w:ind w:right="102" w:firstLine="591"/>
        <w:jc w:val="both"/>
        <w:rPr>
          <w:rFonts w:eastAsia="Times New Roman"/>
          <w:szCs w:val="24"/>
        </w:rPr>
      </w:pPr>
    </w:p>
    <w:p w:rsidR="0022143B" w:rsidRPr="00D60290" w:rsidRDefault="0022143B" w:rsidP="0022143B">
      <w:pPr>
        <w:pStyle w:val="afa"/>
        <w:ind w:left="0" w:firstLine="591"/>
        <w:jc w:val="both"/>
      </w:pPr>
      <w:r w:rsidRPr="00D60290">
        <w:rPr>
          <w:b/>
          <w:i/>
        </w:rPr>
        <w:t>Показатель надежности</w:t>
      </w:r>
      <w:r w:rsidR="000550C2">
        <w:rPr>
          <w:b/>
          <w:i/>
        </w:rPr>
        <w:t xml:space="preserve"> </w:t>
      </w:r>
      <w:r w:rsidRPr="00D60290">
        <w:rPr>
          <w:b/>
          <w:i/>
        </w:rPr>
        <w:t>электроснабжения источников тепловой</w:t>
      </w:r>
      <w:r w:rsidR="000550C2">
        <w:rPr>
          <w:b/>
          <w:i/>
        </w:rPr>
        <w:t xml:space="preserve"> </w:t>
      </w:r>
      <w:r w:rsidRPr="00D60290">
        <w:rPr>
          <w:b/>
          <w:i/>
        </w:rPr>
        <w:t xml:space="preserve">энергии </w:t>
      </w:r>
      <w:r w:rsidRPr="00D60290">
        <w:rPr>
          <w:b/>
          <w:i/>
          <w:spacing w:val="2"/>
        </w:rPr>
        <w:t>(К</w:t>
      </w:r>
      <w:r w:rsidRPr="00D60290">
        <w:rPr>
          <w:b/>
          <w:i/>
          <w:spacing w:val="2"/>
          <w:position w:val="-2"/>
        </w:rPr>
        <w:t>э</w:t>
      </w:r>
      <w:r w:rsidRPr="00D60290">
        <w:rPr>
          <w:b/>
          <w:i/>
          <w:spacing w:val="2"/>
        </w:rPr>
        <w:t xml:space="preserve">) </w:t>
      </w:r>
      <w:r w:rsidRPr="00D60290">
        <w:rPr>
          <w:spacing w:val="-1"/>
        </w:rPr>
        <w:t>характеризуется</w:t>
      </w:r>
      <w:r w:rsidRPr="00D60290">
        <w:t xml:space="preserve"> наличием</w:t>
      </w:r>
      <w:r w:rsidR="000550C2">
        <w:t xml:space="preserve"> </w:t>
      </w:r>
      <w:r w:rsidRPr="00D60290">
        <w:rPr>
          <w:spacing w:val="1"/>
        </w:rPr>
        <w:t>или</w:t>
      </w:r>
      <w:r w:rsidR="000550C2">
        <w:rPr>
          <w:spacing w:val="1"/>
        </w:rPr>
        <w:t xml:space="preserve"> </w:t>
      </w:r>
      <w:r w:rsidRPr="00D60290">
        <w:rPr>
          <w:spacing w:val="-1"/>
        </w:rPr>
        <w:t xml:space="preserve">отсутствием </w:t>
      </w:r>
      <w:r w:rsidRPr="00D60290">
        <w:t xml:space="preserve">резервного </w:t>
      </w:r>
      <w:r w:rsidRPr="00D60290">
        <w:rPr>
          <w:spacing w:val="-1"/>
        </w:rPr>
        <w:t>электропитания:</w:t>
      </w:r>
    </w:p>
    <w:p w:rsidR="0022143B" w:rsidRPr="00D60290" w:rsidRDefault="0022143B" w:rsidP="00EE0ADD">
      <w:pPr>
        <w:pStyle w:val="afa"/>
        <w:numPr>
          <w:ilvl w:val="0"/>
          <w:numId w:val="2"/>
        </w:numPr>
        <w:tabs>
          <w:tab w:val="left" w:pos="830"/>
        </w:tabs>
        <w:autoSpaceDE/>
        <w:autoSpaceDN/>
        <w:adjustRightInd/>
        <w:ind w:left="0" w:firstLine="591"/>
        <w:jc w:val="both"/>
      </w:pPr>
      <w:r w:rsidRPr="00D60290">
        <w:t xml:space="preserve">при </w:t>
      </w:r>
      <w:r w:rsidRPr="00D60290">
        <w:rPr>
          <w:spacing w:val="-1"/>
        </w:rPr>
        <w:t>наличии</w:t>
      </w:r>
      <w:r w:rsidR="000550C2">
        <w:rPr>
          <w:spacing w:val="-1"/>
        </w:rPr>
        <w:t xml:space="preserve"> </w:t>
      </w:r>
      <w:r w:rsidRPr="00D60290">
        <w:rPr>
          <w:spacing w:val="-1"/>
        </w:rPr>
        <w:t>резервного</w:t>
      </w:r>
      <w:r w:rsidR="000550C2">
        <w:rPr>
          <w:spacing w:val="-1"/>
        </w:rPr>
        <w:t xml:space="preserve"> </w:t>
      </w:r>
      <w:proofErr w:type="spellStart"/>
      <w:r w:rsidRPr="00D60290">
        <w:rPr>
          <w:spacing w:val="-1"/>
        </w:rPr>
        <w:t>электроснабжения</w:t>
      </w:r>
      <w:r w:rsidRPr="00D60290">
        <w:rPr>
          <w:spacing w:val="1"/>
        </w:rPr>
        <w:t>К</w:t>
      </w:r>
      <w:proofErr w:type="spellEnd"/>
      <w:r w:rsidRPr="00D60290">
        <w:rPr>
          <w:spacing w:val="1"/>
          <w:position w:val="-2"/>
        </w:rPr>
        <w:t>э</w:t>
      </w:r>
      <w:r w:rsidRPr="00D60290">
        <w:t>=1,0;</w:t>
      </w:r>
    </w:p>
    <w:p w:rsidR="0022143B" w:rsidRPr="00D60290" w:rsidRDefault="0022143B" w:rsidP="00EE0ADD">
      <w:pPr>
        <w:pStyle w:val="afa"/>
        <w:numPr>
          <w:ilvl w:val="0"/>
          <w:numId w:val="2"/>
        </w:numPr>
        <w:tabs>
          <w:tab w:val="left" w:pos="851"/>
        </w:tabs>
        <w:autoSpaceDE/>
        <w:autoSpaceDN/>
        <w:adjustRightInd/>
        <w:ind w:left="0" w:right="110" w:firstLine="591"/>
        <w:jc w:val="both"/>
        <w:rPr>
          <w:b/>
          <w:bCs/>
          <w:i/>
        </w:rPr>
      </w:pPr>
      <w:r w:rsidRPr="00D60290">
        <w:t xml:space="preserve">при отсутствии резервного электроснабжения </w:t>
      </w:r>
      <w:r w:rsidRPr="00D60290">
        <w:rPr>
          <w:spacing w:val="1"/>
        </w:rPr>
        <w:t>К</w:t>
      </w:r>
      <w:r w:rsidRPr="00D60290">
        <w:rPr>
          <w:spacing w:val="1"/>
          <w:position w:val="-2"/>
        </w:rPr>
        <w:t>э</w:t>
      </w:r>
      <w:r w:rsidRPr="00D60290">
        <w:t>=0,6;</w:t>
      </w:r>
    </w:p>
    <w:p w:rsidR="0022143B" w:rsidRPr="00D60290" w:rsidRDefault="0022143B" w:rsidP="0022143B">
      <w:pPr>
        <w:pStyle w:val="afa"/>
        <w:tabs>
          <w:tab w:val="left" w:pos="933"/>
        </w:tabs>
        <w:ind w:left="0" w:right="110" w:firstLine="591"/>
        <w:jc w:val="both"/>
        <w:rPr>
          <w:b/>
          <w:i/>
        </w:rPr>
      </w:pPr>
    </w:p>
    <w:p w:rsidR="0022143B" w:rsidRPr="00D60290" w:rsidRDefault="0022143B" w:rsidP="0022143B">
      <w:pPr>
        <w:pStyle w:val="afa"/>
        <w:tabs>
          <w:tab w:val="left" w:pos="933"/>
        </w:tabs>
        <w:ind w:left="0" w:right="-2" w:firstLine="591"/>
        <w:jc w:val="both"/>
      </w:pPr>
      <w:r w:rsidRPr="00D60290">
        <w:rPr>
          <w:b/>
          <w:i/>
        </w:rPr>
        <w:t>Показатель надежности водоснабжения источников тепловой энергии (</w:t>
      </w:r>
      <w:proofErr w:type="spellStart"/>
      <w:r w:rsidRPr="00D60290">
        <w:rPr>
          <w:b/>
          <w:i/>
        </w:rPr>
        <w:t>Кв</w:t>
      </w:r>
      <w:proofErr w:type="spellEnd"/>
      <w:r w:rsidRPr="00D60290">
        <w:rPr>
          <w:b/>
          <w:i/>
        </w:rPr>
        <w:t xml:space="preserve">) </w:t>
      </w:r>
      <w:r w:rsidRPr="00D60290">
        <w:rPr>
          <w:spacing w:val="-1"/>
        </w:rPr>
        <w:t>характеризуется</w:t>
      </w:r>
      <w:r w:rsidRPr="00D60290">
        <w:t xml:space="preserve"> наличием</w:t>
      </w:r>
      <w:r w:rsidR="000550C2">
        <w:t xml:space="preserve"> </w:t>
      </w:r>
      <w:r w:rsidRPr="00D60290">
        <w:t>или</w:t>
      </w:r>
      <w:r w:rsidR="000550C2">
        <w:t xml:space="preserve"> </w:t>
      </w:r>
      <w:r w:rsidRPr="00D60290">
        <w:rPr>
          <w:spacing w:val="-1"/>
        </w:rPr>
        <w:t xml:space="preserve">отсутствием </w:t>
      </w:r>
      <w:r w:rsidRPr="00D60290">
        <w:t xml:space="preserve">резервного </w:t>
      </w:r>
      <w:r w:rsidRPr="00D60290">
        <w:rPr>
          <w:spacing w:val="-1"/>
        </w:rPr>
        <w:t>водоснабжения:</w:t>
      </w:r>
    </w:p>
    <w:p w:rsidR="0022143B" w:rsidRPr="00D60290" w:rsidRDefault="0022143B" w:rsidP="00EE0ADD">
      <w:pPr>
        <w:pStyle w:val="afa"/>
        <w:numPr>
          <w:ilvl w:val="0"/>
          <w:numId w:val="2"/>
        </w:numPr>
        <w:tabs>
          <w:tab w:val="left" w:pos="830"/>
        </w:tabs>
        <w:autoSpaceDE/>
        <w:autoSpaceDN/>
        <w:adjustRightInd/>
        <w:ind w:left="0" w:firstLine="591"/>
        <w:jc w:val="both"/>
      </w:pPr>
      <w:r w:rsidRPr="00D60290">
        <w:t xml:space="preserve">при </w:t>
      </w:r>
      <w:r w:rsidRPr="00D60290">
        <w:rPr>
          <w:spacing w:val="-1"/>
        </w:rPr>
        <w:t>наличии</w:t>
      </w:r>
      <w:r w:rsidR="000550C2">
        <w:rPr>
          <w:spacing w:val="-1"/>
        </w:rPr>
        <w:t xml:space="preserve"> </w:t>
      </w:r>
      <w:r w:rsidRPr="00D60290">
        <w:rPr>
          <w:spacing w:val="-1"/>
        </w:rPr>
        <w:t>резервного</w:t>
      </w:r>
      <w:r w:rsidR="000550C2">
        <w:rPr>
          <w:spacing w:val="-1"/>
        </w:rPr>
        <w:t xml:space="preserve"> </w:t>
      </w:r>
      <w:r w:rsidRPr="00D60290">
        <w:rPr>
          <w:spacing w:val="-1"/>
        </w:rPr>
        <w:t>водоснабжения</w:t>
      </w:r>
      <w:r w:rsidR="000550C2">
        <w:rPr>
          <w:spacing w:val="-1"/>
        </w:rPr>
        <w:t xml:space="preserve"> </w:t>
      </w:r>
      <w:r w:rsidRPr="00D60290">
        <w:rPr>
          <w:spacing w:val="2"/>
        </w:rPr>
        <w:t>К</w:t>
      </w:r>
      <w:r w:rsidRPr="00D60290">
        <w:rPr>
          <w:spacing w:val="2"/>
          <w:position w:val="-2"/>
        </w:rPr>
        <w:t>в</w:t>
      </w:r>
      <w:r w:rsidRPr="00D60290">
        <w:t>=1,0;</w:t>
      </w:r>
    </w:p>
    <w:p w:rsidR="0022143B" w:rsidRPr="00D60290" w:rsidRDefault="0022143B" w:rsidP="00EE0ADD">
      <w:pPr>
        <w:pStyle w:val="afa"/>
        <w:numPr>
          <w:ilvl w:val="0"/>
          <w:numId w:val="2"/>
        </w:numPr>
        <w:tabs>
          <w:tab w:val="left" w:pos="861"/>
        </w:tabs>
        <w:autoSpaceDE/>
        <w:autoSpaceDN/>
        <w:adjustRightInd/>
        <w:ind w:left="0" w:right="102" w:firstLine="591"/>
        <w:jc w:val="both"/>
        <w:rPr>
          <w:b/>
          <w:i/>
        </w:rPr>
      </w:pPr>
      <w:r w:rsidRPr="00D60290">
        <w:t>при</w:t>
      </w:r>
      <w:r w:rsidR="000550C2">
        <w:t xml:space="preserve"> </w:t>
      </w:r>
      <w:r w:rsidRPr="00D60290">
        <w:rPr>
          <w:spacing w:val="-1"/>
        </w:rPr>
        <w:t>отсутствии</w:t>
      </w:r>
      <w:r w:rsidR="000550C2">
        <w:rPr>
          <w:spacing w:val="-1"/>
        </w:rPr>
        <w:t xml:space="preserve"> </w:t>
      </w:r>
      <w:proofErr w:type="spellStart"/>
      <w:r w:rsidRPr="00D60290">
        <w:rPr>
          <w:spacing w:val="-1"/>
        </w:rPr>
        <w:t>резервноговодоснабжения</w:t>
      </w:r>
      <w:r w:rsidRPr="00D60290">
        <w:rPr>
          <w:spacing w:val="1"/>
        </w:rPr>
        <w:t>К</w:t>
      </w:r>
      <w:proofErr w:type="spellEnd"/>
      <w:r w:rsidRPr="00D60290">
        <w:rPr>
          <w:spacing w:val="1"/>
          <w:position w:val="-2"/>
        </w:rPr>
        <w:t>э</w:t>
      </w:r>
      <w:r w:rsidRPr="00D60290">
        <w:t>=0,6;</w:t>
      </w:r>
    </w:p>
    <w:p w:rsidR="0022143B" w:rsidRPr="00D60290" w:rsidRDefault="0022143B" w:rsidP="0022143B">
      <w:pPr>
        <w:pStyle w:val="afa"/>
        <w:tabs>
          <w:tab w:val="left" w:pos="861"/>
        </w:tabs>
        <w:ind w:left="0" w:right="102" w:firstLine="591"/>
        <w:jc w:val="both"/>
        <w:rPr>
          <w:b/>
          <w:i/>
        </w:rPr>
      </w:pPr>
    </w:p>
    <w:p w:rsidR="0022143B" w:rsidRPr="00D60290" w:rsidRDefault="0022143B" w:rsidP="0022143B">
      <w:pPr>
        <w:pStyle w:val="afa"/>
        <w:tabs>
          <w:tab w:val="left" w:pos="861"/>
        </w:tabs>
        <w:ind w:left="0" w:right="102" w:firstLine="591"/>
        <w:jc w:val="both"/>
      </w:pPr>
      <w:r w:rsidRPr="00D60290">
        <w:rPr>
          <w:b/>
          <w:i/>
        </w:rPr>
        <w:t xml:space="preserve">Показатель надежности топливоснабжения источников тепловой энергии </w:t>
      </w:r>
      <w:r w:rsidRPr="00D60290">
        <w:rPr>
          <w:b/>
          <w:i/>
          <w:spacing w:val="2"/>
        </w:rPr>
        <w:t>(К</w:t>
      </w:r>
      <w:r w:rsidRPr="00D60290">
        <w:rPr>
          <w:b/>
          <w:i/>
          <w:spacing w:val="2"/>
          <w:position w:val="-2"/>
        </w:rPr>
        <w:t>Т</w:t>
      </w:r>
      <w:r w:rsidRPr="00D60290">
        <w:rPr>
          <w:b/>
          <w:i/>
          <w:spacing w:val="2"/>
        </w:rPr>
        <w:t xml:space="preserve">) </w:t>
      </w:r>
      <w:r w:rsidRPr="00D60290">
        <w:rPr>
          <w:spacing w:val="-1"/>
        </w:rPr>
        <w:t>характеризуется</w:t>
      </w:r>
      <w:r w:rsidRPr="00D60290">
        <w:t xml:space="preserve"> наличием</w:t>
      </w:r>
      <w:r w:rsidR="000550C2">
        <w:t xml:space="preserve"> </w:t>
      </w:r>
      <w:r w:rsidRPr="00D60290">
        <w:t>или</w:t>
      </w:r>
      <w:r w:rsidR="000550C2">
        <w:t xml:space="preserve"> </w:t>
      </w:r>
      <w:r w:rsidRPr="00D60290">
        <w:rPr>
          <w:spacing w:val="-1"/>
        </w:rPr>
        <w:t xml:space="preserve">отсутствием </w:t>
      </w:r>
      <w:r w:rsidRPr="00D60290">
        <w:t xml:space="preserve">резервного </w:t>
      </w:r>
      <w:r w:rsidRPr="00D60290">
        <w:rPr>
          <w:spacing w:val="-1"/>
        </w:rPr>
        <w:t>топливоснабжения:</w:t>
      </w:r>
    </w:p>
    <w:p w:rsidR="0022143B" w:rsidRPr="00D60290" w:rsidRDefault="0022143B" w:rsidP="00EE0ADD">
      <w:pPr>
        <w:pStyle w:val="afa"/>
        <w:numPr>
          <w:ilvl w:val="0"/>
          <w:numId w:val="2"/>
        </w:numPr>
        <w:tabs>
          <w:tab w:val="left" w:pos="830"/>
        </w:tabs>
        <w:autoSpaceDE/>
        <w:autoSpaceDN/>
        <w:adjustRightInd/>
        <w:ind w:left="0" w:firstLine="591"/>
        <w:jc w:val="both"/>
      </w:pPr>
      <w:r w:rsidRPr="00D60290">
        <w:t xml:space="preserve">при </w:t>
      </w:r>
      <w:r w:rsidRPr="00D60290">
        <w:rPr>
          <w:spacing w:val="-1"/>
        </w:rPr>
        <w:t>наличии</w:t>
      </w:r>
      <w:r w:rsidR="000550C2">
        <w:rPr>
          <w:spacing w:val="-1"/>
        </w:rPr>
        <w:t xml:space="preserve"> </w:t>
      </w:r>
      <w:r w:rsidRPr="00D60290">
        <w:rPr>
          <w:spacing w:val="-1"/>
        </w:rPr>
        <w:t>резервного</w:t>
      </w:r>
      <w:r w:rsidRPr="00D60290">
        <w:t xml:space="preserve"> топлива</w:t>
      </w:r>
      <w:r w:rsidR="000550C2">
        <w:t xml:space="preserve"> </w:t>
      </w:r>
      <w:r w:rsidRPr="00D60290">
        <w:t>К</w:t>
      </w:r>
      <w:r w:rsidRPr="00D60290">
        <w:rPr>
          <w:position w:val="-2"/>
        </w:rPr>
        <w:t>т</w:t>
      </w:r>
      <w:r w:rsidRPr="00D60290">
        <w:t>=1,0;</w:t>
      </w:r>
    </w:p>
    <w:p w:rsidR="0022143B" w:rsidRPr="00D60290" w:rsidRDefault="0022143B" w:rsidP="00EE0ADD">
      <w:pPr>
        <w:pStyle w:val="afa"/>
        <w:numPr>
          <w:ilvl w:val="0"/>
          <w:numId w:val="2"/>
        </w:numPr>
        <w:tabs>
          <w:tab w:val="left" w:pos="830"/>
        </w:tabs>
        <w:autoSpaceDE/>
        <w:autoSpaceDN/>
        <w:adjustRightInd/>
        <w:ind w:left="0" w:firstLine="591"/>
        <w:jc w:val="both"/>
        <w:rPr>
          <w:b/>
          <w:i/>
        </w:rPr>
      </w:pPr>
      <w:r w:rsidRPr="00D60290">
        <w:t xml:space="preserve">при </w:t>
      </w:r>
      <w:r w:rsidRPr="00D60290">
        <w:rPr>
          <w:spacing w:val="-1"/>
        </w:rPr>
        <w:t>отсутствии</w:t>
      </w:r>
      <w:r w:rsidR="000550C2">
        <w:rPr>
          <w:spacing w:val="-1"/>
        </w:rPr>
        <w:t xml:space="preserve"> </w:t>
      </w:r>
      <w:r w:rsidRPr="00D60290">
        <w:rPr>
          <w:spacing w:val="-1"/>
        </w:rPr>
        <w:t>резервного</w:t>
      </w:r>
      <w:r w:rsidR="000550C2">
        <w:rPr>
          <w:spacing w:val="-1"/>
        </w:rPr>
        <w:t xml:space="preserve"> </w:t>
      </w:r>
      <w:proofErr w:type="spellStart"/>
      <w:r w:rsidRPr="00D60290">
        <w:rPr>
          <w:spacing w:val="-1"/>
        </w:rPr>
        <w:t>топлива</w:t>
      </w:r>
      <w:r w:rsidRPr="00D60290">
        <w:t>К</w:t>
      </w:r>
      <w:proofErr w:type="spellEnd"/>
      <w:r w:rsidRPr="00D60290">
        <w:rPr>
          <w:position w:val="-2"/>
        </w:rPr>
        <w:t>т</w:t>
      </w:r>
      <w:r w:rsidRPr="00D60290">
        <w:t>=</w:t>
      </w:r>
      <w:r w:rsidRPr="00D60290">
        <w:rPr>
          <w:spacing w:val="-1"/>
        </w:rPr>
        <w:t>0,5</w:t>
      </w:r>
      <w:r w:rsidRPr="00D60290">
        <w:t>;</w:t>
      </w:r>
    </w:p>
    <w:p w:rsidR="0022143B" w:rsidRPr="00D60290" w:rsidRDefault="0022143B" w:rsidP="0022143B">
      <w:pPr>
        <w:pStyle w:val="afa"/>
        <w:tabs>
          <w:tab w:val="left" w:pos="830"/>
        </w:tabs>
        <w:ind w:left="0" w:firstLine="591"/>
        <w:jc w:val="both"/>
        <w:rPr>
          <w:spacing w:val="-2"/>
        </w:rPr>
      </w:pPr>
    </w:p>
    <w:p w:rsidR="0022143B" w:rsidRPr="00D60290" w:rsidRDefault="0022143B" w:rsidP="0022143B">
      <w:pPr>
        <w:pStyle w:val="afa"/>
        <w:tabs>
          <w:tab w:val="left" w:pos="861"/>
        </w:tabs>
        <w:ind w:left="0" w:right="102" w:firstLine="591"/>
        <w:jc w:val="both"/>
        <w:rPr>
          <w:b/>
          <w:i/>
        </w:rPr>
      </w:pPr>
      <w:r w:rsidRPr="00D60290">
        <w:rPr>
          <w:b/>
          <w:i/>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(Кб)</w:t>
      </w:r>
    </w:p>
    <w:p w:rsidR="0022143B" w:rsidRPr="00D60290" w:rsidRDefault="0022143B" w:rsidP="00EE0ADD">
      <w:pPr>
        <w:pStyle w:val="afa"/>
        <w:numPr>
          <w:ilvl w:val="0"/>
          <w:numId w:val="2"/>
        </w:numPr>
        <w:tabs>
          <w:tab w:val="left" w:pos="830"/>
        </w:tabs>
        <w:autoSpaceDE/>
        <w:autoSpaceDN/>
        <w:adjustRightInd/>
        <w:ind w:left="0" w:firstLine="591"/>
        <w:jc w:val="both"/>
      </w:pPr>
      <w:r w:rsidRPr="00D60290">
        <w:t xml:space="preserve">полная </w:t>
      </w:r>
      <w:proofErr w:type="spellStart"/>
      <w:r w:rsidRPr="00D60290">
        <w:t>обеспеченностьК</w:t>
      </w:r>
      <w:proofErr w:type="spellEnd"/>
      <w:r w:rsidRPr="00D60290">
        <w:rPr>
          <w:position w:val="-2"/>
        </w:rPr>
        <w:t>т</w:t>
      </w:r>
      <w:r w:rsidRPr="00D60290">
        <w:t>=1,0;</w:t>
      </w:r>
    </w:p>
    <w:p w:rsidR="0022143B" w:rsidRPr="00D60290" w:rsidRDefault="0022143B" w:rsidP="00EE0ADD">
      <w:pPr>
        <w:pStyle w:val="afa"/>
        <w:numPr>
          <w:ilvl w:val="0"/>
          <w:numId w:val="2"/>
        </w:numPr>
        <w:tabs>
          <w:tab w:val="left" w:pos="830"/>
        </w:tabs>
        <w:autoSpaceDE/>
        <w:autoSpaceDN/>
        <w:adjustRightInd/>
        <w:ind w:left="0" w:firstLine="591"/>
        <w:jc w:val="both"/>
        <w:rPr>
          <w:b/>
          <w:i/>
        </w:rPr>
      </w:pPr>
      <w:r w:rsidRPr="00D60290">
        <w:t xml:space="preserve">не обеспечена в размере 10% и менее </w:t>
      </w:r>
      <w:proofErr w:type="spellStart"/>
      <w:r w:rsidRPr="00D60290">
        <w:rPr>
          <w:spacing w:val="-2"/>
        </w:rPr>
        <w:t>Кт</w:t>
      </w:r>
      <w:proofErr w:type="spellEnd"/>
      <w:r w:rsidRPr="00D60290">
        <w:t>=0,8;</w:t>
      </w:r>
    </w:p>
    <w:p w:rsidR="0022143B" w:rsidRPr="00D60290" w:rsidRDefault="0022143B" w:rsidP="00EE0ADD">
      <w:pPr>
        <w:pStyle w:val="afa"/>
        <w:numPr>
          <w:ilvl w:val="0"/>
          <w:numId w:val="2"/>
        </w:numPr>
        <w:tabs>
          <w:tab w:val="left" w:pos="830"/>
        </w:tabs>
        <w:autoSpaceDE/>
        <w:autoSpaceDN/>
        <w:adjustRightInd/>
        <w:ind w:left="0" w:firstLine="591"/>
        <w:jc w:val="both"/>
      </w:pPr>
      <w:r w:rsidRPr="00D60290">
        <w:t>не обеспечена в размере более 10%К</w:t>
      </w:r>
      <w:r w:rsidRPr="00D60290">
        <w:rPr>
          <w:position w:val="-2"/>
        </w:rPr>
        <w:t>т</w:t>
      </w:r>
      <w:r w:rsidRPr="00D60290">
        <w:t>=</w:t>
      </w:r>
      <w:r w:rsidRPr="00D60290">
        <w:rPr>
          <w:spacing w:val="-1"/>
        </w:rPr>
        <w:t xml:space="preserve"> 0</w:t>
      </w:r>
      <w:r w:rsidRPr="00D60290">
        <w:t>,5;</w:t>
      </w:r>
    </w:p>
    <w:p w:rsidR="0022143B" w:rsidRPr="00D60290" w:rsidRDefault="0022143B" w:rsidP="0022143B">
      <w:pPr>
        <w:pStyle w:val="afa"/>
        <w:tabs>
          <w:tab w:val="left" w:pos="830"/>
        </w:tabs>
        <w:ind w:left="0" w:firstLine="591"/>
      </w:pPr>
    </w:p>
    <w:p w:rsidR="0022143B" w:rsidRPr="00D60290" w:rsidRDefault="0022143B" w:rsidP="0022143B">
      <w:pPr>
        <w:spacing w:before="110"/>
        <w:ind w:right="100" w:firstLine="591"/>
        <w:jc w:val="both"/>
        <w:rPr>
          <w:rFonts w:eastAsia="Times New Roman"/>
          <w:szCs w:val="24"/>
        </w:rPr>
      </w:pPr>
      <w:r w:rsidRPr="00D60290">
        <w:rPr>
          <w:b/>
          <w:i/>
          <w:spacing w:val="-1"/>
          <w:szCs w:val="24"/>
        </w:rPr>
        <w:t>Показатель</w:t>
      </w:r>
      <w:r w:rsidR="000550C2">
        <w:rPr>
          <w:b/>
          <w:i/>
          <w:spacing w:val="-1"/>
          <w:szCs w:val="24"/>
        </w:rPr>
        <w:t xml:space="preserve"> </w:t>
      </w:r>
      <w:r w:rsidRPr="00D60290">
        <w:rPr>
          <w:b/>
          <w:i/>
          <w:spacing w:val="-1"/>
          <w:szCs w:val="24"/>
        </w:rPr>
        <w:t>уровня</w:t>
      </w:r>
      <w:r w:rsidR="000550C2">
        <w:rPr>
          <w:b/>
          <w:i/>
          <w:spacing w:val="-1"/>
          <w:szCs w:val="24"/>
        </w:rPr>
        <w:t xml:space="preserve"> </w:t>
      </w:r>
      <w:r w:rsidRPr="00D60290">
        <w:rPr>
          <w:b/>
          <w:i/>
          <w:spacing w:val="-1"/>
          <w:szCs w:val="24"/>
        </w:rPr>
        <w:t>резервирования</w:t>
      </w:r>
      <w:r w:rsidR="000550C2">
        <w:rPr>
          <w:b/>
          <w:i/>
          <w:spacing w:val="-1"/>
          <w:szCs w:val="24"/>
        </w:rPr>
        <w:t xml:space="preserve"> </w:t>
      </w:r>
      <w:r w:rsidRPr="00D60290">
        <w:rPr>
          <w:b/>
          <w:i/>
          <w:spacing w:val="-1"/>
          <w:szCs w:val="24"/>
        </w:rPr>
        <w:t>источников</w:t>
      </w:r>
      <w:r w:rsidR="000550C2">
        <w:rPr>
          <w:b/>
          <w:i/>
          <w:spacing w:val="-1"/>
          <w:szCs w:val="24"/>
        </w:rPr>
        <w:t xml:space="preserve"> </w:t>
      </w:r>
      <w:r w:rsidRPr="00D60290">
        <w:rPr>
          <w:b/>
          <w:i/>
          <w:spacing w:val="-1"/>
          <w:szCs w:val="24"/>
        </w:rPr>
        <w:t>тепловой</w:t>
      </w:r>
      <w:r w:rsidR="000550C2">
        <w:rPr>
          <w:b/>
          <w:i/>
          <w:spacing w:val="-1"/>
          <w:szCs w:val="24"/>
        </w:rPr>
        <w:t xml:space="preserve"> </w:t>
      </w:r>
      <w:r w:rsidRPr="00D60290">
        <w:rPr>
          <w:b/>
          <w:i/>
          <w:spacing w:val="-1"/>
          <w:szCs w:val="24"/>
        </w:rPr>
        <w:t>энергии</w:t>
      </w:r>
      <w:r w:rsidR="000550C2">
        <w:rPr>
          <w:b/>
          <w:i/>
          <w:spacing w:val="-1"/>
          <w:szCs w:val="24"/>
        </w:rPr>
        <w:t xml:space="preserve"> </w:t>
      </w:r>
      <w:r w:rsidRPr="00D60290">
        <w:rPr>
          <w:b/>
          <w:i/>
          <w:spacing w:val="1"/>
          <w:szCs w:val="24"/>
        </w:rPr>
        <w:t>(К</w:t>
      </w:r>
      <w:r w:rsidRPr="00D60290">
        <w:rPr>
          <w:b/>
          <w:i/>
          <w:spacing w:val="1"/>
          <w:position w:val="-2"/>
          <w:szCs w:val="24"/>
        </w:rPr>
        <w:t>р</w:t>
      </w:r>
      <w:r w:rsidRPr="00D60290">
        <w:rPr>
          <w:b/>
          <w:i/>
          <w:spacing w:val="1"/>
          <w:szCs w:val="24"/>
        </w:rPr>
        <w:t xml:space="preserve">) </w:t>
      </w:r>
      <w:r w:rsidRPr="00D60290">
        <w:rPr>
          <w:b/>
          <w:i/>
          <w:szCs w:val="24"/>
        </w:rPr>
        <w:t>и</w:t>
      </w:r>
      <w:r w:rsidRPr="00D60290">
        <w:rPr>
          <w:b/>
          <w:i/>
          <w:spacing w:val="-1"/>
          <w:szCs w:val="24"/>
        </w:rPr>
        <w:t>элементовтепловойсети,</w:t>
      </w:r>
      <w:r w:rsidRPr="00D60290">
        <w:rPr>
          <w:spacing w:val="-1"/>
          <w:szCs w:val="24"/>
        </w:rPr>
        <w:t>характеризуемыйотношениемрезервируемойфактическойтепл</w:t>
      </w:r>
      <w:r w:rsidRPr="00D60290">
        <w:rPr>
          <w:spacing w:val="-1"/>
          <w:szCs w:val="24"/>
        </w:rPr>
        <w:lastRenderedPageBreak/>
        <w:t>овойнагрузки</w:t>
      </w:r>
      <w:r w:rsidRPr="00D60290">
        <w:rPr>
          <w:szCs w:val="24"/>
        </w:rPr>
        <w:t>к</w:t>
      </w:r>
      <w:r w:rsidRPr="00D60290">
        <w:rPr>
          <w:spacing w:val="-1"/>
          <w:szCs w:val="24"/>
        </w:rPr>
        <w:t>фактическойтепловойнагрузке(%)системытеплоснабжения,подлежащейрезервированию:</w:t>
      </w:r>
    </w:p>
    <w:p w:rsidR="0022143B" w:rsidRPr="00D60290" w:rsidRDefault="0022143B" w:rsidP="0022143B">
      <w:pPr>
        <w:pStyle w:val="afa"/>
        <w:ind w:left="0" w:firstLine="591"/>
      </w:pPr>
      <w:r w:rsidRPr="00D60290">
        <w:t>-от90% –до 100% -К</w:t>
      </w:r>
      <w:r w:rsidRPr="00D60290">
        <w:rPr>
          <w:position w:val="-2"/>
        </w:rPr>
        <w:t>р</w:t>
      </w:r>
      <w:r w:rsidRPr="00D60290">
        <w:t>=1,0;</w:t>
      </w:r>
    </w:p>
    <w:p w:rsidR="0022143B" w:rsidRPr="00D60290" w:rsidRDefault="0022143B" w:rsidP="0022143B">
      <w:pPr>
        <w:pStyle w:val="afa"/>
        <w:ind w:left="0" w:firstLine="591"/>
      </w:pPr>
      <w:r w:rsidRPr="00D60290">
        <w:t>-</w:t>
      </w:r>
      <w:r w:rsidRPr="00D60290">
        <w:rPr>
          <w:spacing w:val="-1"/>
        </w:rPr>
        <w:t xml:space="preserve"> от </w:t>
      </w:r>
      <w:r w:rsidRPr="00D60290">
        <w:t>70% –до 90% -К</w:t>
      </w:r>
      <w:r w:rsidRPr="00D60290">
        <w:rPr>
          <w:position w:val="-2"/>
        </w:rPr>
        <w:t>р</w:t>
      </w:r>
      <w:r w:rsidRPr="00D60290">
        <w:t>=0,7;</w:t>
      </w:r>
    </w:p>
    <w:p w:rsidR="0022143B" w:rsidRPr="00D60290" w:rsidRDefault="0022143B" w:rsidP="0022143B">
      <w:pPr>
        <w:pStyle w:val="afa"/>
        <w:ind w:left="0" w:firstLine="591"/>
      </w:pPr>
      <w:r w:rsidRPr="00D60290">
        <w:t>-</w:t>
      </w:r>
      <w:r w:rsidRPr="00D60290">
        <w:rPr>
          <w:spacing w:val="-1"/>
        </w:rPr>
        <w:t xml:space="preserve"> от </w:t>
      </w:r>
      <w:r w:rsidRPr="00D60290">
        <w:t>50% – до 70% -К</w:t>
      </w:r>
      <w:r w:rsidRPr="00D60290">
        <w:rPr>
          <w:position w:val="-2"/>
        </w:rPr>
        <w:t>р</w:t>
      </w:r>
      <w:r w:rsidRPr="00D60290">
        <w:t>=0,5;</w:t>
      </w:r>
    </w:p>
    <w:p w:rsidR="0022143B" w:rsidRPr="00D60290" w:rsidRDefault="0022143B" w:rsidP="0022143B">
      <w:pPr>
        <w:pStyle w:val="afa"/>
        <w:ind w:left="0" w:firstLine="591"/>
      </w:pPr>
      <w:r w:rsidRPr="00D60290">
        <w:t>-</w:t>
      </w:r>
      <w:r w:rsidRPr="00D60290">
        <w:rPr>
          <w:spacing w:val="-1"/>
        </w:rPr>
        <w:t xml:space="preserve"> от </w:t>
      </w:r>
      <w:r w:rsidRPr="00D60290">
        <w:t>30% – до 50% -К</w:t>
      </w:r>
      <w:r w:rsidRPr="00D60290">
        <w:rPr>
          <w:position w:val="-2"/>
        </w:rPr>
        <w:t>р</w:t>
      </w:r>
      <w:r w:rsidRPr="00D60290">
        <w:t>=0,3;</w:t>
      </w:r>
    </w:p>
    <w:p w:rsidR="0022143B" w:rsidRPr="00D60290" w:rsidRDefault="0022143B" w:rsidP="0022143B">
      <w:pPr>
        <w:pStyle w:val="afa"/>
        <w:ind w:left="0" w:firstLine="591"/>
      </w:pPr>
      <w:r w:rsidRPr="00D60290">
        <w:t>-</w:t>
      </w:r>
      <w:r w:rsidRPr="00D60290">
        <w:rPr>
          <w:spacing w:val="-1"/>
        </w:rPr>
        <w:t xml:space="preserve"> менее </w:t>
      </w:r>
      <w:r w:rsidRPr="00D60290">
        <w:t>30% включительно -К</w:t>
      </w:r>
      <w:r w:rsidRPr="00D60290">
        <w:rPr>
          <w:position w:val="-2"/>
        </w:rPr>
        <w:t>р</w:t>
      </w:r>
      <w:r w:rsidRPr="00D60290">
        <w:t>=0,2.</w:t>
      </w:r>
    </w:p>
    <w:p w:rsidR="0022143B" w:rsidRPr="00D60290" w:rsidRDefault="0022143B" w:rsidP="0022143B">
      <w:pPr>
        <w:spacing w:before="111"/>
        <w:ind w:right="-2" w:firstLine="591"/>
        <w:rPr>
          <w:rFonts w:eastAsia="Times New Roman"/>
          <w:szCs w:val="24"/>
        </w:rPr>
      </w:pPr>
      <w:r w:rsidRPr="00D60290">
        <w:rPr>
          <w:b/>
          <w:i/>
          <w:spacing w:val="-1"/>
          <w:szCs w:val="24"/>
        </w:rPr>
        <w:t>Показатель</w:t>
      </w:r>
      <w:r w:rsidR="000550C2">
        <w:rPr>
          <w:b/>
          <w:i/>
          <w:spacing w:val="-1"/>
          <w:szCs w:val="24"/>
        </w:rPr>
        <w:t xml:space="preserve"> </w:t>
      </w:r>
      <w:r w:rsidRPr="00D60290">
        <w:rPr>
          <w:b/>
          <w:i/>
          <w:spacing w:val="-1"/>
          <w:szCs w:val="24"/>
        </w:rPr>
        <w:t>технического</w:t>
      </w:r>
      <w:r w:rsidR="000550C2">
        <w:rPr>
          <w:b/>
          <w:i/>
          <w:spacing w:val="-1"/>
          <w:szCs w:val="24"/>
        </w:rPr>
        <w:t xml:space="preserve"> </w:t>
      </w:r>
      <w:proofErr w:type="spellStart"/>
      <w:r w:rsidRPr="00D60290">
        <w:rPr>
          <w:b/>
          <w:i/>
          <w:spacing w:val="-1"/>
          <w:szCs w:val="24"/>
        </w:rPr>
        <w:t>состояниятепловыхсетей</w:t>
      </w:r>
      <w:proofErr w:type="spellEnd"/>
      <w:r w:rsidRPr="00D60290">
        <w:rPr>
          <w:b/>
          <w:i/>
          <w:szCs w:val="24"/>
        </w:rPr>
        <w:t>(К</w:t>
      </w:r>
      <w:r w:rsidRPr="00D60290">
        <w:rPr>
          <w:b/>
          <w:i/>
          <w:position w:val="-2"/>
          <w:szCs w:val="24"/>
        </w:rPr>
        <w:t>с</w:t>
      </w:r>
      <w:r w:rsidRPr="00D60290">
        <w:rPr>
          <w:b/>
          <w:i/>
          <w:szCs w:val="24"/>
        </w:rPr>
        <w:t>)</w:t>
      </w:r>
      <w:r w:rsidRPr="00D60290">
        <w:rPr>
          <w:i/>
          <w:szCs w:val="24"/>
        </w:rPr>
        <w:t xml:space="preserve">, </w:t>
      </w:r>
      <w:r w:rsidRPr="00D60290">
        <w:rPr>
          <w:spacing w:val="-1"/>
          <w:szCs w:val="24"/>
        </w:rPr>
        <w:t>характеризуемый</w:t>
      </w:r>
      <w:r w:rsidRPr="00D60290">
        <w:rPr>
          <w:szCs w:val="24"/>
        </w:rPr>
        <w:t xml:space="preserve"> долей</w:t>
      </w:r>
      <w:r w:rsidR="000550C2">
        <w:rPr>
          <w:szCs w:val="24"/>
        </w:rPr>
        <w:t xml:space="preserve"> </w:t>
      </w:r>
      <w:r w:rsidRPr="00D60290">
        <w:rPr>
          <w:szCs w:val="24"/>
        </w:rPr>
        <w:t>ветхих,</w:t>
      </w:r>
      <w:r w:rsidR="000550C2">
        <w:rPr>
          <w:szCs w:val="24"/>
        </w:rPr>
        <w:t xml:space="preserve"> </w:t>
      </w:r>
      <w:r w:rsidRPr="00D60290">
        <w:rPr>
          <w:spacing w:val="-1"/>
          <w:szCs w:val="24"/>
        </w:rPr>
        <w:t>подлежащих замене (%)трубопроводов:</w:t>
      </w:r>
    </w:p>
    <w:p w:rsidR="0022143B" w:rsidRPr="00D60290" w:rsidRDefault="0022143B" w:rsidP="0022143B">
      <w:pPr>
        <w:tabs>
          <w:tab w:val="left" w:pos="2191"/>
          <w:tab w:val="left" w:pos="4131"/>
          <w:tab w:val="left" w:pos="5214"/>
          <w:tab w:val="left" w:pos="6498"/>
          <w:tab w:val="left" w:pos="7356"/>
          <w:tab w:val="left" w:pos="8248"/>
        </w:tabs>
        <w:spacing w:before="111"/>
        <w:ind w:right="104" w:firstLine="591"/>
        <w:rPr>
          <w:i/>
          <w:spacing w:val="-1"/>
          <w:szCs w:val="24"/>
        </w:rPr>
      </w:pPr>
      <w:r w:rsidRPr="00D60290">
        <w:rPr>
          <w:b/>
          <w:i/>
          <w:spacing w:val="-1"/>
          <w:szCs w:val="24"/>
        </w:rPr>
        <w:t>Кс = (</w:t>
      </w:r>
      <w:r w:rsidRPr="00D60290">
        <w:rPr>
          <w:b/>
          <w:i/>
          <w:spacing w:val="-1"/>
          <w:szCs w:val="24"/>
          <w:lang w:val="en-US"/>
        </w:rPr>
        <w:t>S</w:t>
      </w:r>
      <w:proofErr w:type="spellStart"/>
      <w:r w:rsidRPr="00D60290">
        <w:rPr>
          <w:i/>
          <w:spacing w:val="-1"/>
          <w:szCs w:val="24"/>
        </w:rPr>
        <w:t>экспл</w:t>
      </w:r>
      <w:proofErr w:type="spellEnd"/>
      <w:r w:rsidRPr="00D60290">
        <w:rPr>
          <w:i/>
          <w:spacing w:val="-1"/>
          <w:szCs w:val="24"/>
        </w:rPr>
        <w:t>.-</w:t>
      </w:r>
      <w:r w:rsidRPr="00D60290">
        <w:rPr>
          <w:b/>
          <w:i/>
          <w:spacing w:val="-1"/>
          <w:szCs w:val="24"/>
          <w:lang w:val="en-US"/>
        </w:rPr>
        <w:t>S</w:t>
      </w:r>
      <w:r w:rsidRPr="00D60290">
        <w:rPr>
          <w:i/>
          <w:spacing w:val="-1"/>
          <w:szCs w:val="24"/>
        </w:rPr>
        <w:t>ветх)/</w:t>
      </w:r>
      <w:r w:rsidRPr="00D60290">
        <w:rPr>
          <w:b/>
          <w:i/>
          <w:spacing w:val="-1"/>
          <w:szCs w:val="24"/>
          <w:lang w:val="en-US"/>
        </w:rPr>
        <w:t>S</w:t>
      </w:r>
      <w:proofErr w:type="spellStart"/>
      <w:r w:rsidRPr="00D60290">
        <w:rPr>
          <w:i/>
          <w:spacing w:val="-1"/>
          <w:szCs w:val="24"/>
        </w:rPr>
        <w:t>экспл</w:t>
      </w:r>
      <w:proofErr w:type="spellEnd"/>
      <w:r w:rsidRPr="00D60290">
        <w:rPr>
          <w:i/>
          <w:spacing w:val="-1"/>
          <w:szCs w:val="24"/>
        </w:rPr>
        <w:t>,</w:t>
      </w:r>
    </w:p>
    <w:p w:rsidR="0022143B" w:rsidRPr="00D60290" w:rsidRDefault="0022143B" w:rsidP="0022143B">
      <w:pPr>
        <w:tabs>
          <w:tab w:val="left" w:pos="2191"/>
          <w:tab w:val="left" w:pos="4131"/>
          <w:tab w:val="left" w:pos="5214"/>
          <w:tab w:val="left" w:pos="6498"/>
          <w:tab w:val="left" w:pos="7356"/>
          <w:tab w:val="left" w:pos="8248"/>
        </w:tabs>
        <w:spacing w:before="111"/>
        <w:ind w:right="104" w:firstLine="591"/>
        <w:rPr>
          <w:spacing w:val="-1"/>
          <w:szCs w:val="24"/>
        </w:rPr>
      </w:pPr>
      <w:r w:rsidRPr="00D60290">
        <w:rPr>
          <w:spacing w:val="-1"/>
          <w:szCs w:val="24"/>
        </w:rPr>
        <w:t xml:space="preserve">где </w:t>
      </w:r>
      <w:r w:rsidRPr="00D60290">
        <w:rPr>
          <w:b/>
          <w:i/>
          <w:spacing w:val="-1"/>
          <w:szCs w:val="24"/>
          <w:lang w:val="en-US"/>
        </w:rPr>
        <w:t>S</w:t>
      </w:r>
      <w:proofErr w:type="spellStart"/>
      <w:r w:rsidRPr="00D60290">
        <w:rPr>
          <w:i/>
          <w:spacing w:val="-1"/>
          <w:szCs w:val="24"/>
        </w:rPr>
        <w:t>экспл</w:t>
      </w:r>
      <w:proofErr w:type="spellEnd"/>
      <w:r w:rsidRPr="00D60290">
        <w:rPr>
          <w:i/>
          <w:spacing w:val="-1"/>
          <w:szCs w:val="24"/>
        </w:rPr>
        <w:t>-</w:t>
      </w:r>
      <w:r w:rsidRPr="00D60290">
        <w:rPr>
          <w:spacing w:val="-1"/>
          <w:szCs w:val="24"/>
        </w:rPr>
        <w:t>протяженность тепловых сетей, находящихся в эксплуатации</w:t>
      </w:r>
    </w:p>
    <w:p w:rsidR="0022143B" w:rsidRPr="00D60290" w:rsidRDefault="0022143B" w:rsidP="0022143B">
      <w:pPr>
        <w:tabs>
          <w:tab w:val="left" w:pos="2191"/>
          <w:tab w:val="left" w:pos="4131"/>
          <w:tab w:val="left" w:pos="5214"/>
          <w:tab w:val="left" w:pos="6498"/>
          <w:tab w:val="left" w:pos="7356"/>
          <w:tab w:val="left" w:pos="8248"/>
        </w:tabs>
        <w:spacing w:before="111"/>
        <w:ind w:right="104" w:firstLine="591"/>
        <w:rPr>
          <w:spacing w:val="-1"/>
          <w:szCs w:val="24"/>
        </w:rPr>
      </w:pPr>
      <w:r w:rsidRPr="00D60290">
        <w:rPr>
          <w:b/>
          <w:i/>
          <w:spacing w:val="-1"/>
          <w:szCs w:val="24"/>
          <w:lang w:val="en-US"/>
        </w:rPr>
        <w:t>S</w:t>
      </w:r>
      <w:r w:rsidRPr="00D60290">
        <w:rPr>
          <w:i/>
          <w:spacing w:val="-1"/>
          <w:szCs w:val="24"/>
        </w:rPr>
        <w:t xml:space="preserve">ветх- </w:t>
      </w:r>
      <w:r w:rsidRPr="00D60290">
        <w:rPr>
          <w:spacing w:val="-1"/>
          <w:szCs w:val="24"/>
        </w:rPr>
        <w:t>протяженность ветхих тепловых сетей находящихся в эксплуатации</w:t>
      </w:r>
    </w:p>
    <w:p w:rsidR="0022143B" w:rsidRPr="00D60290" w:rsidRDefault="0022143B" w:rsidP="0022143B">
      <w:pPr>
        <w:tabs>
          <w:tab w:val="left" w:pos="2191"/>
          <w:tab w:val="left" w:pos="4131"/>
          <w:tab w:val="left" w:pos="5214"/>
          <w:tab w:val="left" w:pos="6498"/>
          <w:tab w:val="left" w:pos="7356"/>
          <w:tab w:val="left" w:pos="8248"/>
        </w:tabs>
        <w:spacing w:before="111"/>
        <w:ind w:right="104" w:firstLine="591"/>
        <w:rPr>
          <w:b/>
          <w:i/>
          <w:spacing w:val="-1"/>
          <w:szCs w:val="24"/>
        </w:rPr>
      </w:pPr>
    </w:p>
    <w:p w:rsidR="0022143B" w:rsidRPr="00D60290" w:rsidRDefault="0022143B" w:rsidP="0022143B">
      <w:pPr>
        <w:tabs>
          <w:tab w:val="left" w:pos="2191"/>
          <w:tab w:val="left" w:pos="4131"/>
          <w:tab w:val="left" w:pos="5214"/>
          <w:tab w:val="left" w:pos="6498"/>
          <w:tab w:val="left" w:pos="7356"/>
          <w:tab w:val="left" w:pos="8248"/>
        </w:tabs>
        <w:spacing w:before="111"/>
        <w:ind w:right="104" w:firstLine="591"/>
        <w:jc w:val="both"/>
        <w:rPr>
          <w:spacing w:val="103"/>
          <w:szCs w:val="24"/>
        </w:rPr>
      </w:pPr>
      <w:r w:rsidRPr="00D60290">
        <w:rPr>
          <w:b/>
          <w:i/>
          <w:spacing w:val="-1"/>
          <w:szCs w:val="24"/>
        </w:rPr>
        <w:t>Показатель интенсивности отказов тепловых сетей (</w:t>
      </w:r>
      <w:proofErr w:type="spellStart"/>
      <w:r w:rsidRPr="00D60290">
        <w:rPr>
          <w:b/>
          <w:i/>
          <w:spacing w:val="-1"/>
          <w:szCs w:val="24"/>
        </w:rPr>
        <w:t>К</w:t>
      </w:r>
      <w:r w:rsidRPr="00D60290">
        <w:rPr>
          <w:b/>
          <w:i/>
          <w:spacing w:val="-1"/>
          <w:szCs w:val="24"/>
          <w:vertAlign w:val="subscript"/>
        </w:rPr>
        <w:t>отк</w:t>
      </w:r>
      <w:proofErr w:type="spellEnd"/>
      <w:r w:rsidRPr="00D60290">
        <w:rPr>
          <w:b/>
          <w:i/>
          <w:spacing w:val="-1"/>
          <w:szCs w:val="24"/>
          <w:vertAlign w:val="subscript"/>
        </w:rPr>
        <w:t xml:space="preserve"> тс</w:t>
      </w:r>
      <w:r w:rsidRPr="00D60290">
        <w:rPr>
          <w:b/>
          <w:i/>
          <w:spacing w:val="-1"/>
          <w:szCs w:val="24"/>
        </w:rPr>
        <w:t>)</w:t>
      </w:r>
      <w:r w:rsidRPr="00D60290">
        <w:rPr>
          <w:szCs w:val="24"/>
        </w:rPr>
        <w:t xml:space="preserve">, </w:t>
      </w:r>
      <w:r w:rsidRPr="00D60290">
        <w:rPr>
          <w:spacing w:val="-1"/>
          <w:szCs w:val="24"/>
        </w:rPr>
        <w:t>характеризуемыйколичествомвынужденныхотключенийучастковтепловойсети</w:t>
      </w:r>
      <w:r w:rsidRPr="00D60290">
        <w:rPr>
          <w:szCs w:val="24"/>
        </w:rPr>
        <w:t xml:space="preserve"> с </w:t>
      </w:r>
      <w:r w:rsidRPr="00D60290">
        <w:rPr>
          <w:spacing w:val="-1"/>
          <w:szCs w:val="24"/>
        </w:rPr>
        <w:t>ограничением</w:t>
      </w:r>
      <w:r w:rsidRPr="00D60290">
        <w:rPr>
          <w:szCs w:val="24"/>
        </w:rPr>
        <w:t xml:space="preserve"> отпуска</w:t>
      </w:r>
      <w:r w:rsidR="000550C2">
        <w:rPr>
          <w:szCs w:val="24"/>
        </w:rPr>
        <w:t xml:space="preserve"> </w:t>
      </w:r>
      <w:r w:rsidRPr="00D60290">
        <w:rPr>
          <w:spacing w:val="-1"/>
          <w:szCs w:val="24"/>
        </w:rPr>
        <w:t>тепловой</w:t>
      </w:r>
      <w:r w:rsidR="000550C2">
        <w:rPr>
          <w:spacing w:val="-1"/>
          <w:szCs w:val="24"/>
        </w:rPr>
        <w:t xml:space="preserve"> </w:t>
      </w:r>
      <w:proofErr w:type="spellStart"/>
      <w:r w:rsidRPr="00D60290">
        <w:rPr>
          <w:spacing w:val="-1"/>
          <w:szCs w:val="24"/>
        </w:rPr>
        <w:t>энергиипотребителям</w:t>
      </w:r>
      <w:proofErr w:type="spellEnd"/>
      <w:r w:rsidRPr="00D60290">
        <w:rPr>
          <w:spacing w:val="-1"/>
          <w:szCs w:val="24"/>
        </w:rPr>
        <w:t>:</w:t>
      </w:r>
    </w:p>
    <w:p w:rsidR="0022143B" w:rsidRPr="00D60290" w:rsidRDefault="0022143B" w:rsidP="0022143B">
      <w:pPr>
        <w:tabs>
          <w:tab w:val="left" w:pos="2191"/>
          <w:tab w:val="left" w:pos="4131"/>
          <w:tab w:val="left" w:pos="5214"/>
          <w:tab w:val="left" w:pos="6498"/>
          <w:tab w:val="left" w:pos="7356"/>
          <w:tab w:val="left" w:pos="8248"/>
        </w:tabs>
        <w:spacing w:before="111"/>
        <w:ind w:right="104" w:firstLine="591"/>
        <w:jc w:val="center"/>
        <w:rPr>
          <w:rFonts w:eastAsia="Times New Roman"/>
          <w:szCs w:val="24"/>
        </w:rPr>
      </w:pPr>
      <w:r w:rsidRPr="00D60290">
        <w:rPr>
          <w:spacing w:val="-1"/>
          <w:szCs w:val="24"/>
        </w:rPr>
        <w:t>И</w:t>
      </w:r>
      <w:proofErr w:type="spellStart"/>
      <w:r w:rsidRPr="00D60290">
        <w:rPr>
          <w:spacing w:val="-1"/>
          <w:position w:val="-2"/>
          <w:szCs w:val="24"/>
        </w:rPr>
        <w:t>отк</w:t>
      </w:r>
      <w:proofErr w:type="spellEnd"/>
      <w:r w:rsidRPr="00D60290">
        <w:rPr>
          <w:szCs w:val="24"/>
        </w:rPr>
        <w:t>=</w:t>
      </w:r>
      <w:r w:rsidRPr="00D60290">
        <w:rPr>
          <w:spacing w:val="-1"/>
          <w:szCs w:val="24"/>
        </w:rPr>
        <w:t xml:space="preserve"> n</w:t>
      </w:r>
      <w:proofErr w:type="spellStart"/>
      <w:r w:rsidRPr="00D60290">
        <w:rPr>
          <w:spacing w:val="-1"/>
          <w:position w:val="-2"/>
          <w:szCs w:val="24"/>
        </w:rPr>
        <w:t>отк</w:t>
      </w:r>
      <w:proofErr w:type="spellEnd"/>
      <w:r w:rsidRPr="00D60290">
        <w:rPr>
          <w:spacing w:val="-1"/>
          <w:szCs w:val="24"/>
        </w:rPr>
        <w:t>/</w:t>
      </w:r>
      <w:r w:rsidRPr="00D60290">
        <w:rPr>
          <w:spacing w:val="-1"/>
          <w:szCs w:val="24"/>
          <w:lang w:val="en-US"/>
        </w:rPr>
        <w:t>S</w:t>
      </w:r>
      <w:r w:rsidRPr="00D60290">
        <w:rPr>
          <w:spacing w:val="-1"/>
          <w:szCs w:val="24"/>
        </w:rPr>
        <w:t>[1/(км*год)],</w:t>
      </w:r>
    </w:p>
    <w:p w:rsidR="0022143B" w:rsidRPr="00D60290" w:rsidRDefault="0022143B" w:rsidP="0022143B">
      <w:pPr>
        <w:pStyle w:val="afa"/>
        <w:ind w:left="0" w:firstLine="591"/>
        <w:jc w:val="both"/>
      </w:pPr>
      <w:r w:rsidRPr="00D60290">
        <w:t>где</w:t>
      </w:r>
      <w:r w:rsidRPr="00D60290">
        <w:rPr>
          <w:spacing w:val="-1"/>
        </w:rPr>
        <w:t xml:space="preserve"> n</w:t>
      </w:r>
      <w:proofErr w:type="spellStart"/>
      <w:r w:rsidRPr="00D60290">
        <w:rPr>
          <w:spacing w:val="-1"/>
          <w:position w:val="-2"/>
        </w:rPr>
        <w:t>отк</w:t>
      </w:r>
      <w:proofErr w:type="spellEnd"/>
      <w:r w:rsidRPr="00D60290">
        <w:t>-</w:t>
      </w:r>
      <w:r w:rsidRPr="00D60290">
        <w:rPr>
          <w:spacing w:val="-1"/>
        </w:rPr>
        <w:t xml:space="preserve"> количество</w:t>
      </w:r>
      <w:r w:rsidR="000550C2">
        <w:rPr>
          <w:spacing w:val="-1"/>
        </w:rPr>
        <w:t xml:space="preserve"> </w:t>
      </w:r>
      <w:r w:rsidRPr="00D60290">
        <w:rPr>
          <w:spacing w:val="-1"/>
        </w:rPr>
        <w:t>отказов за предыдущий год</w:t>
      </w:r>
      <w:r w:rsidRPr="00D60290">
        <w:t>;</w:t>
      </w:r>
    </w:p>
    <w:p w:rsidR="0022143B" w:rsidRPr="00D60290" w:rsidRDefault="0022143B" w:rsidP="0022143B">
      <w:pPr>
        <w:pStyle w:val="afa"/>
        <w:ind w:left="0" w:firstLine="591"/>
        <w:jc w:val="both"/>
      </w:pPr>
      <w:r w:rsidRPr="00D60290">
        <w:t>S-</w:t>
      </w:r>
      <w:r w:rsidRPr="00D60290">
        <w:rPr>
          <w:spacing w:val="-1"/>
        </w:rPr>
        <w:t xml:space="preserve"> протяженность</w:t>
      </w:r>
      <w:r w:rsidR="000550C2">
        <w:rPr>
          <w:spacing w:val="-1"/>
        </w:rPr>
        <w:t xml:space="preserve"> </w:t>
      </w:r>
      <w:r w:rsidRPr="00D60290">
        <w:rPr>
          <w:spacing w:val="-1"/>
        </w:rPr>
        <w:t>тепловой</w:t>
      </w:r>
      <w:r w:rsidR="000550C2">
        <w:rPr>
          <w:spacing w:val="-1"/>
        </w:rPr>
        <w:t xml:space="preserve"> </w:t>
      </w:r>
      <w:r w:rsidRPr="00D60290">
        <w:rPr>
          <w:spacing w:val="-1"/>
        </w:rPr>
        <w:t>сети</w:t>
      </w:r>
      <w:r w:rsidR="000550C2">
        <w:rPr>
          <w:spacing w:val="-1"/>
        </w:rPr>
        <w:t xml:space="preserve"> </w:t>
      </w:r>
      <w:r w:rsidRPr="00D60290">
        <w:rPr>
          <w:spacing w:val="-1"/>
        </w:rPr>
        <w:t>данной</w:t>
      </w:r>
      <w:r w:rsidR="000550C2">
        <w:rPr>
          <w:spacing w:val="-1"/>
        </w:rPr>
        <w:t xml:space="preserve"> </w:t>
      </w:r>
      <w:r w:rsidRPr="00D60290">
        <w:rPr>
          <w:spacing w:val="-1"/>
        </w:rPr>
        <w:t>системы</w:t>
      </w:r>
      <w:r w:rsidR="000550C2">
        <w:rPr>
          <w:spacing w:val="-1"/>
        </w:rPr>
        <w:t xml:space="preserve"> </w:t>
      </w:r>
      <w:r w:rsidRPr="00D60290">
        <w:rPr>
          <w:spacing w:val="-1"/>
        </w:rPr>
        <w:t>теплоснабжения[км].</w:t>
      </w:r>
    </w:p>
    <w:p w:rsidR="0022143B" w:rsidRPr="00D60290" w:rsidRDefault="0022143B" w:rsidP="0022143B">
      <w:pPr>
        <w:pStyle w:val="afa"/>
        <w:ind w:left="0" w:firstLine="591"/>
        <w:jc w:val="both"/>
      </w:pPr>
      <w:r w:rsidRPr="00D60290">
        <w:t>В</w:t>
      </w:r>
      <w:r w:rsidR="000550C2">
        <w:t xml:space="preserve"> </w:t>
      </w:r>
      <w:r w:rsidRPr="00D60290">
        <w:rPr>
          <w:spacing w:val="-1"/>
        </w:rPr>
        <w:t>зависимости</w:t>
      </w:r>
      <w:r w:rsidRPr="00D60290">
        <w:t xml:space="preserve"> от </w:t>
      </w:r>
      <w:r w:rsidRPr="00D60290">
        <w:rPr>
          <w:spacing w:val="-1"/>
        </w:rPr>
        <w:t>интенсивности</w:t>
      </w:r>
      <w:r w:rsidR="000550C2">
        <w:rPr>
          <w:spacing w:val="-1"/>
        </w:rPr>
        <w:t xml:space="preserve"> </w:t>
      </w:r>
      <w:r w:rsidRPr="00D60290">
        <w:rPr>
          <w:spacing w:val="-1"/>
        </w:rPr>
        <w:t>отказов(И</w:t>
      </w:r>
      <w:proofErr w:type="spellStart"/>
      <w:r w:rsidRPr="00D60290">
        <w:rPr>
          <w:spacing w:val="-1"/>
          <w:position w:val="-2"/>
        </w:rPr>
        <w:t>отк</w:t>
      </w:r>
      <w:proofErr w:type="spellEnd"/>
      <w:r w:rsidRPr="00D60290">
        <w:rPr>
          <w:spacing w:val="-1"/>
        </w:rPr>
        <w:t>)</w:t>
      </w:r>
      <w:r w:rsidR="000550C2">
        <w:rPr>
          <w:spacing w:val="-1"/>
        </w:rPr>
        <w:t xml:space="preserve"> </w:t>
      </w:r>
      <w:r w:rsidRPr="00D60290">
        <w:rPr>
          <w:spacing w:val="-1"/>
        </w:rPr>
        <w:t>определяется</w:t>
      </w:r>
      <w:r w:rsidR="000550C2">
        <w:rPr>
          <w:spacing w:val="-1"/>
        </w:rPr>
        <w:t xml:space="preserve"> </w:t>
      </w:r>
      <w:r w:rsidRPr="00D60290">
        <w:rPr>
          <w:spacing w:val="-1"/>
        </w:rPr>
        <w:t>показатель</w:t>
      </w:r>
      <w:r w:rsidR="000550C2">
        <w:rPr>
          <w:spacing w:val="-1"/>
        </w:rPr>
        <w:t xml:space="preserve"> </w:t>
      </w:r>
      <w:r w:rsidRPr="00D60290">
        <w:rPr>
          <w:spacing w:val="-1"/>
        </w:rPr>
        <w:t>надежности(К</w:t>
      </w:r>
      <w:proofErr w:type="spellStart"/>
      <w:r w:rsidRPr="00D60290">
        <w:rPr>
          <w:spacing w:val="-1"/>
          <w:position w:val="-2"/>
        </w:rPr>
        <w:t>отк</w:t>
      </w:r>
      <w:proofErr w:type="spellEnd"/>
      <w:r w:rsidRPr="00D60290">
        <w:rPr>
          <w:spacing w:val="-1"/>
        </w:rPr>
        <w:t>)</w:t>
      </w:r>
    </w:p>
    <w:p w:rsidR="0022143B" w:rsidRPr="00D60290" w:rsidRDefault="0022143B" w:rsidP="0022143B">
      <w:pPr>
        <w:pStyle w:val="afa"/>
        <w:ind w:left="0" w:firstLine="591"/>
      </w:pPr>
      <w:r w:rsidRPr="00D60290">
        <w:t>-до 0,2 включительно –</w:t>
      </w:r>
      <w:r w:rsidRPr="00D60290">
        <w:rPr>
          <w:spacing w:val="-1"/>
        </w:rPr>
        <w:t xml:space="preserve"> К</w:t>
      </w:r>
      <w:proofErr w:type="spellStart"/>
      <w:r w:rsidRPr="00D60290">
        <w:rPr>
          <w:spacing w:val="-1"/>
          <w:position w:val="-2"/>
        </w:rPr>
        <w:t>отк</w:t>
      </w:r>
      <w:proofErr w:type="spellEnd"/>
      <w:r w:rsidRPr="00D60290">
        <w:rPr>
          <w:spacing w:val="-1"/>
          <w:position w:val="-2"/>
        </w:rPr>
        <w:t xml:space="preserve"> тс</w:t>
      </w:r>
      <w:r w:rsidRPr="00D60290">
        <w:t>=1,0;</w:t>
      </w:r>
    </w:p>
    <w:p w:rsidR="0022143B" w:rsidRPr="00D60290" w:rsidRDefault="0022143B" w:rsidP="0022143B">
      <w:pPr>
        <w:pStyle w:val="afa"/>
        <w:ind w:left="0" w:firstLine="591"/>
      </w:pPr>
      <w:r w:rsidRPr="00D60290">
        <w:t>-</w:t>
      </w:r>
      <w:r w:rsidRPr="00D60290">
        <w:rPr>
          <w:spacing w:val="-1"/>
        </w:rPr>
        <w:t xml:space="preserve"> от </w:t>
      </w:r>
      <w:r w:rsidRPr="00D60290">
        <w:t>0,2 - до0,6 включительно -</w:t>
      </w:r>
      <w:r w:rsidRPr="00D60290">
        <w:rPr>
          <w:spacing w:val="-1"/>
        </w:rPr>
        <w:t xml:space="preserve"> К</w:t>
      </w:r>
      <w:proofErr w:type="spellStart"/>
      <w:r w:rsidRPr="00D60290">
        <w:rPr>
          <w:spacing w:val="-1"/>
          <w:position w:val="-2"/>
        </w:rPr>
        <w:t>отк</w:t>
      </w:r>
      <w:proofErr w:type="spellEnd"/>
      <w:r w:rsidRPr="00D60290">
        <w:t>=0,8;</w:t>
      </w:r>
    </w:p>
    <w:p w:rsidR="0022143B" w:rsidRPr="00D60290" w:rsidRDefault="0022143B" w:rsidP="0022143B">
      <w:pPr>
        <w:pStyle w:val="afa"/>
        <w:ind w:left="0" w:firstLine="591"/>
      </w:pPr>
      <w:r w:rsidRPr="00D60290">
        <w:t>-от 0,8 - до1,2 включительно -</w:t>
      </w:r>
      <w:r w:rsidRPr="00D60290">
        <w:rPr>
          <w:spacing w:val="-1"/>
        </w:rPr>
        <w:t xml:space="preserve"> К</w:t>
      </w:r>
      <w:proofErr w:type="spellStart"/>
      <w:r w:rsidRPr="00D60290">
        <w:rPr>
          <w:spacing w:val="-1"/>
          <w:position w:val="-2"/>
        </w:rPr>
        <w:t>отк</w:t>
      </w:r>
      <w:proofErr w:type="spellEnd"/>
      <w:r w:rsidRPr="00D60290">
        <w:t>=0,6;</w:t>
      </w:r>
    </w:p>
    <w:p w:rsidR="0022143B" w:rsidRPr="00D60290" w:rsidRDefault="0022143B" w:rsidP="0022143B">
      <w:pPr>
        <w:pStyle w:val="afa"/>
        <w:tabs>
          <w:tab w:val="left" w:pos="825"/>
        </w:tabs>
        <w:ind w:left="0" w:firstLine="591"/>
      </w:pPr>
      <w:r w:rsidRPr="00D60290">
        <w:t>- свыше1,2 -</w:t>
      </w:r>
      <w:r w:rsidRPr="00D60290">
        <w:rPr>
          <w:spacing w:val="-1"/>
        </w:rPr>
        <w:t xml:space="preserve"> К</w:t>
      </w:r>
      <w:proofErr w:type="spellStart"/>
      <w:r w:rsidRPr="00D60290">
        <w:rPr>
          <w:spacing w:val="-1"/>
          <w:position w:val="-2"/>
        </w:rPr>
        <w:t>отк</w:t>
      </w:r>
      <w:proofErr w:type="spellEnd"/>
      <w:r w:rsidRPr="00D60290">
        <w:t>=0,5.</w:t>
      </w:r>
    </w:p>
    <w:p w:rsidR="0022143B" w:rsidRPr="00D60290" w:rsidRDefault="0022143B" w:rsidP="0022143B">
      <w:pPr>
        <w:pStyle w:val="afa"/>
        <w:tabs>
          <w:tab w:val="left" w:pos="825"/>
        </w:tabs>
        <w:ind w:left="0" w:firstLine="591"/>
      </w:pPr>
    </w:p>
    <w:p w:rsidR="0022143B" w:rsidRPr="00D60290" w:rsidRDefault="0022143B" w:rsidP="0022143B">
      <w:pPr>
        <w:tabs>
          <w:tab w:val="left" w:pos="2191"/>
          <w:tab w:val="left" w:pos="4131"/>
          <w:tab w:val="left" w:pos="5214"/>
          <w:tab w:val="left" w:pos="6498"/>
          <w:tab w:val="left" w:pos="7356"/>
          <w:tab w:val="left" w:pos="8248"/>
        </w:tabs>
        <w:spacing w:before="111"/>
        <w:ind w:right="104" w:firstLine="591"/>
        <w:jc w:val="both"/>
        <w:rPr>
          <w:szCs w:val="24"/>
        </w:rPr>
      </w:pPr>
      <w:r w:rsidRPr="00D60290">
        <w:rPr>
          <w:b/>
          <w:i/>
          <w:spacing w:val="-1"/>
          <w:szCs w:val="24"/>
        </w:rPr>
        <w:t>Показатель интенсивности отказов теплового источника (</w:t>
      </w:r>
      <w:proofErr w:type="spellStart"/>
      <w:r w:rsidRPr="00D60290">
        <w:rPr>
          <w:b/>
          <w:i/>
          <w:spacing w:val="-1"/>
          <w:szCs w:val="24"/>
        </w:rPr>
        <w:t>К</w:t>
      </w:r>
      <w:r w:rsidRPr="00D60290">
        <w:rPr>
          <w:b/>
          <w:i/>
          <w:spacing w:val="-1"/>
          <w:szCs w:val="24"/>
          <w:vertAlign w:val="subscript"/>
        </w:rPr>
        <w:t>откит</w:t>
      </w:r>
      <w:proofErr w:type="spellEnd"/>
      <w:r w:rsidRPr="00D60290">
        <w:rPr>
          <w:b/>
          <w:i/>
          <w:spacing w:val="-1"/>
          <w:szCs w:val="24"/>
        </w:rPr>
        <w:t>)</w:t>
      </w:r>
      <w:r w:rsidRPr="00D60290">
        <w:rPr>
          <w:szCs w:val="24"/>
        </w:rPr>
        <w:t>,характеризуемый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w:t>
      </w:r>
      <w:proofErr w:type="spellStart"/>
      <w:r w:rsidRPr="00D60290">
        <w:rPr>
          <w:szCs w:val="24"/>
        </w:rPr>
        <w:t>Коткит</w:t>
      </w:r>
      <w:proofErr w:type="spellEnd"/>
      <w:r w:rsidRPr="00D60290">
        <w:rPr>
          <w:szCs w:val="24"/>
        </w:rPr>
        <w:t>):</w:t>
      </w:r>
    </w:p>
    <w:p w:rsidR="0022143B" w:rsidRPr="00D60290" w:rsidRDefault="0022143B" w:rsidP="0022143B">
      <w:pPr>
        <w:tabs>
          <w:tab w:val="left" w:pos="2191"/>
          <w:tab w:val="left" w:pos="4131"/>
          <w:tab w:val="left" w:pos="5214"/>
          <w:tab w:val="left" w:pos="6498"/>
          <w:tab w:val="left" w:pos="7356"/>
          <w:tab w:val="left" w:pos="8248"/>
        </w:tabs>
        <w:spacing w:before="111"/>
        <w:ind w:right="104" w:firstLine="591"/>
        <w:jc w:val="center"/>
        <w:rPr>
          <w:szCs w:val="24"/>
        </w:rPr>
      </w:pPr>
      <w:proofErr w:type="spellStart"/>
      <w:r w:rsidRPr="00D60290">
        <w:rPr>
          <w:szCs w:val="24"/>
        </w:rPr>
        <w:t>Иоткит</w:t>
      </w:r>
      <w:proofErr w:type="spellEnd"/>
      <w:r w:rsidRPr="00D60290">
        <w:rPr>
          <w:szCs w:val="24"/>
        </w:rPr>
        <w:t>=</w:t>
      </w:r>
      <w:r w:rsidRPr="00D60290">
        <w:rPr>
          <w:szCs w:val="24"/>
          <w:lang w:val="en-US"/>
        </w:rPr>
        <w:t>n</w:t>
      </w:r>
      <w:proofErr w:type="spellStart"/>
      <w:r w:rsidRPr="00D60290">
        <w:rPr>
          <w:szCs w:val="24"/>
        </w:rPr>
        <w:t>отк</w:t>
      </w:r>
      <w:proofErr w:type="spellEnd"/>
      <w:r w:rsidRPr="00D60290">
        <w:rPr>
          <w:szCs w:val="24"/>
        </w:rPr>
        <w:t>/</w:t>
      </w:r>
      <w:r w:rsidRPr="00D60290">
        <w:rPr>
          <w:szCs w:val="24"/>
          <w:lang w:val="en-US"/>
        </w:rPr>
        <w:t>S</w:t>
      </w:r>
      <w:r w:rsidRPr="00D60290">
        <w:rPr>
          <w:szCs w:val="24"/>
        </w:rPr>
        <w:t xml:space="preserve"> [1/(км*год)], </w:t>
      </w:r>
    </w:p>
    <w:p w:rsidR="0022143B" w:rsidRPr="00D60290" w:rsidRDefault="0022143B" w:rsidP="0022143B">
      <w:pPr>
        <w:tabs>
          <w:tab w:val="left" w:pos="2191"/>
          <w:tab w:val="left" w:pos="4131"/>
          <w:tab w:val="left" w:pos="5214"/>
          <w:tab w:val="left" w:pos="6498"/>
          <w:tab w:val="left" w:pos="7356"/>
          <w:tab w:val="left" w:pos="8248"/>
        </w:tabs>
        <w:ind w:right="104" w:firstLine="591"/>
        <w:jc w:val="both"/>
        <w:rPr>
          <w:szCs w:val="24"/>
        </w:rPr>
      </w:pPr>
      <w:r w:rsidRPr="00D60290">
        <w:rPr>
          <w:szCs w:val="24"/>
        </w:rPr>
        <w:t xml:space="preserve">где </w:t>
      </w:r>
      <w:r w:rsidRPr="00D60290">
        <w:rPr>
          <w:szCs w:val="24"/>
          <w:lang w:val="en-US"/>
        </w:rPr>
        <w:t>n</w:t>
      </w:r>
      <w:proofErr w:type="spellStart"/>
      <w:r w:rsidRPr="00D60290">
        <w:rPr>
          <w:szCs w:val="24"/>
        </w:rPr>
        <w:t>отк</w:t>
      </w:r>
      <w:proofErr w:type="spellEnd"/>
      <w:r w:rsidRPr="00D60290">
        <w:rPr>
          <w:szCs w:val="24"/>
        </w:rPr>
        <w:t>- количество отказов за предыдущий год</w:t>
      </w:r>
    </w:p>
    <w:p w:rsidR="0022143B" w:rsidRPr="00D60290" w:rsidRDefault="0022143B" w:rsidP="0022143B">
      <w:pPr>
        <w:tabs>
          <w:tab w:val="left" w:pos="2191"/>
          <w:tab w:val="left" w:pos="4131"/>
          <w:tab w:val="left" w:pos="5214"/>
          <w:tab w:val="left" w:pos="6498"/>
          <w:tab w:val="left" w:pos="7356"/>
          <w:tab w:val="left" w:pos="8248"/>
        </w:tabs>
        <w:ind w:right="104" w:firstLine="591"/>
        <w:jc w:val="both"/>
        <w:rPr>
          <w:szCs w:val="24"/>
        </w:rPr>
      </w:pPr>
      <w:r w:rsidRPr="00D60290">
        <w:rPr>
          <w:szCs w:val="24"/>
          <w:lang w:val="en-US"/>
        </w:rPr>
        <w:t>S</w:t>
      </w:r>
      <w:r w:rsidRPr="00D60290">
        <w:rPr>
          <w:szCs w:val="24"/>
        </w:rPr>
        <w:t>-протяженность тепловой сети (в двухтрубном исполнении) данной системы теплоснабжения.</w:t>
      </w:r>
    </w:p>
    <w:p w:rsidR="0022143B" w:rsidRPr="00D60290" w:rsidRDefault="0022143B" w:rsidP="0022143B">
      <w:pPr>
        <w:tabs>
          <w:tab w:val="left" w:pos="2191"/>
          <w:tab w:val="left" w:pos="4131"/>
          <w:tab w:val="left" w:pos="5214"/>
          <w:tab w:val="left" w:pos="6498"/>
          <w:tab w:val="left" w:pos="7356"/>
          <w:tab w:val="left" w:pos="8248"/>
        </w:tabs>
        <w:ind w:right="104" w:firstLine="591"/>
        <w:jc w:val="both"/>
        <w:rPr>
          <w:szCs w:val="24"/>
        </w:rPr>
      </w:pPr>
      <w:r w:rsidRPr="00D60290">
        <w:rPr>
          <w:szCs w:val="24"/>
        </w:rPr>
        <w:t>В зависимости от интенсивности отказов (</w:t>
      </w:r>
      <w:proofErr w:type="spellStart"/>
      <w:r w:rsidRPr="00D60290">
        <w:rPr>
          <w:szCs w:val="24"/>
        </w:rPr>
        <w:t>Иоткит</w:t>
      </w:r>
      <w:proofErr w:type="spellEnd"/>
      <w:r w:rsidRPr="00D60290">
        <w:rPr>
          <w:szCs w:val="24"/>
        </w:rPr>
        <w:t>) определяется показатель надежности теплового источника (</w:t>
      </w:r>
      <w:proofErr w:type="spellStart"/>
      <w:r w:rsidRPr="00D60290">
        <w:rPr>
          <w:szCs w:val="24"/>
        </w:rPr>
        <w:t>Коткит</w:t>
      </w:r>
      <w:proofErr w:type="spellEnd"/>
      <w:r w:rsidRPr="00D60290">
        <w:rPr>
          <w:szCs w:val="24"/>
        </w:rPr>
        <w:t>):</w:t>
      </w:r>
    </w:p>
    <w:p w:rsidR="0022143B" w:rsidRPr="00D60290" w:rsidRDefault="0022143B" w:rsidP="0022143B">
      <w:pPr>
        <w:pStyle w:val="afa"/>
        <w:ind w:left="0" w:firstLine="591"/>
      </w:pPr>
      <w:r w:rsidRPr="00D60290">
        <w:t xml:space="preserve">-до 0,2 включительно - </w:t>
      </w:r>
      <w:proofErr w:type="spellStart"/>
      <w:r w:rsidRPr="00D60290">
        <w:t>Коткит</w:t>
      </w:r>
      <w:proofErr w:type="spellEnd"/>
      <w:r w:rsidRPr="00D60290">
        <w:t xml:space="preserve"> = 1,0;</w:t>
      </w:r>
    </w:p>
    <w:p w:rsidR="0022143B" w:rsidRPr="00D60290" w:rsidRDefault="0022143B" w:rsidP="0022143B">
      <w:pPr>
        <w:pStyle w:val="afa"/>
        <w:ind w:left="0" w:firstLine="591"/>
      </w:pPr>
      <w:r w:rsidRPr="00D60290">
        <w:t xml:space="preserve">-от 0,2 до 0,6 включительно - </w:t>
      </w:r>
      <w:proofErr w:type="spellStart"/>
      <w:r w:rsidRPr="00D60290">
        <w:t>Коткит</w:t>
      </w:r>
      <w:proofErr w:type="spellEnd"/>
      <w:r w:rsidRPr="00D60290">
        <w:t xml:space="preserve"> = 0,8;</w:t>
      </w:r>
    </w:p>
    <w:p w:rsidR="0022143B" w:rsidRPr="00D60290" w:rsidRDefault="0022143B" w:rsidP="0022143B">
      <w:pPr>
        <w:pStyle w:val="afa"/>
        <w:ind w:left="0" w:firstLine="591"/>
      </w:pPr>
      <w:r w:rsidRPr="00D60290">
        <w:t xml:space="preserve">-от 0,6 - 1,2 включительно - </w:t>
      </w:r>
      <w:proofErr w:type="spellStart"/>
      <w:r w:rsidRPr="00D60290">
        <w:t>Коткит</w:t>
      </w:r>
      <w:proofErr w:type="spellEnd"/>
      <w:r w:rsidRPr="00D60290">
        <w:t xml:space="preserve"> = 0,6.</w:t>
      </w:r>
    </w:p>
    <w:p w:rsidR="0022143B" w:rsidRPr="00D60290" w:rsidRDefault="0022143B" w:rsidP="0022143B">
      <w:pPr>
        <w:pStyle w:val="afa"/>
        <w:tabs>
          <w:tab w:val="left" w:pos="825"/>
        </w:tabs>
        <w:ind w:left="0" w:firstLine="591"/>
      </w:pPr>
    </w:p>
    <w:p w:rsidR="0022143B" w:rsidRPr="00D60290" w:rsidRDefault="0022143B" w:rsidP="0022143B">
      <w:pPr>
        <w:spacing w:before="110"/>
        <w:ind w:right="102" w:firstLine="591"/>
        <w:rPr>
          <w:rFonts w:eastAsia="Times New Roman"/>
          <w:szCs w:val="24"/>
        </w:rPr>
      </w:pPr>
      <w:r w:rsidRPr="00D60290">
        <w:rPr>
          <w:b/>
          <w:i/>
          <w:spacing w:val="-1"/>
          <w:szCs w:val="24"/>
        </w:rPr>
        <w:t>Показатель</w:t>
      </w:r>
      <w:r w:rsidR="000550C2">
        <w:rPr>
          <w:b/>
          <w:i/>
          <w:spacing w:val="-1"/>
          <w:szCs w:val="24"/>
        </w:rPr>
        <w:t xml:space="preserve"> </w:t>
      </w:r>
      <w:r w:rsidRPr="00D60290">
        <w:rPr>
          <w:b/>
          <w:i/>
          <w:spacing w:val="-1"/>
          <w:szCs w:val="24"/>
        </w:rPr>
        <w:t>относительного</w:t>
      </w:r>
      <w:r w:rsidR="000550C2">
        <w:rPr>
          <w:b/>
          <w:i/>
          <w:spacing w:val="-1"/>
          <w:szCs w:val="24"/>
        </w:rPr>
        <w:t xml:space="preserve"> </w:t>
      </w:r>
      <w:r w:rsidRPr="00D60290">
        <w:rPr>
          <w:b/>
          <w:i/>
          <w:spacing w:val="-1"/>
          <w:szCs w:val="24"/>
        </w:rPr>
        <w:t>не</w:t>
      </w:r>
      <w:r w:rsidR="000550C2">
        <w:rPr>
          <w:b/>
          <w:i/>
          <w:spacing w:val="-1"/>
          <w:szCs w:val="24"/>
        </w:rPr>
        <w:t xml:space="preserve"> </w:t>
      </w:r>
      <w:r w:rsidRPr="00D60290">
        <w:rPr>
          <w:b/>
          <w:i/>
          <w:spacing w:val="-1"/>
          <w:szCs w:val="24"/>
        </w:rPr>
        <w:t>до</w:t>
      </w:r>
      <w:r w:rsidR="000550C2">
        <w:rPr>
          <w:b/>
          <w:i/>
          <w:spacing w:val="-1"/>
          <w:szCs w:val="24"/>
        </w:rPr>
        <w:t xml:space="preserve"> </w:t>
      </w:r>
      <w:r w:rsidRPr="00D60290">
        <w:rPr>
          <w:b/>
          <w:i/>
          <w:spacing w:val="-1"/>
          <w:szCs w:val="24"/>
        </w:rPr>
        <w:t>отпуска</w:t>
      </w:r>
      <w:r w:rsidR="000550C2">
        <w:rPr>
          <w:b/>
          <w:i/>
          <w:spacing w:val="-1"/>
          <w:szCs w:val="24"/>
        </w:rPr>
        <w:t xml:space="preserve"> </w:t>
      </w:r>
      <w:r w:rsidRPr="00D60290">
        <w:rPr>
          <w:b/>
          <w:i/>
          <w:szCs w:val="24"/>
        </w:rPr>
        <w:t>тепловой</w:t>
      </w:r>
      <w:r w:rsidR="000550C2">
        <w:rPr>
          <w:b/>
          <w:i/>
          <w:szCs w:val="24"/>
        </w:rPr>
        <w:t xml:space="preserve"> </w:t>
      </w:r>
      <w:r w:rsidRPr="00D60290">
        <w:rPr>
          <w:b/>
          <w:i/>
          <w:spacing w:val="-1"/>
          <w:szCs w:val="24"/>
        </w:rPr>
        <w:t>энергии</w:t>
      </w:r>
      <w:r w:rsidRPr="00D60290">
        <w:rPr>
          <w:b/>
          <w:i/>
          <w:szCs w:val="24"/>
        </w:rPr>
        <w:t>(К</w:t>
      </w:r>
      <w:proofErr w:type="spellStart"/>
      <w:r w:rsidRPr="00D60290">
        <w:rPr>
          <w:b/>
          <w:i/>
          <w:position w:val="-2"/>
          <w:szCs w:val="24"/>
        </w:rPr>
        <w:t>нед</w:t>
      </w:r>
      <w:proofErr w:type="spellEnd"/>
      <w:r w:rsidRPr="00D60290">
        <w:rPr>
          <w:b/>
          <w:i/>
          <w:szCs w:val="24"/>
        </w:rPr>
        <w:t>)</w:t>
      </w:r>
      <w:r w:rsidR="000550C2">
        <w:rPr>
          <w:b/>
          <w:i/>
          <w:szCs w:val="24"/>
        </w:rPr>
        <w:t xml:space="preserve"> </w:t>
      </w:r>
      <w:r w:rsidRPr="00D60290">
        <w:rPr>
          <w:szCs w:val="24"/>
        </w:rPr>
        <w:t>в</w:t>
      </w:r>
      <w:r w:rsidR="000550C2">
        <w:rPr>
          <w:szCs w:val="24"/>
        </w:rPr>
        <w:t xml:space="preserve"> </w:t>
      </w:r>
      <w:r w:rsidRPr="00D60290">
        <w:rPr>
          <w:spacing w:val="-1"/>
          <w:szCs w:val="24"/>
        </w:rPr>
        <w:t>результате</w:t>
      </w:r>
      <w:r w:rsidR="000550C2">
        <w:rPr>
          <w:spacing w:val="-1"/>
          <w:szCs w:val="24"/>
        </w:rPr>
        <w:t xml:space="preserve"> </w:t>
      </w:r>
      <w:r w:rsidRPr="00D60290">
        <w:rPr>
          <w:spacing w:val="-1"/>
          <w:szCs w:val="24"/>
        </w:rPr>
        <w:t>аварий</w:t>
      </w:r>
      <w:r w:rsidR="000550C2">
        <w:rPr>
          <w:spacing w:val="-1"/>
          <w:szCs w:val="24"/>
        </w:rPr>
        <w:t xml:space="preserve"> </w:t>
      </w:r>
      <w:r w:rsidRPr="00D60290">
        <w:rPr>
          <w:szCs w:val="24"/>
        </w:rPr>
        <w:t xml:space="preserve">и </w:t>
      </w:r>
      <w:r w:rsidRPr="00D60290">
        <w:rPr>
          <w:spacing w:val="-1"/>
          <w:szCs w:val="24"/>
        </w:rPr>
        <w:t>инцидентов</w:t>
      </w:r>
      <w:r w:rsidR="000550C2">
        <w:rPr>
          <w:spacing w:val="-1"/>
          <w:szCs w:val="24"/>
        </w:rPr>
        <w:t xml:space="preserve"> </w:t>
      </w:r>
      <w:r w:rsidRPr="00D60290">
        <w:rPr>
          <w:spacing w:val="-1"/>
          <w:szCs w:val="24"/>
        </w:rPr>
        <w:t>определяется</w:t>
      </w:r>
      <w:r w:rsidRPr="00D60290">
        <w:rPr>
          <w:szCs w:val="24"/>
        </w:rPr>
        <w:t xml:space="preserve"> по </w:t>
      </w:r>
      <w:r w:rsidRPr="00D60290">
        <w:rPr>
          <w:spacing w:val="-1"/>
          <w:szCs w:val="24"/>
        </w:rPr>
        <w:t>формуле:</w:t>
      </w:r>
    </w:p>
    <w:p w:rsidR="0022143B" w:rsidRPr="00D60290" w:rsidRDefault="0022143B" w:rsidP="0022143B">
      <w:pPr>
        <w:ind w:right="3258"/>
        <w:jc w:val="center"/>
        <w:rPr>
          <w:spacing w:val="-1"/>
          <w:szCs w:val="24"/>
        </w:rPr>
      </w:pPr>
      <w:r w:rsidRPr="00D60290">
        <w:rPr>
          <w:spacing w:val="-1"/>
          <w:szCs w:val="24"/>
        </w:rPr>
        <w:t>Q</w:t>
      </w:r>
      <w:proofErr w:type="spellStart"/>
      <w:r w:rsidRPr="00D60290">
        <w:rPr>
          <w:spacing w:val="-1"/>
          <w:position w:val="-2"/>
          <w:szCs w:val="24"/>
        </w:rPr>
        <w:t>нед</w:t>
      </w:r>
      <w:proofErr w:type="spellEnd"/>
      <w:r w:rsidRPr="00D60290">
        <w:rPr>
          <w:szCs w:val="24"/>
        </w:rPr>
        <w:t>=</w:t>
      </w:r>
      <w:r w:rsidRPr="00D60290">
        <w:rPr>
          <w:spacing w:val="-1"/>
          <w:szCs w:val="24"/>
        </w:rPr>
        <w:t xml:space="preserve"> Q</w:t>
      </w:r>
      <w:proofErr w:type="spellStart"/>
      <w:r w:rsidRPr="00D60290">
        <w:rPr>
          <w:spacing w:val="-1"/>
          <w:position w:val="-2"/>
          <w:szCs w:val="24"/>
        </w:rPr>
        <w:t>откл</w:t>
      </w:r>
      <w:proofErr w:type="spellEnd"/>
      <w:r w:rsidRPr="00D60290">
        <w:rPr>
          <w:spacing w:val="-1"/>
          <w:szCs w:val="24"/>
        </w:rPr>
        <w:t>/Q</w:t>
      </w:r>
      <w:r w:rsidRPr="00D60290">
        <w:rPr>
          <w:spacing w:val="-1"/>
          <w:position w:val="-2"/>
          <w:szCs w:val="24"/>
        </w:rPr>
        <w:t>факт</w:t>
      </w:r>
      <w:r w:rsidRPr="00D60290">
        <w:rPr>
          <w:spacing w:val="-1"/>
          <w:szCs w:val="24"/>
        </w:rPr>
        <w:t>*100[%],</w:t>
      </w:r>
    </w:p>
    <w:p w:rsidR="0022143B" w:rsidRPr="00D60290" w:rsidRDefault="0022143B" w:rsidP="0022143B">
      <w:pPr>
        <w:pStyle w:val="afa"/>
        <w:ind w:left="0" w:firstLine="591"/>
        <w:jc w:val="both"/>
      </w:pPr>
      <w:r w:rsidRPr="00D60290">
        <w:t>где</w:t>
      </w:r>
      <w:r w:rsidRPr="00D60290">
        <w:rPr>
          <w:spacing w:val="-1"/>
        </w:rPr>
        <w:t xml:space="preserve"> Q</w:t>
      </w:r>
      <w:proofErr w:type="spellStart"/>
      <w:r w:rsidRPr="00D60290">
        <w:rPr>
          <w:spacing w:val="-1"/>
          <w:position w:val="-2"/>
        </w:rPr>
        <w:t>откл</w:t>
      </w:r>
      <w:proofErr w:type="spellEnd"/>
      <w:r w:rsidRPr="00D60290">
        <w:t>-</w:t>
      </w:r>
      <w:r w:rsidRPr="00D60290">
        <w:rPr>
          <w:spacing w:val="-1"/>
        </w:rPr>
        <w:t xml:space="preserve"> аварийный</w:t>
      </w:r>
      <w:r w:rsidR="000550C2">
        <w:rPr>
          <w:spacing w:val="-1"/>
        </w:rPr>
        <w:t xml:space="preserve"> </w:t>
      </w:r>
      <w:r w:rsidRPr="00D60290">
        <w:rPr>
          <w:spacing w:val="-1"/>
        </w:rPr>
        <w:t>не</w:t>
      </w:r>
      <w:r w:rsidR="000550C2">
        <w:rPr>
          <w:spacing w:val="-1"/>
        </w:rPr>
        <w:t xml:space="preserve"> </w:t>
      </w:r>
      <w:r w:rsidRPr="00D60290">
        <w:rPr>
          <w:spacing w:val="-1"/>
        </w:rPr>
        <w:t>до</w:t>
      </w:r>
      <w:r w:rsidR="000550C2">
        <w:rPr>
          <w:spacing w:val="-1"/>
        </w:rPr>
        <w:t xml:space="preserve"> </w:t>
      </w:r>
      <w:r w:rsidRPr="00D60290">
        <w:rPr>
          <w:spacing w:val="-1"/>
        </w:rPr>
        <w:t>отпуск</w:t>
      </w:r>
      <w:r w:rsidRPr="00D60290">
        <w:t xml:space="preserve"> тепловой </w:t>
      </w:r>
      <w:r w:rsidRPr="00D60290">
        <w:rPr>
          <w:spacing w:val="-1"/>
        </w:rPr>
        <w:t>энергии</w:t>
      </w:r>
      <w:r w:rsidR="000550C2">
        <w:rPr>
          <w:spacing w:val="-1"/>
        </w:rPr>
        <w:t xml:space="preserve"> </w:t>
      </w:r>
      <w:r w:rsidRPr="00D60290">
        <w:rPr>
          <w:spacing w:val="-1"/>
        </w:rPr>
        <w:t>потребителям</w:t>
      </w:r>
      <w:r w:rsidRPr="00D60290">
        <w:t>;</w:t>
      </w:r>
    </w:p>
    <w:p w:rsidR="0022143B" w:rsidRPr="00D60290" w:rsidRDefault="0022143B" w:rsidP="0022143B">
      <w:pPr>
        <w:ind w:right="-144" w:firstLine="591"/>
        <w:jc w:val="both"/>
        <w:rPr>
          <w:spacing w:val="14"/>
          <w:szCs w:val="24"/>
        </w:rPr>
      </w:pPr>
      <w:r w:rsidRPr="00D60290">
        <w:rPr>
          <w:spacing w:val="-1"/>
          <w:szCs w:val="24"/>
        </w:rPr>
        <w:t>Q</w:t>
      </w:r>
      <w:r w:rsidRPr="00D60290">
        <w:rPr>
          <w:spacing w:val="-1"/>
          <w:position w:val="-2"/>
          <w:szCs w:val="24"/>
        </w:rPr>
        <w:t>факт</w:t>
      </w:r>
      <w:r w:rsidRPr="00D60290">
        <w:rPr>
          <w:szCs w:val="24"/>
        </w:rPr>
        <w:t>-</w:t>
      </w:r>
      <w:r w:rsidRPr="00D60290">
        <w:rPr>
          <w:spacing w:val="-1"/>
          <w:szCs w:val="24"/>
        </w:rPr>
        <w:t>фактический</w:t>
      </w:r>
      <w:r w:rsidR="000550C2">
        <w:rPr>
          <w:spacing w:val="-1"/>
          <w:szCs w:val="24"/>
        </w:rPr>
        <w:t xml:space="preserve"> </w:t>
      </w:r>
      <w:r w:rsidRPr="00D60290">
        <w:rPr>
          <w:spacing w:val="-1"/>
          <w:szCs w:val="24"/>
        </w:rPr>
        <w:t>отпуск</w:t>
      </w:r>
      <w:r w:rsidR="000550C2">
        <w:rPr>
          <w:spacing w:val="-1"/>
          <w:szCs w:val="24"/>
        </w:rPr>
        <w:t xml:space="preserve"> </w:t>
      </w:r>
      <w:proofErr w:type="spellStart"/>
      <w:r w:rsidRPr="00D60290">
        <w:rPr>
          <w:spacing w:val="-1"/>
          <w:szCs w:val="24"/>
        </w:rPr>
        <w:t>тепловой</w:t>
      </w:r>
      <w:r w:rsidRPr="00D60290">
        <w:rPr>
          <w:szCs w:val="24"/>
        </w:rPr>
        <w:t>энергии</w:t>
      </w:r>
      <w:proofErr w:type="spellEnd"/>
      <w:r w:rsidR="000550C2">
        <w:rPr>
          <w:szCs w:val="24"/>
        </w:rPr>
        <w:t xml:space="preserve"> </w:t>
      </w:r>
      <w:r w:rsidRPr="00D60290">
        <w:rPr>
          <w:spacing w:val="-1"/>
          <w:szCs w:val="24"/>
        </w:rPr>
        <w:t>системой</w:t>
      </w:r>
      <w:r w:rsidR="000550C2">
        <w:rPr>
          <w:spacing w:val="-1"/>
          <w:szCs w:val="24"/>
        </w:rPr>
        <w:t xml:space="preserve"> </w:t>
      </w:r>
      <w:r w:rsidRPr="00D60290">
        <w:rPr>
          <w:spacing w:val="-1"/>
          <w:szCs w:val="24"/>
        </w:rPr>
        <w:t>теплоснабжения</w:t>
      </w:r>
    </w:p>
    <w:p w:rsidR="0022143B" w:rsidRPr="00D60290" w:rsidRDefault="0022143B" w:rsidP="0022143B">
      <w:pPr>
        <w:spacing w:before="10"/>
        <w:ind w:firstLine="591"/>
        <w:jc w:val="both"/>
        <w:rPr>
          <w:spacing w:val="-1"/>
          <w:szCs w:val="24"/>
        </w:rPr>
      </w:pPr>
      <w:r w:rsidRPr="00D60290">
        <w:rPr>
          <w:szCs w:val="24"/>
        </w:rPr>
        <w:lastRenderedPageBreak/>
        <w:t xml:space="preserve">В </w:t>
      </w:r>
      <w:r w:rsidRPr="00D60290">
        <w:rPr>
          <w:spacing w:val="-1"/>
          <w:szCs w:val="24"/>
        </w:rPr>
        <w:t>зависимости</w:t>
      </w:r>
      <w:r w:rsidR="000550C2">
        <w:rPr>
          <w:spacing w:val="-1"/>
          <w:szCs w:val="24"/>
        </w:rPr>
        <w:t xml:space="preserve"> </w:t>
      </w:r>
      <w:r w:rsidRPr="00D60290">
        <w:rPr>
          <w:szCs w:val="24"/>
        </w:rPr>
        <w:t>от</w:t>
      </w:r>
      <w:r w:rsidR="000550C2">
        <w:rPr>
          <w:szCs w:val="24"/>
        </w:rPr>
        <w:t xml:space="preserve"> </w:t>
      </w:r>
      <w:r w:rsidRPr="00D60290">
        <w:rPr>
          <w:spacing w:val="-1"/>
          <w:szCs w:val="24"/>
        </w:rPr>
        <w:t>величины</w:t>
      </w:r>
      <w:r w:rsidR="000550C2">
        <w:rPr>
          <w:spacing w:val="-1"/>
          <w:szCs w:val="24"/>
        </w:rPr>
        <w:t xml:space="preserve"> </w:t>
      </w:r>
      <w:r w:rsidRPr="00D60290">
        <w:rPr>
          <w:spacing w:val="-1"/>
          <w:szCs w:val="24"/>
        </w:rPr>
        <w:t>не</w:t>
      </w:r>
      <w:r w:rsidR="000550C2">
        <w:rPr>
          <w:spacing w:val="-1"/>
          <w:szCs w:val="24"/>
        </w:rPr>
        <w:t xml:space="preserve"> </w:t>
      </w:r>
      <w:r w:rsidRPr="00D60290">
        <w:rPr>
          <w:spacing w:val="-1"/>
          <w:szCs w:val="24"/>
        </w:rPr>
        <w:t>до</w:t>
      </w:r>
      <w:r w:rsidR="000550C2">
        <w:rPr>
          <w:spacing w:val="-1"/>
          <w:szCs w:val="24"/>
        </w:rPr>
        <w:t xml:space="preserve"> </w:t>
      </w:r>
      <w:r w:rsidRPr="00D60290">
        <w:rPr>
          <w:spacing w:val="-1"/>
          <w:szCs w:val="24"/>
        </w:rPr>
        <w:t>отпуска</w:t>
      </w:r>
      <w:r w:rsidR="000550C2">
        <w:rPr>
          <w:spacing w:val="-1"/>
          <w:szCs w:val="24"/>
        </w:rPr>
        <w:t xml:space="preserve"> </w:t>
      </w:r>
      <w:r w:rsidRPr="00D60290">
        <w:rPr>
          <w:spacing w:val="-1"/>
          <w:szCs w:val="24"/>
        </w:rPr>
        <w:t>тепла</w:t>
      </w:r>
      <w:r w:rsidRPr="00D60290">
        <w:rPr>
          <w:szCs w:val="24"/>
        </w:rPr>
        <w:t>(Q</w:t>
      </w:r>
      <w:proofErr w:type="spellStart"/>
      <w:r w:rsidRPr="00D60290">
        <w:rPr>
          <w:position w:val="-2"/>
          <w:szCs w:val="24"/>
        </w:rPr>
        <w:t>нед</w:t>
      </w:r>
      <w:proofErr w:type="spellEnd"/>
      <w:r w:rsidRPr="00D60290">
        <w:rPr>
          <w:szCs w:val="24"/>
        </w:rPr>
        <w:t>)</w:t>
      </w:r>
      <w:r w:rsidR="000550C2">
        <w:rPr>
          <w:szCs w:val="24"/>
        </w:rPr>
        <w:t xml:space="preserve"> </w:t>
      </w:r>
      <w:r w:rsidRPr="00D60290">
        <w:rPr>
          <w:spacing w:val="-1"/>
          <w:szCs w:val="24"/>
        </w:rPr>
        <w:t>определяется</w:t>
      </w:r>
      <w:r w:rsidR="000550C2">
        <w:rPr>
          <w:spacing w:val="-1"/>
          <w:szCs w:val="24"/>
        </w:rPr>
        <w:t xml:space="preserve"> </w:t>
      </w:r>
      <w:r w:rsidRPr="00D60290">
        <w:rPr>
          <w:spacing w:val="-1"/>
          <w:szCs w:val="24"/>
        </w:rPr>
        <w:t>показатель</w:t>
      </w:r>
      <w:r w:rsidR="000550C2">
        <w:rPr>
          <w:spacing w:val="-1"/>
          <w:szCs w:val="24"/>
        </w:rPr>
        <w:t xml:space="preserve"> </w:t>
      </w:r>
      <w:r w:rsidRPr="00D60290">
        <w:rPr>
          <w:szCs w:val="24"/>
        </w:rPr>
        <w:t xml:space="preserve">надежности </w:t>
      </w:r>
      <w:r w:rsidRPr="00D60290">
        <w:rPr>
          <w:spacing w:val="-1"/>
          <w:szCs w:val="24"/>
        </w:rPr>
        <w:t>(К</w:t>
      </w:r>
      <w:proofErr w:type="spellStart"/>
      <w:r w:rsidRPr="00D60290">
        <w:rPr>
          <w:spacing w:val="-1"/>
          <w:position w:val="-2"/>
          <w:szCs w:val="24"/>
        </w:rPr>
        <w:t>нед</w:t>
      </w:r>
      <w:proofErr w:type="spellEnd"/>
      <w:r w:rsidRPr="00D60290">
        <w:rPr>
          <w:spacing w:val="-1"/>
          <w:szCs w:val="24"/>
        </w:rPr>
        <w:t>)</w:t>
      </w:r>
    </w:p>
    <w:p w:rsidR="0022143B" w:rsidRPr="00D60290" w:rsidRDefault="0022143B" w:rsidP="0022143B">
      <w:pPr>
        <w:pStyle w:val="afa"/>
        <w:ind w:left="0" w:firstLine="591"/>
      </w:pPr>
      <w:r w:rsidRPr="00D60290">
        <w:t>-до 0,1% включительно -</w:t>
      </w:r>
      <w:r w:rsidRPr="00D60290">
        <w:rPr>
          <w:spacing w:val="-1"/>
        </w:rPr>
        <w:t xml:space="preserve"> К</w:t>
      </w:r>
      <w:proofErr w:type="spellStart"/>
      <w:r w:rsidRPr="00D60290">
        <w:rPr>
          <w:spacing w:val="-1"/>
          <w:position w:val="-2"/>
        </w:rPr>
        <w:t>нед</w:t>
      </w:r>
      <w:proofErr w:type="spellEnd"/>
      <w:r w:rsidRPr="00D60290">
        <w:t>=1,0;</w:t>
      </w:r>
    </w:p>
    <w:p w:rsidR="0022143B" w:rsidRPr="00D60290" w:rsidRDefault="0022143B" w:rsidP="0022143B">
      <w:pPr>
        <w:pStyle w:val="afa"/>
        <w:ind w:left="0" w:firstLine="591"/>
      </w:pPr>
      <w:r w:rsidRPr="00D60290">
        <w:t>-</w:t>
      </w:r>
      <w:r w:rsidRPr="00D60290">
        <w:rPr>
          <w:spacing w:val="-1"/>
        </w:rPr>
        <w:t xml:space="preserve"> от </w:t>
      </w:r>
      <w:r w:rsidRPr="00D60290">
        <w:t>0,1% -</w:t>
      </w:r>
      <w:r w:rsidRPr="00D60290">
        <w:rPr>
          <w:spacing w:val="-1"/>
        </w:rPr>
        <w:t xml:space="preserve">до </w:t>
      </w:r>
      <w:r w:rsidRPr="00D60290">
        <w:t>0,3% включительно -</w:t>
      </w:r>
      <w:r w:rsidRPr="00D60290">
        <w:rPr>
          <w:spacing w:val="-1"/>
        </w:rPr>
        <w:t xml:space="preserve"> К</w:t>
      </w:r>
      <w:proofErr w:type="spellStart"/>
      <w:r w:rsidRPr="00D60290">
        <w:rPr>
          <w:spacing w:val="-1"/>
          <w:position w:val="-2"/>
        </w:rPr>
        <w:t>нед</w:t>
      </w:r>
      <w:proofErr w:type="spellEnd"/>
      <w:r w:rsidRPr="00D60290">
        <w:t>=0,8;</w:t>
      </w:r>
    </w:p>
    <w:p w:rsidR="0022143B" w:rsidRPr="00D60290" w:rsidRDefault="0022143B" w:rsidP="0022143B">
      <w:pPr>
        <w:pStyle w:val="afa"/>
        <w:ind w:left="0" w:firstLine="591"/>
      </w:pPr>
      <w:r w:rsidRPr="00D60290">
        <w:t>-</w:t>
      </w:r>
      <w:r w:rsidRPr="00D60290">
        <w:rPr>
          <w:spacing w:val="-1"/>
        </w:rPr>
        <w:t xml:space="preserve"> от </w:t>
      </w:r>
      <w:r w:rsidRPr="00D60290">
        <w:t>0,3% -</w:t>
      </w:r>
      <w:r w:rsidRPr="00D60290">
        <w:rPr>
          <w:spacing w:val="-1"/>
        </w:rPr>
        <w:t xml:space="preserve"> до </w:t>
      </w:r>
      <w:r w:rsidRPr="00D60290">
        <w:t>0,5% включительно -</w:t>
      </w:r>
      <w:r w:rsidRPr="00D60290">
        <w:rPr>
          <w:spacing w:val="-1"/>
        </w:rPr>
        <w:t xml:space="preserve"> К</w:t>
      </w:r>
      <w:proofErr w:type="spellStart"/>
      <w:r w:rsidRPr="00D60290">
        <w:rPr>
          <w:spacing w:val="-1"/>
          <w:position w:val="-2"/>
        </w:rPr>
        <w:t>нед</w:t>
      </w:r>
      <w:proofErr w:type="spellEnd"/>
      <w:r w:rsidRPr="00D60290">
        <w:t>=0,6;</w:t>
      </w:r>
    </w:p>
    <w:p w:rsidR="0022143B" w:rsidRPr="00D60290" w:rsidRDefault="0022143B" w:rsidP="0022143B">
      <w:pPr>
        <w:pStyle w:val="afa"/>
        <w:ind w:left="0" w:firstLine="591"/>
      </w:pPr>
      <w:r w:rsidRPr="00D60290">
        <w:t>-от0,5% - до 1,0% включительно -</w:t>
      </w:r>
      <w:r w:rsidRPr="00D60290">
        <w:rPr>
          <w:spacing w:val="-1"/>
        </w:rPr>
        <w:t xml:space="preserve"> К</w:t>
      </w:r>
      <w:proofErr w:type="spellStart"/>
      <w:r w:rsidRPr="00D60290">
        <w:rPr>
          <w:spacing w:val="-1"/>
          <w:position w:val="-2"/>
        </w:rPr>
        <w:t>нед</w:t>
      </w:r>
      <w:proofErr w:type="spellEnd"/>
      <w:r w:rsidRPr="00D60290">
        <w:t>=0,5.</w:t>
      </w:r>
    </w:p>
    <w:p w:rsidR="0022143B" w:rsidRPr="00D60290" w:rsidRDefault="0022143B" w:rsidP="0022143B">
      <w:pPr>
        <w:pStyle w:val="afa"/>
        <w:ind w:left="0" w:firstLine="591"/>
      </w:pPr>
      <w:r w:rsidRPr="00D60290">
        <w:t>-свыше1,0% -</w:t>
      </w:r>
      <w:r w:rsidRPr="00D60290">
        <w:rPr>
          <w:spacing w:val="-1"/>
        </w:rPr>
        <w:t xml:space="preserve"> К</w:t>
      </w:r>
      <w:proofErr w:type="spellStart"/>
      <w:r w:rsidRPr="00D60290">
        <w:rPr>
          <w:spacing w:val="-1"/>
          <w:position w:val="-2"/>
        </w:rPr>
        <w:t>нед</w:t>
      </w:r>
      <w:proofErr w:type="spellEnd"/>
      <w:r w:rsidRPr="00D60290">
        <w:t>=0,2.</w:t>
      </w:r>
    </w:p>
    <w:p w:rsidR="0022143B" w:rsidRPr="00D60290" w:rsidRDefault="0022143B" w:rsidP="0022143B">
      <w:pPr>
        <w:pStyle w:val="afa"/>
        <w:ind w:left="0" w:firstLine="591"/>
      </w:pPr>
    </w:p>
    <w:p w:rsidR="0022143B" w:rsidRPr="00D60290" w:rsidRDefault="0022143B" w:rsidP="0022143B">
      <w:pPr>
        <w:shd w:val="clear" w:color="auto" w:fill="FFFFFF"/>
        <w:ind w:firstLine="591"/>
        <w:jc w:val="both"/>
        <w:rPr>
          <w:color w:val="333333"/>
          <w:szCs w:val="24"/>
          <w:shd w:val="clear" w:color="auto" w:fill="FFFFFF"/>
        </w:rPr>
      </w:pPr>
      <w:r w:rsidRPr="00D60290">
        <w:rPr>
          <w:color w:val="333333"/>
          <w:szCs w:val="24"/>
          <w:shd w:val="clear" w:color="auto" w:fill="FFFFFF"/>
        </w:rPr>
        <w:t>Показатель готовности теплоснабжающих организаций к проведению аварийно-восстановительных работ в системах теплоснабжения базируется на показателях:</w:t>
      </w:r>
    </w:p>
    <w:p w:rsidR="0022143B" w:rsidRPr="00D60290" w:rsidRDefault="0022143B" w:rsidP="0022143B">
      <w:pPr>
        <w:shd w:val="clear" w:color="auto" w:fill="FFFFFF"/>
        <w:ind w:firstLine="591"/>
        <w:jc w:val="both"/>
        <w:rPr>
          <w:color w:val="333333"/>
          <w:szCs w:val="24"/>
          <w:shd w:val="clear" w:color="auto" w:fill="FFFFFF"/>
        </w:rPr>
      </w:pPr>
      <w:r w:rsidRPr="00D60290">
        <w:rPr>
          <w:color w:val="333333"/>
          <w:szCs w:val="24"/>
          <w:shd w:val="clear" w:color="auto" w:fill="FFFFFF"/>
        </w:rPr>
        <w:t>-укомплектованности ремонтным и оперативно-ремонтным персоналом;</w:t>
      </w:r>
    </w:p>
    <w:p w:rsidR="0022143B" w:rsidRPr="00D60290" w:rsidRDefault="0022143B" w:rsidP="0022143B">
      <w:pPr>
        <w:shd w:val="clear" w:color="auto" w:fill="FFFFFF"/>
        <w:ind w:firstLine="591"/>
        <w:jc w:val="both"/>
        <w:rPr>
          <w:color w:val="333333"/>
          <w:szCs w:val="24"/>
          <w:shd w:val="clear" w:color="auto" w:fill="FFFFFF"/>
        </w:rPr>
      </w:pPr>
      <w:r w:rsidRPr="00D60290">
        <w:rPr>
          <w:color w:val="333333"/>
          <w:szCs w:val="24"/>
          <w:shd w:val="clear" w:color="auto" w:fill="FFFFFF"/>
        </w:rPr>
        <w:t>-оснащенности машинами, специальными механизмами и оборудованием;</w:t>
      </w:r>
    </w:p>
    <w:p w:rsidR="0022143B" w:rsidRPr="00D60290" w:rsidRDefault="0022143B" w:rsidP="0022143B">
      <w:pPr>
        <w:shd w:val="clear" w:color="auto" w:fill="FFFFFF"/>
        <w:ind w:firstLine="591"/>
        <w:jc w:val="both"/>
        <w:rPr>
          <w:color w:val="333333"/>
          <w:szCs w:val="24"/>
          <w:shd w:val="clear" w:color="auto" w:fill="FFFFFF"/>
        </w:rPr>
      </w:pPr>
      <w:r w:rsidRPr="00D60290">
        <w:rPr>
          <w:color w:val="333333"/>
          <w:szCs w:val="24"/>
          <w:shd w:val="clear" w:color="auto" w:fill="FFFFFF"/>
        </w:rPr>
        <w:t>-наличия основных материально-технических ресурсов;</w:t>
      </w:r>
    </w:p>
    <w:p w:rsidR="0022143B" w:rsidRPr="00D60290" w:rsidRDefault="0022143B" w:rsidP="0022143B">
      <w:pPr>
        <w:shd w:val="clear" w:color="auto" w:fill="FFFFFF"/>
        <w:ind w:firstLine="591"/>
        <w:jc w:val="both"/>
        <w:rPr>
          <w:color w:val="333333"/>
          <w:szCs w:val="24"/>
          <w:shd w:val="clear" w:color="auto" w:fill="FFFFFF"/>
        </w:rPr>
      </w:pPr>
      <w:r w:rsidRPr="00D60290">
        <w:rPr>
          <w:color w:val="333333"/>
          <w:szCs w:val="24"/>
          <w:shd w:val="clear" w:color="auto" w:fill="FFFFFF"/>
        </w:rPr>
        <w:t>-укомплектованности передвижными автономными источниками электропитания для ведения аварийно-восстановительных работ.</w:t>
      </w:r>
    </w:p>
    <w:p w:rsidR="0022143B" w:rsidRPr="00D60290" w:rsidRDefault="0022143B" w:rsidP="0022143B">
      <w:pPr>
        <w:shd w:val="clear" w:color="auto" w:fill="FFFFFF"/>
        <w:ind w:firstLine="591"/>
        <w:jc w:val="both"/>
        <w:rPr>
          <w:color w:val="333333"/>
          <w:szCs w:val="24"/>
          <w:shd w:val="clear" w:color="auto" w:fill="FFFFFF"/>
        </w:rPr>
      </w:pPr>
      <w:r w:rsidRPr="00D60290">
        <w:rPr>
          <w:color w:val="333333"/>
          <w:szCs w:val="24"/>
          <w:shd w:val="clear" w:color="auto" w:fill="FFFFFF"/>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rsidR="0022143B" w:rsidRPr="00D60290" w:rsidRDefault="0022143B" w:rsidP="0022143B">
      <w:pPr>
        <w:shd w:val="clear" w:color="auto" w:fill="FFFFFF"/>
        <w:spacing w:after="255"/>
        <w:jc w:val="center"/>
        <w:rPr>
          <w:color w:val="333333"/>
          <w:szCs w:val="24"/>
          <w:shd w:val="clear" w:color="auto" w:fill="FFFFFF"/>
        </w:rPr>
      </w:pPr>
      <w:proofErr w:type="spellStart"/>
      <w:r w:rsidRPr="00D60290">
        <w:rPr>
          <w:color w:val="333333"/>
          <w:szCs w:val="24"/>
          <w:shd w:val="clear" w:color="auto" w:fill="FFFFFF"/>
        </w:rPr>
        <w:t>Кгот</w:t>
      </w:r>
      <w:proofErr w:type="spellEnd"/>
      <w:r w:rsidRPr="00D60290">
        <w:rPr>
          <w:color w:val="333333"/>
          <w:szCs w:val="24"/>
          <w:shd w:val="clear" w:color="auto" w:fill="FFFFFF"/>
        </w:rPr>
        <w:t>=0,25*Кп+0,35*Км+0,3*Ктр+0,1*Кист</w:t>
      </w:r>
    </w:p>
    <w:p w:rsidR="0022143B" w:rsidRPr="00D60290" w:rsidRDefault="0022143B" w:rsidP="0022143B">
      <w:pPr>
        <w:spacing w:before="110"/>
        <w:ind w:left="118" w:right="102" w:firstLine="566"/>
        <w:rPr>
          <w:spacing w:val="-1"/>
        </w:rPr>
      </w:pPr>
    </w:p>
    <w:p w:rsidR="0022143B" w:rsidRPr="00D60290" w:rsidRDefault="0022143B" w:rsidP="0022143B">
      <w:pPr>
        <w:shd w:val="clear" w:color="auto" w:fill="FFFFFF"/>
        <w:spacing w:after="255"/>
        <w:rPr>
          <w:b/>
          <w:i/>
          <w:spacing w:val="-1"/>
        </w:rPr>
      </w:pPr>
      <w:r w:rsidRPr="00D60290">
        <w:rPr>
          <w:b/>
          <w:i/>
          <w:spacing w:val="-1"/>
        </w:rPr>
        <w:t>Общая оценка готовности дается по следующим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33"/>
        <w:gridCol w:w="1701"/>
        <w:gridCol w:w="4394"/>
      </w:tblGrid>
      <w:tr w:rsidR="0022143B" w:rsidRPr="00D60290" w:rsidTr="0022143B">
        <w:trPr>
          <w:trHeight w:val="356"/>
        </w:trPr>
        <w:tc>
          <w:tcPr>
            <w:tcW w:w="1433" w:type="dxa"/>
            <w:shd w:val="clear" w:color="auto" w:fill="F2F2F2" w:themeFill="background1" w:themeFillShade="F2"/>
            <w:vAlign w:val="center"/>
            <w:hideMark/>
          </w:tcPr>
          <w:p w:rsidR="0022143B" w:rsidRPr="00D60290" w:rsidRDefault="0022143B" w:rsidP="0022143B">
            <w:pPr>
              <w:jc w:val="center"/>
              <w:rPr>
                <w:rFonts w:eastAsia="Times New Roman"/>
                <w:b/>
                <w:bCs/>
                <w:color w:val="333333"/>
                <w:sz w:val="21"/>
                <w:szCs w:val="21"/>
                <w:lang w:eastAsia="ru-RU"/>
              </w:rPr>
            </w:pPr>
            <w:proofErr w:type="spellStart"/>
            <w:r w:rsidRPr="00D60290">
              <w:rPr>
                <w:rFonts w:eastAsia="Times New Roman"/>
                <w:b/>
                <w:bCs/>
                <w:color w:val="333333"/>
                <w:sz w:val="21"/>
                <w:szCs w:val="21"/>
                <w:lang w:eastAsia="ru-RU"/>
              </w:rPr>
              <w:t>Кгот</w:t>
            </w:r>
            <w:proofErr w:type="spellEnd"/>
          </w:p>
        </w:tc>
        <w:tc>
          <w:tcPr>
            <w:tcW w:w="1701" w:type="dxa"/>
            <w:shd w:val="clear" w:color="auto" w:fill="F2F2F2" w:themeFill="background1" w:themeFillShade="F2"/>
            <w:vAlign w:val="center"/>
            <w:hideMark/>
          </w:tcPr>
          <w:p w:rsidR="0022143B" w:rsidRPr="00D60290" w:rsidRDefault="0022143B" w:rsidP="0022143B">
            <w:pPr>
              <w:jc w:val="center"/>
              <w:rPr>
                <w:rFonts w:eastAsia="Times New Roman"/>
                <w:b/>
                <w:bCs/>
                <w:color w:val="333333"/>
                <w:sz w:val="21"/>
                <w:szCs w:val="21"/>
                <w:lang w:eastAsia="ru-RU"/>
              </w:rPr>
            </w:pPr>
            <w:r w:rsidRPr="00D60290">
              <w:rPr>
                <w:rFonts w:eastAsia="Times New Roman"/>
                <w:b/>
                <w:bCs/>
                <w:color w:val="333333"/>
                <w:sz w:val="21"/>
                <w:szCs w:val="21"/>
                <w:lang w:eastAsia="ru-RU"/>
              </w:rPr>
              <w:t>(</w:t>
            </w:r>
            <w:proofErr w:type="spellStart"/>
            <w:r w:rsidRPr="00D60290">
              <w:rPr>
                <w:rFonts w:eastAsia="Times New Roman"/>
                <w:b/>
                <w:bCs/>
                <w:color w:val="333333"/>
                <w:sz w:val="21"/>
                <w:szCs w:val="21"/>
                <w:lang w:eastAsia="ru-RU"/>
              </w:rPr>
              <w:t>Кп</w:t>
            </w:r>
            <w:proofErr w:type="spellEnd"/>
            <w:r w:rsidRPr="00D60290">
              <w:rPr>
                <w:rFonts w:eastAsia="Times New Roman"/>
                <w:b/>
                <w:bCs/>
                <w:color w:val="333333"/>
                <w:sz w:val="21"/>
                <w:szCs w:val="21"/>
                <w:lang w:eastAsia="ru-RU"/>
              </w:rPr>
              <w:t xml:space="preserve">; Км); </w:t>
            </w:r>
            <w:proofErr w:type="spellStart"/>
            <w:r w:rsidRPr="00D60290">
              <w:rPr>
                <w:rFonts w:eastAsia="Times New Roman"/>
                <w:b/>
                <w:bCs/>
                <w:color w:val="333333"/>
                <w:sz w:val="21"/>
                <w:szCs w:val="21"/>
                <w:lang w:eastAsia="ru-RU"/>
              </w:rPr>
              <w:t>Ктр</w:t>
            </w:r>
            <w:proofErr w:type="spellEnd"/>
          </w:p>
        </w:tc>
        <w:tc>
          <w:tcPr>
            <w:tcW w:w="4394" w:type="dxa"/>
            <w:shd w:val="clear" w:color="auto" w:fill="F2F2F2" w:themeFill="background1" w:themeFillShade="F2"/>
            <w:vAlign w:val="center"/>
            <w:hideMark/>
          </w:tcPr>
          <w:p w:rsidR="0022143B" w:rsidRPr="00D60290" w:rsidRDefault="0022143B" w:rsidP="0022143B">
            <w:pPr>
              <w:ind w:firstLine="524"/>
              <w:jc w:val="center"/>
              <w:rPr>
                <w:rFonts w:eastAsia="Times New Roman"/>
                <w:b/>
                <w:bCs/>
                <w:color w:val="333333"/>
                <w:sz w:val="21"/>
                <w:szCs w:val="21"/>
                <w:lang w:eastAsia="ru-RU"/>
              </w:rPr>
            </w:pPr>
            <w:r w:rsidRPr="00D60290">
              <w:rPr>
                <w:rFonts w:eastAsia="Times New Roman"/>
                <w:b/>
                <w:bCs/>
                <w:color w:val="333333"/>
                <w:sz w:val="21"/>
                <w:szCs w:val="21"/>
                <w:lang w:eastAsia="ru-RU"/>
              </w:rPr>
              <w:t>Категория готовности</w:t>
            </w:r>
          </w:p>
        </w:tc>
      </w:tr>
      <w:tr w:rsidR="0022143B" w:rsidRPr="00D60290" w:rsidTr="0022143B">
        <w:tc>
          <w:tcPr>
            <w:tcW w:w="1433" w:type="dxa"/>
            <w:shd w:val="clear" w:color="auto" w:fill="FFFFFF"/>
            <w:hideMark/>
          </w:tcPr>
          <w:p w:rsidR="0022143B" w:rsidRPr="00D60290" w:rsidRDefault="0022143B" w:rsidP="0022143B">
            <w:pPr>
              <w:rPr>
                <w:rFonts w:eastAsia="Times New Roman"/>
                <w:color w:val="333333"/>
                <w:sz w:val="21"/>
                <w:szCs w:val="21"/>
                <w:lang w:eastAsia="ru-RU"/>
              </w:rPr>
            </w:pPr>
            <w:r w:rsidRPr="00D60290">
              <w:rPr>
                <w:rFonts w:eastAsia="Times New Roman"/>
                <w:color w:val="333333"/>
                <w:sz w:val="21"/>
                <w:szCs w:val="21"/>
                <w:lang w:eastAsia="ru-RU"/>
              </w:rPr>
              <w:t>0,85 -1,0</w:t>
            </w:r>
          </w:p>
        </w:tc>
        <w:tc>
          <w:tcPr>
            <w:tcW w:w="1701" w:type="dxa"/>
            <w:shd w:val="clear" w:color="auto" w:fill="FFFFFF"/>
            <w:hideMark/>
          </w:tcPr>
          <w:p w:rsidR="0022143B" w:rsidRPr="00D60290" w:rsidRDefault="0022143B" w:rsidP="0022143B">
            <w:pPr>
              <w:rPr>
                <w:rFonts w:eastAsia="Times New Roman"/>
                <w:color w:val="333333"/>
                <w:sz w:val="21"/>
                <w:szCs w:val="21"/>
                <w:lang w:eastAsia="ru-RU"/>
              </w:rPr>
            </w:pPr>
            <w:r w:rsidRPr="00D60290">
              <w:rPr>
                <w:rFonts w:eastAsia="Times New Roman"/>
                <w:color w:val="333333"/>
                <w:sz w:val="21"/>
                <w:szCs w:val="21"/>
                <w:lang w:eastAsia="ru-RU"/>
              </w:rPr>
              <w:t>0,75 и более</w:t>
            </w:r>
          </w:p>
        </w:tc>
        <w:tc>
          <w:tcPr>
            <w:tcW w:w="4394" w:type="dxa"/>
            <w:shd w:val="clear" w:color="auto" w:fill="FFFFFF"/>
            <w:hideMark/>
          </w:tcPr>
          <w:p w:rsidR="0022143B" w:rsidRPr="00D60290" w:rsidRDefault="0022143B" w:rsidP="0022143B">
            <w:pPr>
              <w:ind w:firstLine="524"/>
              <w:rPr>
                <w:rFonts w:eastAsia="Times New Roman"/>
                <w:color w:val="333333"/>
                <w:sz w:val="21"/>
                <w:szCs w:val="21"/>
                <w:lang w:eastAsia="ru-RU"/>
              </w:rPr>
            </w:pPr>
            <w:r w:rsidRPr="00D60290">
              <w:rPr>
                <w:rFonts w:eastAsia="Times New Roman"/>
                <w:color w:val="333333"/>
                <w:sz w:val="21"/>
                <w:szCs w:val="21"/>
                <w:lang w:eastAsia="ru-RU"/>
              </w:rPr>
              <w:t>удовлетворительная готовность</w:t>
            </w:r>
          </w:p>
        </w:tc>
      </w:tr>
      <w:tr w:rsidR="0022143B" w:rsidRPr="00D60290" w:rsidTr="0022143B">
        <w:tc>
          <w:tcPr>
            <w:tcW w:w="1433" w:type="dxa"/>
            <w:shd w:val="clear" w:color="auto" w:fill="FFFFFF"/>
            <w:hideMark/>
          </w:tcPr>
          <w:p w:rsidR="0022143B" w:rsidRPr="00D60290" w:rsidRDefault="0022143B" w:rsidP="0022143B">
            <w:pPr>
              <w:rPr>
                <w:rFonts w:eastAsia="Times New Roman"/>
                <w:color w:val="333333"/>
                <w:sz w:val="21"/>
                <w:szCs w:val="21"/>
                <w:lang w:eastAsia="ru-RU"/>
              </w:rPr>
            </w:pPr>
            <w:r w:rsidRPr="00D60290">
              <w:rPr>
                <w:rFonts w:eastAsia="Times New Roman"/>
                <w:color w:val="333333"/>
                <w:sz w:val="21"/>
                <w:szCs w:val="21"/>
                <w:lang w:eastAsia="ru-RU"/>
              </w:rPr>
              <w:t>0,85 -1,0</w:t>
            </w:r>
          </w:p>
        </w:tc>
        <w:tc>
          <w:tcPr>
            <w:tcW w:w="1701" w:type="dxa"/>
            <w:shd w:val="clear" w:color="auto" w:fill="FFFFFF"/>
            <w:hideMark/>
          </w:tcPr>
          <w:p w:rsidR="0022143B" w:rsidRPr="00D60290" w:rsidRDefault="0022143B" w:rsidP="0022143B">
            <w:pPr>
              <w:rPr>
                <w:rFonts w:eastAsia="Times New Roman"/>
                <w:color w:val="333333"/>
                <w:sz w:val="21"/>
                <w:szCs w:val="21"/>
                <w:lang w:eastAsia="ru-RU"/>
              </w:rPr>
            </w:pPr>
            <w:r w:rsidRPr="00D60290">
              <w:rPr>
                <w:rFonts w:eastAsia="Times New Roman"/>
                <w:color w:val="333333"/>
                <w:sz w:val="21"/>
                <w:szCs w:val="21"/>
                <w:lang w:eastAsia="ru-RU"/>
              </w:rPr>
              <w:t>до 0,75</w:t>
            </w:r>
          </w:p>
        </w:tc>
        <w:tc>
          <w:tcPr>
            <w:tcW w:w="4394" w:type="dxa"/>
            <w:shd w:val="clear" w:color="auto" w:fill="FFFFFF"/>
            <w:hideMark/>
          </w:tcPr>
          <w:p w:rsidR="0022143B" w:rsidRPr="00D60290" w:rsidRDefault="0022143B" w:rsidP="0022143B">
            <w:pPr>
              <w:ind w:firstLine="524"/>
              <w:rPr>
                <w:rFonts w:eastAsia="Times New Roman"/>
                <w:color w:val="333333"/>
                <w:sz w:val="21"/>
                <w:szCs w:val="21"/>
                <w:lang w:eastAsia="ru-RU"/>
              </w:rPr>
            </w:pPr>
            <w:r w:rsidRPr="00D60290">
              <w:rPr>
                <w:rFonts w:eastAsia="Times New Roman"/>
                <w:color w:val="333333"/>
                <w:sz w:val="21"/>
                <w:szCs w:val="21"/>
                <w:lang w:eastAsia="ru-RU"/>
              </w:rPr>
              <w:t>ограниченная готовность</w:t>
            </w:r>
          </w:p>
        </w:tc>
      </w:tr>
      <w:tr w:rsidR="0022143B" w:rsidRPr="00D60290" w:rsidTr="0022143B">
        <w:tc>
          <w:tcPr>
            <w:tcW w:w="1433" w:type="dxa"/>
            <w:shd w:val="clear" w:color="auto" w:fill="FFFFFF"/>
            <w:hideMark/>
          </w:tcPr>
          <w:p w:rsidR="0022143B" w:rsidRPr="00D60290" w:rsidRDefault="0022143B" w:rsidP="0022143B">
            <w:pPr>
              <w:rPr>
                <w:rFonts w:eastAsia="Times New Roman"/>
                <w:color w:val="333333"/>
                <w:sz w:val="21"/>
                <w:szCs w:val="21"/>
                <w:lang w:eastAsia="ru-RU"/>
              </w:rPr>
            </w:pPr>
            <w:r w:rsidRPr="00D60290">
              <w:rPr>
                <w:rFonts w:eastAsia="Times New Roman"/>
                <w:color w:val="333333"/>
                <w:sz w:val="21"/>
                <w:szCs w:val="21"/>
                <w:lang w:eastAsia="ru-RU"/>
              </w:rPr>
              <w:t>0,7 - 0,84</w:t>
            </w:r>
          </w:p>
        </w:tc>
        <w:tc>
          <w:tcPr>
            <w:tcW w:w="1701" w:type="dxa"/>
            <w:shd w:val="clear" w:color="auto" w:fill="FFFFFF"/>
            <w:hideMark/>
          </w:tcPr>
          <w:p w:rsidR="0022143B" w:rsidRPr="00D60290" w:rsidRDefault="0022143B" w:rsidP="0022143B">
            <w:pPr>
              <w:rPr>
                <w:rFonts w:eastAsia="Times New Roman"/>
                <w:color w:val="333333"/>
                <w:sz w:val="21"/>
                <w:szCs w:val="21"/>
                <w:lang w:eastAsia="ru-RU"/>
              </w:rPr>
            </w:pPr>
            <w:r w:rsidRPr="00D60290">
              <w:rPr>
                <w:rFonts w:eastAsia="Times New Roman"/>
                <w:color w:val="333333"/>
                <w:sz w:val="21"/>
                <w:szCs w:val="21"/>
                <w:lang w:eastAsia="ru-RU"/>
              </w:rPr>
              <w:t>0,5 и более</w:t>
            </w:r>
          </w:p>
        </w:tc>
        <w:tc>
          <w:tcPr>
            <w:tcW w:w="4394" w:type="dxa"/>
            <w:shd w:val="clear" w:color="auto" w:fill="FFFFFF"/>
            <w:hideMark/>
          </w:tcPr>
          <w:p w:rsidR="0022143B" w:rsidRPr="00D60290" w:rsidRDefault="0022143B" w:rsidP="0022143B">
            <w:pPr>
              <w:ind w:firstLine="524"/>
              <w:rPr>
                <w:rFonts w:eastAsia="Times New Roman"/>
                <w:color w:val="333333"/>
                <w:sz w:val="21"/>
                <w:szCs w:val="21"/>
                <w:lang w:eastAsia="ru-RU"/>
              </w:rPr>
            </w:pPr>
            <w:r w:rsidRPr="00D60290">
              <w:rPr>
                <w:rFonts w:eastAsia="Times New Roman"/>
                <w:color w:val="333333"/>
                <w:sz w:val="21"/>
                <w:szCs w:val="21"/>
                <w:lang w:eastAsia="ru-RU"/>
              </w:rPr>
              <w:t>ограниченная готовность</w:t>
            </w:r>
          </w:p>
        </w:tc>
      </w:tr>
      <w:tr w:rsidR="0022143B" w:rsidRPr="00D60290" w:rsidTr="0022143B">
        <w:tc>
          <w:tcPr>
            <w:tcW w:w="1433" w:type="dxa"/>
            <w:shd w:val="clear" w:color="auto" w:fill="FFFFFF"/>
            <w:hideMark/>
          </w:tcPr>
          <w:p w:rsidR="0022143B" w:rsidRPr="00D60290" w:rsidRDefault="0022143B" w:rsidP="0022143B">
            <w:pPr>
              <w:rPr>
                <w:rFonts w:eastAsia="Times New Roman"/>
                <w:color w:val="333333"/>
                <w:sz w:val="21"/>
                <w:szCs w:val="21"/>
                <w:lang w:eastAsia="ru-RU"/>
              </w:rPr>
            </w:pPr>
            <w:r w:rsidRPr="00D60290">
              <w:rPr>
                <w:rFonts w:eastAsia="Times New Roman"/>
                <w:color w:val="333333"/>
                <w:sz w:val="21"/>
                <w:szCs w:val="21"/>
                <w:lang w:eastAsia="ru-RU"/>
              </w:rPr>
              <w:t>0,7 - 0,84</w:t>
            </w:r>
          </w:p>
        </w:tc>
        <w:tc>
          <w:tcPr>
            <w:tcW w:w="1701" w:type="dxa"/>
            <w:shd w:val="clear" w:color="auto" w:fill="FFFFFF"/>
            <w:hideMark/>
          </w:tcPr>
          <w:p w:rsidR="0022143B" w:rsidRPr="00D60290" w:rsidRDefault="0022143B" w:rsidP="0022143B">
            <w:pPr>
              <w:rPr>
                <w:rFonts w:eastAsia="Times New Roman"/>
                <w:color w:val="333333"/>
                <w:sz w:val="21"/>
                <w:szCs w:val="21"/>
                <w:lang w:eastAsia="ru-RU"/>
              </w:rPr>
            </w:pPr>
            <w:r w:rsidRPr="00D60290">
              <w:rPr>
                <w:rFonts w:eastAsia="Times New Roman"/>
                <w:color w:val="333333"/>
                <w:sz w:val="21"/>
                <w:szCs w:val="21"/>
                <w:lang w:eastAsia="ru-RU"/>
              </w:rPr>
              <w:t>до 0,5</w:t>
            </w:r>
          </w:p>
        </w:tc>
        <w:tc>
          <w:tcPr>
            <w:tcW w:w="4394" w:type="dxa"/>
            <w:shd w:val="clear" w:color="auto" w:fill="FFFFFF"/>
            <w:hideMark/>
          </w:tcPr>
          <w:p w:rsidR="0022143B" w:rsidRPr="00D60290" w:rsidRDefault="0022143B" w:rsidP="0022143B">
            <w:pPr>
              <w:ind w:firstLine="524"/>
              <w:rPr>
                <w:rFonts w:eastAsia="Times New Roman"/>
                <w:color w:val="333333"/>
                <w:sz w:val="21"/>
                <w:szCs w:val="21"/>
                <w:lang w:eastAsia="ru-RU"/>
              </w:rPr>
            </w:pPr>
            <w:r w:rsidRPr="00D60290">
              <w:rPr>
                <w:rFonts w:eastAsia="Times New Roman"/>
                <w:color w:val="333333"/>
                <w:sz w:val="21"/>
                <w:szCs w:val="21"/>
                <w:lang w:eastAsia="ru-RU"/>
              </w:rPr>
              <w:t>неготовность</w:t>
            </w:r>
          </w:p>
        </w:tc>
      </w:tr>
      <w:tr w:rsidR="0022143B" w:rsidRPr="00D60290" w:rsidTr="0022143B">
        <w:tc>
          <w:tcPr>
            <w:tcW w:w="1433" w:type="dxa"/>
            <w:shd w:val="clear" w:color="auto" w:fill="FFFFFF"/>
            <w:hideMark/>
          </w:tcPr>
          <w:p w:rsidR="0022143B" w:rsidRPr="00D60290" w:rsidRDefault="0022143B" w:rsidP="0022143B">
            <w:pPr>
              <w:rPr>
                <w:rFonts w:eastAsia="Times New Roman"/>
                <w:color w:val="333333"/>
                <w:sz w:val="21"/>
                <w:szCs w:val="21"/>
                <w:lang w:eastAsia="ru-RU"/>
              </w:rPr>
            </w:pPr>
            <w:r w:rsidRPr="00D60290">
              <w:rPr>
                <w:rFonts w:eastAsia="Times New Roman"/>
                <w:color w:val="333333"/>
                <w:sz w:val="21"/>
                <w:szCs w:val="21"/>
                <w:lang w:eastAsia="ru-RU"/>
              </w:rPr>
              <w:t>менее 0,7</w:t>
            </w:r>
          </w:p>
        </w:tc>
        <w:tc>
          <w:tcPr>
            <w:tcW w:w="1701" w:type="dxa"/>
            <w:shd w:val="clear" w:color="auto" w:fill="FFFFFF"/>
            <w:hideMark/>
          </w:tcPr>
          <w:p w:rsidR="0022143B" w:rsidRPr="00D60290" w:rsidRDefault="0022143B" w:rsidP="0022143B">
            <w:pPr>
              <w:rPr>
                <w:rFonts w:eastAsia="Times New Roman"/>
                <w:color w:val="333333"/>
                <w:sz w:val="21"/>
                <w:szCs w:val="21"/>
                <w:lang w:eastAsia="ru-RU"/>
              </w:rPr>
            </w:pPr>
            <w:r w:rsidRPr="00D60290">
              <w:rPr>
                <w:rFonts w:eastAsia="Times New Roman"/>
                <w:color w:val="333333"/>
                <w:sz w:val="21"/>
                <w:szCs w:val="21"/>
                <w:lang w:eastAsia="ru-RU"/>
              </w:rPr>
              <w:t>-</w:t>
            </w:r>
          </w:p>
        </w:tc>
        <w:tc>
          <w:tcPr>
            <w:tcW w:w="4394" w:type="dxa"/>
            <w:shd w:val="clear" w:color="auto" w:fill="FFFFFF"/>
            <w:hideMark/>
          </w:tcPr>
          <w:p w:rsidR="0022143B" w:rsidRPr="00D60290" w:rsidRDefault="0022143B" w:rsidP="0022143B">
            <w:pPr>
              <w:ind w:firstLine="524"/>
              <w:rPr>
                <w:rFonts w:eastAsia="Times New Roman"/>
                <w:color w:val="333333"/>
                <w:sz w:val="21"/>
                <w:szCs w:val="21"/>
                <w:lang w:eastAsia="ru-RU"/>
              </w:rPr>
            </w:pPr>
            <w:r w:rsidRPr="00D60290">
              <w:rPr>
                <w:rFonts w:eastAsia="Times New Roman"/>
                <w:color w:val="333333"/>
                <w:sz w:val="21"/>
                <w:szCs w:val="21"/>
                <w:lang w:eastAsia="ru-RU"/>
              </w:rPr>
              <w:t>неготовность</w:t>
            </w:r>
          </w:p>
        </w:tc>
      </w:tr>
    </w:tbl>
    <w:p w:rsidR="0022143B" w:rsidRPr="00D60290" w:rsidRDefault="0022143B" w:rsidP="0022143B">
      <w:pPr>
        <w:shd w:val="clear" w:color="auto" w:fill="FFFFFF"/>
        <w:rPr>
          <w:rFonts w:eastAsia="Times New Roman"/>
          <w:color w:val="333333"/>
          <w:sz w:val="23"/>
          <w:szCs w:val="23"/>
          <w:lang w:eastAsia="ru-RU"/>
        </w:rPr>
      </w:pPr>
    </w:p>
    <w:p w:rsidR="0022143B" w:rsidRPr="00D60290" w:rsidRDefault="0022143B" w:rsidP="0022143B">
      <w:pPr>
        <w:shd w:val="clear" w:color="auto" w:fill="FFFFFF"/>
        <w:rPr>
          <w:b/>
          <w:i/>
          <w:spacing w:val="-1"/>
        </w:rPr>
      </w:pPr>
      <w:r w:rsidRPr="00D60290">
        <w:rPr>
          <w:b/>
          <w:i/>
          <w:spacing w:val="-1"/>
        </w:rPr>
        <w:t>Оценка надежности систем теплоснабжения.</w:t>
      </w:r>
    </w:p>
    <w:p w:rsidR="0022143B" w:rsidRPr="00D60290" w:rsidRDefault="0022143B" w:rsidP="0022143B">
      <w:pPr>
        <w:shd w:val="clear" w:color="auto" w:fill="FFFFFF"/>
        <w:ind w:firstLine="567"/>
        <w:jc w:val="both"/>
      </w:pPr>
      <w:r w:rsidRPr="00D60290">
        <w:t>а) оценка надежности источников тепловой энергии.</w:t>
      </w:r>
    </w:p>
    <w:p w:rsidR="0022143B" w:rsidRPr="00D60290" w:rsidRDefault="0022143B" w:rsidP="0022143B">
      <w:pPr>
        <w:shd w:val="clear" w:color="auto" w:fill="FFFFFF"/>
        <w:ind w:firstLine="567"/>
        <w:jc w:val="both"/>
      </w:pPr>
      <w:r w:rsidRPr="00D60290">
        <w:t xml:space="preserve">В зависимости от полученных показателей надежности </w:t>
      </w:r>
      <w:proofErr w:type="spellStart"/>
      <w:r w:rsidRPr="00D60290">
        <w:t>Кэ</w:t>
      </w:r>
      <w:proofErr w:type="spellEnd"/>
      <w:r w:rsidRPr="00D60290">
        <w:t xml:space="preserve">, </w:t>
      </w:r>
      <w:proofErr w:type="spellStart"/>
      <w:r w:rsidRPr="00D60290">
        <w:t>Кв</w:t>
      </w:r>
      <w:proofErr w:type="spellEnd"/>
      <w:r w:rsidRPr="00D60290">
        <w:t xml:space="preserve">, </w:t>
      </w:r>
      <w:proofErr w:type="spellStart"/>
      <w:r w:rsidRPr="00D60290">
        <w:t>Кт</w:t>
      </w:r>
      <w:proofErr w:type="spellEnd"/>
      <w:r w:rsidRPr="00D60290">
        <w:t>, и Ки, источники тепловой энергии могут быть оценены как:</w:t>
      </w:r>
    </w:p>
    <w:p w:rsidR="0022143B" w:rsidRPr="00D60290" w:rsidRDefault="0022143B" w:rsidP="0022143B">
      <w:pPr>
        <w:pStyle w:val="afa"/>
        <w:ind w:left="0" w:firstLine="567"/>
        <w:jc w:val="both"/>
      </w:pPr>
      <w:r w:rsidRPr="00D60290">
        <w:t xml:space="preserve">высоконадежные - при </w:t>
      </w:r>
      <w:proofErr w:type="spellStart"/>
      <w:r w:rsidRPr="00D60290">
        <w:t>Кэ</w:t>
      </w:r>
      <w:proofErr w:type="spellEnd"/>
      <w:r w:rsidRPr="00D60290">
        <w:t xml:space="preserve"> = </w:t>
      </w:r>
      <w:proofErr w:type="spellStart"/>
      <w:r w:rsidRPr="00D60290">
        <w:t>Кв</w:t>
      </w:r>
      <w:proofErr w:type="spellEnd"/>
      <w:r w:rsidRPr="00D60290">
        <w:t xml:space="preserve"> = </w:t>
      </w:r>
      <w:proofErr w:type="spellStart"/>
      <w:r w:rsidRPr="00D60290">
        <w:t>Кт</w:t>
      </w:r>
      <w:proofErr w:type="spellEnd"/>
      <w:r w:rsidRPr="00D60290">
        <w:t xml:space="preserve"> = Ки = 1;</w:t>
      </w:r>
    </w:p>
    <w:p w:rsidR="0022143B" w:rsidRPr="00D60290" w:rsidRDefault="0022143B" w:rsidP="0022143B">
      <w:pPr>
        <w:pStyle w:val="afa"/>
        <w:ind w:left="0" w:firstLine="567"/>
        <w:jc w:val="both"/>
      </w:pPr>
      <w:r w:rsidRPr="00D60290">
        <w:t xml:space="preserve">надежные- при </w:t>
      </w:r>
      <w:proofErr w:type="spellStart"/>
      <w:r w:rsidRPr="00D60290">
        <w:t>Кэ</w:t>
      </w:r>
      <w:proofErr w:type="spellEnd"/>
      <w:r w:rsidRPr="00D60290">
        <w:t xml:space="preserve"> = </w:t>
      </w:r>
      <w:proofErr w:type="spellStart"/>
      <w:r w:rsidRPr="00D60290">
        <w:t>Кв</w:t>
      </w:r>
      <w:proofErr w:type="spellEnd"/>
      <w:r w:rsidRPr="00D60290">
        <w:t xml:space="preserve"> = </w:t>
      </w:r>
      <w:proofErr w:type="spellStart"/>
      <w:r w:rsidRPr="00D60290">
        <w:t>Кт</w:t>
      </w:r>
      <w:proofErr w:type="spellEnd"/>
      <w:r w:rsidRPr="00D60290">
        <w:t xml:space="preserve"> = 1 и Ки = 0,5;</w:t>
      </w:r>
    </w:p>
    <w:p w:rsidR="0022143B" w:rsidRPr="00D60290" w:rsidRDefault="0022143B" w:rsidP="0022143B">
      <w:pPr>
        <w:pStyle w:val="afa"/>
        <w:ind w:left="0" w:firstLine="567"/>
        <w:jc w:val="both"/>
      </w:pPr>
      <w:r w:rsidRPr="00D60290">
        <w:t xml:space="preserve">малонадежные- при Ки = 0,5 и при значении меньше 1 одного из показателей </w:t>
      </w:r>
      <w:proofErr w:type="spellStart"/>
      <w:r w:rsidRPr="00D60290">
        <w:t>Кэ</w:t>
      </w:r>
      <w:proofErr w:type="spellEnd"/>
      <w:r w:rsidRPr="00D60290">
        <w:t xml:space="preserve">, </w:t>
      </w:r>
      <w:proofErr w:type="spellStart"/>
      <w:r w:rsidRPr="00D60290">
        <w:t>Кв</w:t>
      </w:r>
      <w:proofErr w:type="spellEnd"/>
      <w:r w:rsidRPr="00D60290">
        <w:t xml:space="preserve">, </w:t>
      </w:r>
      <w:proofErr w:type="spellStart"/>
      <w:r w:rsidRPr="00D60290">
        <w:t>Кт</w:t>
      </w:r>
      <w:proofErr w:type="spellEnd"/>
      <w:r w:rsidRPr="00D60290">
        <w:t>;</w:t>
      </w:r>
    </w:p>
    <w:p w:rsidR="0022143B" w:rsidRPr="00D60290" w:rsidRDefault="0022143B" w:rsidP="0022143B">
      <w:pPr>
        <w:shd w:val="clear" w:color="auto" w:fill="FFFFFF"/>
        <w:ind w:firstLine="567"/>
        <w:jc w:val="both"/>
      </w:pPr>
      <w:r w:rsidRPr="00D60290">
        <w:t xml:space="preserve">ненадежные показателей </w:t>
      </w:r>
      <w:proofErr w:type="spellStart"/>
      <w:r w:rsidRPr="00D60290">
        <w:t>Кэ</w:t>
      </w:r>
      <w:proofErr w:type="spellEnd"/>
      <w:r w:rsidRPr="00D60290">
        <w:t xml:space="preserve">, </w:t>
      </w:r>
      <w:proofErr w:type="spellStart"/>
      <w:r w:rsidRPr="00D60290">
        <w:t>Кв</w:t>
      </w:r>
      <w:proofErr w:type="spellEnd"/>
      <w:r w:rsidRPr="00D60290">
        <w:t xml:space="preserve">, </w:t>
      </w:r>
      <w:proofErr w:type="spellStart"/>
      <w:r w:rsidRPr="00D60290">
        <w:t>Кт</w:t>
      </w:r>
      <w:proofErr w:type="spellEnd"/>
      <w:r w:rsidRPr="00D60290">
        <w:t>.</w:t>
      </w:r>
    </w:p>
    <w:p w:rsidR="0022143B" w:rsidRPr="00D60290" w:rsidRDefault="0022143B" w:rsidP="0022143B">
      <w:pPr>
        <w:shd w:val="clear" w:color="auto" w:fill="FFFFFF"/>
        <w:ind w:firstLine="426"/>
        <w:jc w:val="both"/>
      </w:pPr>
    </w:p>
    <w:p w:rsidR="0022143B" w:rsidRPr="00D60290" w:rsidRDefault="0022143B" w:rsidP="0022143B">
      <w:pPr>
        <w:shd w:val="clear" w:color="auto" w:fill="FFFFFF"/>
        <w:ind w:firstLine="567"/>
        <w:jc w:val="both"/>
      </w:pPr>
      <w:r w:rsidRPr="00D60290">
        <w:t>б) оценка надежности тепловых сетей.</w:t>
      </w:r>
    </w:p>
    <w:p w:rsidR="0022143B" w:rsidRPr="00D60290" w:rsidRDefault="0022143B" w:rsidP="0022143B">
      <w:pPr>
        <w:pStyle w:val="afa"/>
        <w:ind w:left="0" w:firstLine="567"/>
        <w:jc w:val="both"/>
      </w:pPr>
      <w:r w:rsidRPr="00D60290">
        <w:t>В зависимости от полученных показателей надежности, тепловые сети могут быть оценены как:</w:t>
      </w:r>
    </w:p>
    <w:p w:rsidR="0022143B" w:rsidRPr="00D60290" w:rsidRDefault="0022143B" w:rsidP="0022143B">
      <w:pPr>
        <w:pStyle w:val="afa"/>
        <w:ind w:left="0" w:firstLine="567"/>
        <w:jc w:val="both"/>
      </w:pPr>
      <w:r w:rsidRPr="00D60290">
        <w:t>высоконадежные- более 0,9;</w:t>
      </w:r>
    </w:p>
    <w:p w:rsidR="0022143B" w:rsidRPr="00D60290" w:rsidRDefault="0022143B" w:rsidP="0022143B">
      <w:pPr>
        <w:pStyle w:val="afa"/>
        <w:ind w:left="0" w:firstLine="567"/>
        <w:jc w:val="both"/>
      </w:pPr>
      <w:r w:rsidRPr="00D60290">
        <w:t>надежные- 0,75 - 0,89;</w:t>
      </w:r>
    </w:p>
    <w:p w:rsidR="0022143B" w:rsidRPr="00D60290" w:rsidRDefault="0022143B" w:rsidP="0022143B">
      <w:pPr>
        <w:pStyle w:val="afa"/>
        <w:ind w:left="0" w:firstLine="567"/>
        <w:jc w:val="both"/>
      </w:pPr>
      <w:r w:rsidRPr="00D60290">
        <w:t>малонадежные- 0,5 - 0,74;</w:t>
      </w:r>
    </w:p>
    <w:p w:rsidR="0022143B" w:rsidRPr="00D60290" w:rsidRDefault="0022143B" w:rsidP="0022143B">
      <w:pPr>
        <w:pStyle w:val="afa"/>
        <w:ind w:left="0" w:firstLine="567"/>
        <w:jc w:val="both"/>
      </w:pPr>
      <w:r w:rsidRPr="00D60290">
        <w:t>ненадежные- менее 0,5</w:t>
      </w:r>
    </w:p>
    <w:p w:rsidR="0022143B" w:rsidRPr="00D60290" w:rsidRDefault="0022143B" w:rsidP="0022143B">
      <w:pPr>
        <w:pStyle w:val="afa"/>
        <w:tabs>
          <w:tab w:val="left" w:pos="825"/>
        </w:tabs>
        <w:ind w:left="824"/>
      </w:pPr>
    </w:p>
    <w:p w:rsidR="0022143B" w:rsidRPr="00D60290" w:rsidRDefault="0022143B" w:rsidP="0022143B">
      <w:pPr>
        <w:shd w:val="clear" w:color="auto" w:fill="FFFFFF"/>
        <w:ind w:firstLine="567"/>
        <w:jc w:val="both"/>
      </w:pPr>
      <w:r w:rsidRPr="00D60290">
        <w:t>в) оценка надежности систем теплоснабжения в целом.</w:t>
      </w:r>
    </w:p>
    <w:p w:rsidR="0022143B" w:rsidRPr="00D60290" w:rsidRDefault="0022143B" w:rsidP="0022143B">
      <w:pPr>
        <w:shd w:val="clear" w:color="auto" w:fill="FFFFFF"/>
        <w:ind w:firstLine="567"/>
        <w:jc w:val="both"/>
      </w:pPr>
      <w:r w:rsidRPr="00D60290">
        <w:t>Общая оценка надежности системы теплоснабжения определяется исходя из оценок надежности источников тепловой энергии и тепловых сетей.</w:t>
      </w:r>
    </w:p>
    <w:p w:rsidR="0022143B" w:rsidRPr="00D60290" w:rsidRDefault="0022143B" w:rsidP="0022143B">
      <w:pPr>
        <w:shd w:val="clear" w:color="auto" w:fill="FFFFFF"/>
        <w:ind w:firstLine="567"/>
        <w:jc w:val="both"/>
      </w:pPr>
      <w:r w:rsidRPr="00D60290">
        <w:lastRenderedPageBreak/>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rsidR="0022143B" w:rsidRPr="00D60290" w:rsidRDefault="0022143B" w:rsidP="0022143B">
      <w:pPr>
        <w:pStyle w:val="afa"/>
        <w:ind w:left="0" w:firstLine="567"/>
        <w:jc w:val="both"/>
      </w:pPr>
      <w:r w:rsidRPr="00D60290">
        <w:t xml:space="preserve">Оценка надежности систем централизованного теплоснабжения </w:t>
      </w:r>
      <w:proofErr w:type="spellStart"/>
      <w:r w:rsidRPr="00D60290">
        <w:t>МО</w:t>
      </w:r>
      <w:r>
        <w:t>Большеулуйский</w:t>
      </w:r>
      <w:proofErr w:type="spellEnd"/>
      <w:r>
        <w:t xml:space="preserve"> сельсовет</w:t>
      </w:r>
      <w:r w:rsidRPr="00D60290">
        <w:t xml:space="preserve"> представлена в таблице 11.12.1.</w:t>
      </w:r>
    </w:p>
    <w:p w:rsidR="0022143B" w:rsidRPr="009F1C57" w:rsidRDefault="0022143B" w:rsidP="0022143B">
      <w:pPr>
        <w:pStyle w:val="a1"/>
      </w:pPr>
    </w:p>
    <w:p w:rsidR="00436C60" w:rsidRDefault="00436C60">
      <w:pPr>
        <w:sectPr w:rsidR="00436C60" w:rsidSect="0022143B">
          <w:pgSz w:w="11906" w:h="16838"/>
          <w:pgMar w:top="1134" w:right="850" w:bottom="1134" w:left="1701" w:header="708" w:footer="708" w:gutter="0"/>
          <w:cols w:space="708"/>
          <w:docGrid w:linePitch="360"/>
        </w:sectPr>
      </w:pPr>
    </w:p>
    <w:p w:rsidR="00436C60" w:rsidRDefault="0022143B">
      <w:pPr>
        <w:spacing w:before="400" w:after="200"/>
      </w:pPr>
      <w:r>
        <w:rPr>
          <w:b/>
        </w:rPr>
        <w:lastRenderedPageBreak/>
        <w:t>Таблица 11.12.1 - Оценка надежности систем централизованного теплоснабжения МО</w:t>
      </w:r>
    </w:p>
    <w:tbl>
      <w:tblPr>
        <w:tblW w:w="9639" w:type="dxa"/>
        <w:tblInd w:w="-5" w:type="dxa"/>
        <w:tblLayout w:type="fixed"/>
        <w:tblLook w:val="04A0" w:firstRow="1" w:lastRow="0" w:firstColumn="1" w:lastColumn="0" w:noHBand="0" w:noVBand="1"/>
      </w:tblPr>
      <w:tblGrid>
        <w:gridCol w:w="4962"/>
        <w:gridCol w:w="992"/>
        <w:gridCol w:w="1814"/>
        <w:gridCol w:w="1871"/>
      </w:tblGrid>
      <w:tr w:rsidR="00963592" w:rsidRPr="00963592" w:rsidTr="00717A92">
        <w:trPr>
          <w:trHeight w:val="20"/>
        </w:trPr>
        <w:tc>
          <w:tcPr>
            <w:tcW w:w="595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63592" w:rsidRPr="00963592" w:rsidRDefault="00963592" w:rsidP="00963592">
            <w:pPr>
              <w:jc w:val="center"/>
              <w:rPr>
                <w:rFonts w:eastAsia="Times New Roman" w:cs="Times New Roman"/>
                <w:lang w:eastAsia="ru-RU"/>
              </w:rPr>
            </w:pPr>
            <w:r w:rsidRPr="00963592">
              <w:rPr>
                <w:rFonts w:eastAsia="Times New Roman" w:cs="Times New Roman"/>
                <w:sz w:val="22"/>
                <w:lang w:eastAsia="ru-RU"/>
              </w:rPr>
              <w:t>Теплоисточник</w:t>
            </w:r>
          </w:p>
        </w:tc>
        <w:tc>
          <w:tcPr>
            <w:tcW w:w="1814" w:type="dxa"/>
            <w:tcBorders>
              <w:top w:val="single" w:sz="4" w:space="0" w:color="auto"/>
              <w:left w:val="nil"/>
              <w:bottom w:val="single" w:sz="4" w:space="0" w:color="auto"/>
              <w:right w:val="nil"/>
            </w:tcBorders>
            <w:shd w:val="clear" w:color="auto" w:fill="F2F2F2" w:themeFill="background1" w:themeFillShade="F2"/>
            <w:noWrap/>
            <w:vAlign w:val="center"/>
            <w:hideMark/>
          </w:tcPr>
          <w:p w:rsidR="00963592" w:rsidRPr="00963592" w:rsidRDefault="00963592" w:rsidP="00963592">
            <w:pPr>
              <w:jc w:val="center"/>
              <w:rPr>
                <w:rFonts w:eastAsia="Times New Roman" w:cs="Times New Roman"/>
                <w:color w:val="000000"/>
                <w:lang w:eastAsia="ru-RU"/>
              </w:rPr>
            </w:pPr>
            <w:r w:rsidRPr="00963592">
              <w:rPr>
                <w:rFonts w:eastAsia="Times New Roman" w:cs="Times New Roman"/>
                <w:color w:val="000000"/>
                <w:sz w:val="22"/>
                <w:lang w:eastAsia="ru-RU"/>
              </w:rPr>
              <w:t>Котельная № 1 (ЦК)</w:t>
            </w:r>
          </w:p>
        </w:tc>
        <w:tc>
          <w:tcPr>
            <w:tcW w:w="18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63592" w:rsidRPr="00963592" w:rsidRDefault="00963592" w:rsidP="00963592">
            <w:pPr>
              <w:jc w:val="center"/>
              <w:rPr>
                <w:rFonts w:eastAsia="Times New Roman" w:cs="Times New Roman"/>
                <w:lang w:eastAsia="ru-RU"/>
              </w:rPr>
            </w:pPr>
            <w:r w:rsidRPr="00963592">
              <w:rPr>
                <w:rFonts w:eastAsia="Times New Roman" w:cs="Times New Roman"/>
                <w:sz w:val="22"/>
                <w:lang w:eastAsia="ru-RU"/>
              </w:rPr>
              <w:t>БМК NR-2000 2ПрА</w:t>
            </w:r>
          </w:p>
        </w:tc>
      </w:tr>
      <w:tr w:rsidR="00717A92" w:rsidRPr="00963592" w:rsidTr="00717A92">
        <w:trPr>
          <w:trHeight w:val="20"/>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Показатель надежности электроснабжения теплоисточника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proofErr w:type="spellStart"/>
            <w:r w:rsidRPr="00963592">
              <w:rPr>
                <w:rFonts w:eastAsia="Times New Roman" w:cs="Times New Roman"/>
                <w:sz w:val="22"/>
                <w:lang w:eastAsia="ru-RU"/>
              </w:rPr>
              <w:t>Kэ</w:t>
            </w:r>
            <w:proofErr w:type="spellEnd"/>
          </w:p>
        </w:tc>
        <w:tc>
          <w:tcPr>
            <w:tcW w:w="1814" w:type="dxa"/>
            <w:tcBorders>
              <w:top w:val="single" w:sz="4" w:space="0" w:color="auto"/>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c>
          <w:tcPr>
            <w:tcW w:w="1871" w:type="dxa"/>
            <w:tcBorders>
              <w:top w:val="single" w:sz="4" w:space="0" w:color="auto"/>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r>
      <w:tr w:rsidR="00717A92" w:rsidRPr="00963592" w:rsidTr="00717A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Показатель надежности водоснабжения теплоисточника</w:t>
            </w:r>
          </w:p>
        </w:tc>
        <w:tc>
          <w:tcPr>
            <w:tcW w:w="992" w:type="dxa"/>
            <w:tcBorders>
              <w:top w:val="nil"/>
              <w:left w:val="nil"/>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proofErr w:type="spellStart"/>
            <w:r w:rsidRPr="00963592">
              <w:rPr>
                <w:rFonts w:eastAsia="Times New Roman" w:cs="Times New Roman"/>
                <w:sz w:val="22"/>
                <w:lang w:eastAsia="ru-RU"/>
              </w:rPr>
              <w:t>Kв</w:t>
            </w:r>
            <w:proofErr w:type="spellEnd"/>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r>
      <w:tr w:rsidR="00717A92" w:rsidRPr="00963592" w:rsidTr="00717A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Показатель надежности топливоснабжения теплоисточника</w:t>
            </w:r>
          </w:p>
        </w:tc>
        <w:tc>
          <w:tcPr>
            <w:tcW w:w="992" w:type="dxa"/>
            <w:tcBorders>
              <w:top w:val="nil"/>
              <w:left w:val="nil"/>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proofErr w:type="spellStart"/>
            <w:r w:rsidRPr="00963592">
              <w:rPr>
                <w:rFonts w:eastAsia="Times New Roman" w:cs="Times New Roman"/>
                <w:sz w:val="22"/>
                <w:lang w:eastAsia="ru-RU"/>
              </w:rPr>
              <w:t>Kт</w:t>
            </w:r>
            <w:proofErr w:type="spellEnd"/>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r>
      <w:tr w:rsidR="00717A92" w:rsidRPr="00963592" w:rsidTr="00717A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 xml:space="preserve">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w:t>
            </w:r>
          </w:p>
        </w:tc>
        <w:tc>
          <w:tcPr>
            <w:tcW w:w="992" w:type="dxa"/>
            <w:tcBorders>
              <w:top w:val="nil"/>
              <w:left w:val="nil"/>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(Кб)</w:t>
            </w:r>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r>
      <w:tr w:rsidR="00717A92" w:rsidRPr="00963592" w:rsidTr="00717A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Показатель уровня резервирования теплоисточника и элементов тепловой сети</w:t>
            </w:r>
          </w:p>
        </w:tc>
        <w:tc>
          <w:tcPr>
            <w:tcW w:w="992" w:type="dxa"/>
            <w:tcBorders>
              <w:top w:val="nil"/>
              <w:left w:val="nil"/>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proofErr w:type="spellStart"/>
            <w:r w:rsidRPr="00963592">
              <w:rPr>
                <w:rFonts w:eastAsia="Times New Roman" w:cs="Times New Roman"/>
                <w:sz w:val="22"/>
                <w:lang w:eastAsia="ru-RU"/>
              </w:rPr>
              <w:t>Kр</w:t>
            </w:r>
            <w:proofErr w:type="spellEnd"/>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r>
      <w:tr w:rsidR="00717A92" w:rsidRPr="00963592" w:rsidTr="00717A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Показатель технического состояния тепловых сетей</w:t>
            </w:r>
          </w:p>
        </w:tc>
        <w:tc>
          <w:tcPr>
            <w:tcW w:w="992" w:type="dxa"/>
            <w:tcBorders>
              <w:top w:val="nil"/>
              <w:left w:val="nil"/>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proofErr w:type="spellStart"/>
            <w:r w:rsidRPr="00963592">
              <w:rPr>
                <w:rFonts w:eastAsia="Times New Roman" w:cs="Times New Roman"/>
                <w:sz w:val="22"/>
                <w:lang w:eastAsia="ru-RU"/>
              </w:rPr>
              <w:t>Kс</w:t>
            </w:r>
            <w:proofErr w:type="spellEnd"/>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0,</w:t>
            </w:r>
            <w:r>
              <w:rPr>
                <w:rFonts w:eastAsia="Times New Roman" w:cs="Times New Roman"/>
                <w:sz w:val="22"/>
                <w:lang w:eastAsia="ru-RU"/>
              </w:rPr>
              <w:t>7</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0,</w:t>
            </w:r>
            <w:r>
              <w:rPr>
                <w:rFonts w:eastAsia="Times New Roman" w:cs="Times New Roman"/>
                <w:sz w:val="22"/>
                <w:lang w:eastAsia="ru-RU"/>
              </w:rPr>
              <w:t>7</w:t>
            </w:r>
          </w:p>
        </w:tc>
      </w:tr>
      <w:tr w:rsidR="00717A92" w:rsidRPr="00963592" w:rsidTr="00717A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proofErr w:type="spellStart"/>
            <w:r w:rsidRPr="00963592">
              <w:rPr>
                <w:rFonts w:eastAsia="Times New Roman" w:cs="Times New Roman"/>
                <w:sz w:val="22"/>
                <w:lang w:eastAsia="ru-RU"/>
              </w:rPr>
              <w:t>Показатьель</w:t>
            </w:r>
            <w:proofErr w:type="spellEnd"/>
            <w:r w:rsidRPr="00963592">
              <w:rPr>
                <w:rFonts w:eastAsia="Times New Roman" w:cs="Times New Roman"/>
                <w:sz w:val="22"/>
                <w:lang w:eastAsia="ru-RU"/>
              </w:rPr>
              <w:t xml:space="preserve"> интенсивности отказов тепловых сетей</w:t>
            </w:r>
          </w:p>
        </w:tc>
        <w:tc>
          <w:tcPr>
            <w:tcW w:w="992" w:type="dxa"/>
            <w:tcBorders>
              <w:top w:val="nil"/>
              <w:left w:val="nil"/>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proofErr w:type="spellStart"/>
            <w:r w:rsidRPr="00963592">
              <w:rPr>
                <w:rFonts w:eastAsia="Times New Roman" w:cs="Times New Roman"/>
                <w:sz w:val="22"/>
                <w:lang w:eastAsia="ru-RU"/>
              </w:rPr>
              <w:t>Kотк.тс</w:t>
            </w:r>
            <w:proofErr w:type="spellEnd"/>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r>
      <w:tr w:rsidR="00717A92" w:rsidRPr="00963592" w:rsidTr="00717A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 xml:space="preserve">Показатель интенсивности отказов теплового источника </w:t>
            </w:r>
          </w:p>
        </w:tc>
        <w:tc>
          <w:tcPr>
            <w:tcW w:w="992" w:type="dxa"/>
            <w:tcBorders>
              <w:top w:val="nil"/>
              <w:left w:val="nil"/>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w:t>
            </w:r>
            <w:proofErr w:type="spellStart"/>
            <w:r w:rsidRPr="00963592">
              <w:rPr>
                <w:rFonts w:eastAsia="Times New Roman" w:cs="Times New Roman"/>
                <w:sz w:val="22"/>
                <w:lang w:eastAsia="ru-RU"/>
              </w:rPr>
              <w:t>Коткит</w:t>
            </w:r>
            <w:proofErr w:type="spellEnd"/>
            <w:r w:rsidRPr="00963592">
              <w:rPr>
                <w:rFonts w:eastAsia="Times New Roman" w:cs="Times New Roman"/>
                <w:sz w:val="22"/>
                <w:lang w:eastAsia="ru-RU"/>
              </w:rPr>
              <w:t>)</w:t>
            </w:r>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r>
      <w:tr w:rsidR="00717A92" w:rsidRPr="00963592" w:rsidTr="00717A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 xml:space="preserve">Показатель относительного аварийного </w:t>
            </w:r>
            <w:proofErr w:type="spellStart"/>
            <w:r w:rsidRPr="00963592">
              <w:rPr>
                <w:rFonts w:eastAsia="Times New Roman" w:cs="Times New Roman"/>
                <w:sz w:val="22"/>
                <w:lang w:eastAsia="ru-RU"/>
              </w:rPr>
              <w:t>недоотпуска</w:t>
            </w:r>
            <w:proofErr w:type="spellEnd"/>
            <w:r w:rsidRPr="00963592">
              <w:rPr>
                <w:rFonts w:eastAsia="Times New Roman" w:cs="Times New Roman"/>
                <w:sz w:val="22"/>
                <w:lang w:eastAsia="ru-RU"/>
              </w:rPr>
              <w:t xml:space="preserve"> тепла</w:t>
            </w:r>
          </w:p>
        </w:tc>
        <w:tc>
          <w:tcPr>
            <w:tcW w:w="992" w:type="dxa"/>
            <w:tcBorders>
              <w:top w:val="nil"/>
              <w:left w:val="nil"/>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proofErr w:type="spellStart"/>
            <w:r w:rsidRPr="00963592">
              <w:rPr>
                <w:rFonts w:eastAsia="Times New Roman" w:cs="Times New Roman"/>
                <w:sz w:val="22"/>
                <w:lang w:eastAsia="ru-RU"/>
              </w:rPr>
              <w:t>Kнед</w:t>
            </w:r>
            <w:proofErr w:type="spellEnd"/>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r>
      <w:tr w:rsidR="00717A92" w:rsidRPr="00963592" w:rsidTr="00717A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Показатель укомплектованности ремонтным и оперативно-ремонтным персоналом;</w:t>
            </w:r>
          </w:p>
        </w:tc>
        <w:tc>
          <w:tcPr>
            <w:tcW w:w="992" w:type="dxa"/>
            <w:tcBorders>
              <w:top w:val="nil"/>
              <w:left w:val="nil"/>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proofErr w:type="spellStart"/>
            <w:r w:rsidRPr="00963592">
              <w:rPr>
                <w:rFonts w:eastAsia="Times New Roman" w:cs="Times New Roman"/>
                <w:sz w:val="22"/>
                <w:lang w:eastAsia="ru-RU"/>
              </w:rPr>
              <w:t>Kп</w:t>
            </w:r>
            <w:proofErr w:type="spellEnd"/>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r>
      <w:tr w:rsidR="00717A92" w:rsidRPr="00963592" w:rsidTr="00717A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Показатель оснащенности машинами, специальными механизмами и оборудованием</w:t>
            </w:r>
          </w:p>
        </w:tc>
        <w:tc>
          <w:tcPr>
            <w:tcW w:w="992" w:type="dxa"/>
            <w:tcBorders>
              <w:top w:val="nil"/>
              <w:left w:val="nil"/>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proofErr w:type="spellStart"/>
            <w:r w:rsidRPr="00963592">
              <w:rPr>
                <w:rFonts w:eastAsia="Times New Roman" w:cs="Times New Roman"/>
                <w:sz w:val="22"/>
                <w:lang w:eastAsia="ru-RU"/>
              </w:rPr>
              <w:t>Kм</w:t>
            </w:r>
            <w:proofErr w:type="spellEnd"/>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r>
      <w:tr w:rsidR="00717A92" w:rsidRPr="00963592" w:rsidTr="00717A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Показатель наличия основных материально-технических ресурсов</w:t>
            </w:r>
          </w:p>
        </w:tc>
        <w:tc>
          <w:tcPr>
            <w:tcW w:w="992" w:type="dxa"/>
            <w:tcBorders>
              <w:top w:val="nil"/>
              <w:left w:val="nil"/>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proofErr w:type="spellStart"/>
            <w:r w:rsidRPr="00963592">
              <w:rPr>
                <w:rFonts w:eastAsia="Times New Roman" w:cs="Times New Roman"/>
                <w:sz w:val="22"/>
                <w:lang w:eastAsia="ru-RU"/>
              </w:rPr>
              <w:t>Kтр</w:t>
            </w:r>
            <w:proofErr w:type="spellEnd"/>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r>
      <w:tr w:rsidR="00717A92" w:rsidRPr="00963592" w:rsidTr="00717A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Показатель укомплектованности передвижными автономными источниками электропитания для ведения аварийно-восстановительных работ</w:t>
            </w:r>
          </w:p>
        </w:tc>
        <w:tc>
          <w:tcPr>
            <w:tcW w:w="992" w:type="dxa"/>
            <w:tcBorders>
              <w:top w:val="nil"/>
              <w:left w:val="nil"/>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proofErr w:type="spellStart"/>
            <w:r w:rsidRPr="00963592">
              <w:rPr>
                <w:rFonts w:eastAsia="Times New Roman" w:cs="Times New Roman"/>
                <w:sz w:val="22"/>
                <w:lang w:eastAsia="ru-RU"/>
              </w:rPr>
              <w:t>Kист</w:t>
            </w:r>
            <w:proofErr w:type="spellEnd"/>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r>
      <w:tr w:rsidR="00717A92" w:rsidRPr="00963592" w:rsidTr="00717A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 xml:space="preserve">Показатель готовности теплоснабжающих организаций к проведению аварийно-восстановительных работ в системах теплоснабжения </w:t>
            </w:r>
          </w:p>
        </w:tc>
        <w:tc>
          <w:tcPr>
            <w:tcW w:w="992" w:type="dxa"/>
            <w:tcBorders>
              <w:top w:val="nil"/>
              <w:left w:val="nil"/>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proofErr w:type="spellStart"/>
            <w:r w:rsidRPr="00963592">
              <w:rPr>
                <w:rFonts w:eastAsia="Times New Roman" w:cs="Times New Roman"/>
                <w:sz w:val="22"/>
                <w:lang w:eastAsia="ru-RU"/>
              </w:rPr>
              <w:t>Kгот</w:t>
            </w:r>
            <w:proofErr w:type="spellEnd"/>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удовлетворительная готовность</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удовлетворительная готовность</w:t>
            </w:r>
          </w:p>
        </w:tc>
      </w:tr>
      <w:tr w:rsidR="00717A92" w:rsidRPr="00963592" w:rsidTr="00717A92">
        <w:trPr>
          <w:trHeight w:val="20"/>
        </w:trPr>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оценка надежности источников тепловой энергии</w:t>
            </w:r>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надежные</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надежные</w:t>
            </w:r>
          </w:p>
        </w:tc>
      </w:tr>
      <w:tr w:rsidR="00717A92" w:rsidRPr="00963592" w:rsidTr="00717A92">
        <w:trPr>
          <w:trHeight w:val="20"/>
        </w:trPr>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оценка надежности тепловых сетей</w:t>
            </w:r>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color w:val="000000" w:themeColor="text1"/>
                <w:sz w:val="22"/>
                <w:lang w:eastAsia="ru-RU"/>
              </w:rPr>
              <w:t>надежные</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надежные</w:t>
            </w:r>
          </w:p>
        </w:tc>
      </w:tr>
      <w:tr w:rsidR="00717A92" w:rsidRPr="00963592" w:rsidTr="00717A92">
        <w:trPr>
          <w:trHeight w:val="20"/>
        </w:trPr>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оценка надежности систем теплоснабжения в целом</w:t>
            </w:r>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надежные</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надежные</w:t>
            </w:r>
          </w:p>
        </w:tc>
      </w:tr>
    </w:tbl>
    <w:p w:rsidR="0022143B" w:rsidRDefault="0022143B" w:rsidP="0022143B">
      <w:pPr>
        <w:pStyle w:val="a1"/>
        <w:rPr>
          <w:lang w:val="en-US"/>
        </w:rPr>
      </w:pPr>
    </w:p>
    <w:p w:rsidR="0022143B" w:rsidRPr="0018493D" w:rsidRDefault="0022143B" w:rsidP="0022143B">
      <w:pPr>
        <w:pStyle w:val="2"/>
        <w:ind w:left="0" w:firstLine="0"/>
      </w:pPr>
      <w:bookmarkStart w:id="724" w:name="_Toc46129149"/>
      <w:bookmarkStart w:id="725" w:name="_Toc53927724"/>
      <w:bookmarkStart w:id="726" w:name="_Toc147480989"/>
      <w:r w:rsidRPr="0018493D">
        <w:t>Часть 13.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724"/>
      <w:bookmarkEnd w:id="725"/>
      <w:bookmarkEnd w:id="726"/>
    </w:p>
    <w:p w:rsidR="0022143B" w:rsidRPr="0018493D" w:rsidRDefault="0022143B" w:rsidP="0022143B">
      <w:pPr>
        <w:rPr>
          <w:rFonts w:cs="Times New Roman"/>
          <w:lang w:eastAsia="ru-RU"/>
        </w:rPr>
      </w:pPr>
    </w:p>
    <w:p w:rsidR="00A907F7" w:rsidRPr="00483D63" w:rsidRDefault="00A907F7" w:rsidP="00A907F7">
      <w:pPr>
        <w:pStyle w:val="afa"/>
        <w:ind w:left="0" w:right="-1" w:firstLine="709"/>
        <w:jc w:val="both"/>
        <w:rPr>
          <w:spacing w:val="-1"/>
        </w:rPr>
      </w:pPr>
      <w:bookmarkStart w:id="727" w:name="_Hlk146807229"/>
      <w:r w:rsidRPr="00483D63">
        <w:rPr>
          <w:spacing w:val="-1"/>
        </w:rPr>
        <w:t>Глава скорректирован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bookmarkEnd w:id="727"/>
    </w:p>
    <w:p w:rsidR="0022143B" w:rsidRPr="0018493D" w:rsidRDefault="0022143B" w:rsidP="0022143B">
      <w:pPr>
        <w:pStyle w:val="a1"/>
      </w:pPr>
    </w:p>
    <w:p w:rsidR="00436C60" w:rsidRDefault="00436C60" w:rsidP="0059412A">
      <w:pPr>
        <w:sectPr w:rsidR="00436C60" w:rsidSect="0059412A">
          <w:pgSz w:w="11906" w:h="16838"/>
          <w:pgMar w:top="850" w:right="1134" w:bottom="1701" w:left="1701" w:header="708" w:footer="708" w:gutter="0"/>
          <w:cols w:space="708"/>
          <w:docGrid w:linePitch="360"/>
        </w:sectPr>
      </w:pPr>
    </w:p>
    <w:p w:rsidR="0022143B" w:rsidRPr="00AC10DF" w:rsidRDefault="00A54323" w:rsidP="0022143B">
      <w:pPr>
        <w:pStyle w:val="2"/>
        <w:ind w:left="0" w:firstLine="0"/>
        <w:rPr>
          <w:sz w:val="28"/>
          <w:szCs w:val="28"/>
        </w:rPr>
      </w:pPr>
      <w:hyperlink r:id="rId274" w:anchor="bookmark125" w:history="1">
        <w:bookmarkStart w:id="728" w:name="_Toc45625271"/>
        <w:bookmarkStart w:id="729" w:name="_Toc147480990"/>
        <w:r w:rsidR="0022143B" w:rsidRPr="00AC10DF">
          <w:rPr>
            <w:sz w:val="28"/>
            <w:szCs w:val="28"/>
          </w:rPr>
          <w:t xml:space="preserve">ГЛАВА </w:t>
        </w:r>
        <w:r w:rsidR="0022143B">
          <w:rPr>
            <w:sz w:val="28"/>
            <w:szCs w:val="28"/>
          </w:rPr>
          <w:t>12</w:t>
        </w:r>
        <w:r w:rsidR="0022143B" w:rsidRPr="00AC10DF">
          <w:rPr>
            <w:sz w:val="28"/>
            <w:szCs w:val="28"/>
          </w:rPr>
          <w:t xml:space="preserve">. </w:t>
        </w:r>
      </w:hyperlink>
      <w:r w:rsidR="0022143B" w:rsidRPr="00AC10DF">
        <w:rPr>
          <w:sz w:val="28"/>
        </w:rPr>
        <w:t>ОБОСНОВАНИЕ ИНВЕСТИЦИЙ В СТРОИТЕЛЬСТВО, РЕКОНСТРУКЦИЮ, ТЕХНИЧЕСКОЕ ПЕРЕВООРУЖЕНИЕ И (ИЛИ) МОДЕРНИЗАЦИЮ</w:t>
      </w:r>
      <w:bookmarkEnd w:id="728"/>
      <w:bookmarkEnd w:id="729"/>
    </w:p>
    <w:p w:rsidR="0022143B" w:rsidRPr="00AC10DF" w:rsidRDefault="0022143B" w:rsidP="0022143B"/>
    <w:p w:rsidR="0022143B" w:rsidRPr="00A61692" w:rsidRDefault="00A54323" w:rsidP="0022143B">
      <w:pPr>
        <w:pStyle w:val="2"/>
        <w:ind w:left="0" w:firstLine="0"/>
      </w:pPr>
      <w:hyperlink r:id="rId275" w:anchor="bookmark126" w:history="1">
        <w:bookmarkStart w:id="730" w:name="_Toc45625272"/>
        <w:bookmarkStart w:id="731" w:name="_Toc147480991"/>
        <w:r w:rsidR="0022143B" w:rsidRPr="00AC10DF">
          <w:t xml:space="preserve">Часть 1. </w:t>
        </w:r>
      </w:hyperlink>
      <w:r w:rsidR="0022143B" w:rsidRPr="00AC10DF">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730"/>
      <w:bookmarkEnd w:id="731"/>
    </w:p>
    <w:p w:rsidR="0022143B" w:rsidRPr="0015615E" w:rsidRDefault="0022143B" w:rsidP="0022143B">
      <w:pPr>
        <w:pStyle w:val="a1"/>
      </w:pPr>
    </w:p>
    <w:p w:rsidR="0022143B" w:rsidRPr="00573870" w:rsidRDefault="0022143B" w:rsidP="0022143B">
      <w:pPr>
        <w:ind w:firstLine="709"/>
        <w:jc w:val="both"/>
        <w:rPr>
          <w:rFonts w:cs="Times New Roman"/>
          <w:sz w:val="28"/>
          <w:szCs w:val="24"/>
        </w:rPr>
      </w:pPr>
      <w:r w:rsidRPr="00CA2753">
        <w:rPr>
          <w:rFonts w:cs="Times New Roman"/>
          <w:lang w:eastAsia="ru-RU"/>
        </w:rPr>
        <w:t>Строительст</w:t>
      </w:r>
      <w:r>
        <w:rPr>
          <w:rFonts w:cs="Times New Roman"/>
          <w:lang w:eastAsia="ru-RU"/>
        </w:rPr>
        <w:t>во</w:t>
      </w:r>
      <w:r w:rsidRPr="00CA2753">
        <w:rPr>
          <w:rFonts w:cs="Times New Roman"/>
          <w:lang w:eastAsia="ru-RU"/>
        </w:rPr>
        <w:t>, реконструкци</w:t>
      </w:r>
      <w:r>
        <w:rPr>
          <w:rFonts w:cs="Times New Roman"/>
          <w:lang w:eastAsia="ru-RU"/>
        </w:rPr>
        <w:t>я</w:t>
      </w:r>
      <w:r w:rsidRPr="00CA2753">
        <w:rPr>
          <w:rFonts w:cs="Times New Roman"/>
          <w:lang w:eastAsia="ru-RU"/>
        </w:rPr>
        <w:t>, техническое перевооружение и (или) модернизаци</w:t>
      </w:r>
      <w:r>
        <w:rPr>
          <w:rFonts w:cs="Times New Roman"/>
          <w:lang w:eastAsia="ru-RU"/>
        </w:rPr>
        <w:t>я</w:t>
      </w:r>
      <w:r w:rsidRPr="00CA2753">
        <w:rPr>
          <w:rFonts w:cs="Times New Roman"/>
          <w:lang w:eastAsia="ru-RU"/>
        </w:rPr>
        <w:t xml:space="preserve"> источников тепловой энерги</w:t>
      </w:r>
      <w:r>
        <w:rPr>
          <w:rFonts w:cs="Times New Roman"/>
          <w:lang w:eastAsia="ru-RU"/>
        </w:rPr>
        <w:t>и на территории муниципального образование не запланировано.</w:t>
      </w:r>
    </w:p>
    <w:p w:rsidR="0022143B" w:rsidRDefault="0022143B" w:rsidP="0022143B">
      <w:pPr>
        <w:pStyle w:val="a1"/>
        <w:rPr>
          <w:lang w:eastAsia="ru-RU"/>
        </w:rPr>
      </w:pPr>
    </w:p>
    <w:p w:rsidR="0022143B" w:rsidRPr="00A454A5" w:rsidRDefault="0022143B" w:rsidP="0022143B">
      <w:pPr>
        <w:pStyle w:val="a1"/>
        <w:ind w:firstLine="709"/>
        <w:jc w:val="both"/>
        <w:rPr>
          <w:lang w:eastAsia="ru-RU"/>
        </w:rPr>
      </w:pPr>
      <w:bookmarkStart w:id="732" w:name="_Hlk117522192"/>
      <w:r w:rsidRPr="002454B4">
        <w:rPr>
          <w:lang w:eastAsia="ru-RU"/>
        </w:rPr>
        <w:t xml:space="preserve">В таблице </w:t>
      </w:r>
      <w:r>
        <w:rPr>
          <w:lang w:eastAsia="ru-RU"/>
        </w:rPr>
        <w:t>12.1.1</w:t>
      </w:r>
      <w:r w:rsidRPr="002454B4">
        <w:rPr>
          <w:lang w:eastAsia="ru-RU"/>
        </w:rPr>
        <w:t xml:space="preserve"> представлена оценка финансовых потребностей для осуществления строительства, реконструкци</w:t>
      </w:r>
      <w:r>
        <w:rPr>
          <w:lang w:eastAsia="ru-RU"/>
        </w:rPr>
        <w:t>и</w:t>
      </w:r>
      <w:r w:rsidRPr="002454B4">
        <w:rPr>
          <w:lang w:eastAsia="ru-RU"/>
        </w:rPr>
        <w:t>, техническо</w:t>
      </w:r>
      <w:r>
        <w:rPr>
          <w:lang w:eastAsia="ru-RU"/>
        </w:rPr>
        <w:t>го</w:t>
      </w:r>
      <w:r w:rsidRPr="002454B4">
        <w:rPr>
          <w:lang w:eastAsia="ru-RU"/>
        </w:rPr>
        <w:t xml:space="preserve"> перевооружени</w:t>
      </w:r>
      <w:r>
        <w:rPr>
          <w:lang w:eastAsia="ru-RU"/>
        </w:rPr>
        <w:t>и</w:t>
      </w:r>
      <w:r w:rsidRPr="002454B4">
        <w:rPr>
          <w:lang w:eastAsia="ru-RU"/>
        </w:rPr>
        <w:t xml:space="preserve"> и (или) модернизаци</w:t>
      </w:r>
      <w:r>
        <w:rPr>
          <w:lang w:eastAsia="ru-RU"/>
        </w:rPr>
        <w:t>и тепловых сетей сооружений на них.</w:t>
      </w:r>
    </w:p>
    <w:bookmarkEnd w:id="732"/>
    <w:p w:rsidR="00436C60" w:rsidRDefault="0022143B">
      <w:pPr>
        <w:spacing w:before="400" w:after="200"/>
      </w:pPr>
      <w:r>
        <w:rPr>
          <w:b/>
        </w:rPr>
        <w:t>Таблица 12.1.1 - Оценка финансовых потребностей для осуществления строительства, реконструкции, технического перевооружении и (или) модернизации тепловых сетей сооружений на них</w:t>
      </w:r>
    </w:p>
    <w:tbl>
      <w:tblPr>
        <w:tblStyle w:val="aa"/>
        <w:tblW w:w="5000" w:type="pct"/>
        <w:jc w:val="center"/>
        <w:tblInd w:w="0" w:type="dxa"/>
        <w:tblLook w:val="04A0" w:firstRow="1" w:lastRow="0" w:firstColumn="1" w:lastColumn="0" w:noHBand="0" w:noVBand="1"/>
      </w:tblPr>
      <w:tblGrid>
        <w:gridCol w:w="570"/>
        <w:gridCol w:w="4445"/>
        <w:gridCol w:w="1661"/>
        <w:gridCol w:w="754"/>
        <w:gridCol w:w="754"/>
        <w:gridCol w:w="754"/>
        <w:gridCol w:w="754"/>
        <w:gridCol w:w="754"/>
        <w:gridCol w:w="754"/>
        <w:gridCol w:w="754"/>
        <w:gridCol w:w="754"/>
        <w:gridCol w:w="754"/>
        <w:gridCol w:w="754"/>
        <w:gridCol w:w="754"/>
      </w:tblGrid>
      <w:tr w:rsidR="00436C60" w:rsidTr="00BA03A2">
        <w:trPr>
          <w:tblHeader/>
          <w:jc w:val="center"/>
        </w:trPr>
        <w:tc>
          <w:tcPr>
            <w:tcW w:w="637" w:type="dxa"/>
            <w:vMerge w:val="restart"/>
            <w:shd w:val="clear" w:color="auto" w:fill="F2F2F2"/>
            <w:tcMar>
              <w:top w:w="120" w:type="dxa"/>
              <w:left w:w="200" w:type="dxa"/>
              <w:bottom w:w="120" w:type="dxa"/>
              <w:right w:w="200" w:type="dxa"/>
            </w:tcMar>
            <w:vAlign w:val="center"/>
          </w:tcPr>
          <w:p w:rsidR="00436C60" w:rsidRPr="00AB1A20" w:rsidRDefault="0022143B">
            <w:pPr>
              <w:jc w:val="center"/>
            </w:pPr>
            <w:r w:rsidRPr="00AB1A20">
              <w:rPr>
                <w:rFonts w:eastAsia="Times New Roman" w:cs="Times New Roman"/>
                <w:sz w:val="22"/>
              </w:rPr>
              <w:t>№</w:t>
            </w:r>
          </w:p>
        </w:tc>
        <w:tc>
          <w:tcPr>
            <w:tcW w:w="2070" w:type="dxa"/>
            <w:vMerge w:val="restart"/>
            <w:shd w:val="clear" w:color="auto" w:fill="F2F2F2"/>
            <w:tcMar>
              <w:top w:w="120" w:type="dxa"/>
              <w:left w:w="200" w:type="dxa"/>
              <w:bottom w:w="120" w:type="dxa"/>
              <w:right w:w="200" w:type="dxa"/>
            </w:tcMar>
            <w:vAlign w:val="center"/>
          </w:tcPr>
          <w:p w:rsidR="00436C60" w:rsidRPr="00AB1A20" w:rsidRDefault="0022143B">
            <w:pPr>
              <w:jc w:val="center"/>
              <w:rPr>
                <w:rFonts w:cs="Times New Roman"/>
              </w:rPr>
            </w:pPr>
            <w:r w:rsidRPr="00AB1A20">
              <w:rPr>
                <w:rFonts w:eastAsia="Times New Roman" w:cs="Times New Roman"/>
                <w:sz w:val="22"/>
              </w:rPr>
              <w:t>Наименование мероприятия</w:t>
            </w:r>
          </w:p>
        </w:tc>
        <w:tc>
          <w:tcPr>
            <w:tcW w:w="2171" w:type="dxa"/>
            <w:vMerge w:val="restart"/>
            <w:shd w:val="clear" w:color="auto" w:fill="F2F2F2"/>
            <w:tcMar>
              <w:top w:w="120" w:type="dxa"/>
              <w:left w:w="200" w:type="dxa"/>
              <w:bottom w:w="120" w:type="dxa"/>
              <w:right w:w="200" w:type="dxa"/>
            </w:tcMar>
            <w:vAlign w:val="center"/>
          </w:tcPr>
          <w:p w:rsidR="00436C60" w:rsidRPr="00AB1A20" w:rsidRDefault="0022143B">
            <w:pPr>
              <w:jc w:val="center"/>
              <w:rPr>
                <w:rFonts w:cs="Times New Roman"/>
              </w:rPr>
            </w:pPr>
            <w:r w:rsidRPr="00AB1A20">
              <w:rPr>
                <w:rFonts w:eastAsia="Times New Roman" w:cs="Times New Roman"/>
                <w:sz w:val="22"/>
              </w:rPr>
              <w:t>Источник финансирования</w:t>
            </w:r>
          </w:p>
        </w:tc>
        <w:tc>
          <w:tcPr>
            <w:tcW w:w="10092" w:type="dxa"/>
            <w:gridSpan w:val="11"/>
            <w:shd w:val="clear" w:color="auto" w:fill="F2F2F2"/>
            <w:tcMar>
              <w:top w:w="120" w:type="dxa"/>
              <w:left w:w="200" w:type="dxa"/>
              <w:bottom w:w="120" w:type="dxa"/>
              <w:right w:w="200" w:type="dxa"/>
            </w:tcMar>
            <w:vAlign w:val="center"/>
          </w:tcPr>
          <w:p w:rsidR="00436C60" w:rsidRPr="00AB1A20" w:rsidRDefault="0022143B">
            <w:pPr>
              <w:jc w:val="center"/>
              <w:rPr>
                <w:rFonts w:cs="Times New Roman"/>
              </w:rPr>
            </w:pPr>
            <w:r w:rsidRPr="00AB1A20">
              <w:rPr>
                <w:rFonts w:eastAsia="Times New Roman" w:cs="Times New Roman"/>
                <w:sz w:val="22"/>
              </w:rPr>
              <w:t>Сумма освоения, тыс. рублей</w:t>
            </w:r>
          </w:p>
        </w:tc>
      </w:tr>
      <w:tr w:rsidR="007A28CD" w:rsidTr="00BA03A2">
        <w:trPr>
          <w:tblHeader/>
          <w:jc w:val="center"/>
        </w:trPr>
        <w:tc>
          <w:tcPr>
            <w:tcW w:w="637" w:type="dxa"/>
            <w:vMerge/>
          </w:tcPr>
          <w:p w:rsidR="00436C60" w:rsidRPr="00AB1A20" w:rsidRDefault="00436C60"/>
        </w:tc>
        <w:tc>
          <w:tcPr>
            <w:tcW w:w="2070" w:type="dxa"/>
            <w:vMerge/>
          </w:tcPr>
          <w:p w:rsidR="00436C60" w:rsidRPr="00AB1A20" w:rsidRDefault="00436C60">
            <w:pPr>
              <w:rPr>
                <w:rFonts w:cs="Times New Roman"/>
              </w:rPr>
            </w:pPr>
          </w:p>
        </w:tc>
        <w:tc>
          <w:tcPr>
            <w:tcW w:w="2171" w:type="dxa"/>
            <w:vMerge/>
          </w:tcPr>
          <w:p w:rsidR="00436C60" w:rsidRPr="00AB1A20" w:rsidRDefault="00436C60">
            <w:pPr>
              <w:rPr>
                <w:rFonts w:cs="Times New Roman"/>
              </w:rPr>
            </w:pPr>
          </w:p>
        </w:tc>
        <w:tc>
          <w:tcPr>
            <w:tcW w:w="758" w:type="dxa"/>
            <w:shd w:val="clear" w:color="auto" w:fill="F2F2F2"/>
            <w:tcMar>
              <w:top w:w="120" w:type="dxa"/>
              <w:left w:w="200" w:type="dxa"/>
              <w:bottom w:w="120" w:type="dxa"/>
              <w:right w:w="200" w:type="dxa"/>
            </w:tcMar>
            <w:vAlign w:val="center"/>
          </w:tcPr>
          <w:p w:rsidR="00436C60" w:rsidRPr="00AB1A20" w:rsidRDefault="0022143B">
            <w:pPr>
              <w:jc w:val="center"/>
              <w:rPr>
                <w:rFonts w:cs="Times New Roman"/>
              </w:rPr>
            </w:pPr>
            <w:r w:rsidRPr="00AB1A20">
              <w:rPr>
                <w:rFonts w:eastAsia="Times New Roman" w:cs="Times New Roman"/>
                <w:sz w:val="22"/>
              </w:rPr>
              <w:t>2023</w:t>
            </w:r>
          </w:p>
        </w:tc>
        <w:tc>
          <w:tcPr>
            <w:tcW w:w="876" w:type="dxa"/>
            <w:shd w:val="clear" w:color="auto" w:fill="F2F2F2"/>
            <w:tcMar>
              <w:top w:w="120" w:type="dxa"/>
              <w:left w:w="200" w:type="dxa"/>
              <w:bottom w:w="120" w:type="dxa"/>
              <w:right w:w="200" w:type="dxa"/>
            </w:tcMar>
            <w:vAlign w:val="center"/>
          </w:tcPr>
          <w:p w:rsidR="00436C60" w:rsidRPr="00AB1A20" w:rsidRDefault="0022143B">
            <w:pPr>
              <w:jc w:val="center"/>
              <w:rPr>
                <w:rFonts w:cs="Times New Roman"/>
              </w:rPr>
            </w:pPr>
            <w:r w:rsidRPr="00AB1A20">
              <w:rPr>
                <w:rFonts w:eastAsia="Times New Roman" w:cs="Times New Roman"/>
                <w:sz w:val="22"/>
              </w:rPr>
              <w:t>2024</w:t>
            </w:r>
          </w:p>
        </w:tc>
        <w:tc>
          <w:tcPr>
            <w:tcW w:w="1106" w:type="dxa"/>
            <w:shd w:val="clear" w:color="auto" w:fill="F2F2F2"/>
            <w:tcMar>
              <w:top w:w="120" w:type="dxa"/>
              <w:left w:w="200" w:type="dxa"/>
              <w:bottom w:w="120" w:type="dxa"/>
              <w:right w:w="200" w:type="dxa"/>
            </w:tcMar>
            <w:vAlign w:val="center"/>
          </w:tcPr>
          <w:p w:rsidR="00436C60" w:rsidRPr="00AB1A20" w:rsidRDefault="0022143B">
            <w:pPr>
              <w:jc w:val="center"/>
              <w:rPr>
                <w:rFonts w:cs="Times New Roman"/>
              </w:rPr>
            </w:pPr>
            <w:r w:rsidRPr="00AB1A20">
              <w:rPr>
                <w:rFonts w:eastAsia="Times New Roman" w:cs="Times New Roman"/>
                <w:sz w:val="22"/>
              </w:rPr>
              <w:t>2025</w:t>
            </w:r>
          </w:p>
        </w:tc>
        <w:tc>
          <w:tcPr>
            <w:tcW w:w="1048" w:type="dxa"/>
            <w:shd w:val="clear" w:color="auto" w:fill="F2F2F2"/>
            <w:tcMar>
              <w:top w:w="120" w:type="dxa"/>
              <w:left w:w="200" w:type="dxa"/>
              <w:bottom w:w="120" w:type="dxa"/>
              <w:right w:w="200" w:type="dxa"/>
            </w:tcMar>
            <w:vAlign w:val="center"/>
          </w:tcPr>
          <w:p w:rsidR="00436C60" w:rsidRPr="00AB1A20" w:rsidRDefault="0022143B">
            <w:pPr>
              <w:jc w:val="center"/>
              <w:rPr>
                <w:rFonts w:cs="Times New Roman"/>
              </w:rPr>
            </w:pPr>
            <w:r w:rsidRPr="00AB1A20">
              <w:rPr>
                <w:rFonts w:eastAsia="Times New Roman" w:cs="Times New Roman"/>
                <w:sz w:val="22"/>
              </w:rPr>
              <w:t>2026</w:t>
            </w:r>
          </w:p>
        </w:tc>
        <w:tc>
          <w:tcPr>
            <w:tcW w:w="1048" w:type="dxa"/>
            <w:shd w:val="clear" w:color="auto" w:fill="F2F2F2"/>
            <w:tcMar>
              <w:top w:w="120" w:type="dxa"/>
              <w:left w:w="200" w:type="dxa"/>
              <w:bottom w:w="120" w:type="dxa"/>
              <w:right w:w="200" w:type="dxa"/>
            </w:tcMar>
            <w:vAlign w:val="center"/>
          </w:tcPr>
          <w:p w:rsidR="00436C60" w:rsidRPr="00AB1A20" w:rsidRDefault="0022143B">
            <w:pPr>
              <w:jc w:val="center"/>
              <w:rPr>
                <w:rFonts w:cs="Times New Roman"/>
              </w:rPr>
            </w:pPr>
            <w:r w:rsidRPr="00AB1A20">
              <w:rPr>
                <w:rFonts w:eastAsia="Times New Roman" w:cs="Times New Roman"/>
                <w:sz w:val="22"/>
              </w:rPr>
              <w:t>2027</w:t>
            </w:r>
          </w:p>
        </w:tc>
        <w:tc>
          <w:tcPr>
            <w:tcW w:w="876" w:type="dxa"/>
            <w:shd w:val="clear" w:color="auto" w:fill="F2F2F2"/>
            <w:tcMar>
              <w:top w:w="120" w:type="dxa"/>
              <w:left w:w="200" w:type="dxa"/>
              <w:bottom w:w="120" w:type="dxa"/>
              <w:right w:w="200" w:type="dxa"/>
            </w:tcMar>
            <w:vAlign w:val="center"/>
          </w:tcPr>
          <w:p w:rsidR="00436C60" w:rsidRPr="00AB1A20" w:rsidRDefault="0022143B">
            <w:pPr>
              <w:jc w:val="center"/>
              <w:rPr>
                <w:rFonts w:cs="Times New Roman"/>
              </w:rPr>
            </w:pPr>
            <w:r w:rsidRPr="00AB1A20">
              <w:rPr>
                <w:rFonts w:eastAsia="Times New Roman" w:cs="Times New Roman"/>
                <w:sz w:val="22"/>
              </w:rPr>
              <w:t>2028</w:t>
            </w:r>
          </w:p>
        </w:tc>
        <w:tc>
          <w:tcPr>
            <w:tcW w:w="876" w:type="dxa"/>
            <w:shd w:val="clear" w:color="auto" w:fill="F2F2F2"/>
            <w:tcMar>
              <w:top w:w="120" w:type="dxa"/>
              <w:left w:w="200" w:type="dxa"/>
              <w:bottom w:w="120" w:type="dxa"/>
              <w:right w:w="200" w:type="dxa"/>
            </w:tcMar>
            <w:vAlign w:val="center"/>
          </w:tcPr>
          <w:p w:rsidR="00436C60" w:rsidRPr="00AB1A20" w:rsidRDefault="0022143B">
            <w:pPr>
              <w:jc w:val="center"/>
              <w:rPr>
                <w:rFonts w:cs="Times New Roman"/>
              </w:rPr>
            </w:pPr>
            <w:r w:rsidRPr="00AB1A20">
              <w:rPr>
                <w:rFonts w:eastAsia="Times New Roman" w:cs="Times New Roman"/>
                <w:sz w:val="22"/>
              </w:rPr>
              <w:t>2029</w:t>
            </w:r>
          </w:p>
        </w:tc>
        <w:tc>
          <w:tcPr>
            <w:tcW w:w="876" w:type="dxa"/>
            <w:shd w:val="clear" w:color="auto" w:fill="F2F2F2"/>
            <w:tcMar>
              <w:top w:w="120" w:type="dxa"/>
              <w:left w:w="200" w:type="dxa"/>
              <w:bottom w:w="120" w:type="dxa"/>
              <w:right w:w="200" w:type="dxa"/>
            </w:tcMar>
            <w:vAlign w:val="center"/>
          </w:tcPr>
          <w:p w:rsidR="00436C60" w:rsidRPr="00AB1A20" w:rsidRDefault="0022143B">
            <w:pPr>
              <w:jc w:val="center"/>
              <w:rPr>
                <w:rFonts w:cs="Times New Roman"/>
              </w:rPr>
            </w:pPr>
            <w:r w:rsidRPr="00AB1A20">
              <w:rPr>
                <w:rFonts w:eastAsia="Times New Roman" w:cs="Times New Roman"/>
                <w:sz w:val="22"/>
              </w:rPr>
              <w:t>2030</w:t>
            </w:r>
          </w:p>
        </w:tc>
        <w:tc>
          <w:tcPr>
            <w:tcW w:w="876" w:type="dxa"/>
            <w:shd w:val="clear" w:color="auto" w:fill="F2F2F2"/>
            <w:tcMar>
              <w:top w:w="120" w:type="dxa"/>
              <w:left w:w="200" w:type="dxa"/>
              <w:bottom w:w="120" w:type="dxa"/>
              <w:right w:w="200" w:type="dxa"/>
            </w:tcMar>
            <w:vAlign w:val="center"/>
          </w:tcPr>
          <w:p w:rsidR="00436C60" w:rsidRPr="00AB1A20" w:rsidRDefault="0022143B">
            <w:pPr>
              <w:jc w:val="center"/>
              <w:rPr>
                <w:rFonts w:cs="Times New Roman"/>
              </w:rPr>
            </w:pPr>
            <w:r w:rsidRPr="00AB1A20">
              <w:rPr>
                <w:rFonts w:eastAsia="Times New Roman" w:cs="Times New Roman"/>
                <w:sz w:val="22"/>
              </w:rPr>
              <w:t>2031</w:t>
            </w:r>
          </w:p>
        </w:tc>
        <w:tc>
          <w:tcPr>
            <w:tcW w:w="876" w:type="dxa"/>
            <w:shd w:val="clear" w:color="auto" w:fill="F2F2F2"/>
            <w:tcMar>
              <w:top w:w="120" w:type="dxa"/>
              <w:left w:w="200" w:type="dxa"/>
              <w:bottom w:w="120" w:type="dxa"/>
              <w:right w:w="200" w:type="dxa"/>
            </w:tcMar>
            <w:vAlign w:val="center"/>
          </w:tcPr>
          <w:p w:rsidR="00436C60" w:rsidRPr="00AB1A20" w:rsidRDefault="0022143B">
            <w:pPr>
              <w:jc w:val="center"/>
              <w:rPr>
                <w:rFonts w:cs="Times New Roman"/>
              </w:rPr>
            </w:pPr>
            <w:r w:rsidRPr="00AB1A20">
              <w:rPr>
                <w:rFonts w:eastAsia="Times New Roman" w:cs="Times New Roman"/>
                <w:sz w:val="22"/>
              </w:rPr>
              <w:t>2032</w:t>
            </w:r>
          </w:p>
        </w:tc>
        <w:tc>
          <w:tcPr>
            <w:tcW w:w="876" w:type="dxa"/>
            <w:shd w:val="clear" w:color="auto" w:fill="F2F2F2"/>
            <w:tcMar>
              <w:top w:w="120" w:type="dxa"/>
              <w:left w:w="200" w:type="dxa"/>
              <w:bottom w:w="120" w:type="dxa"/>
              <w:right w:w="200" w:type="dxa"/>
            </w:tcMar>
            <w:vAlign w:val="center"/>
          </w:tcPr>
          <w:p w:rsidR="00436C60" w:rsidRPr="00AB1A20" w:rsidRDefault="0022143B">
            <w:pPr>
              <w:jc w:val="center"/>
            </w:pPr>
            <w:r w:rsidRPr="00AB1A20">
              <w:rPr>
                <w:rFonts w:eastAsia="Times New Roman" w:cs="Times New Roman"/>
                <w:sz w:val="22"/>
              </w:rPr>
              <w:t>2033</w:t>
            </w:r>
          </w:p>
        </w:tc>
      </w:tr>
      <w:tr w:rsidR="00436C60" w:rsidTr="00BA03A2">
        <w:trPr>
          <w:jc w:val="center"/>
        </w:trPr>
        <w:tc>
          <w:tcPr>
            <w:tcW w:w="14970" w:type="dxa"/>
            <w:gridSpan w:val="14"/>
            <w:shd w:val="clear" w:color="auto" w:fill="D9E2F3"/>
            <w:tcMar>
              <w:top w:w="40" w:type="dxa"/>
              <w:left w:w="16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sz w:val="22"/>
              </w:rPr>
              <w:t>ООО «КоммунСтройСервис»</w:t>
            </w:r>
          </w:p>
        </w:tc>
      </w:tr>
      <w:tr w:rsidR="00436C60" w:rsidTr="00BA03A2">
        <w:trPr>
          <w:jc w:val="center"/>
        </w:trPr>
        <w:tc>
          <w:tcPr>
            <w:tcW w:w="14970" w:type="dxa"/>
            <w:gridSpan w:val="14"/>
            <w:shd w:val="clear" w:color="auto" w:fill="FFFFFF"/>
            <w:tcMar>
              <w:top w:w="40" w:type="dxa"/>
              <w:left w:w="160" w:type="dxa"/>
              <w:bottom w:w="40" w:type="dxa"/>
              <w:right w:w="20" w:type="dxa"/>
            </w:tcMar>
            <w:vAlign w:val="center"/>
          </w:tcPr>
          <w:p w:rsidR="00436C60" w:rsidRPr="00AB1A20" w:rsidRDefault="0022143B">
            <w:pPr>
              <w:rPr>
                <w:rFonts w:cs="Times New Roman"/>
              </w:rPr>
            </w:pPr>
            <w:r w:rsidRPr="00AB1A20">
              <w:rPr>
                <w:rFonts w:eastAsia="Times New Roman" w:cs="Times New Roman"/>
                <w:sz w:val="22"/>
              </w:rPr>
              <w:t>Котельная № 1 (ЦК)</w:t>
            </w:r>
          </w:p>
        </w:tc>
      </w:tr>
      <w:tr w:rsidR="00BA03A2" w:rsidTr="00BA03A2">
        <w:trPr>
          <w:jc w:val="center"/>
        </w:trPr>
        <w:tc>
          <w:tcPr>
            <w:tcW w:w="637" w:type="dxa"/>
            <w:shd w:val="clear" w:color="auto" w:fill="FFFFFF"/>
            <w:tcMar>
              <w:top w:w="40" w:type="dxa"/>
              <w:left w:w="20" w:type="dxa"/>
              <w:bottom w:w="40" w:type="dxa"/>
              <w:right w:w="20" w:type="dxa"/>
            </w:tcMar>
            <w:vAlign w:val="center"/>
          </w:tcPr>
          <w:p w:rsidR="00436C60" w:rsidRPr="00AB1A20" w:rsidRDefault="0022143B">
            <w:pPr>
              <w:jc w:val="center"/>
            </w:pPr>
            <w:r w:rsidRPr="00AB1A20">
              <w:rPr>
                <w:rFonts w:eastAsia="Times New Roman" w:cs="Times New Roman"/>
                <w:sz w:val="22"/>
              </w:rPr>
              <w:t>1</w:t>
            </w:r>
          </w:p>
        </w:tc>
        <w:tc>
          <w:tcPr>
            <w:tcW w:w="2070" w:type="dxa"/>
            <w:shd w:val="clear" w:color="auto" w:fill="FFFFFF"/>
            <w:tcMar>
              <w:top w:w="40" w:type="dxa"/>
              <w:left w:w="200" w:type="dxa"/>
              <w:bottom w:w="40" w:type="dxa"/>
              <w:right w:w="200" w:type="dxa"/>
            </w:tcMar>
            <w:vAlign w:val="center"/>
          </w:tcPr>
          <w:p w:rsidR="00436C60" w:rsidRPr="00AB1A20" w:rsidRDefault="003B6CAB">
            <w:pPr>
              <w:jc w:val="center"/>
              <w:rPr>
                <w:rFonts w:cs="Times New Roman"/>
              </w:rPr>
            </w:pPr>
            <w:proofErr w:type="spellStart"/>
            <w:r w:rsidRPr="00AB1A20">
              <w:rPr>
                <w:rFonts w:cs="Times New Roman"/>
                <w:spacing w:val="-1"/>
                <w:sz w:val="22"/>
              </w:rPr>
              <w:t>Перекладкасетейтеплоснабжения,исчерпавшихресурс</w:t>
            </w:r>
            <w:proofErr w:type="spellEnd"/>
          </w:p>
        </w:tc>
        <w:tc>
          <w:tcPr>
            <w:tcW w:w="2171"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sz w:val="22"/>
              </w:rPr>
              <w:t>БС, ВБ</w:t>
            </w:r>
          </w:p>
        </w:tc>
        <w:tc>
          <w:tcPr>
            <w:tcW w:w="758"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color w:val="A6A6A6"/>
                <w:sz w:val="22"/>
              </w:rPr>
              <w:t>0</w:t>
            </w:r>
            <w:r w:rsidR="00B56A7C" w:rsidRPr="00AB1A20">
              <w:rPr>
                <w:rFonts w:eastAsia="Times New Roman" w:cs="Times New Roman"/>
                <w:color w:val="A6A6A6"/>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color w:val="A6A6A6"/>
                <w:sz w:val="22"/>
              </w:rPr>
              <w:t>0</w:t>
            </w:r>
            <w:r w:rsidR="00B56A7C" w:rsidRPr="00AB1A20">
              <w:rPr>
                <w:rFonts w:eastAsia="Times New Roman" w:cs="Times New Roman"/>
                <w:color w:val="A6A6A6"/>
                <w:sz w:val="22"/>
              </w:rPr>
              <w:t>,0</w:t>
            </w:r>
          </w:p>
        </w:tc>
        <w:tc>
          <w:tcPr>
            <w:tcW w:w="1106" w:type="dxa"/>
            <w:shd w:val="clear" w:color="auto" w:fill="FFFFFF"/>
            <w:tcMar>
              <w:top w:w="40" w:type="dxa"/>
              <w:left w:w="20" w:type="dxa"/>
              <w:bottom w:w="40" w:type="dxa"/>
              <w:right w:w="20" w:type="dxa"/>
            </w:tcMar>
            <w:vAlign w:val="center"/>
          </w:tcPr>
          <w:p w:rsidR="00436C60" w:rsidRPr="00AB1A20" w:rsidRDefault="007A28CD">
            <w:pPr>
              <w:jc w:val="center"/>
              <w:rPr>
                <w:rFonts w:cs="Times New Roman"/>
              </w:rPr>
            </w:pPr>
            <w:r w:rsidRPr="00AB1A20">
              <w:rPr>
                <w:rFonts w:cs="Times New Roman"/>
                <w:sz w:val="22"/>
              </w:rPr>
              <w:t>262,37</w:t>
            </w:r>
          </w:p>
        </w:tc>
        <w:tc>
          <w:tcPr>
            <w:tcW w:w="1048" w:type="dxa"/>
            <w:shd w:val="clear" w:color="auto" w:fill="FFFFFF"/>
            <w:tcMar>
              <w:top w:w="40" w:type="dxa"/>
              <w:left w:w="20" w:type="dxa"/>
              <w:bottom w:w="40" w:type="dxa"/>
              <w:right w:w="20" w:type="dxa"/>
            </w:tcMar>
            <w:vAlign w:val="center"/>
          </w:tcPr>
          <w:p w:rsidR="00436C60" w:rsidRPr="00AB1A20" w:rsidRDefault="007A28CD" w:rsidP="008F6B40">
            <w:pPr>
              <w:jc w:val="center"/>
              <w:rPr>
                <w:rFonts w:cs="Times New Roman"/>
                <w:color w:val="000000"/>
              </w:rPr>
            </w:pPr>
            <w:r w:rsidRPr="00AB1A20">
              <w:rPr>
                <w:rFonts w:cs="Times New Roman"/>
                <w:color w:val="000000"/>
                <w:sz w:val="22"/>
              </w:rPr>
              <w:t>200,00</w:t>
            </w:r>
          </w:p>
        </w:tc>
        <w:tc>
          <w:tcPr>
            <w:tcW w:w="1048" w:type="dxa"/>
            <w:shd w:val="clear" w:color="auto" w:fill="FFFFFF"/>
            <w:tcMar>
              <w:top w:w="40" w:type="dxa"/>
              <w:left w:w="20" w:type="dxa"/>
              <w:bottom w:w="40" w:type="dxa"/>
              <w:right w:w="20" w:type="dxa"/>
            </w:tcMar>
            <w:vAlign w:val="center"/>
          </w:tcPr>
          <w:p w:rsidR="00436C60" w:rsidRPr="00AB1A20" w:rsidRDefault="007A28CD">
            <w:pPr>
              <w:jc w:val="center"/>
              <w:rPr>
                <w:rFonts w:cs="Times New Roman"/>
              </w:rPr>
            </w:pPr>
            <w:r w:rsidRPr="00AB1A20">
              <w:rPr>
                <w:rFonts w:cs="Times New Roman"/>
                <w:color w:val="000000"/>
                <w:sz w:val="22"/>
              </w:rPr>
              <w:t>200,00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color w:val="A6A6A6"/>
                <w:sz w:val="22"/>
              </w:rPr>
              <w:t>0</w:t>
            </w:r>
            <w:r w:rsidR="00B56A7C" w:rsidRPr="00AB1A20">
              <w:rPr>
                <w:rFonts w:eastAsia="Times New Roman" w:cs="Times New Roman"/>
                <w:color w:val="A6A6A6"/>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color w:val="A6A6A6"/>
                <w:sz w:val="22"/>
              </w:rPr>
              <w:t>0</w:t>
            </w:r>
            <w:r w:rsidR="00B56A7C" w:rsidRPr="00AB1A20">
              <w:rPr>
                <w:rFonts w:eastAsia="Times New Roman" w:cs="Times New Roman"/>
                <w:color w:val="A6A6A6"/>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color w:val="A6A6A6"/>
                <w:sz w:val="22"/>
              </w:rPr>
              <w:t>0</w:t>
            </w:r>
            <w:r w:rsidR="00B56A7C" w:rsidRPr="00AB1A20">
              <w:rPr>
                <w:rFonts w:eastAsia="Times New Roman" w:cs="Times New Roman"/>
                <w:color w:val="A6A6A6"/>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color w:val="A6A6A6"/>
                <w:sz w:val="22"/>
              </w:rPr>
              <w:t>0</w:t>
            </w:r>
            <w:r w:rsidR="00B56A7C" w:rsidRPr="00AB1A20">
              <w:rPr>
                <w:rFonts w:eastAsia="Times New Roman" w:cs="Times New Roman"/>
                <w:color w:val="A6A6A6"/>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color w:val="A6A6A6"/>
                <w:sz w:val="22"/>
              </w:rPr>
              <w:t>0</w:t>
            </w:r>
            <w:r w:rsidR="00B56A7C" w:rsidRPr="00AB1A20">
              <w:rPr>
                <w:rFonts w:eastAsia="Times New Roman" w:cs="Times New Roman"/>
                <w:color w:val="A6A6A6"/>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pPr>
            <w:r w:rsidRPr="00AB1A20">
              <w:rPr>
                <w:rFonts w:eastAsia="Times New Roman" w:cs="Times New Roman"/>
                <w:color w:val="A6A6A6"/>
                <w:sz w:val="22"/>
              </w:rPr>
              <w:t>0</w:t>
            </w:r>
            <w:r w:rsidR="00B56A7C" w:rsidRPr="00AB1A20">
              <w:rPr>
                <w:rFonts w:eastAsia="Times New Roman" w:cs="Times New Roman"/>
                <w:color w:val="A6A6A6"/>
                <w:sz w:val="22"/>
              </w:rPr>
              <w:t>,0</w:t>
            </w:r>
          </w:p>
        </w:tc>
      </w:tr>
      <w:tr w:rsidR="00436C60" w:rsidTr="00BA03A2">
        <w:trPr>
          <w:jc w:val="center"/>
        </w:trPr>
        <w:tc>
          <w:tcPr>
            <w:tcW w:w="14970" w:type="dxa"/>
            <w:gridSpan w:val="14"/>
            <w:shd w:val="clear" w:color="auto" w:fill="FFFFFF"/>
            <w:tcMar>
              <w:top w:w="40" w:type="dxa"/>
              <w:left w:w="160" w:type="dxa"/>
              <w:bottom w:w="40" w:type="dxa"/>
              <w:right w:w="20" w:type="dxa"/>
            </w:tcMar>
            <w:vAlign w:val="center"/>
          </w:tcPr>
          <w:p w:rsidR="00436C60" w:rsidRPr="00AB1A20" w:rsidRDefault="0022143B">
            <w:pPr>
              <w:rPr>
                <w:rFonts w:cs="Times New Roman"/>
              </w:rPr>
            </w:pPr>
            <w:r w:rsidRPr="00AB1A20">
              <w:rPr>
                <w:rFonts w:eastAsia="Times New Roman" w:cs="Times New Roman"/>
                <w:sz w:val="22"/>
              </w:rPr>
              <w:t>БМК NR-2000 2ПрА</w:t>
            </w:r>
          </w:p>
        </w:tc>
      </w:tr>
      <w:tr w:rsidR="00BA03A2" w:rsidTr="00BA03A2">
        <w:trPr>
          <w:jc w:val="center"/>
        </w:trPr>
        <w:tc>
          <w:tcPr>
            <w:tcW w:w="637" w:type="dxa"/>
            <w:shd w:val="clear" w:color="auto" w:fill="FFFFFF"/>
            <w:tcMar>
              <w:top w:w="40" w:type="dxa"/>
              <w:left w:w="20" w:type="dxa"/>
              <w:bottom w:w="40" w:type="dxa"/>
              <w:right w:w="20" w:type="dxa"/>
            </w:tcMar>
            <w:vAlign w:val="center"/>
          </w:tcPr>
          <w:p w:rsidR="00436C60" w:rsidRPr="00AB1A20" w:rsidRDefault="0022143B">
            <w:pPr>
              <w:jc w:val="center"/>
            </w:pPr>
            <w:r w:rsidRPr="00AB1A20">
              <w:rPr>
                <w:rFonts w:eastAsia="Times New Roman" w:cs="Times New Roman"/>
                <w:sz w:val="22"/>
              </w:rPr>
              <w:t>1</w:t>
            </w:r>
          </w:p>
        </w:tc>
        <w:tc>
          <w:tcPr>
            <w:tcW w:w="2070" w:type="dxa"/>
            <w:shd w:val="clear" w:color="auto" w:fill="FFFFFF"/>
            <w:tcMar>
              <w:top w:w="40" w:type="dxa"/>
              <w:left w:w="200" w:type="dxa"/>
              <w:bottom w:w="40" w:type="dxa"/>
              <w:right w:w="200" w:type="dxa"/>
            </w:tcMar>
            <w:vAlign w:val="center"/>
          </w:tcPr>
          <w:p w:rsidR="00436C60" w:rsidRPr="00AB1A20" w:rsidRDefault="003B6CAB">
            <w:pPr>
              <w:jc w:val="center"/>
              <w:rPr>
                <w:rFonts w:cs="Times New Roman"/>
              </w:rPr>
            </w:pPr>
            <w:r w:rsidRPr="00AB1A20">
              <w:rPr>
                <w:rFonts w:cs="Times New Roman"/>
                <w:spacing w:val="-1"/>
                <w:sz w:val="22"/>
              </w:rPr>
              <w:t>Перекладка</w:t>
            </w:r>
            <w:r w:rsidR="000550C2" w:rsidRPr="00AB1A20">
              <w:rPr>
                <w:rFonts w:cs="Times New Roman"/>
                <w:spacing w:val="-1"/>
                <w:sz w:val="22"/>
              </w:rPr>
              <w:t xml:space="preserve"> </w:t>
            </w:r>
            <w:r w:rsidRPr="00AB1A20">
              <w:rPr>
                <w:rFonts w:cs="Times New Roman"/>
                <w:spacing w:val="-1"/>
                <w:sz w:val="22"/>
              </w:rPr>
              <w:t>сетей</w:t>
            </w:r>
            <w:r w:rsidR="000550C2" w:rsidRPr="00AB1A20">
              <w:rPr>
                <w:rFonts w:cs="Times New Roman"/>
                <w:spacing w:val="-1"/>
                <w:sz w:val="22"/>
              </w:rPr>
              <w:t xml:space="preserve"> </w:t>
            </w:r>
            <w:r w:rsidRPr="00AB1A20">
              <w:rPr>
                <w:rFonts w:cs="Times New Roman"/>
                <w:spacing w:val="-1"/>
                <w:sz w:val="22"/>
              </w:rPr>
              <w:t>теплоснабжения,</w:t>
            </w:r>
            <w:r w:rsidR="000550C2" w:rsidRPr="00AB1A20">
              <w:rPr>
                <w:rFonts w:cs="Times New Roman"/>
                <w:spacing w:val="-1"/>
                <w:sz w:val="22"/>
              </w:rPr>
              <w:t xml:space="preserve"> </w:t>
            </w:r>
            <w:r w:rsidRPr="00AB1A20">
              <w:rPr>
                <w:rFonts w:cs="Times New Roman"/>
                <w:spacing w:val="-1"/>
                <w:sz w:val="22"/>
              </w:rPr>
              <w:t>исчерпавших</w:t>
            </w:r>
            <w:r w:rsidR="000550C2" w:rsidRPr="00AB1A20">
              <w:rPr>
                <w:rFonts w:cs="Times New Roman"/>
                <w:spacing w:val="-1"/>
                <w:sz w:val="22"/>
              </w:rPr>
              <w:t xml:space="preserve"> </w:t>
            </w:r>
            <w:r w:rsidRPr="00AB1A20">
              <w:rPr>
                <w:rFonts w:cs="Times New Roman"/>
                <w:spacing w:val="-1"/>
                <w:sz w:val="22"/>
              </w:rPr>
              <w:t>ресурс</w:t>
            </w:r>
          </w:p>
        </w:tc>
        <w:tc>
          <w:tcPr>
            <w:tcW w:w="2171"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sz w:val="22"/>
              </w:rPr>
              <w:t>БС, ВБ</w:t>
            </w:r>
          </w:p>
        </w:tc>
        <w:tc>
          <w:tcPr>
            <w:tcW w:w="758"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color w:val="A6A6A6"/>
                <w:sz w:val="22"/>
              </w:rPr>
              <w:t>0</w:t>
            </w:r>
            <w:r w:rsidR="00B56A7C" w:rsidRPr="00AB1A20">
              <w:rPr>
                <w:rFonts w:eastAsia="Times New Roman" w:cs="Times New Roman"/>
                <w:color w:val="A6A6A6"/>
                <w:sz w:val="22"/>
              </w:rPr>
              <w:t>,0</w:t>
            </w:r>
          </w:p>
        </w:tc>
        <w:tc>
          <w:tcPr>
            <w:tcW w:w="876" w:type="dxa"/>
            <w:shd w:val="clear" w:color="auto" w:fill="FFFFFF"/>
            <w:tcMar>
              <w:top w:w="40" w:type="dxa"/>
              <w:left w:w="20" w:type="dxa"/>
              <w:bottom w:w="40" w:type="dxa"/>
              <w:right w:w="20" w:type="dxa"/>
            </w:tcMar>
            <w:vAlign w:val="center"/>
          </w:tcPr>
          <w:p w:rsidR="00436C60" w:rsidRPr="00AB1A20" w:rsidRDefault="00E060B5">
            <w:pPr>
              <w:jc w:val="center"/>
              <w:rPr>
                <w:rFonts w:cs="Times New Roman"/>
              </w:rPr>
            </w:pPr>
            <w:r w:rsidRPr="00AB1A20">
              <w:rPr>
                <w:rFonts w:cs="Times New Roman"/>
                <w:sz w:val="22"/>
              </w:rPr>
              <w:t>300</w:t>
            </w:r>
          </w:p>
        </w:tc>
        <w:tc>
          <w:tcPr>
            <w:tcW w:w="1106" w:type="dxa"/>
            <w:shd w:val="clear" w:color="auto" w:fill="FFFFFF"/>
            <w:tcMar>
              <w:top w:w="40" w:type="dxa"/>
              <w:left w:w="20" w:type="dxa"/>
              <w:bottom w:w="40" w:type="dxa"/>
              <w:right w:w="20" w:type="dxa"/>
            </w:tcMar>
            <w:vAlign w:val="center"/>
          </w:tcPr>
          <w:p w:rsidR="00436C60" w:rsidRPr="00AB1A20" w:rsidRDefault="00E060B5">
            <w:pPr>
              <w:jc w:val="center"/>
              <w:rPr>
                <w:rFonts w:cs="Times New Roman"/>
              </w:rPr>
            </w:pPr>
            <w:r w:rsidRPr="00AB1A20">
              <w:rPr>
                <w:rFonts w:cs="Times New Roman"/>
                <w:sz w:val="22"/>
              </w:rPr>
              <w:t>300</w:t>
            </w:r>
          </w:p>
        </w:tc>
        <w:tc>
          <w:tcPr>
            <w:tcW w:w="1048" w:type="dxa"/>
            <w:shd w:val="clear" w:color="auto" w:fill="FFFFFF"/>
            <w:tcMar>
              <w:top w:w="40" w:type="dxa"/>
              <w:left w:w="20" w:type="dxa"/>
              <w:bottom w:w="40" w:type="dxa"/>
              <w:right w:w="20" w:type="dxa"/>
            </w:tcMar>
            <w:vAlign w:val="center"/>
          </w:tcPr>
          <w:p w:rsidR="00436C60" w:rsidRPr="00AB1A20" w:rsidRDefault="00E060B5" w:rsidP="008F6B40">
            <w:pPr>
              <w:jc w:val="center"/>
              <w:rPr>
                <w:rFonts w:cs="Times New Roman"/>
                <w:color w:val="000000"/>
              </w:rPr>
            </w:pPr>
            <w:r w:rsidRPr="00AB1A20">
              <w:rPr>
                <w:rFonts w:cs="Times New Roman"/>
                <w:color w:val="000000"/>
                <w:sz w:val="22"/>
              </w:rPr>
              <w:t>338,04</w:t>
            </w:r>
          </w:p>
        </w:tc>
        <w:tc>
          <w:tcPr>
            <w:tcW w:w="1048"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color w:val="A6A6A6"/>
                <w:sz w:val="22"/>
              </w:rPr>
              <w:t>0</w:t>
            </w:r>
            <w:r w:rsidR="00B56A7C" w:rsidRPr="00AB1A20">
              <w:rPr>
                <w:rFonts w:eastAsia="Times New Roman" w:cs="Times New Roman"/>
                <w:color w:val="A6A6A6"/>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color w:val="A6A6A6"/>
                <w:sz w:val="22"/>
              </w:rPr>
              <w:t>0</w:t>
            </w:r>
            <w:r w:rsidR="00B56A7C" w:rsidRPr="00AB1A20">
              <w:rPr>
                <w:rFonts w:eastAsia="Times New Roman" w:cs="Times New Roman"/>
                <w:color w:val="A6A6A6"/>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color w:val="A6A6A6"/>
                <w:sz w:val="22"/>
              </w:rPr>
              <w:t>0</w:t>
            </w:r>
            <w:r w:rsidR="00B56A7C" w:rsidRPr="00AB1A20">
              <w:rPr>
                <w:rFonts w:eastAsia="Times New Roman" w:cs="Times New Roman"/>
                <w:color w:val="A6A6A6"/>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color w:val="A6A6A6"/>
                <w:sz w:val="22"/>
              </w:rPr>
              <w:t>0</w:t>
            </w:r>
            <w:r w:rsidR="00B56A7C" w:rsidRPr="00AB1A20">
              <w:rPr>
                <w:rFonts w:eastAsia="Times New Roman" w:cs="Times New Roman"/>
                <w:color w:val="A6A6A6"/>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color w:val="A6A6A6"/>
                <w:sz w:val="22"/>
              </w:rPr>
              <w:t>0</w:t>
            </w:r>
            <w:r w:rsidR="00B56A7C" w:rsidRPr="00AB1A20">
              <w:rPr>
                <w:rFonts w:eastAsia="Times New Roman" w:cs="Times New Roman"/>
                <w:color w:val="A6A6A6"/>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color w:val="A6A6A6"/>
                <w:sz w:val="22"/>
              </w:rPr>
              <w:t>0</w:t>
            </w:r>
            <w:r w:rsidR="00B56A7C" w:rsidRPr="00AB1A20">
              <w:rPr>
                <w:rFonts w:eastAsia="Times New Roman" w:cs="Times New Roman"/>
                <w:color w:val="A6A6A6"/>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pPr>
            <w:r w:rsidRPr="00AB1A20">
              <w:rPr>
                <w:rFonts w:eastAsia="Times New Roman" w:cs="Times New Roman"/>
                <w:color w:val="A6A6A6"/>
                <w:sz w:val="22"/>
              </w:rPr>
              <w:t>0</w:t>
            </w:r>
            <w:r w:rsidR="00B56A7C" w:rsidRPr="00AB1A20">
              <w:rPr>
                <w:rFonts w:eastAsia="Times New Roman" w:cs="Times New Roman"/>
                <w:color w:val="A6A6A6"/>
                <w:sz w:val="22"/>
              </w:rPr>
              <w:t>,0</w:t>
            </w:r>
          </w:p>
        </w:tc>
      </w:tr>
      <w:tr w:rsidR="00436C60" w:rsidTr="00BA03A2">
        <w:trPr>
          <w:jc w:val="center"/>
        </w:trPr>
        <w:tc>
          <w:tcPr>
            <w:tcW w:w="4878" w:type="dxa"/>
            <w:gridSpan w:val="3"/>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b/>
                <w:sz w:val="22"/>
              </w:rPr>
              <w:t>Итого</w:t>
            </w:r>
          </w:p>
        </w:tc>
        <w:tc>
          <w:tcPr>
            <w:tcW w:w="758" w:type="dxa"/>
            <w:shd w:val="clear" w:color="auto" w:fill="FFFFFF"/>
            <w:tcMar>
              <w:top w:w="40" w:type="dxa"/>
              <w:left w:w="200" w:type="dxa"/>
              <w:bottom w:w="40" w:type="dxa"/>
              <w:right w:w="200" w:type="dxa"/>
            </w:tcMar>
            <w:vAlign w:val="center"/>
          </w:tcPr>
          <w:p w:rsidR="00436C60" w:rsidRPr="00AB1A20" w:rsidRDefault="0022143B">
            <w:pPr>
              <w:jc w:val="center"/>
              <w:rPr>
                <w:rFonts w:cs="Times New Roman"/>
              </w:rPr>
            </w:pPr>
            <w:r w:rsidRPr="00AB1A20">
              <w:rPr>
                <w:rFonts w:eastAsia="Times New Roman" w:cs="Times New Roman"/>
                <w:b/>
                <w:sz w:val="22"/>
              </w:rPr>
              <w:t>0</w:t>
            </w:r>
            <w:r w:rsidR="00B56A7C" w:rsidRPr="00AB1A20">
              <w:rPr>
                <w:rFonts w:eastAsia="Times New Roman" w:cs="Times New Roman"/>
                <w:b/>
                <w:sz w:val="22"/>
              </w:rPr>
              <w:t>,0</w:t>
            </w:r>
          </w:p>
        </w:tc>
        <w:tc>
          <w:tcPr>
            <w:tcW w:w="876" w:type="dxa"/>
            <w:shd w:val="clear" w:color="auto" w:fill="FFFFFF"/>
            <w:tcMar>
              <w:top w:w="40" w:type="dxa"/>
              <w:left w:w="20" w:type="dxa"/>
              <w:bottom w:w="40" w:type="dxa"/>
              <w:right w:w="20" w:type="dxa"/>
            </w:tcMar>
            <w:vAlign w:val="center"/>
          </w:tcPr>
          <w:p w:rsidR="00436C60" w:rsidRPr="00AB1A20" w:rsidRDefault="00E060B5">
            <w:pPr>
              <w:jc w:val="center"/>
              <w:rPr>
                <w:rFonts w:cs="Times New Roman"/>
                <w:b/>
              </w:rPr>
            </w:pPr>
            <w:r w:rsidRPr="00AB1A20">
              <w:rPr>
                <w:rFonts w:cs="Times New Roman"/>
                <w:b/>
                <w:sz w:val="22"/>
              </w:rPr>
              <w:t>300</w:t>
            </w:r>
          </w:p>
        </w:tc>
        <w:tc>
          <w:tcPr>
            <w:tcW w:w="1106" w:type="dxa"/>
            <w:shd w:val="clear" w:color="auto" w:fill="FFFFFF"/>
            <w:tcMar>
              <w:top w:w="40" w:type="dxa"/>
              <w:left w:w="20" w:type="dxa"/>
              <w:bottom w:w="40" w:type="dxa"/>
              <w:right w:w="20" w:type="dxa"/>
            </w:tcMar>
            <w:vAlign w:val="center"/>
          </w:tcPr>
          <w:p w:rsidR="00436C60" w:rsidRPr="00AB1A20" w:rsidRDefault="00E060B5">
            <w:pPr>
              <w:jc w:val="center"/>
              <w:rPr>
                <w:rFonts w:cs="Times New Roman"/>
                <w:b/>
              </w:rPr>
            </w:pPr>
            <w:r w:rsidRPr="00AB1A20">
              <w:rPr>
                <w:rFonts w:cs="Times New Roman"/>
                <w:b/>
                <w:sz w:val="22"/>
              </w:rPr>
              <w:t>562,37</w:t>
            </w:r>
          </w:p>
        </w:tc>
        <w:tc>
          <w:tcPr>
            <w:tcW w:w="1048" w:type="dxa"/>
            <w:shd w:val="clear" w:color="auto" w:fill="FFFFFF"/>
            <w:tcMar>
              <w:top w:w="40" w:type="dxa"/>
              <w:left w:w="20" w:type="dxa"/>
              <w:bottom w:w="40" w:type="dxa"/>
              <w:right w:w="20" w:type="dxa"/>
            </w:tcMar>
            <w:vAlign w:val="center"/>
          </w:tcPr>
          <w:p w:rsidR="00436C60" w:rsidRPr="00AB1A20" w:rsidRDefault="00E060B5" w:rsidP="008F6B40">
            <w:pPr>
              <w:jc w:val="center"/>
              <w:rPr>
                <w:rFonts w:cs="Times New Roman"/>
                <w:b/>
                <w:color w:val="000000"/>
              </w:rPr>
            </w:pPr>
            <w:r w:rsidRPr="00AB1A20">
              <w:rPr>
                <w:rFonts w:cs="Times New Roman"/>
                <w:b/>
                <w:color w:val="000000"/>
                <w:sz w:val="22"/>
              </w:rPr>
              <w:t>538,04</w:t>
            </w:r>
          </w:p>
        </w:tc>
        <w:tc>
          <w:tcPr>
            <w:tcW w:w="1048" w:type="dxa"/>
            <w:shd w:val="clear" w:color="auto" w:fill="FFFFFF"/>
            <w:tcMar>
              <w:top w:w="40" w:type="dxa"/>
              <w:left w:w="20" w:type="dxa"/>
              <w:bottom w:w="40" w:type="dxa"/>
              <w:right w:w="20" w:type="dxa"/>
            </w:tcMar>
            <w:vAlign w:val="center"/>
          </w:tcPr>
          <w:p w:rsidR="00436C60" w:rsidRPr="00AB1A20" w:rsidRDefault="00E060B5">
            <w:pPr>
              <w:jc w:val="center"/>
              <w:rPr>
                <w:rFonts w:cs="Times New Roman"/>
              </w:rPr>
            </w:pPr>
            <w:r w:rsidRPr="00AB1A20">
              <w:rPr>
                <w:rFonts w:eastAsia="Times New Roman" w:cs="Times New Roman"/>
                <w:b/>
                <w:sz w:val="22"/>
              </w:rPr>
              <w:t>200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b/>
                <w:sz w:val="22"/>
              </w:rPr>
              <w:t>0</w:t>
            </w:r>
            <w:r w:rsidR="00B56A7C" w:rsidRPr="00AB1A20">
              <w:rPr>
                <w:rFonts w:eastAsia="Times New Roman" w:cs="Times New Roman"/>
                <w:b/>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b/>
                <w:sz w:val="22"/>
              </w:rPr>
              <w:t>0</w:t>
            </w:r>
            <w:r w:rsidR="00B56A7C" w:rsidRPr="00AB1A20">
              <w:rPr>
                <w:rFonts w:eastAsia="Times New Roman" w:cs="Times New Roman"/>
                <w:b/>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b/>
                <w:sz w:val="22"/>
              </w:rPr>
              <w:t>0</w:t>
            </w:r>
            <w:r w:rsidR="00B56A7C" w:rsidRPr="00AB1A20">
              <w:rPr>
                <w:rFonts w:eastAsia="Times New Roman" w:cs="Times New Roman"/>
                <w:b/>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b/>
                <w:sz w:val="22"/>
              </w:rPr>
              <w:t>0</w:t>
            </w:r>
            <w:r w:rsidR="00B56A7C" w:rsidRPr="00AB1A20">
              <w:rPr>
                <w:rFonts w:eastAsia="Times New Roman" w:cs="Times New Roman"/>
                <w:b/>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b/>
                <w:sz w:val="22"/>
              </w:rPr>
              <w:t>0</w:t>
            </w:r>
            <w:r w:rsidR="00B56A7C" w:rsidRPr="00AB1A20">
              <w:rPr>
                <w:rFonts w:eastAsia="Times New Roman" w:cs="Times New Roman"/>
                <w:b/>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pPr>
            <w:r w:rsidRPr="00AB1A20">
              <w:rPr>
                <w:rFonts w:eastAsia="Times New Roman" w:cs="Times New Roman"/>
                <w:b/>
                <w:sz w:val="22"/>
              </w:rPr>
              <w:t>0</w:t>
            </w:r>
            <w:r w:rsidR="00B56A7C" w:rsidRPr="00AB1A20">
              <w:rPr>
                <w:rFonts w:eastAsia="Times New Roman" w:cs="Times New Roman"/>
                <w:b/>
                <w:sz w:val="22"/>
              </w:rPr>
              <w:t>,0</w:t>
            </w:r>
          </w:p>
        </w:tc>
      </w:tr>
      <w:tr w:rsidR="00436C60" w:rsidTr="00BA03A2">
        <w:trPr>
          <w:jc w:val="center"/>
        </w:trPr>
        <w:tc>
          <w:tcPr>
            <w:tcW w:w="4878" w:type="dxa"/>
            <w:gridSpan w:val="3"/>
            <w:shd w:val="clear" w:color="auto" w:fill="F2F2F2"/>
            <w:tcMar>
              <w:top w:w="40" w:type="dxa"/>
              <w:left w:w="200" w:type="dxa"/>
              <w:bottom w:w="40" w:type="dxa"/>
              <w:right w:w="200" w:type="dxa"/>
            </w:tcMar>
            <w:vAlign w:val="center"/>
          </w:tcPr>
          <w:p w:rsidR="00436C60" w:rsidRPr="00AB1A20" w:rsidRDefault="0022143B">
            <w:pPr>
              <w:jc w:val="right"/>
              <w:rPr>
                <w:rFonts w:cs="Times New Roman"/>
              </w:rPr>
            </w:pPr>
            <w:r w:rsidRPr="00AB1A20">
              <w:rPr>
                <w:rFonts w:eastAsia="Times New Roman" w:cs="Times New Roman"/>
                <w:sz w:val="22"/>
              </w:rPr>
              <w:t>Всего по МО</w:t>
            </w:r>
          </w:p>
        </w:tc>
        <w:tc>
          <w:tcPr>
            <w:tcW w:w="758" w:type="dxa"/>
            <w:shd w:val="clear" w:color="auto" w:fill="F2F2F2"/>
            <w:tcMar>
              <w:top w:w="40" w:type="dxa"/>
              <w:left w:w="200" w:type="dxa"/>
              <w:bottom w:w="40" w:type="dxa"/>
              <w:right w:w="200" w:type="dxa"/>
            </w:tcMar>
            <w:vAlign w:val="center"/>
          </w:tcPr>
          <w:p w:rsidR="00436C60" w:rsidRPr="00AB1A20" w:rsidRDefault="0022143B">
            <w:pPr>
              <w:jc w:val="center"/>
              <w:rPr>
                <w:rFonts w:cs="Times New Roman"/>
              </w:rPr>
            </w:pPr>
            <w:r w:rsidRPr="00AB1A20">
              <w:rPr>
                <w:rFonts w:eastAsia="Times New Roman" w:cs="Times New Roman"/>
                <w:sz w:val="22"/>
              </w:rPr>
              <w:t>0</w:t>
            </w:r>
            <w:r w:rsidR="00B56A7C" w:rsidRPr="00AB1A20">
              <w:rPr>
                <w:rFonts w:eastAsia="Times New Roman" w:cs="Times New Roman"/>
                <w:sz w:val="22"/>
              </w:rPr>
              <w:t>,0</w:t>
            </w:r>
          </w:p>
        </w:tc>
        <w:tc>
          <w:tcPr>
            <w:tcW w:w="876" w:type="dxa"/>
            <w:shd w:val="clear" w:color="auto" w:fill="F2F2F2"/>
            <w:tcMar>
              <w:top w:w="40" w:type="dxa"/>
              <w:left w:w="200" w:type="dxa"/>
              <w:bottom w:w="40" w:type="dxa"/>
              <w:right w:w="200" w:type="dxa"/>
            </w:tcMar>
            <w:vAlign w:val="center"/>
          </w:tcPr>
          <w:p w:rsidR="00436C60" w:rsidRPr="00AB1A20" w:rsidRDefault="00E060B5">
            <w:pPr>
              <w:jc w:val="center"/>
              <w:rPr>
                <w:rFonts w:cs="Times New Roman"/>
              </w:rPr>
            </w:pPr>
            <w:r w:rsidRPr="00AB1A20">
              <w:rPr>
                <w:rFonts w:cs="Times New Roman"/>
                <w:sz w:val="22"/>
              </w:rPr>
              <w:t>300</w:t>
            </w:r>
          </w:p>
        </w:tc>
        <w:tc>
          <w:tcPr>
            <w:tcW w:w="1106" w:type="dxa"/>
            <w:shd w:val="clear" w:color="auto" w:fill="F2F2F2"/>
            <w:tcMar>
              <w:top w:w="40" w:type="dxa"/>
              <w:left w:w="200" w:type="dxa"/>
              <w:bottom w:w="40" w:type="dxa"/>
              <w:right w:w="200" w:type="dxa"/>
            </w:tcMar>
            <w:vAlign w:val="center"/>
          </w:tcPr>
          <w:p w:rsidR="00436C60" w:rsidRPr="00AB1A20" w:rsidRDefault="00E060B5">
            <w:pPr>
              <w:jc w:val="center"/>
              <w:rPr>
                <w:rFonts w:cs="Times New Roman"/>
              </w:rPr>
            </w:pPr>
            <w:r w:rsidRPr="00AB1A20">
              <w:rPr>
                <w:rFonts w:cs="Times New Roman"/>
                <w:sz w:val="22"/>
              </w:rPr>
              <w:t>562</w:t>
            </w:r>
          </w:p>
        </w:tc>
        <w:tc>
          <w:tcPr>
            <w:tcW w:w="1048" w:type="dxa"/>
            <w:shd w:val="clear" w:color="auto" w:fill="F2F2F2"/>
            <w:tcMar>
              <w:top w:w="40" w:type="dxa"/>
              <w:left w:w="200" w:type="dxa"/>
              <w:bottom w:w="40" w:type="dxa"/>
              <w:right w:w="200" w:type="dxa"/>
            </w:tcMar>
            <w:vAlign w:val="center"/>
          </w:tcPr>
          <w:p w:rsidR="00436C60" w:rsidRPr="00AB1A20" w:rsidRDefault="00E060B5" w:rsidP="008F6B40">
            <w:pPr>
              <w:jc w:val="center"/>
              <w:rPr>
                <w:rFonts w:cs="Times New Roman"/>
                <w:color w:val="000000"/>
              </w:rPr>
            </w:pPr>
            <w:r w:rsidRPr="00AB1A20">
              <w:rPr>
                <w:rFonts w:cs="Times New Roman"/>
                <w:color w:val="000000"/>
                <w:sz w:val="22"/>
              </w:rPr>
              <w:t>538</w:t>
            </w:r>
          </w:p>
        </w:tc>
        <w:tc>
          <w:tcPr>
            <w:tcW w:w="1048" w:type="dxa"/>
            <w:shd w:val="clear" w:color="auto" w:fill="F2F2F2"/>
            <w:tcMar>
              <w:top w:w="40" w:type="dxa"/>
              <w:left w:w="200" w:type="dxa"/>
              <w:bottom w:w="40" w:type="dxa"/>
              <w:right w:w="200" w:type="dxa"/>
            </w:tcMar>
            <w:vAlign w:val="center"/>
          </w:tcPr>
          <w:p w:rsidR="00436C60" w:rsidRPr="00AB1A20" w:rsidRDefault="00E060B5">
            <w:pPr>
              <w:jc w:val="center"/>
              <w:rPr>
                <w:rFonts w:cs="Times New Roman"/>
              </w:rPr>
            </w:pPr>
            <w:r w:rsidRPr="00AB1A20">
              <w:rPr>
                <w:rFonts w:eastAsia="Times New Roman" w:cs="Times New Roman"/>
                <w:sz w:val="22"/>
              </w:rPr>
              <w:t>200</w:t>
            </w:r>
          </w:p>
        </w:tc>
        <w:tc>
          <w:tcPr>
            <w:tcW w:w="876" w:type="dxa"/>
            <w:shd w:val="clear" w:color="auto" w:fill="F2F2F2"/>
            <w:tcMar>
              <w:top w:w="40" w:type="dxa"/>
              <w:left w:w="200" w:type="dxa"/>
              <w:bottom w:w="40" w:type="dxa"/>
              <w:right w:w="200" w:type="dxa"/>
            </w:tcMar>
            <w:vAlign w:val="center"/>
          </w:tcPr>
          <w:p w:rsidR="00436C60" w:rsidRPr="00AB1A20" w:rsidRDefault="0022143B">
            <w:pPr>
              <w:jc w:val="center"/>
              <w:rPr>
                <w:rFonts w:cs="Times New Roman"/>
              </w:rPr>
            </w:pPr>
            <w:r w:rsidRPr="00AB1A20">
              <w:rPr>
                <w:rFonts w:eastAsia="Times New Roman" w:cs="Times New Roman"/>
                <w:sz w:val="22"/>
              </w:rPr>
              <w:t>0</w:t>
            </w:r>
            <w:r w:rsidR="00B56A7C" w:rsidRPr="00AB1A20">
              <w:rPr>
                <w:rFonts w:eastAsia="Times New Roman" w:cs="Times New Roman"/>
                <w:sz w:val="22"/>
              </w:rPr>
              <w:t>,0</w:t>
            </w:r>
          </w:p>
        </w:tc>
        <w:tc>
          <w:tcPr>
            <w:tcW w:w="876" w:type="dxa"/>
            <w:shd w:val="clear" w:color="auto" w:fill="F2F2F2"/>
            <w:tcMar>
              <w:top w:w="40" w:type="dxa"/>
              <w:left w:w="200" w:type="dxa"/>
              <w:bottom w:w="40" w:type="dxa"/>
              <w:right w:w="200" w:type="dxa"/>
            </w:tcMar>
            <w:vAlign w:val="center"/>
          </w:tcPr>
          <w:p w:rsidR="00436C60" w:rsidRPr="00AB1A20" w:rsidRDefault="0022143B">
            <w:pPr>
              <w:jc w:val="center"/>
              <w:rPr>
                <w:rFonts w:cs="Times New Roman"/>
              </w:rPr>
            </w:pPr>
            <w:r w:rsidRPr="00AB1A20">
              <w:rPr>
                <w:rFonts w:eastAsia="Times New Roman" w:cs="Times New Roman"/>
                <w:sz w:val="22"/>
              </w:rPr>
              <w:t>0</w:t>
            </w:r>
            <w:r w:rsidR="00B56A7C" w:rsidRPr="00AB1A20">
              <w:rPr>
                <w:rFonts w:eastAsia="Times New Roman" w:cs="Times New Roman"/>
                <w:sz w:val="22"/>
              </w:rPr>
              <w:t>,0</w:t>
            </w:r>
          </w:p>
        </w:tc>
        <w:tc>
          <w:tcPr>
            <w:tcW w:w="876" w:type="dxa"/>
            <w:shd w:val="clear" w:color="auto" w:fill="F2F2F2"/>
            <w:tcMar>
              <w:top w:w="40" w:type="dxa"/>
              <w:left w:w="200" w:type="dxa"/>
              <w:bottom w:w="40" w:type="dxa"/>
              <w:right w:w="200" w:type="dxa"/>
            </w:tcMar>
            <w:vAlign w:val="center"/>
          </w:tcPr>
          <w:p w:rsidR="00436C60" w:rsidRPr="00AB1A20" w:rsidRDefault="0022143B">
            <w:pPr>
              <w:jc w:val="center"/>
              <w:rPr>
                <w:rFonts w:cs="Times New Roman"/>
              </w:rPr>
            </w:pPr>
            <w:r w:rsidRPr="00AB1A20">
              <w:rPr>
                <w:rFonts w:eastAsia="Times New Roman" w:cs="Times New Roman"/>
                <w:sz w:val="22"/>
              </w:rPr>
              <w:t>0</w:t>
            </w:r>
            <w:r w:rsidR="00B56A7C" w:rsidRPr="00AB1A20">
              <w:rPr>
                <w:rFonts w:eastAsia="Times New Roman" w:cs="Times New Roman"/>
                <w:sz w:val="22"/>
              </w:rPr>
              <w:t>,0</w:t>
            </w:r>
          </w:p>
        </w:tc>
        <w:tc>
          <w:tcPr>
            <w:tcW w:w="876" w:type="dxa"/>
            <w:shd w:val="clear" w:color="auto" w:fill="F2F2F2"/>
            <w:tcMar>
              <w:top w:w="40" w:type="dxa"/>
              <w:left w:w="200" w:type="dxa"/>
              <w:bottom w:w="40" w:type="dxa"/>
              <w:right w:w="200" w:type="dxa"/>
            </w:tcMar>
            <w:vAlign w:val="center"/>
          </w:tcPr>
          <w:p w:rsidR="00436C60" w:rsidRPr="00AB1A20" w:rsidRDefault="0022143B">
            <w:pPr>
              <w:jc w:val="center"/>
              <w:rPr>
                <w:rFonts w:cs="Times New Roman"/>
              </w:rPr>
            </w:pPr>
            <w:r w:rsidRPr="00AB1A20">
              <w:rPr>
                <w:rFonts w:eastAsia="Times New Roman" w:cs="Times New Roman"/>
                <w:sz w:val="22"/>
              </w:rPr>
              <w:t>0</w:t>
            </w:r>
            <w:r w:rsidR="00B56A7C" w:rsidRPr="00AB1A20">
              <w:rPr>
                <w:rFonts w:eastAsia="Times New Roman" w:cs="Times New Roman"/>
                <w:sz w:val="22"/>
              </w:rPr>
              <w:t>,0</w:t>
            </w:r>
          </w:p>
        </w:tc>
        <w:tc>
          <w:tcPr>
            <w:tcW w:w="876" w:type="dxa"/>
            <w:shd w:val="clear" w:color="auto" w:fill="F2F2F2"/>
            <w:tcMar>
              <w:top w:w="40" w:type="dxa"/>
              <w:left w:w="200" w:type="dxa"/>
              <w:bottom w:w="40" w:type="dxa"/>
              <w:right w:w="200" w:type="dxa"/>
            </w:tcMar>
            <w:vAlign w:val="center"/>
          </w:tcPr>
          <w:p w:rsidR="00436C60" w:rsidRPr="00AB1A20" w:rsidRDefault="0022143B">
            <w:pPr>
              <w:jc w:val="center"/>
              <w:rPr>
                <w:rFonts w:cs="Times New Roman"/>
              </w:rPr>
            </w:pPr>
            <w:r w:rsidRPr="00AB1A20">
              <w:rPr>
                <w:rFonts w:eastAsia="Times New Roman" w:cs="Times New Roman"/>
                <w:sz w:val="22"/>
              </w:rPr>
              <w:t>0</w:t>
            </w:r>
            <w:r w:rsidR="00B56A7C" w:rsidRPr="00AB1A20">
              <w:rPr>
                <w:rFonts w:eastAsia="Times New Roman" w:cs="Times New Roman"/>
                <w:sz w:val="22"/>
              </w:rPr>
              <w:t>,0</w:t>
            </w:r>
          </w:p>
        </w:tc>
        <w:tc>
          <w:tcPr>
            <w:tcW w:w="876" w:type="dxa"/>
            <w:shd w:val="clear" w:color="auto" w:fill="F2F2F2"/>
            <w:tcMar>
              <w:top w:w="40" w:type="dxa"/>
              <w:left w:w="200" w:type="dxa"/>
              <w:bottom w:w="40" w:type="dxa"/>
              <w:right w:w="200" w:type="dxa"/>
            </w:tcMar>
            <w:vAlign w:val="center"/>
          </w:tcPr>
          <w:p w:rsidR="00436C60" w:rsidRPr="00AB1A20" w:rsidRDefault="0022143B">
            <w:pPr>
              <w:jc w:val="center"/>
            </w:pPr>
            <w:r w:rsidRPr="00AB1A20">
              <w:rPr>
                <w:rFonts w:eastAsia="Times New Roman" w:cs="Times New Roman"/>
                <w:sz w:val="22"/>
              </w:rPr>
              <w:t>0</w:t>
            </w:r>
            <w:r w:rsidR="00B56A7C" w:rsidRPr="00AB1A20">
              <w:rPr>
                <w:rFonts w:eastAsia="Times New Roman" w:cs="Times New Roman"/>
                <w:sz w:val="22"/>
              </w:rPr>
              <w:t>,0</w:t>
            </w:r>
          </w:p>
        </w:tc>
      </w:tr>
    </w:tbl>
    <w:p w:rsidR="0022143B" w:rsidRDefault="0022143B" w:rsidP="0022143B">
      <w:pPr>
        <w:pStyle w:val="a1"/>
        <w:rPr>
          <w:lang w:eastAsia="ru-RU"/>
        </w:rPr>
      </w:pPr>
      <w:r>
        <w:rPr>
          <w:lang w:eastAsia="ru-RU"/>
        </w:rPr>
        <w:lastRenderedPageBreak/>
        <w:t>*БС - бюджетные средства, АС - амортизационные средства, ИС – инвестиционные средства, ВБ – внебюджетные средства.</w:t>
      </w:r>
    </w:p>
    <w:p w:rsidR="0022143B" w:rsidRPr="00F8315B" w:rsidRDefault="0022143B" w:rsidP="0022143B">
      <w:pPr>
        <w:pStyle w:val="a1"/>
        <w:ind w:firstLine="709"/>
        <w:jc w:val="center"/>
        <w:rPr>
          <w:lang w:eastAsia="ru-RU"/>
        </w:rPr>
      </w:pPr>
    </w:p>
    <w:p w:rsidR="0022143B" w:rsidRPr="00F8315B" w:rsidRDefault="0022143B" w:rsidP="0022143B">
      <w:pPr>
        <w:pStyle w:val="a1"/>
        <w:ind w:firstLine="709"/>
        <w:jc w:val="center"/>
        <w:rPr>
          <w:lang w:eastAsia="ru-RU"/>
        </w:rPr>
      </w:pPr>
    </w:p>
    <w:p w:rsidR="00436C60" w:rsidRDefault="00436C60">
      <w:pPr>
        <w:sectPr w:rsidR="00436C60" w:rsidSect="003A22C8">
          <w:pgSz w:w="16838" w:h="11906" w:orient="landscape" w:code="9"/>
          <w:pgMar w:top="1701" w:right="1134" w:bottom="851" w:left="1134" w:header="709" w:footer="709" w:gutter="0"/>
          <w:cols w:space="708"/>
          <w:docGrid w:linePitch="360"/>
        </w:sectPr>
      </w:pPr>
    </w:p>
    <w:p w:rsidR="0022143B" w:rsidRPr="00860B67" w:rsidRDefault="00A54323" w:rsidP="0022143B">
      <w:pPr>
        <w:pStyle w:val="2"/>
        <w:ind w:left="0" w:firstLine="0"/>
      </w:pPr>
      <w:hyperlink r:id="rId276" w:anchor="bookmark129" w:history="1">
        <w:bookmarkStart w:id="733" w:name="_Toc147480992"/>
        <w:r w:rsidR="0022143B" w:rsidRPr="00860B67">
          <w:t xml:space="preserve">Часть 2. </w:t>
        </w:r>
      </w:hyperlink>
      <w:r w:rsidR="0022143B" w:rsidRPr="00860B67">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733"/>
    </w:p>
    <w:p w:rsidR="0022143B" w:rsidRDefault="0022143B" w:rsidP="0022143B">
      <w:pPr>
        <w:pStyle w:val="TableParagraph"/>
        <w:ind w:left="201" w:right="341" w:firstLine="707"/>
        <w:jc w:val="both"/>
        <w:rPr>
          <w:rFonts w:eastAsia="Times New Roman"/>
        </w:rPr>
      </w:pPr>
    </w:p>
    <w:p w:rsidR="0022143B" w:rsidRPr="00914857" w:rsidRDefault="0022143B" w:rsidP="0022143B">
      <w:pPr>
        <w:pStyle w:val="TableParagraph"/>
        <w:ind w:right="-1" w:firstLine="707"/>
        <w:jc w:val="both"/>
        <w:rPr>
          <w:rFonts w:eastAsia="Times New Roman"/>
        </w:rPr>
      </w:pPr>
      <w:r w:rsidRPr="00914857">
        <w:rPr>
          <w:rFonts w:eastAsia="Times New Roman"/>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бюджетные и внебюджетные.</w:t>
      </w:r>
    </w:p>
    <w:p w:rsidR="0022143B" w:rsidRPr="00914857" w:rsidRDefault="0022143B" w:rsidP="0022143B">
      <w:pPr>
        <w:pStyle w:val="TableParagraph"/>
        <w:ind w:right="-1" w:firstLine="707"/>
        <w:jc w:val="both"/>
        <w:rPr>
          <w:rFonts w:eastAsia="Times New Roman"/>
        </w:rPr>
      </w:pPr>
      <w:r w:rsidRPr="00914857">
        <w:rPr>
          <w:rFonts w:eastAsia="Times New Roman"/>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22143B" w:rsidRPr="00914857" w:rsidRDefault="0022143B" w:rsidP="0022143B">
      <w:pPr>
        <w:pStyle w:val="TableParagraph"/>
        <w:ind w:right="-1" w:firstLine="707"/>
        <w:jc w:val="both"/>
        <w:rPr>
          <w:rFonts w:eastAsia="Times New Roman"/>
        </w:rPr>
      </w:pPr>
      <w:r w:rsidRPr="00914857">
        <w:rPr>
          <w:rFonts w:eastAsia="Times New Roman"/>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22143B" w:rsidRPr="00914857" w:rsidRDefault="0022143B" w:rsidP="0022143B">
      <w:pPr>
        <w:pStyle w:val="TableParagraph"/>
        <w:ind w:right="-1" w:firstLine="707"/>
        <w:jc w:val="both"/>
        <w:rPr>
          <w:rFonts w:eastAsia="Times New Roman"/>
        </w:rPr>
      </w:pPr>
      <w:r w:rsidRPr="00914857">
        <w:rPr>
          <w:rFonts w:eastAsia="Times New Roman"/>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22143B" w:rsidRPr="000217E2" w:rsidRDefault="0022143B" w:rsidP="0022143B">
      <w:pPr>
        <w:pStyle w:val="TableParagraph"/>
        <w:ind w:right="-1" w:firstLine="707"/>
        <w:jc w:val="both"/>
        <w:rPr>
          <w:rFonts w:eastAsia="Times New Roman"/>
          <w:sz w:val="23"/>
          <w:szCs w:val="23"/>
        </w:rPr>
      </w:pPr>
      <w:r w:rsidRPr="00914857">
        <w:rPr>
          <w:rFonts w:eastAsia="Times New Roman"/>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22143B" w:rsidRDefault="0022143B" w:rsidP="0022143B">
      <w:pPr>
        <w:jc w:val="both"/>
        <w:rPr>
          <w:lang w:eastAsia="ru-RU"/>
        </w:rPr>
      </w:pPr>
    </w:p>
    <w:p w:rsidR="0022143B" w:rsidRPr="004C5BCF" w:rsidRDefault="00A54323" w:rsidP="0022143B">
      <w:pPr>
        <w:pStyle w:val="2"/>
        <w:ind w:left="0" w:firstLine="0"/>
      </w:pPr>
      <w:hyperlink r:id="rId277" w:anchor="bookmark130" w:history="1">
        <w:bookmarkStart w:id="734" w:name="_Toc147480993"/>
        <w:r w:rsidR="0022143B" w:rsidRPr="004C5BCF">
          <w:t xml:space="preserve">Часть 3. РАСЧЕТЫ </w:t>
        </w:r>
      </w:hyperlink>
      <w:r w:rsidR="0022143B" w:rsidRPr="004C5BCF">
        <w:t>ЭКОНОМИЧЕСКОЙ ЭФФЕКТИВНОСТИ ИНВЕСТИЦИЙ</w:t>
      </w:r>
      <w:bookmarkEnd w:id="734"/>
    </w:p>
    <w:p w:rsidR="0022143B" w:rsidRPr="004C5BCF" w:rsidRDefault="0022143B" w:rsidP="0022143B">
      <w:pPr>
        <w:pStyle w:val="a5"/>
        <w:ind w:firstLine="567"/>
      </w:pPr>
    </w:p>
    <w:p w:rsidR="0022143B" w:rsidRPr="00A75AA9" w:rsidRDefault="0022143B" w:rsidP="0022143B">
      <w:pPr>
        <w:kinsoku w:val="0"/>
        <w:overflowPunct w:val="0"/>
        <w:ind w:right="-1" w:firstLine="709"/>
        <w:jc w:val="both"/>
        <w:rPr>
          <w:rFonts w:cs="Times New Roman"/>
          <w:spacing w:val="-1"/>
        </w:rPr>
      </w:pPr>
      <w:r w:rsidRPr="00A75AA9">
        <w:rPr>
          <w:rFonts w:cs="Times New Roman"/>
          <w:spacing w:val="-1"/>
        </w:rPr>
        <w:t>Экономическая</w:t>
      </w:r>
      <w:r w:rsidR="002163C7">
        <w:rPr>
          <w:rFonts w:cs="Times New Roman"/>
          <w:spacing w:val="-1"/>
        </w:rPr>
        <w:t xml:space="preserve"> </w:t>
      </w:r>
      <w:r w:rsidRPr="00A75AA9">
        <w:rPr>
          <w:rFonts w:cs="Times New Roman"/>
          <w:spacing w:val="-1"/>
        </w:rPr>
        <w:t>эффективность</w:t>
      </w:r>
      <w:r w:rsidR="002163C7">
        <w:rPr>
          <w:rFonts w:cs="Times New Roman"/>
          <w:spacing w:val="-1"/>
        </w:rPr>
        <w:t xml:space="preserve"> </w:t>
      </w:r>
      <w:r w:rsidRPr="00A75AA9">
        <w:rPr>
          <w:rFonts w:cs="Times New Roman"/>
          <w:spacing w:val="-1"/>
        </w:rPr>
        <w:t>реализации</w:t>
      </w:r>
      <w:r w:rsidR="002163C7">
        <w:rPr>
          <w:rFonts w:cs="Times New Roman"/>
          <w:spacing w:val="-1"/>
        </w:rPr>
        <w:t xml:space="preserve"> </w:t>
      </w:r>
      <w:r w:rsidRPr="00A75AA9">
        <w:rPr>
          <w:rFonts w:cs="Times New Roman"/>
          <w:spacing w:val="-1"/>
        </w:rPr>
        <w:t>мероприятий</w:t>
      </w:r>
      <w:r w:rsidR="002163C7">
        <w:rPr>
          <w:rFonts w:cs="Times New Roman"/>
          <w:spacing w:val="-1"/>
        </w:rPr>
        <w:t xml:space="preserve"> </w:t>
      </w:r>
      <w:r w:rsidRPr="00A75AA9">
        <w:rPr>
          <w:rFonts w:cs="Times New Roman"/>
        </w:rPr>
        <w:t>по</w:t>
      </w:r>
      <w:r w:rsidR="002163C7">
        <w:rPr>
          <w:rFonts w:cs="Times New Roman"/>
        </w:rPr>
        <w:t xml:space="preserve"> </w:t>
      </w:r>
      <w:r w:rsidRPr="00A75AA9">
        <w:rPr>
          <w:rFonts w:cs="Times New Roman"/>
          <w:spacing w:val="-1"/>
        </w:rPr>
        <w:t>развитию</w:t>
      </w:r>
      <w:r w:rsidR="002163C7">
        <w:rPr>
          <w:rFonts w:cs="Times New Roman"/>
          <w:spacing w:val="-1"/>
        </w:rPr>
        <w:t xml:space="preserve"> </w:t>
      </w:r>
      <w:r w:rsidRPr="00A75AA9">
        <w:rPr>
          <w:rFonts w:cs="Times New Roman"/>
          <w:spacing w:val="-1"/>
        </w:rPr>
        <w:t>схемы</w:t>
      </w:r>
      <w:r w:rsidR="002163C7">
        <w:rPr>
          <w:rFonts w:cs="Times New Roman"/>
          <w:spacing w:val="-1"/>
        </w:rPr>
        <w:t xml:space="preserve"> </w:t>
      </w:r>
      <w:r w:rsidRPr="00A75AA9">
        <w:rPr>
          <w:rFonts w:cs="Times New Roman"/>
          <w:spacing w:val="-1"/>
        </w:rPr>
        <w:t>теплоснабжения</w:t>
      </w:r>
      <w:r w:rsidR="002163C7">
        <w:rPr>
          <w:rFonts w:cs="Times New Roman"/>
          <w:spacing w:val="-1"/>
        </w:rPr>
        <w:t xml:space="preserve"> </w:t>
      </w:r>
      <w:r w:rsidRPr="00A75AA9">
        <w:rPr>
          <w:rFonts w:cs="Times New Roman"/>
          <w:spacing w:val="-1"/>
        </w:rPr>
        <w:t>выражается</w:t>
      </w:r>
      <w:r w:rsidR="002163C7">
        <w:rPr>
          <w:rFonts w:cs="Times New Roman"/>
          <w:spacing w:val="-1"/>
        </w:rPr>
        <w:t xml:space="preserve"> </w:t>
      </w:r>
      <w:r w:rsidRPr="00A75AA9">
        <w:rPr>
          <w:rFonts w:cs="Times New Roman"/>
        </w:rPr>
        <w:t>в</w:t>
      </w:r>
      <w:r w:rsidR="002163C7">
        <w:rPr>
          <w:rFonts w:cs="Times New Roman"/>
        </w:rPr>
        <w:t xml:space="preserve"> </w:t>
      </w:r>
      <w:r w:rsidRPr="00A75AA9">
        <w:rPr>
          <w:rFonts w:cs="Times New Roman"/>
          <w:spacing w:val="-1"/>
        </w:rPr>
        <w:t>сокращении</w:t>
      </w:r>
      <w:r w:rsidR="002163C7">
        <w:rPr>
          <w:rFonts w:cs="Times New Roman"/>
          <w:spacing w:val="-1"/>
        </w:rPr>
        <w:t xml:space="preserve"> </w:t>
      </w:r>
      <w:r w:rsidRPr="00A75AA9">
        <w:rPr>
          <w:rFonts w:cs="Times New Roman"/>
          <w:spacing w:val="-1"/>
        </w:rPr>
        <w:t>эксплуатационных</w:t>
      </w:r>
      <w:r w:rsidR="002163C7">
        <w:rPr>
          <w:rFonts w:cs="Times New Roman"/>
          <w:spacing w:val="-1"/>
        </w:rPr>
        <w:t xml:space="preserve"> </w:t>
      </w:r>
      <w:r w:rsidRPr="00A75AA9">
        <w:rPr>
          <w:rFonts w:cs="Times New Roman"/>
          <w:spacing w:val="-1"/>
        </w:rPr>
        <w:t>издержек,</w:t>
      </w:r>
      <w:r w:rsidR="002163C7">
        <w:rPr>
          <w:rFonts w:cs="Times New Roman"/>
          <w:spacing w:val="-1"/>
        </w:rPr>
        <w:t xml:space="preserve"> </w:t>
      </w:r>
      <w:r w:rsidRPr="00A75AA9">
        <w:rPr>
          <w:rFonts w:cs="Times New Roman"/>
          <w:spacing w:val="-1"/>
        </w:rPr>
        <w:t>уменьшению</w:t>
      </w:r>
      <w:r w:rsidR="002163C7">
        <w:rPr>
          <w:rFonts w:cs="Times New Roman"/>
          <w:spacing w:val="-1"/>
        </w:rPr>
        <w:t xml:space="preserve"> </w:t>
      </w:r>
      <w:r w:rsidRPr="00A75AA9">
        <w:rPr>
          <w:rFonts w:cs="Times New Roman"/>
          <w:spacing w:val="-1"/>
        </w:rPr>
        <w:t>удельных</w:t>
      </w:r>
      <w:r w:rsidR="002163C7">
        <w:rPr>
          <w:rFonts w:cs="Times New Roman"/>
          <w:spacing w:val="-1"/>
        </w:rPr>
        <w:t xml:space="preserve"> </w:t>
      </w:r>
      <w:r w:rsidRPr="00A75AA9">
        <w:rPr>
          <w:rFonts w:cs="Times New Roman"/>
          <w:spacing w:val="-1"/>
        </w:rPr>
        <w:t>расходов</w:t>
      </w:r>
      <w:r w:rsidR="002163C7">
        <w:rPr>
          <w:rFonts w:cs="Times New Roman"/>
          <w:spacing w:val="-1"/>
        </w:rPr>
        <w:t xml:space="preserve"> </w:t>
      </w:r>
      <w:r w:rsidRPr="00A75AA9">
        <w:rPr>
          <w:rFonts w:cs="Times New Roman"/>
          <w:spacing w:val="-1"/>
        </w:rPr>
        <w:t>то</w:t>
      </w:r>
      <w:r w:rsidR="002163C7">
        <w:rPr>
          <w:rFonts w:cs="Times New Roman"/>
          <w:spacing w:val="-1"/>
        </w:rPr>
        <w:t xml:space="preserve"> </w:t>
      </w:r>
      <w:proofErr w:type="spellStart"/>
      <w:r w:rsidRPr="00A75AA9">
        <w:rPr>
          <w:rFonts w:cs="Times New Roman"/>
          <w:spacing w:val="-1"/>
        </w:rPr>
        <w:t>плива</w:t>
      </w:r>
      <w:r w:rsidRPr="00A75AA9">
        <w:rPr>
          <w:rFonts w:cs="Times New Roman"/>
        </w:rPr>
        <w:t>на</w:t>
      </w:r>
      <w:r w:rsidRPr="00A75AA9">
        <w:rPr>
          <w:rFonts w:cs="Times New Roman"/>
          <w:spacing w:val="-1"/>
        </w:rPr>
        <w:t>производство</w:t>
      </w:r>
      <w:r w:rsidRPr="00A75AA9">
        <w:rPr>
          <w:rFonts w:cs="Times New Roman"/>
        </w:rPr>
        <w:t>тепла,атакже</w:t>
      </w:r>
      <w:r w:rsidRPr="00A75AA9">
        <w:rPr>
          <w:rFonts w:cs="Times New Roman"/>
          <w:spacing w:val="-2"/>
        </w:rPr>
        <w:t>снижению</w:t>
      </w:r>
      <w:r w:rsidRPr="00A75AA9">
        <w:rPr>
          <w:rFonts w:cs="Times New Roman"/>
          <w:spacing w:val="-1"/>
        </w:rPr>
        <w:t>потерь</w:t>
      </w:r>
      <w:proofErr w:type="spellEnd"/>
      <w:r w:rsidRPr="00A75AA9">
        <w:rPr>
          <w:rFonts w:cs="Times New Roman"/>
          <w:spacing w:val="-1"/>
        </w:rPr>
        <w:t xml:space="preserve"> тепла</w:t>
      </w:r>
      <w:r w:rsidR="002163C7">
        <w:rPr>
          <w:rFonts w:cs="Times New Roman"/>
          <w:spacing w:val="-1"/>
        </w:rPr>
        <w:t xml:space="preserve"> </w:t>
      </w:r>
      <w:r w:rsidRPr="00A75AA9">
        <w:rPr>
          <w:rFonts w:cs="Times New Roman"/>
          <w:spacing w:val="-1"/>
        </w:rPr>
        <w:t>при</w:t>
      </w:r>
      <w:r w:rsidR="002163C7">
        <w:rPr>
          <w:rFonts w:cs="Times New Roman"/>
          <w:spacing w:val="-1"/>
        </w:rPr>
        <w:t xml:space="preserve"> </w:t>
      </w:r>
      <w:r w:rsidRPr="00A75AA9">
        <w:rPr>
          <w:rFonts w:cs="Times New Roman"/>
          <w:spacing w:val="-1"/>
        </w:rPr>
        <w:t>транспортировке.</w:t>
      </w:r>
    </w:p>
    <w:p w:rsidR="0022143B" w:rsidRPr="00A75AA9" w:rsidRDefault="0022143B" w:rsidP="0022143B">
      <w:pPr>
        <w:ind w:right="-1" w:firstLine="709"/>
        <w:jc w:val="both"/>
        <w:rPr>
          <w:rFonts w:cs="Times New Roman"/>
        </w:rPr>
      </w:pPr>
      <w:r w:rsidRPr="00A75AA9">
        <w:rPr>
          <w:rFonts w:cs="Times New Roman"/>
        </w:rPr>
        <w:t>Для</w:t>
      </w:r>
      <w:r w:rsidRPr="00A75AA9">
        <w:rPr>
          <w:rFonts w:cs="Times New Roman"/>
          <w:spacing w:val="-1"/>
        </w:rPr>
        <w:t>обеспечениянадежноготеплоснабжения</w:t>
      </w:r>
      <w:r w:rsidRPr="00A75AA9">
        <w:rPr>
          <w:rFonts w:cs="Times New Roman"/>
          <w:spacing w:val="-2"/>
        </w:rPr>
        <w:t>необходимо</w:t>
      </w:r>
      <w:r w:rsidRPr="00A75AA9">
        <w:rPr>
          <w:rFonts w:cs="Times New Roman"/>
          <w:spacing w:val="-1"/>
        </w:rPr>
        <w:t>регулярнопроводитьработыпозаменеизношенного</w:t>
      </w:r>
      <w:r w:rsidRPr="00A75AA9">
        <w:rPr>
          <w:rFonts w:cs="Times New Roman"/>
        </w:rPr>
        <w:t>и</w:t>
      </w:r>
      <w:r w:rsidRPr="00A75AA9">
        <w:rPr>
          <w:rFonts w:cs="Times New Roman"/>
          <w:spacing w:val="-1"/>
        </w:rPr>
        <w:t>устаревшего</w:t>
      </w:r>
      <w:r w:rsidRPr="00A75AA9">
        <w:rPr>
          <w:rFonts w:cs="Times New Roman"/>
          <w:spacing w:val="-2"/>
        </w:rPr>
        <w:t>оборудования,</w:t>
      </w:r>
      <w:r w:rsidRPr="00A75AA9">
        <w:rPr>
          <w:rFonts w:cs="Times New Roman"/>
        </w:rPr>
        <w:t>замене</w:t>
      </w:r>
      <w:r w:rsidRPr="00A75AA9">
        <w:rPr>
          <w:rFonts w:cs="Times New Roman"/>
          <w:spacing w:val="-1"/>
        </w:rPr>
        <w:t>тепловых</w:t>
      </w:r>
      <w:r w:rsidRPr="00A75AA9">
        <w:rPr>
          <w:rFonts w:cs="Times New Roman"/>
        </w:rPr>
        <w:t>сетей.</w:t>
      </w:r>
    </w:p>
    <w:p w:rsidR="0022143B" w:rsidRPr="004C5BCF" w:rsidRDefault="0022143B" w:rsidP="0022143B"/>
    <w:p w:rsidR="0022143B" w:rsidRPr="004C5BCF" w:rsidRDefault="00A54323" w:rsidP="0022143B">
      <w:pPr>
        <w:pStyle w:val="2"/>
        <w:ind w:left="0" w:firstLine="0"/>
      </w:pPr>
      <w:hyperlink r:id="rId278" w:anchor="bookmark130" w:history="1">
        <w:bookmarkStart w:id="735" w:name="_Toc147480994"/>
        <w:r w:rsidR="0022143B" w:rsidRPr="004C5BCF">
          <w:t xml:space="preserve">Часть 4. </w:t>
        </w:r>
      </w:hyperlink>
      <w:r w:rsidR="0022143B" w:rsidRPr="004C5BCF">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735"/>
    </w:p>
    <w:p w:rsidR="0022143B" w:rsidRPr="00914857" w:rsidRDefault="0022143B" w:rsidP="0022143B">
      <w:pPr>
        <w:pStyle w:val="a1"/>
        <w:rPr>
          <w:b/>
          <w:lang w:eastAsia="ru-RU"/>
        </w:rPr>
      </w:pPr>
    </w:p>
    <w:p w:rsidR="0022143B" w:rsidRPr="00914857" w:rsidRDefault="0022143B" w:rsidP="0022143B">
      <w:pPr>
        <w:pStyle w:val="a1"/>
        <w:ind w:firstLine="709"/>
        <w:jc w:val="both"/>
        <w:rPr>
          <w:lang w:eastAsia="ru-RU"/>
        </w:rPr>
      </w:pPr>
      <w:r w:rsidRPr="00914857">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рассмотрены в Главе 14.</w:t>
      </w:r>
    </w:p>
    <w:p w:rsidR="0022143B" w:rsidRDefault="0022143B" w:rsidP="0022143B">
      <w:pPr>
        <w:rPr>
          <w:lang w:eastAsia="ru-RU"/>
        </w:rPr>
      </w:pPr>
    </w:p>
    <w:p w:rsidR="0022143B" w:rsidRDefault="0022143B" w:rsidP="0022143B">
      <w:pPr>
        <w:pStyle w:val="2"/>
        <w:ind w:left="0" w:firstLine="0"/>
      </w:pPr>
      <w:bookmarkStart w:id="736" w:name="_Toc147480995"/>
      <w:r w:rsidRPr="00914857">
        <w:t>Часть 5. ОПИСАНИЕ ИЗМЕНЕНИЙ В ОБОСНОВАНИИ ИНВЕСТИЦИЙ (ОЦЕНКЕ ФИНАНСОВЫХ ПОТРЕБНОСТЕЙ, ПРЕДЛОЖЕНИЯХ ПО ИСТОЧНИКАМ ИНВЕСТИЦ</w:t>
      </w:r>
      <w:r>
        <w:t>И</w:t>
      </w:r>
      <w:r w:rsidRPr="00914857">
        <w:t>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736"/>
    </w:p>
    <w:p w:rsidR="00E7600D" w:rsidRDefault="00E7600D" w:rsidP="00E7600D">
      <w:pPr>
        <w:pStyle w:val="afa"/>
        <w:ind w:left="0" w:right="-1" w:firstLine="709"/>
        <w:jc w:val="both"/>
        <w:rPr>
          <w:spacing w:val="-1"/>
        </w:rPr>
      </w:pPr>
      <w:bookmarkStart w:id="737" w:name="_Hlk146794533"/>
    </w:p>
    <w:p w:rsidR="00436C60" w:rsidRDefault="00E7600D" w:rsidP="00E7600D">
      <w:pPr>
        <w:pStyle w:val="afa"/>
        <w:ind w:left="0" w:right="-1" w:firstLine="709"/>
        <w:jc w:val="both"/>
      </w:pPr>
      <w:r>
        <w:rPr>
          <w:spacing w:val="-1"/>
        </w:rPr>
        <w:t>Откорректированы мероприятия.</w:t>
      </w:r>
      <w:bookmarkEnd w:id="737"/>
    </w:p>
    <w:p w:rsidR="00E7600D" w:rsidRPr="00E7600D" w:rsidRDefault="00E7600D" w:rsidP="00E7600D">
      <w:pPr>
        <w:pStyle w:val="a1"/>
        <w:sectPr w:rsidR="00E7600D" w:rsidRPr="00E7600D" w:rsidSect="0022143B">
          <w:pgSz w:w="11906" w:h="16838"/>
          <w:pgMar w:top="1134" w:right="849" w:bottom="1134" w:left="1701" w:header="709" w:footer="709" w:gutter="0"/>
          <w:cols w:space="708"/>
          <w:docGrid w:linePitch="360"/>
        </w:sectPr>
      </w:pPr>
    </w:p>
    <w:p w:rsidR="0022143B" w:rsidRDefault="0022143B" w:rsidP="0022143B">
      <w:pPr>
        <w:pStyle w:val="2"/>
        <w:ind w:left="0" w:firstLine="0"/>
        <w:rPr>
          <w:sz w:val="28"/>
          <w:szCs w:val="28"/>
        </w:rPr>
      </w:pPr>
      <w:bookmarkStart w:id="738" w:name="_Toc147480996"/>
      <w:r w:rsidRPr="002341C0">
        <w:rPr>
          <w:sz w:val="28"/>
          <w:szCs w:val="28"/>
        </w:rPr>
        <w:lastRenderedPageBreak/>
        <w:t>ГЛАВА</w:t>
      </w:r>
      <w:hyperlink r:id="rId279" w:anchor="bookmark131" w:history="1">
        <w:bookmarkStart w:id="739" w:name="_Toc30085167"/>
        <w:bookmarkStart w:id="740" w:name="_Toc32845490"/>
        <w:r>
          <w:rPr>
            <w:sz w:val="28"/>
            <w:szCs w:val="28"/>
          </w:rPr>
          <w:t xml:space="preserve"> 13</w:t>
        </w:r>
        <w:r w:rsidRPr="00CD4F36">
          <w:rPr>
            <w:sz w:val="28"/>
            <w:szCs w:val="28"/>
          </w:rPr>
          <w:t>.</w:t>
        </w:r>
        <w:bookmarkStart w:id="741" w:name="OLE_LINK4"/>
        <w:bookmarkStart w:id="742" w:name="OLE_LINK5"/>
        <w:bookmarkStart w:id="743" w:name="OLE_LINK6"/>
        <w:r w:rsidRPr="00CD4F36">
          <w:rPr>
            <w:sz w:val="28"/>
            <w:szCs w:val="28"/>
          </w:rPr>
          <w:t>ИНДИКАТОРЫ РАЗВИТИЯ СИСТЕМТЕПЛОСНАБЖЕНИЯ</w:t>
        </w:r>
        <w:bookmarkEnd w:id="741"/>
        <w:bookmarkEnd w:id="742"/>
        <w:bookmarkEnd w:id="743"/>
        <w:r w:rsidRPr="00CD4F36">
          <w:rPr>
            <w:sz w:val="28"/>
            <w:szCs w:val="28"/>
          </w:rPr>
          <w:t xml:space="preserve"> ПОСЕЛЕНИЯ,</w:t>
        </w:r>
      </w:hyperlink>
      <w:hyperlink r:id="rId280" w:anchor="bookmark131" w:history="1">
        <w:r w:rsidRPr="00CD4F36">
          <w:rPr>
            <w:sz w:val="28"/>
            <w:szCs w:val="28"/>
          </w:rPr>
          <w:t>ГОРОДСКОГО ОКРУГА</w:t>
        </w:r>
        <w:bookmarkEnd w:id="738"/>
        <w:bookmarkEnd w:id="739"/>
        <w:bookmarkEnd w:id="740"/>
      </w:hyperlink>
    </w:p>
    <w:p w:rsidR="00436C60" w:rsidRDefault="0022143B">
      <w:pPr>
        <w:spacing w:before="400" w:after="200"/>
      </w:pPr>
      <w:r>
        <w:rPr>
          <w:b/>
        </w:rPr>
        <w:t>Таблица 13.1.1 - Индикаторы развития систем теплоснабжения</w:t>
      </w:r>
    </w:p>
    <w:tbl>
      <w:tblPr>
        <w:tblStyle w:val="aa"/>
        <w:tblW w:w="5000" w:type="pct"/>
        <w:jc w:val="center"/>
        <w:tblInd w:w="0" w:type="dxa"/>
        <w:tblLook w:val="04A0" w:firstRow="1" w:lastRow="0" w:firstColumn="1" w:lastColumn="0" w:noHBand="0" w:noVBand="1"/>
      </w:tblPr>
      <w:tblGrid>
        <w:gridCol w:w="342"/>
        <w:gridCol w:w="2474"/>
        <w:gridCol w:w="1164"/>
        <w:gridCol w:w="1063"/>
        <w:gridCol w:w="1063"/>
        <w:gridCol w:w="1063"/>
        <w:gridCol w:w="1063"/>
        <w:gridCol w:w="1063"/>
        <w:gridCol w:w="1063"/>
        <w:gridCol w:w="1063"/>
        <w:gridCol w:w="1063"/>
        <w:gridCol w:w="1063"/>
        <w:gridCol w:w="1063"/>
      </w:tblGrid>
      <w:tr w:rsidR="00D91FC6" w:rsidTr="00D91FC6">
        <w:trPr>
          <w:tblHeader/>
          <w:jc w:val="center"/>
        </w:trPr>
        <w:tc>
          <w:tcPr>
            <w:tcW w:w="347" w:type="dxa"/>
            <w:shd w:val="clear" w:color="auto" w:fill="F2F2F2"/>
            <w:tcMar>
              <w:top w:w="120" w:type="dxa"/>
              <w:left w:w="20" w:type="dxa"/>
              <w:bottom w:w="120" w:type="dxa"/>
              <w:right w:w="20" w:type="dxa"/>
            </w:tcMar>
            <w:vAlign w:val="center"/>
          </w:tcPr>
          <w:p w:rsidR="00D91FC6" w:rsidRDefault="00D91FC6">
            <w:pPr>
              <w:jc w:val="center"/>
            </w:pPr>
            <w:r>
              <w:rPr>
                <w:rFonts w:eastAsia="Times New Roman" w:cs="Times New Roman"/>
                <w:sz w:val="22"/>
              </w:rPr>
              <w:t>№ п/п</w:t>
            </w:r>
          </w:p>
        </w:tc>
        <w:tc>
          <w:tcPr>
            <w:tcW w:w="2355" w:type="dxa"/>
            <w:shd w:val="clear" w:color="auto" w:fill="F2F2F2"/>
            <w:tcMar>
              <w:top w:w="120" w:type="dxa"/>
              <w:left w:w="200" w:type="dxa"/>
              <w:bottom w:w="120" w:type="dxa"/>
              <w:right w:w="200" w:type="dxa"/>
            </w:tcMar>
            <w:vAlign w:val="center"/>
          </w:tcPr>
          <w:p w:rsidR="00D91FC6" w:rsidRDefault="00D91FC6">
            <w:pPr>
              <w:jc w:val="center"/>
            </w:pPr>
            <w:r>
              <w:rPr>
                <w:rFonts w:eastAsia="Times New Roman" w:cs="Times New Roman"/>
                <w:sz w:val="22"/>
              </w:rPr>
              <w:t>Наименование теплоисточника</w:t>
            </w:r>
          </w:p>
        </w:tc>
        <w:tc>
          <w:tcPr>
            <w:tcW w:w="1098" w:type="dxa"/>
            <w:shd w:val="clear" w:color="auto" w:fill="F2F2F2"/>
            <w:tcMar>
              <w:top w:w="120" w:type="dxa"/>
              <w:left w:w="20" w:type="dxa"/>
              <w:bottom w:w="120" w:type="dxa"/>
              <w:right w:w="20" w:type="dxa"/>
            </w:tcMar>
            <w:vAlign w:val="center"/>
          </w:tcPr>
          <w:p w:rsidR="00D91FC6" w:rsidRDefault="00D91FC6">
            <w:pPr>
              <w:jc w:val="center"/>
            </w:pPr>
            <w:r>
              <w:rPr>
                <w:rFonts w:eastAsia="Times New Roman" w:cs="Times New Roman"/>
                <w:sz w:val="22"/>
              </w:rPr>
              <w:t>2023</w:t>
            </w:r>
          </w:p>
        </w:tc>
        <w:tc>
          <w:tcPr>
            <w:tcW w:w="1099" w:type="dxa"/>
            <w:shd w:val="clear" w:color="auto" w:fill="F2F2F2"/>
            <w:tcMar>
              <w:top w:w="120" w:type="dxa"/>
              <w:left w:w="20" w:type="dxa"/>
              <w:bottom w:w="120" w:type="dxa"/>
              <w:right w:w="20" w:type="dxa"/>
            </w:tcMar>
            <w:vAlign w:val="center"/>
          </w:tcPr>
          <w:p w:rsidR="00D91FC6" w:rsidRDefault="00D91FC6">
            <w:pPr>
              <w:jc w:val="center"/>
            </w:pPr>
            <w:r>
              <w:rPr>
                <w:rFonts w:eastAsia="Times New Roman" w:cs="Times New Roman"/>
                <w:sz w:val="22"/>
              </w:rPr>
              <w:t>2024</w:t>
            </w:r>
          </w:p>
        </w:tc>
        <w:tc>
          <w:tcPr>
            <w:tcW w:w="1099" w:type="dxa"/>
            <w:shd w:val="clear" w:color="auto" w:fill="F2F2F2"/>
            <w:tcMar>
              <w:top w:w="120" w:type="dxa"/>
              <w:left w:w="20" w:type="dxa"/>
              <w:bottom w:w="120" w:type="dxa"/>
              <w:right w:w="20" w:type="dxa"/>
            </w:tcMar>
            <w:vAlign w:val="center"/>
          </w:tcPr>
          <w:p w:rsidR="00D91FC6" w:rsidRDefault="00D91FC6">
            <w:pPr>
              <w:jc w:val="center"/>
            </w:pPr>
            <w:r>
              <w:rPr>
                <w:rFonts w:eastAsia="Times New Roman" w:cs="Times New Roman"/>
                <w:sz w:val="22"/>
              </w:rPr>
              <w:t>2025</w:t>
            </w:r>
          </w:p>
        </w:tc>
        <w:tc>
          <w:tcPr>
            <w:tcW w:w="1099" w:type="dxa"/>
            <w:shd w:val="clear" w:color="auto" w:fill="F2F2F2"/>
            <w:tcMar>
              <w:top w:w="120" w:type="dxa"/>
              <w:left w:w="20" w:type="dxa"/>
              <w:bottom w:w="120" w:type="dxa"/>
              <w:right w:w="20" w:type="dxa"/>
            </w:tcMar>
            <w:vAlign w:val="center"/>
          </w:tcPr>
          <w:p w:rsidR="00D91FC6" w:rsidRDefault="00D91FC6">
            <w:pPr>
              <w:jc w:val="center"/>
            </w:pPr>
            <w:r>
              <w:rPr>
                <w:rFonts w:eastAsia="Times New Roman" w:cs="Times New Roman"/>
                <w:sz w:val="22"/>
              </w:rPr>
              <w:t>2026</w:t>
            </w:r>
          </w:p>
        </w:tc>
        <w:tc>
          <w:tcPr>
            <w:tcW w:w="1099" w:type="dxa"/>
            <w:shd w:val="clear" w:color="auto" w:fill="F2F2F2"/>
            <w:tcMar>
              <w:top w:w="120" w:type="dxa"/>
              <w:left w:w="20" w:type="dxa"/>
              <w:bottom w:w="120" w:type="dxa"/>
              <w:right w:w="20" w:type="dxa"/>
            </w:tcMar>
            <w:vAlign w:val="center"/>
          </w:tcPr>
          <w:p w:rsidR="00D91FC6" w:rsidRDefault="00D91FC6">
            <w:pPr>
              <w:jc w:val="center"/>
            </w:pPr>
            <w:r>
              <w:rPr>
                <w:rFonts w:eastAsia="Times New Roman" w:cs="Times New Roman"/>
                <w:sz w:val="22"/>
              </w:rPr>
              <w:t>2027</w:t>
            </w:r>
          </w:p>
        </w:tc>
        <w:tc>
          <w:tcPr>
            <w:tcW w:w="1099" w:type="dxa"/>
            <w:shd w:val="clear" w:color="auto" w:fill="F2F2F2"/>
            <w:tcMar>
              <w:top w:w="120" w:type="dxa"/>
              <w:left w:w="20" w:type="dxa"/>
              <w:bottom w:w="120" w:type="dxa"/>
              <w:right w:w="20" w:type="dxa"/>
            </w:tcMar>
            <w:vAlign w:val="center"/>
          </w:tcPr>
          <w:p w:rsidR="00D91FC6" w:rsidRDefault="00D91FC6">
            <w:pPr>
              <w:jc w:val="center"/>
            </w:pPr>
            <w:r>
              <w:rPr>
                <w:rFonts w:eastAsia="Times New Roman" w:cs="Times New Roman"/>
                <w:sz w:val="22"/>
              </w:rPr>
              <w:t>2028</w:t>
            </w:r>
          </w:p>
        </w:tc>
        <w:tc>
          <w:tcPr>
            <w:tcW w:w="1099" w:type="dxa"/>
            <w:shd w:val="clear" w:color="auto" w:fill="F2F2F2"/>
            <w:tcMar>
              <w:top w:w="120" w:type="dxa"/>
              <w:left w:w="20" w:type="dxa"/>
              <w:bottom w:w="120" w:type="dxa"/>
              <w:right w:w="20" w:type="dxa"/>
            </w:tcMar>
            <w:vAlign w:val="center"/>
          </w:tcPr>
          <w:p w:rsidR="00D91FC6" w:rsidRDefault="00D91FC6">
            <w:pPr>
              <w:jc w:val="center"/>
            </w:pPr>
            <w:r>
              <w:rPr>
                <w:rFonts w:eastAsia="Times New Roman" w:cs="Times New Roman"/>
                <w:sz w:val="22"/>
              </w:rPr>
              <w:t>2029</w:t>
            </w:r>
          </w:p>
        </w:tc>
        <w:tc>
          <w:tcPr>
            <w:tcW w:w="1099" w:type="dxa"/>
            <w:shd w:val="clear" w:color="auto" w:fill="F2F2F2"/>
            <w:tcMar>
              <w:top w:w="120" w:type="dxa"/>
              <w:left w:w="20" w:type="dxa"/>
              <w:bottom w:w="120" w:type="dxa"/>
              <w:right w:w="20" w:type="dxa"/>
            </w:tcMar>
            <w:vAlign w:val="center"/>
          </w:tcPr>
          <w:p w:rsidR="00D91FC6" w:rsidRDefault="00D91FC6">
            <w:pPr>
              <w:jc w:val="center"/>
            </w:pPr>
            <w:r>
              <w:rPr>
                <w:rFonts w:eastAsia="Times New Roman" w:cs="Times New Roman"/>
                <w:sz w:val="22"/>
              </w:rPr>
              <w:t>2030</w:t>
            </w:r>
          </w:p>
        </w:tc>
        <w:tc>
          <w:tcPr>
            <w:tcW w:w="1099" w:type="dxa"/>
            <w:shd w:val="clear" w:color="auto" w:fill="F2F2F2"/>
            <w:tcMar>
              <w:top w:w="120" w:type="dxa"/>
              <w:left w:w="20" w:type="dxa"/>
              <w:bottom w:w="120" w:type="dxa"/>
              <w:right w:w="20" w:type="dxa"/>
            </w:tcMar>
            <w:vAlign w:val="center"/>
          </w:tcPr>
          <w:p w:rsidR="00D91FC6" w:rsidRDefault="00D91FC6">
            <w:pPr>
              <w:jc w:val="center"/>
            </w:pPr>
            <w:r>
              <w:rPr>
                <w:rFonts w:eastAsia="Times New Roman" w:cs="Times New Roman"/>
                <w:sz w:val="22"/>
              </w:rPr>
              <w:t>2031</w:t>
            </w:r>
          </w:p>
        </w:tc>
        <w:tc>
          <w:tcPr>
            <w:tcW w:w="1099" w:type="dxa"/>
            <w:shd w:val="clear" w:color="auto" w:fill="F2F2F2"/>
            <w:tcMar>
              <w:top w:w="120" w:type="dxa"/>
              <w:left w:w="20" w:type="dxa"/>
              <w:bottom w:w="120" w:type="dxa"/>
              <w:right w:w="20" w:type="dxa"/>
            </w:tcMar>
            <w:vAlign w:val="center"/>
          </w:tcPr>
          <w:p w:rsidR="00D91FC6" w:rsidRDefault="00D91FC6">
            <w:pPr>
              <w:jc w:val="center"/>
            </w:pPr>
            <w:r>
              <w:rPr>
                <w:rFonts w:eastAsia="Times New Roman" w:cs="Times New Roman"/>
                <w:sz w:val="22"/>
              </w:rPr>
              <w:t>2032</w:t>
            </w:r>
          </w:p>
        </w:tc>
        <w:tc>
          <w:tcPr>
            <w:tcW w:w="1099" w:type="dxa"/>
            <w:shd w:val="clear" w:color="auto" w:fill="F2F2F2"/>
            <w:tcMar>
              <w:top w:w="120" w:type="dxa"/>
              <w:left w:w="20" w:type="dxa"/>
              <w:bottom w:w="120" w:type="dxa"/>
              <w:right w:w="20" w:type="dxa"/>
            </w:tcMar>
            <w:vAlign w:val="center"/>
          </w:tcPr>
          <w:p w:rsidR="00D91FC6" w:rsidRDefault="00D91FC6">
            <w:pPr>
              <w:jc w:val="center"/>
            </w:pPr>
            <w:r>
              <w:rPr>
                <w:rFonts w:eastAsia="Times New Roman" w:cs="Times New Roman"/>
                <w:sz w:val="22"/>
              </w:rPr>
              <w:t>2033</w:t>
            </w:r>
          </w:p>
        </w:tc>
      </w:tr>
      <w:tr w:rsidR="00436C60" w:rsidTr="003B4BFF">
        <w:trPr>
          <w:jc w:val="center"/>
        </w:trPr>
        <w:tc>
          <w:tcPr>
            <w:tcW w:w="14790" w:type="dxa"/>
            <w:gridSpan w:val="13"/>
            <w:shd w:val="clear" w:color="auto" w:fill="FFFFFF"/>
            <w:tcMar>
              <w:top w:w="40" w:type="dxa"/>
              <w:left w:w="160" w:type="dxa"/>
              <w:bottom w:w="40" w:type="dxa"/>
              <w:right w:w="20" w:type="dxa"/>
            </w:tcMar>
            <w:vAlign w:val="center"/>
          </w:tcPr>
          <w:p w:rsidR="00436C60" w:rsidRPr="005143A8" w:rsidRDefault="0022143B">
            <w:r w:rsidRPr="005143A8">
              <w:rPr>
                <w:rFonts w:eastAsia="Times New Roman" w:cs="Times New Roman"/>
                <w:i/>
                <w:sz w:val="22"/>
              </w:rPr>
              <w:t>а) количество прекращений подачи тепловой энергии, теплоносителя в результате технологических нарушений на тепловых сетях, шт./год</w:t>
            </w:r>
          </w:p>
        </w:tc>
      </w:tr>
      <w:tr w:rsidR="00D91FC6" w:rsidTr="00D91FC6">
        <w:trPr>
          <w:jc w:val="center"/>
        </w:trPr>
        <w:tc>
          <w:tcPr>
            <w:tcW w:w="347"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w:t>
            </w:r>
          </w:p>
        </w:tc>
        <w:tc>
          <w:tcPr>
            <w:tcW w:w="2355"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ООО «КоммунСтройСервис»</w:t>
            </w:r>
          </w:p>
        </w:tc>
        <w:tc>
          <w:tcPr>
            <w:tcW w:w="1098"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r>
      <w:tr w:rsidR="00436C60" w:rsidTr="003B4BFF">
        <w:trPr>
          <w:jc w:val="center"/>
        </w:trPr>
        <w:tc>
          <w:tcPr>
            <w:tcW w:w="14790" w:type="dxa"/>
            <w:gridSpan w:val="13"/>
            <w:shd w:val="clear" w:color="auto" w:fill="FFFFFF"/>
            <w:tcMar>
              <w:top w:w="40" w:type="dxa"/>
              <w:left w:w="160" w:type="dxa"/>
              <w:bottom w:w="40" w:type="dxa"/>
              <w:right w:w="20" w:type="dxa"/>
            </w:tcMar>
            <w:vAlign w:val="center"/>
          </w:tcPr>
          <w:p w:rsidR="00436C60" w:rsidRPr="005143A8" w:rsidRDefault="0022143B">
            <w:r w:rsidRPr="005143A8">
              <w:rPr>
                <w:rFonts w:eastAsia="Times New Roman" w:cs="Times New Roman"/>
                <w:i/>
                <w:sz w:val="22"/>
              </w:rPr>
              <w:t>б) количество прекращений подачи тепловой энергии, теплоносителя в результате технологических нарушений на источниках тепловой энергии, шт./год</w:t>
            </w:r>
          </w:p>
        </w:tc>
      </w:tr>
      <w:tr w:rsidR="00D91FC6" w:rsidTr="00D91FC6">
        <w:trPr>
          <w:jc w:val="center"/>
        </w:trPr>
        <w:tc>
          <w:tcPr>
            <w:tcW w:w="347"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w:t>
            </w:r>
          </w:p>
        </w:tc>
        <w:tc>
          <w:tcPr>
            <w:tcW w:w="2355"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ООО «КоммунСтройСервис»</w:t>
            </w:r>
          </w:p>
        </w:tc>
        <w:tc>
          <w:tcPr>
            <w:tcW w:w="1098"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r>
      <w:tr w:rsidR="00436C60" w:rsidTr="003B4BFF">
        <w:trPr>
          <w:jc w:val="center"/>
        </w:trPr>
        <w:tc>
          <w:tcPr>
            <w:tcW w:w="14790" w:type="dxa"/>
            <w:gridSpan w:val="13"/>
            <w:shd w:val="clear" w:color="auto" w:fill="FFFFFF"/>
            <w:tcMar>
              <w:top w:w="40" w:type="dxa"/>
              <w:left w:w="160" w:type="dxa"/>
              <w:bottom w:w="40" w:type="dxa"/>
              <w:right w:w="20" w:type="dxa"/>
            </w:tcMar>
            <w:vAlign w:val="center"/>
          </w:tcPr>
          <w:p w:rsidR="00436C60" w:rsidRPr="005143A8" w:rsidRDefault="0022143B">
            <w:r w:rsidRPr="005143A8">
              <w:rPr>
                <w:rFonts w:eastAsia="Times New Roman" w:cs="Times New Roman"/>
                <w:i/>
                <w:sz w:val="22"/>
              </w:rPr>
              <w:t xml:space="preserve">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w:t>
            </w:r>
            <w:proofErr w:type="spellStart"/>
            <w:r w:rsidRPr="005143A8">
              <w:rPr>
                <w:rFonts w:eastAsia="Times New Roman" w:cs="Times New Roman"/>
                <w:i/>
                <w:sz w:val="22"/>
              </w:rPr>
              <w:t>кгу.т</w:t>
            </w:r>
            <w:proofErr w:type="spellEnd"/>
            <w:r w:rsidRPr="005143A8">
              <w:rPr>
                <w:rFonts w:eastAsia="Times New Roman" w:cs="Times New Roman"/>
                <w:i/>
                <w:sz w:val="22"/>
              </w:rPr>
              <w:t>/Гкал</w:t>
            </w:r>
          </w:p>
        </w:tc>
      </w:tr>
      <w:tr w:rsidR="00436C60" w:rsidTr="003B4BFF">
        <w:trPr>
          <w:jc w:val="center"/>
        </w:trPr>
        <w:tc>
          <w:tcPr>
            <w:tcW w:w="14790" w:type="dxa"/>
            <w:gridSpan w:val="13"/>
            <w:shd w:val="clear" w:color="auto" w:fill="F9BE8F"/>
            <w:tcMar>
              <w:top w:w="40" w:type="dxa"/>
              <w:left w:w="20" w:type="dxa"/>
              <w:bottom w:w="40" w:type="dxa"/>
              <w:right w:w="20" w:type="dxa"/>
            </w:tcMar>
            <w:vAlign w:val="center"/>
          </w:tcPr>
          <w:p w:rsidR="00436C60" w:rsidRPr="005143A8" w:rsidRDefault="0022143B">
            <w:pPr>
              <w:jc w:val="center"/>
            </w:pPr>
            <w:r w:rsidRPr="005143A8">
              <w:rPr>
                <w:rFonts w:eastAsia="Times New Roman" w:cs="Times New Roman"/>
                <w:sz w:val="22"/>
              </w:rPr>
              <w:t>Источники комбинированной выработки электрической и тепловой энергии</w:t>
            </w:r>
          </w:p>
        </w:tc>
      </w:tr>
      <w:tr w:rsidR="00D91FC6" w:rsidTr="00D91FC6">
        <w:trPr>
          <w:jc w:val="center"/>
        </w:trPr>
        <w:tc>
          <w:tcPr>
            <w:tcW w:w="2702" w:type="dxa"/>
            <w:gridSpan w:val="2"/>
            <w:shd w:val="clear" w:color="auto" w:fill="FFFFFF"/>
            <w:tcMar>
              <w:top w:w="40" w:type="dxa"/>
              <w:left w:w="200" w:type="dxa"/>
              <w:bottom w:w="40" w:type="dxa"/>
              <w:right w:w="200" w:type="dxa"/>
            </w:tcMar>
            <w:vAlign w:val="center"/>
          </w:tcPr>
          <w:p w:rsidR="00D91FC6" w:rsidRDefault="00D91FC6" w:rsidP="00D91FC6">
            <w:pPr>
              <w:jc w:val="center"/>
            </w:pPr>
            <w:r>
              <w:rPr>
                <w:rFonts w:eastAsia="Times New Roman" w:cs="Times New Roman"/>
                <w:sz w:val="22"/>
              </w:rPr>
              <w:t>Отсутствует</w:t>
            </w:r>
          </w:p>
        </w:tc>
        <w:tc>
          <w:tcPr>
            <w:tcW w:w="1098"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r>
      <w:tr w:rsidR="00436C60" w:rsidTr="003B4BFF">
        <w:trPr>
          <w:jc w:val="center"/>
        </w:trPr>
        <w:tc>
          <w:tcPr>
            <w:tcW w:w="14790" w:type="dxa"/>
            <w:gridSpan w:val="13"/>
            <w:shd w:val="clear" w:color="auto" w:fill="F9BE8F"/>
            <w:tcMar>
              <w:top w:w="40" w:type="dxa"/>
              <w:left w:w="20" w:type="dxa"/>
              <w:bottom w:w="40" w:type="dxa"/>
              <w:right w:w="20" w:type="dxa"/>
            </w:tcMar>
            <w:vAlign w:val="center"/>
          </w:tcPr>
          <w:p w:rsidR="00436C60" w:rsidRDefault="0022143B">
            <w:pPr>
              <w:jc w:val="center"/>
            </w:pPr>
            <w:r>
              <w:rPr>
                <w:rFonts w:eastAsia="Times New Roman" w:cs="Times New Roman"/>
                <w:sz w:val="22"/>
              </w:rPr>
              <w:t>Котельные(некомбинированная выработка)</w:t>
            </w:r>
          </w:p>
        </w:tc>
      </w:tr>
      <w:tr w:rsidR="00436C60" w:rsidTr="003B4BFF">
        <w:trPr>
          <w:jc w:val="center"/>
        </w:trPr>
        <w:tc>
          <w:tcPr>
            <w:tcW w:w="14790" w:type="dxa"/>
            <w:gridSpan w:val="13"/>
            <w:shd w:val="clear" w:color="auto" w:fill="DBE5F1"/>
            <w:tcMar>
              <w:top w:w="40" w:type="dxa"/>
              <w:left w:w="20" w:type="dxa"/>
              <w:bottom w:w="40" w:type="dxa"/>
              <w:right w:w="20" w:type="dxa"/>
            </w:tcMar>
            <w:vAlign w:val="center"/>
          </w:tcPr>
          <w:p w:rsidR="00436C60" w:rsidRDefault="0022143B">
            <w:pPr>
              <w:jc w:val="center"/>
            </w:pPr>
            <w:r>
              <w:rPr>
                <w:rFonts w:eastAsia="Times New Roman" w:cs="Times New Roman"/>
                <w:sz w:val="22"/>
              </w:rPr>
              <w:t>ООО «КоммунСтройСервис»</w:t>
            </w:r>
          </w:p>
        </w:tc>
      </w:tr>
      <w:tr w:rsidR="00D91FC6" w:rsidTr="00D91FC6">
        <w:trPr>
          <w:jc w:val="center"/>
        </w:trPr>
        <w:tc>
          <w:tcPr>
            <w:tcW w:w="347"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w:t>
            </w:r>
          </w:p>
        </w:tc>
        <w:tc>
          <w:tcPr>
            <w:tcW w:w="2355"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Котельная № 1 (ЦК)</w:t>
            </w:r>
          </w:p>
        </w:tc>
        <w:tc>
          <w:tcPr>
            <w:tcW w:w="1098"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405,5098</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405,5098</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405,5098</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405,5098</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405,5098</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405,5098</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405,5098</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405,5098</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405,5098</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405,5098</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405,5098</w:t>
            </w:r>
          </w:p>
        </w:tc>
      </w:tr>
      <w:tr w:rsidR="00D91FC6" w:rsidTr="00D91FC6">
        <w:trPr>
          <w:jc w:val="center"/>
        </w:trPr>
        <w:tc>
          <w:tcPr>
            <w:tcW w:w="347"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w:t>
            </w:r>
          </w:p>
        </w:tc>
        <w:tc>
          <w:tcPr>
            <w:tcW w:w="2355"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БМК NR-2000 2ПрА</w:t>
            </w:r>
          </w:p>
        </w:tc>
        <w:tc>
          <w:tcPr>
            <w:tcW w:w="1098"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137,6115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137,6115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137,6115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137,6115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137,6115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137,6115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137,6115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137,6115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137,6115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137,6115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137,6115</w:t>
            </w:r>
          </w:p>
        </w:tc>
      </w:tr>
      <w:tr w:rsidR="00D91FC6" w:rsidTr="00D91FC6">
        <w:trPr>
          <w:jc w:val="center"/>
        </w:trPr>
        <w:tc>
          <w:tcPr>
            <w:tcW w:w="2702" w:type="dxa"/>
            <w:gridSpan w:val="2"/>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b/>
                <w:color w:val="000000"/>
                <w:sz w:val="22"/>
              </w:rPr>
              <w:t>Итого по: ООО «КоммунСтройСервис»</w:t>
            </w:r>
          </w:p>
        </w:tc>
        <w:tc>
          <w:tcPr>
            <w:tcW w:w="1098" w:type="dxa"/>
            <w:shd w:val="clear" w:color="auto" w:fill="FBD4B4"/>
            <w:tcMar>
              <w:top w:w="40" w:type="dxa"/>
              <w:left w:w="200" w:type="dxa"/>
              <w:bottom w:w="40" w:type="dxa"/>
              <w:right w:w="20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r>
      <w:tr w:rsidR="00D91FC6" w:rsidTr="00D91FC6">
        <w:trPr>
          <w:jc w:val="center"/>
        </w:trPr>
        <w:tc>
          <w:tcPr>
            <w:tcW w:w="2702" w:type="dxa"/>
            <w:gridSpan w:val="2"/>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b/>
                <w:color w:val="000000"/>
                <w:sz w:val="22"/>
              </w:rPr>
              <w:t>Итого по муниципальному образованию</w:t>
            </w:r>
          </w:p>
          <w:p w:rsidR="00D91FC6" w:rsidRDefault="00D91FC6">
            <w:pPr>
              <w:jc w:val="center"/>
            </w:pPr>
            <w:r>
              <w:rPr>
                <w:rFonts w:eastAsia="Times New Roman" w:cs="Times New Roman"/>
                <w:color w:val="000000"/>
                <w:sz w:val="22"/>
              </w:rPr>
              <w:lastRenderedPageBreak/>
              <w:t>270,4883</w:t>
            </w:r>
          </w:p>
        </w:tc>
        <w:tc>
          <w:tcPr>
            <w:tcW w:w="1098" w:type="dxa"/>
            <w:shd w:val="clear" w:color="auto" w:fill="FBD4B4"/>
            <w:tcMar>
              <w:top w:w="40" w:type="dxa"/>
              <w:left w:w="200" w:type="dxa"/>
              <w:bottom w:w="40" w:type="dxa"/>
              <w:right w:w="200" w:type="dxa"/>
            </w:tcMar>
            <w:vAlign w:val="center"/>
          </w:tcPr>
          <w:p w:rsidR="00D91FC6" w:rsidRDefault="00D91FC6">
            <w:pPr>
              <w:jc w:val="center"/>
            </w:pPr>
            <w:r>
              <w:rPr>
                <w:rFonts w:eastAsia="Times New Roman" w:cs="Times New Roman"/>
                <w:color w:val="000000"/>
                <w:sz w:val="22"/>
              </w:rPr>
              <w:lastRenderedPageBreak/>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r>
      <w:tr w:rsidR="00436C60" w:rsidTr="003B4BFF">
        <w:trPr>
          <w:jc w:val="center"/>
        </w:trPr>
        <w:tc>
          <w:tcPr>
            <w:tcW w:w="14790" w:type="dxa"/>
            <w:gridSpan w:val="13"/>
            <w:shd w:val="clear" w:color="auto" w:fill="FFFFFF"/>
            <w:tcMar>
              <w:top w:w="40" w:type="dxa"/>
              <w:left w:w="160" w:type="dxa"/>
              <w:bottom w:w="40" w:type="dxa"/>
              <w:right w:w="20" w:type="dxa"/>
            </w:tcMar>
            <w:vAlign w:val="center"/>
          </w:tcPr>
          <w:p w:rsidR="00436C60" w:rsidRPr="005143A8" w:rsidRDefault="0022143B">
            <w:r w:rsidRPr="005143A8">
              <w:rPr>
                <w:rFonts w:eastAsia="Times New Roman" w:cs="Times New Roman"/>
                <w:i/>
                <w:sz w:val="22"/>
              </w:rPr>
              <w:lastRenderedPageBreak/>
              <w:t>г) отношение величины технологических потерь тепловой энергии, теплоносителя к материальной характеристике тепловой сети, Гкал/м2</w:t>
            </w:r>
          </w:p>
        </w:tc>
      </w:tr>
      <w:tr w:rsidR="00436C60" w:rsidTr="003B4BFF">
        <w:trPr>
          <w:jc w:val="center"/>
        </w:trPr>
        <w:tc>
          <w:tcPr>
            <w:tcW w:w="14790" w:type="dxa"/>
            <w:gridSpan w:val="13"/>
            <w:shd w:val="clear" w:color="auto" w:fill="DBE5F1"/>
            <w:tcMar>
              <w:top w:w="40" w:type="dxa"/>
              <w:left w:w="20" w:type="dxa"/>
              <w:bottom w:w="40" w:type="dxa"/>
              <w:right w:w="20" w:type="dxa"/>
            </w:tcMar>
            <w:vAlign w:val="center"/>
          </w:tcPr>
          <w:p w:rsidR="00436C60" w:rsidRDefault="0022143B">
            <w:pPr>
              <w:jc w:val="center"/>
            </w:pPr>
            <w:r>
              <w:rPr>
                <w:rFonts w:eastAsia="Times New Roman" w:cs="Times New Roman"/>
                <w:sz w:val="22"/>
              </w:rPr>
              <w:t>ООО «КоммунСтройСервис»</w:t>
            </w:r>
          </w:p>
        </w:tc>
      </w:tr>
      <w:tr w:rsidR="00D91FC6" w:rsidTr="004727BB">
        <w:trPr>
          <w:jc w:val="center"/>
        </w:trPr>
        <w:tc>
          <w:tcPr>
            <w:tcW w:w="347"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w:t>
            </w:r>
          </w:p>
        </w:tc>
        <w:tc>
          <w:tcPr>
            <w:tcW w:w="2355"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Котельная № 1 (ЦК)</w:t>
            </w:r>
          </w:p>
        </w:tc>
        <w:tc>
          <w:tcPr>
            <w:tcW w:w="1098"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0,8637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0,8637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0,8637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0,8637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0,8637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0,8637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0,8637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0,8637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0,8637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0,8637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0,8637</w:t>
            </w:r>
          </w:p>
        </w:tc>
      </w:tr>
      <w:tr w:rsidR="00D91FC6" w:rsidTr="00D91FC6">
        <w:trPr>
          <w:jc w:val="center"/>
        </w:trPr>
        <w:tc>
          <w:tcPr>
            <w:tcW w:w="347"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w:t>
            </w:r>
          </w:p>
        </w:tc>
        <w:tc>
          <w:tcPr>
            <w:tcW w:w="2355"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БМК NR-2000 2ПрА</w:t>
            </w:r>
          </w:p>
        </w:tc>
        <w:tc>
          <w:tcPr>
            <w:tcW w:w="1098"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1,7006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1,7006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1,7006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1,7006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1,7006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1,7006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1,7006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1,7006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1,7006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1,7006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1,7006</w:t>
            </w:r>
          </w:p>
        </w:tc>
      </w:tr>
      <w:tr w:rsidR="00D91FC6" w:rsidTr="00D91FC6">
        <w:trPr>
          <w:jc w:val="center"/>
        </w:trPr>
        <w:tc>
          <w:tcPr>
            <w:tcW w:w="2702" w:type="dxa"/>
            <w:gridSpan w:val="2"/>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b/>
                <w:color w:val="000000"/>
                <w:sz w:val="22"/>
              </w:rPr>
              <w:t>Итого по: ООО «КоммунСтройСервис»</w:t>
            </w:r>
          </w:p>
        </w:tc>
        <w:tc>
          <w:tcPr>
            <w:tcW w:w="1098" w:type="dxa"/>
            <w:shd w:val="clear" w:color="auto" w:fill="FBD4B4"/>
            <w:tcMar>
              <w:top w:w="40" w:type="dxa"/>
              <w:left w:w="200" w:type="dxa"/>
              <w:bottom w:w="40" w:type="dxa"/>
              <w:right w:w="20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r>
      <w:tr w:rsidR="00D91FC6" w:rsidTr="00D91FC6">
        <w:trPr>
          <w:jc w:val="center"/>
        </w:trPr>
        <w:tc>
          <w:tcPr>
            <w:tcW w:w="2702" w:type="dxa"/>
            <w:gridSpan w:val="2"/>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b/>
                <w:color w:val="000000"/>
                <w:sz w:val="22"/>
              </w:rPr>
              <w:t>Итого по муниципальному образованию</w:t>
            </w:r>
          </w:p>
        </w:tc>
        <w:tc>
          <w:tcPr>
            <w:tcW w:w="1098" w:type="dxa"/>
            <w:shd w:val="clear" w:color="auto" w:fill="FBD4B4"/>
            <w:tcMar>
              <w:top w:w="40" w:type="dxa"/>
              <w:left w:w="200" w:type="dxa"/>
              <w:bottom w:w="40" w:type="dxa"/>
              <w:right w:w="20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r>
      <w:tr w:rsidR="00436C60" w:rsidTr="003B4BFF">
        <w:trPr>
          <w:jc w:val="center"/>
        </w:trPr>
        <w:tc>
          <w:tcPr>
            <w:tcW w:w="14790" w:type="dxa"/>
            <w:gridSpan w:val="13"/>
            <w:shd w:val="clear" w:color="auto" w:fill="FFFFFF"/>
            <w:tcMar>
              <w:top w:w="40" w:type="dxa"/>
              <w:left w:w="160" w:type="dxa"/>
              <w:bottom w:w="40" w:type="dxa"/>
              <w:right w:w="20" w:type="dxa"/>
            </w:tcMar>
            <w:vAlign w:val="center"/>
          </w:tcPr>
          <w:p w:rsidR="00436C60" w:rsidRPr="005143A8" w:rsidRDefault="0022143B">
            <w:r w:rsidRPr="005143A8">
              <w:rPr>
                <w:rFonts w:eastAsia="Times New Roman" w:cs="Times New Roman"/>
                <w:i/>
                <w:sz w:val="22"/>
              </w:rPr>
              <w:t xml:space="preserve">д) коэффициент использования установленной тепловой мощности, </w:t>
            </w:r>
            <w:proofErr w:type="spellStart"/>
            <w:r w:rsidRPr="005143A8">
              <w:rPr>
                <w:rFonts w:eastAsia="Times New Roman" w:cs="Times New Roman"/>
                <w:i/>
                <w:sz w:val="22"/>
              </w:rPr>
              <w:t>о.е</w:t>
            </w:r>
            <w:proofErr w:type="spellEnd"/>
            <w:r w:rsidRPr="005143A8">
              <w:rPr>
                <w:rFonts w:eastAsia="Times New Roman" w:cs="Times New Roman"/>
                <w:i/>
                <w:sz w:val="22"/>
              </w:rPr>
              <w:t>.</w:t>
            </w:r>
          </w:p>
        </w:tc>
      </w:tr>
      <w:tr w:rsidR="00436C60" w:rsidTr="003B4BFF">
        <w:trPr>
          <w:jc w:val="center"/>
        </w:trPr>
        <w:tc>
          <w:tcPr>
            <w:tcW w:w="14790" w:type="dxa"/>
            <w:gridSpan w:val="13"/>
            <w:shd w:val="clear" w:color="auto" w:fill="F9BE8F"/>
            <w:tcMar>
              <w:top w:w="40" w:type="dxa"/>
              <w:left w:w="20" w:type="dxa"/>
              <w:bottom w:w="40" w:type="dxa"/>
              <w:right w:w="20" w:type="dxa"/>
            </w:tcMar>
            <w:vAlign w:val="center"/>
          </w:tcPr>
          <w:p w:rsidR="00436C60" w:rsidRPr="005143A8" w:rsidRDefault="0022143B">
            <w:pPr>
              <w:jc w:val="center"/>
            </w:pPr>
            <w:r w:rsidRPr="005143A8">
              <w:rPr>
                <w:rFonts w:eastAsia="Times New Roman" w:cs="Times New Roman"/>
                <w:sz w:val="22"/>
              </w:rPr>
              <w:t>Источники комбинированной выработки электрической и тепловой энергии</w:t>
            </w:r>
          </w:p>
        </w:tc>
      </w:tr>
      <w:tr w:rsidR="00D91FC6" w:rsidTr="00D91FC6">
        <w:trPr>
          <w:jc w:val="center"/>
        </w:trPr>
        <w:tc>
          <w:tcPr>
            <w:tcW w:w="2702" w:type="dxa"/>
            <w:gridSpan w:val="2"/>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Отсутствует</w:t>
            </w:r>
          </w:p>
        </w:tc>
        <w:tc>
          <w:tcPr>
            <w:tcW w:w="1098"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r>
      <w:tr w:rsidR="00436C60" w:rsidTr="003B4BFF">
        <w:trPr>
          <w:jc w:val="center"/>
        </w:trPr>
        <w:tc>
          <w:tcPr>
            <w:tcW w:w="14790" w:type="dxa"/>
            <w:gridSpan w:val="13"/>
            <w:shd w:val="clear" w:color="auto" w:fill="F9BE8F"/>
            <w:tcMar>
              <w:top w:w="40" w:type="dxa"/>
              <w:left w:w="20" w:type="dxa"/>
              <w:bottom w:w="40" w:type="dxa"/>
              <w:right w:w="20" w:type="dxa"/>
            </w:tcMar>
            <w:vAlign w:val="center"/>
          </w:tcPr>
          <w:p w:rsidR="00436C60" w:rsidRDefault="0022143B">
            <w:pPr>
              <w:jc w:val="center"/>
            </w:pPr>
            <w:r>
              <w:rPr>
                <w:rFonts w:eastAsia="Times New Roman" w:cs="Times New Roman"/>
                <w:sz w:val="22"/>
              </w:rPr>
              <w:t>Котельные(некомбинированная выработка)</w:t>
            </w:r>
          </w:p>
        </w:tc>
      </w:tr>
      <w:tr w:rsidR="00436C60" w:rsidTr="003B4BFF">
        <w:trPr>
          <w:jc w:val="center"/>
        </w:trPr>
        <w:tc>
          <w:tcPr>
            <w:tcW w:w="14790" w:type="dxa"/>
            <w:gridSpan w:val="13"/>
            <w:shd w:val="clear" w:color="auto" w:fill="DBE5F1"/>
            <w:tcMar>
              <w:top w:w="40" w:type="dxa"/>
              <w:left w:w="20" w:type="dxa"/>
              <w:bottom w:w="40" w:type="dxa"/>
              <w:right w:w="20" w:type="dxa"/>
            </w:tcMar>
            <w:vAlign w:val="center"/>
          </w:tcPr>
          <w:p w:rsidR="00436C60" w:rsidRDefault="0022143B">
            <w:pPr>
              <w:jc w:val="center"/>
            </w:pPr>
            <w:r>
              <w:rPr>
                <w:rFonts w:eastAsia="Times New Roman" w:cs="Times New Roman"/>
                <w:sz w:val="22"/>
              </w:rPr>
              <w:t>ООО «КоммунСтройСервис»</w:t>
            </w:r>
          </w:p>
        </w:tc>
      </w:tr>
      <w:tr w:rsidR="00D91FC6" w:rsidTr="00D91FC6">
        <w:trPr>
          <w:jc w:val="center"/>
        </w:trPr>
        <w:tc>
          <w:tcPr>
            <w:tcW w:w="347"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w:t>
            </w:r>
          </w:p>
        </w:tc>
        <w:tc>
          <w:tcPr>
            <w:tcW w:w="2355"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Котельная № 1 (ЦК)</w:t>
            </w:r>
          </w:p>
        </w:tc>
        <w:tc>
          <w:tcPr>
            <w:tcW w:w="1098"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18,6336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18,6336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18,6336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18,6336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18,6336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18,6336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18,6336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18,6336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18,6336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18,6336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18,6336</w:t>
            </w:r>
          </w:p>
        </w:tc>
      </w:tr>
      <w:tr w:rsidR="00D91FC6" w:rsidTr="00D91FC6">
        <w:trPr>
          <w:jc w:val="center"/>
        </w:trPr>
        <w:tc>
          <w:tcPr>
            <w:tcW w:w="347"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w:t>
            </w:r>
          </w:p>
        </w:tc>
        <w:tc>
          <w:tcPr>
            <w:tcW w:w="2355"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БМК NR-2000 2ПрА</w:t>
            </w:r>
          </w:p>
        </w:tc>
        <w:tc>
          <w:tcPr>
            <w:tcW w:w="1098"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95,3275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95,3275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95,3275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95,3275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95,3275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95,3275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95,3275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95,3275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95,3275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95,3275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95,3275</w:t>
            </w:r>
          </w:p>
        </w:tc>
      </w:tr>
      <w:tr w:rsidR="00D91FC6" w:rsidTr="00D91FC6">
        <w:trPr>
          <w:jc w:val="center"/>
        </w:trPr>
        <w:tc>
          <w:tcPr>
            <w:tcW w:w="2702" w:type="dxa"/>
            <w:gridSpan w:val="2"/>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b/>
                <w:color w:val="000000"/>
                <w:sz w:val="22"/>
              </w:rPr>
              <w:t>Итого по: ООО «КоммунСтройСервис»</w:t>
            </w:r>
          </w:p>
        </w:tc>
        <w:tc>
          <w:tcPr>
            <w:tcW w:w="1098" w:type="dxa"/>
            <w:shd w:val="clear" w:color="auto" w:fill="FBD4B4"/>
            <w:tcMar>
              <w:top w:w="40" w:type="dxa"/>
              <w:left w:w="200" w:type="dxa"/>
              <w:bottom w:w="40" w:type="dxa"/>
              <w:right w:w="20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r>
      <w:tr w:rsidR="00D91FC6" w:rsidTr="00D91FC6">
        <w:trPr>
          <w:jc w:val="center"/>
        </w:trPr>
        <w:tc>
          <w:tcPr>
            <w:tcW w:w="2702" w:type="dxa"/>
            <w:gridSpan w:val="2"/>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b/>
                <w:color w:val="000000"/>
                <w:sz w:val="22"/>
              </w:rPr>
              <w:t>Итого по муниципальному образованию</w:t>
            </w:r>
          </w:p>
        </w:tc>
        <w:tc>
          <w:tcPr>
            <w:tcW w:w="1098" w:type="dxa"/>
            <w:shd w:val="clear" w:color="auto" w:fill="FBD4B4"/>
            <w:tcMar>
              <w:top w:w="40" w:type="dxa"/>
              <w:left w:w="200" w:type="dxa"/>
              <w:bottom w:w="40" w:type="dxa"/>
              <w:right w:w="20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r>
      <w:tr w:rsidR="00436C60" w:rsidTr="003B4BFF">
        <w:trPr>
          <w:jc w:val="center"/>
        </w:trPr>
        <w:tc>
          <w:tcPr>
            <w:tcW w:w="14790" w:type="dxa"/>
            <w:gridSpan w:val="13"/>
            <w:shd w:val="clear" w:color="auto" w:fill="FFFFFF"/>
            <w:tcMar>
              <w:top w:w="40" w:type="dxa"/>
              <w:left w:w="160" w:type="dxa"/>
              <w:bottom w:w="40" w:type="dxa"/>
              <w:right w:w="20" w:type="dxa"/>
            </w:tcMar>
            <w:vAlign w:val="center"/>
          </w:tcPr>
          <w:p w:rsidR="00436C60" w:rsidRPr="005143A8" w:rsidRDefault="0022143B">
            <w:r w:rsidRPr="005143A8">
              <w:rPr>
                <w:rFonts w:eastAsia="Times New Roman" w:cs="Times New Roman"/>
                <w:i/>
                <w:sz w:val="22"/>
              </w:rPr>
              <w:t>е) удельная материальная характеристика тепловых сетей, приведенная к расчетной тепловой нагрузке, м2/(Гкал/ч)</w:t>
            </w:r>
          </w:p>
        </w:tc>
      </w:tr>
      <w:tr w:rsidR="00436C60" w:rsidTr="003B4BFF">
        <w:trPr>
          <w:jc w:val="center"/>
        </w:trPr>
        <w:tc>
          <w:tcPr>
            <w:tcW w:w="14790" w:type="dxa"/>
            <w:gridSpan w:val="13"/>
            <w:shd w:val="clear" w:color="auto" w:fill="F9BE8F"/>
            <w:tcMar>
              <w:top w:w="40" w:type="dxa"/>
              <w:left w:w="20" w:type="dxa"/>
              <w:bottom w:w="40" w:type="dxa"/>
              <w:right w:w="20" w:type="dxa"/>
            </w:tcMar>
            <w:vAlign w:val="center"/>
          </w:tcPr>
          <w:p w:rsidR="00436C60" w:rsidRPr="005143A8" w:rsidRDefault="0022143B">
            <w:pPr>
              <w:jc w:val="center"/>
            </w:pPr>
            <w:r w:rsidRPr="005143A8">
              <w:rPr>
                <w:rFonts w:eastAsia="Times New Roman" w:cs="Times New Roman"/>
                <w:sz w:val="22"/>
              </w:rPr>
              <w:t>Источники комбинированной выработки электрической и тепловой энергии</w:t>
            </w:r>
          </w:p>
        </w:tc>
      </w:tr>
      <w:tr w:rsidR="00D91FC6" w:rsidTr="00D91FC6">
        <w:trPr>
          <w:jc w:val="center"/>
        </w:trPr>
        <w:tc>
          <w:tcPr>
            <w:tcW w:w="2702" w:type="dxa"/>
            <w:gridSpan w:val="2"/>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Отсутствует</w:t>
            </w:r>
          </w:p>
        </w:tc>
        <w:tc>
          <w:tcPr>
            <w:tcW w:w="1098"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r>
      <w:tr w:rsidR="00436C60" w:rsidTr="003B4BFF">
        <w:trPr>
          <w:jc w:val="center"/>
        </w:trPr>
        <w:tc>
          <w:tcPr>
            <w:tcW w:w="14790" w:type="dxa"/>
            <w:gridSpan w:val="13"/>
            <w:shd w:val="clear" w:color="auto" w:fill="F9BE8F"/>
            <w:tcMar>
              <w:top w:w="40" w:type="dxa"/>
              <w:left w:w="20" w:type="dxa"/>
              <w:bottom w:w="40" w:type="dxa"/>
              <w:right w:w="20" w:type="dxa"/>
            </w:tcMar>
            <w:vAlign w:val="center"/>
          </w:tcPr>
          <w:p w:rsidR="00436C60" w:rsidRDefault="0022143B">
            <w:pPr>
              <w:jc w:val="center"/>
            </w:pPr>
            <w:r>
              <w:rPr>
                <w:rFonts w:eastAsia="Times New Roman" w:cs="Times New Roman"/>
                <w:sz w:val="22"/>
              </w:rPr>
              <w:t>Котельные(некомбинированная выработка)</w:t>
            </w:r>
          </w:p>
        </w:tc>
      </w:tr>
      <w:tr w:rsidR="00436C60" w:rsidTr="003B4BFF">
        <w:trPr>
          <w:jc w:val="center"/>
        </w:trPr>
        <w:tc>
          <w:tcPr>
            <w:tcW w:w="14790" w:type="dxa"/>
            <w:gridSpan w:val="13"/>
            <w:shd w:val="clear" w:color="auto" w:fill="DBE5F1"/>
            <w:tcMar>
              <w:top w:w="40" w:type="dxa"/>
              <w:left w:w="20" w:type="dxa"/>
              <w:bottom w:w="40" w:type="dxa"/>
              <w:right w:w="20" w:type="dxa"/>
            </w:tcMar>
            <w:vAlign w:val="center"/>
          </w:tcPr>
          <w:p w:rsidR="00436C60" w:rsidRDefault="0022143B">
            <w:pPr>
              <w:jc w:val="center"/>
            </w:pPr>
            <w:r>
              <w:rPr>
                <w:rFonts w:eastAsia="Times New Roman" w:cs="Times New Roman"/>
                <w:sz w:val="22"/>
              </w:rPr>
              <w:lastRenderedPageBreak/>
              <w:t>ООО «КоммунСтройСервис»</w:t>
            </w:r>
          </w:p>
        </w:tc>
      </w:tr>
      <w:tr w:rsidR="00D91FC6" w:rsidTr="00D91FC6">
        <w:trPr>
          <w:jc w:val="center"/>
        </w:trPr>
        <w:tc>
          <w:tcPr>
            <w:tcW w:w="347"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w:t>
            </w:r>
          </w:p>
        </w:tc>
        <w:tc>
          <w:tcPr>
            <w:tcW w:w="2355"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Котельная № 1 (ЦК)</w:t>
            </w:r>
          </w:p>
        </w:tc>
        <w:tc>
          <w:tcPr>
            <w:tcW w:w="1098"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546,0317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546,0317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546,0317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546,0317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546,0317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546,0317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546,0317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546,0317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546,0317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546,0317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546,0317</w:t>
            </w:r>
          </w:p>
        </w:tc>
      </w:tr>
      <w:tr w:rsidR="00D91FC6" w:rsidTr="00D91FC6">
        <w:trPr>
          <w:jc w:val="center"/>
        </w:trPr>
        <w:tc>
          <w:tcPr>
            <w:tcW w:w="347"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w:t>
            </w:r>
          </w:p>
        </w:tc>
        <w:tc>
          <w:tcPr>
            <w:tcW w:w="2355"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БМК NR-2000 2ПрА</w:t>
            </w:r>
          </w:p>
        </w:tc>
        <w:tc>
          <w:tcPr>
            <w:tcW w:w="1098"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227,6282</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227,6282</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227,6282</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227,6282</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227,6282</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227,6282</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227,6282</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227,6282</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227,6282</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227,6282</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227,6282</w:t>
            </w:r>
          </w:p>
        </w:tc>
      </w:tr>
      <w:tr w:rsidR="00D91FC6" w:rsidTr="00D91FC6">
        <w:trPr>
          <w:jc w:val="center"/>
        </w:trPr>
        <w:tc>
          <w:tcPr>
            <w:tcW w:w="2702" w:type="dxa"/>
            <w:gridSpan w:val="2"/>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b/>
                <w:color w:val="000000"/>
                <w:sz w:val="22"/>
              </w:rPr>
              <w:t>Итого по: ООО «КоммунСтройСервис»</w:t>
            </w:r>
          </w:p>
        </w:tc>
        <w:tc>
          <w:tcPr>
            <w:tcW w:w="1098" w:type="dxa"/>
            <w:shd w:val="clear" w:color="auto" w:fill="FBD4B4"/>
            <w:tcMar>
              <w:top w:w="40" w:type="dxa"/>
              <w:left w:w="200" w:type="dxa"/>
              <w:bottom w:w="40" w:type="dxa"/>
              <w:right w:w="20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r>
      <w:tr w:rsidR="00D91FC6" w:rsidTr="00D91FC6">
        <w:trPr>
          <w:jc w:val="center"/>
        </w:trPr>
        <w:tc>
          <w:tcPr>
            <w:tcW w:w="2702" w:type="dxa"/>
            <w:gridSpan w:val="2"/>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b/>
                <w:color w:val="000000"/>
                <w:sz w:val="22"/>
              </w:rPr>
              <w:t>Итого по муниципальному образованию</w:t>
            </w:r>
          </w:p>
        </w:tc>
        <w:tc>
          <w:tcPr>
            <w:tcW w:w="1098" w:type="dxa"/>
            <w:shd w:val="clear" w:color="auto" w:fill="FBD4B4"/>
            <w:tcMar>
              <w:top w:w="40" w:type="dxa"/>
              <w:left w:w="200" w:type="dxa"/>
              <w:bottom w:w="40" w:type="dxa"/>
              <w:right w:w="20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r>
      <w:tr w:rsidR="00436C60" w:rsidTr="003B4BFF">
        <w:trPr>
          <w:jc w:val="center"/>
        </w:trPr>
        <w:tc>
          <w:tcPr>
            <w:tcW w:w="14790" w:type="dxa"/>
            <w:gridSpan w:val="13"/>
            <w:shd w:val="clear" w:color="auto" w:fill="FFFFFF"/>
            <w:tcMar>
              <w:top w:w="40" w:type="dxa"/>
              <w:left w:w="160" w:type="dxa"/>
              <w:bottom w:w="40" w:type="dxa"/>
              <w:right w:w="20" w:type="dxa"/>
            </w:tcMar>
            <w:vAlign w:val="center"/>
          </w:tcPr>
          <w:p w:rsidR="00436C60" w:rsidRPr="005143A8" w:rsidRDefault="0022143B">
            <w:r w:rsidRPr="005143A8">
              <w:rPr>
                <w:rFonts w:eastAsia="Times New Roman" w:cs="Times New Roman"/>
                <w:i/>
                <w:sz w:val="22"/>
              </w:rPr>
              <w:t xml:space="preserve">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w:t>
            </w:r>
            <w:proofErr w:type="spellStart"/>
            <w:r w:rsidRPr="005143A8">
              <w:rPr>
                <w:rFonts w:eastAsia="Times New Roman" w:cs="Times New Roman"/>
                <w:i/>
                <w:sz w:val="22"/>
              </w:rPr>
              <w:t>о.е</w:t>
            </w:r>
            <w:proofErr w:type="spellEnd"/>
            <w:r w:rsidRPr="005143A8">
              <w:rPr>
                <w:rFonts w:eastAsia="Times New Roman" w:cs="Times New Roman"/>
                <w:i/>
                <w:sz w:val="22"/>
              </w:rPr>
              <w:t>.</w:t>
            </w:r>
          </w:p>
        </w:tc>
      </w:tr>
      <w:tr w:rsidR="00D91FC6" w:rsidTr="00D91FC6">
        <w:trPr>
          <w:jc w:val="center"/>
        </w:trPr>
        <w:tc>
          <w:tcPr>
            <w:tcW w:w="2702" w:type="dxa"/>
            <w:gridSpan w:val="2"/>
            <w:shd w:val="clear" w:color="auto" w:fill="FFFFFF"/>
            <w:tcMar>
              <w:top w:w="40" w:type="dxa"/>
              <w:left w:w="200" w:type="dxa"/>
              <w:bottom w:w="40" w:type="dxa"/>
              <w:right w:w="200" w:type="dxa"/>
            </w:tcMar>
            <w:vAlign w:val="center"/>
          </w:tcPr>
          <w:p w:rsidR="00D91FC6" w:rsidRDefault="00D91FC6">
            <w:pPr>
              <w:jc w:val="center"/>
            </w:pPr>
            <w:r w:rsidRPr="005143A8">
              <w:rPr>
                <w:rFonts w:eastAsia="Times New Roman" w:cs="Times New Roman"/>
                <w:sz w:val="22"/>
              </w:rPr>
              <w:t>В целом по муниципальному образованию</w:t>
            </w:r>
          </w:p>
        </w:tc>
        <w:tc>
          <w:tcPr>
            <w:tcW w:w="1098"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0,0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0,0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0,0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0,0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0,0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0,0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0,0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0,0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0,0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0,0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0,0</w:t>
            </w:r>
          </w:p>
        </w:tc>
      </w:tr>
      <w:tr w:rsidR="00436C60" w:rsidTr="003B4BFF">
        <w:trPr>
          <w:jc w:val="center"/>
        </w:trPr>
        <w:tc>
          <w:tcPr>
            <w:tcW w:w="14790" w:type="dxa"/>
            <w:gridSpan w:val="13"/>
            <w:shd w:val="clear" w:color="auto" w:fill="FFFFFF"/>
            <w:tcMar>
              <w:top w:w="40" w:type="dxa"/>
              <w:left w:w="160" w:type="dxa"/>
              <w:bottom w:w="40" w:type="dxa"/>
              <w:right w:w="20" w:type="dxa"/>
            </w:tcMar>
            <w:vAlign w:val="center"/>
          </w:tcPr>
          <w:p w:rsidR="00436C60" w:rsidRPr="005143A8" w:rsidRDefault="0022143B">
            <w:r w:rsidRPr="005143A8">
              <w:rPr>
                <w:rFonts w:eastAsia="Times New Roman" w:cs="Times New Roman"/>
                <w:i/>
                <w:sz w:val="22"/>
              </w:rPr>
              <w:t xml:space="preserve">з) удельный расход условного топлива на отпуск электрической энергии, </w:t>
            </w:r>
            <w:proofErr w:type="spellStart"/>
            <w:r w:rsidRPr="005143A8">
              <w:rPr>
                <w:rFonts w:eastAsia="Times New Roman" w:cs="Times New Roman"/>
                <w:i/>
                <w:sz w:val="22"/>
              </w:rPr>
              <w:t>гу.т</w:t>
            </w:r>
            <w:proofErr w:type="spellEnd"/>
            <w:r w:rsidRPr="005143A8">
              <w:rPr>
                <w:rFonts w:eastAsia="Times New Roman" w:cs="Times New Roman"/>
                <w:i/>
                <w:sz w:val="22"/>
              </w:rPr>
              <w:t>/(</w:t>
            </w:r>
            <w:proofErr w:type="spellStart"/>
            <w:r w:rsidRPr="005143A8">
              <w:rPr>
                <w:rFonts w:eastAsia="Times New Roman" w:cs="Times New Roman"/>
                <w:i/>
                <w:sz w:val="22"/>
              </w:rPr>
              <w:t>кВт·ч</w:t>
            </w:r>
            <w:proofErr w:type="spellEnd"/>
            <w:r w:rsidRPr="005143A8">
              <w:rPr>
                <w:rFonts w:eastAsia="Times New Roman" w:cs="Times New Roman"/>
                <w:i/>
                <w:sz w:val="22"/>
              </w:rPr>
              <w:t>)</w:t>
            </w:r>
          </w:p>
        </w:tc>
      </w:tr>
      <w:tr w:rsidR="00D91FC6" w:rsidTr="00D91FC6">
        <w:trPr>
          <w:jc w:val="center"/>
        </w:trPr>
        <w:tc>
          <w:tcPr>
            <w:tcW w:w="2702" w:type="dxa"/>
            <w:gridSpan w:val="2"/>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Отсутствует</w:t>
            </w:r>
          </w:p>
        </w:tc>
        <w:tc>
          <w:tcPr>
            <w:tcW w:w="1098"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r>
      <w:tr w:rsidR="00436C60" w:rsidTr="003B4BFF">
        <w:trPr>
          <w:jc w:val="center"/>
        </w:trPr>
        <w:tc>
          <w:tcPr>
            <w:tcW w:w="14790" w:type="dxa"/>
            <w:gridSpan w:val="13"/>
            <w:shd w:val="clear" w:color="auto" w:fill="FFFFFF"/>
            <w:tcMar>
              <w:top w:w="40" w:type="dxa"/>
              <w:left w:w="160" w:type="dxa"/>
              <w:bottom w:w="40" w:type="dxa"/>
              <w:right w:w="20" w:type="dxa"/>
            </w:tcMar>
            <w:vAlign w:val="center"/>
          </w:tcPr>
          <w:p w:rsidR="00436C60" w:rsidRPr="005143A8" w:rsidRDefault="0022143B">
            <w:r w:rsidRPr="005143A8">
              <w:rPr>
                <w:rFonts w:eastAsia="Times New Roman" w:cs="Times New Roman"/>
                <w:i/>
                <w:sz w:val="22"/>
              </w:rPr>
              <w:t>к) доля отпуска тепловой энергии, осуществляемого потребителям по приборам учета, в общем объеме отпущенной тепловой энергии, %</w:t>
            </w:r>
          </w:p>
        </w:tc>
      </w:tr>
      <w:tr w:rsidR="00D91FC6" w:rsidTr="00D91FC6">
        <w:trPr>
          <w:jc w:val="center"/>
        </w:trPr>
        <w:tc>
          <w:tcPr>
            <w:tcW w:w="2702" w:type="dxa"/>
            <w:gridSpan w:val="2"/>
            <w:shd w:val="clear" w:color="auto" w:fill="FFFFFF"/>
            <w:tcMar>
              <w:top w:w="40" w:type="dxa"/>
              <w:left w:w="200" w:type="dxa"/>
              <w:bottom w:w="40" w:type="dxa"/>
              <w:right w:w="200" w:type="dxa"/>
            </w:tcMar>
            <w:vAlign w:val="center"/>
          </w:tcPr>
          <w:p w:rsidR="00D91FC6" w:rsidRDefault="00D91FC6">
            <w:pPr>
              <w:jc w:val="center"/>
            </w:pPr>
            <w:r w:rsidRPr="005143A8">
              <w:rPr>
                <w:rFonts w:eastAsia="Times New Roman" w:cs="Times New Roman"/>
                <w:sz w:val="22"/>
              </w:rPr>
              <w:t>В целом по муниципальному образованию</w:t>
            </w:r>
          </w:p>
        </w:tc>
        <w:tc>
          <w:tcPr>
            <w:tcW w:w="1098"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26,9170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26,9170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26,9170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26,9170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26,9170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26,9170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26,9170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26,9170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26,9170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26,9170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26,9170</w:t>
            </w:r>
          </w:p>
        </w:tc>
      </w:tr>
      <w:tr w:rsidR="00436C60" w:rsidTr="003B4BFF">
        <w:trPr>
          <w:jc w:val="center"/>
        </w:trPr>
        <w:tc>
          <w:tcPr>
            <w:tcW w:w="14790" w:type="dxa"/>
            <w:gridSpan w:val="13"/>
            <w:shd w:val="clear" w:color="auto" w:fill="FFFFFF"/>
            <w:tcMar>
              <w:top w:w="40" w:type="dxa"/>
              <w:left w:w="160" w:type="dxa"/>
              <w:bottom w:w="40" w:type="dxa"/>
              <w:right w:w="20" w:type="dxa"/>
            </w:tcMar>
            <w:vAlign w:val="center"/>
          </w:tcPr>
          <w:p w:rsidR="00436C60" w:rsidRPr="005143A8" w:rsidRDefault="0022143B">
            <w:r w:rsidRPr="005143A8">
              <w:rPr>
                <w:rFonts w:eastAsia="Times New Roman" w:cs="Times New Roman"/>
                <w:i/>
                <w:sz w:val="22"/>
              </w:rPr>
              <w:t>л) средневзвешенный (по материальной характеристике) срок эксплуатации тепловых сетей (для каждой системы теплоснабжения), лет</w:t>
            </w:r>
          </w:p>
        </w:tc>
      </w:tr>
      <w:tr w:rsidR="00436C60" w:rsidTr="003B4BFF">
        <w:trPr>
          <w:jc w:val="center"/>
        </w:trPr>
        <w:tc>
          <w:tcPr>
            <w:tcW w:w="14790" w:type="dxa"/>
            <w:gridSpan w:val="13"/>
            <w:shd w:val="clear" w:color="auto" w:fill="DBE5F1"/>
            <w:tcMar>
              <w:top w:w="40" w:type="dxa"/>
              <w:left w:w="20" w:type="dxa"/>
              <w:bottom w:w="40" w:type="dxa"/>
              <w:right w:w="20" w:type="dxa"/>
            </w:tcMar>
            <w:vAlign w:val="center"/>
          </w:tcPr>
          <w:p w:rsidR="00436C60" w:rsidRDefault="0022143B">
            <w:pPr>
              <w:jc w:val="center"/>
            </w:pPr>
            <w:r>
              <w:rPr>
                <w:rFonts w:eastAsia="Times New Roman" w:cs="Times New Roman"/>
                <w:sz w:val="22"/>
              </w:rPr>
              <w:t>ООО «КоммунСтройСервис»</w:t>
            </w:r>
          </w:p>
        </w:tc>
      </w:tr>
      <w:tr w:rsidR="00D91FC6" w:rsidTr="00D91FC6">
        <w:trPr>
          <w:jc w:val="center"/>
        </w:trPr>
        <w:tc>
          <w:tcPr>
            <w:tcW w:w="347"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w:t>
            </w:r>
          </w:p>
        </w:tc>
        <w:tc>
          <w:tcPr>
            <w:tcW w:w="2355"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Котельная № 1 (ЦК)</w:t>
            </w:r>
          </w:p>
        </w:tc>
        <w:tc>
          <w:tcPr>
            <w:tcW w:w="1098"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29,4</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30,4</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31,4</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32,4</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33,4</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34,4</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35,4</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36,4</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37,4</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38,4</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39,4</w:t>
            </w:r>
          </w:p>
        </w:tc>
      </w:tr>
      <w:tr w:rsidR="00D91FC6" w:rsidTr="00D91FC6">
        <w:trPr>
          <w:jc w:val="center"/>
        </w:trPr>
        <w:tc>
          <w:tcPr>
            <w:tcW w:w="347"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w:t>
            </w:r>
          </w:p>
        </w:tc>
        <w:tc>
          <w:tcPr>
            <w:tcW w:w="2355"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БМК NR-2000 2ПрА</w:t>
            </w:r>
          </w:p>
        </w:tc>
        <w:tc>
          <w:tcPr>
            <w:tcW w:w="1098"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24,1</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25,1</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26,1</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27,1</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28,1</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29,1</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30,1</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31,1</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32,1</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33,1</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34,1</w:t>
            </w:r>
          </w:p>
        </w:tc>
      </w:tr>
      <w:tr w:rsidR="00436C60" w:rsidTr="003B4BFF">
        <w:trPr>
          <w:jc w:val="center"/>
        </w:trPr>
        <w:tc>
          <w:tcPr>
            <w:tcW w:w="14790" w:type="dxa"/>
            <w:gridSpan w:val="13"/>
            <w:shd w:val="clear" w:color="auto" w:fill="FFFFFF"/>
            <w:tcMar>
              <w:top w:w="40" w:type="dxa"/>
              <w:left w:w="160" w:type="dxa"/>
              <w:bottom w:w="40" w:type="dxa"/>
              <w:right w:w="20" w:type="dxa"/>
            </w:tcMar>
            <w:vAlign w:val="center"/>
          </w:tcPr>
          <w:p w:rsidR="00436C60" w:rsidRPr="005143A8" w:rsidRDefault="0022143B">
            <w:r w:rsidRPr="005143A8">
              <w:rPr>
                <w:rFonts w:eastAsia="Times New Roman" w:cs="Times New Roman"/>
                <w:i/>
                <w:sz w:val="22"/>
              </w:rPr>
              <w:t xml:space="preserve">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w:t>
            </w:r>
            <w:proofErr w:type="spellStart"/>
            <w:r w:rsidRPr="005143A8">
              <w:rPr>
                <w:rFonts w:eastAsia="Times New Roman" w:cs="Times New Roman"/>
                <w:i/>
                <w:sz w:val="22"/>
              </w:rPr>
              <w:t>о.е</w:t>
            </w:r>
            <w:proofErr w:type="spellEnd"/>
            <w:r w:rsidRPr="005143A8">
              <w:rPr>
                <w:rFonts w:eastAsia="Times New Roman" w:cs="Times New Roman"/>
                <w:i/>
                <w:sz w:val="22"/>
              </w:rPr>
              <w:t>.</w:t>
            </w:r>
          </w:p>
        </w:tc>
      </w:tr>
      <w:tr w:rsidR="00436C60" w:rsidTr="003B4BFF">
        <w:trPr>
          <w:jc w:val="center"/>
        </w:trPr>
        <w:tc>
          <w:tcPr>
            <w:tcW w:w="14790" w:type="dxa"/>
            <w:gridSpan w:val="13"/>
            <w:shd w:val="clear" w:color="auto" w:fill="DBE5F1"/>
            <w:tcMar>
              <w:top w:w="40" w:type="dxa"/>
              <w:left w:w="20" w:type="dxa"/>
              <w:bottom w:w="40" w:type="dxa"/>
              <w:right w:w="20" w:type="dxa"/>
            </w:tcMar>
            <w:vAlign w:val="center"/>
          </w:tcPr>
          <w:p w:rsidR="00436C60" w:rsidRDefault="0022143B">
            <w:pPr>
              <w:jc w:val="center"/>
            </w:pPr>
            <w:r>
              <w:rPr>
                <w:rFonts w:eastAsia="Times New Roman" w:cs="Times New Roman"/>
                <w:sz w:val="22"/>
              </w:rPr>
              <w:t>ООО «КоммунСтройСервис»</w:t>
            </w:r>
          </w:p>
        </w:tc>
      </w:tr>
      <w:tr w:rsidR="00D91FC6" w:rsidTr="00D91FC6">
        <w:trPr>
          <w:jc w:val="center"/>
        </w:trPr>
        <w:tc>
          <w:tcPr>
            <w:tcW w:w="347"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lastRenderedPageBreak/>
              <w:t>1</w:t>
            </w:r>
          </w:p>
        </w:tc>
        <w:tc>
          <w:tcPr>
            <w:tcW w:w="2355"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Котельная № 1 (ЦК)</w:t>
            </w:r>
          </w:p>
        </w:tc>
        <w:tc>
          <w:tcPr>
            <w:tcW w:w="1098"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r>
      <w:tr w:rsidR="00D91FC6" w:rsidTr="00D91FC6">
        <w:trPr>
          <w:jc w:val="center"/>
        </w:trPr>
        <w:tc>
          <w:tcPr>
            <w:tcW w:w="347"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w:t>
            </w:r>
          </w:p>
        </w:tc>
        <w:tc>
          <w:tcPr>
            <w:tcW w:w="2355"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БМК NR-2000 2ПрА</w:t>
            </w:r>
          </w:p>
        </w:tc>
        <w:tc>
          <w:tcPr>
            <w:tcW w:w="1098"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r>
      <w:tr w:rsidR="00D91FC6" w:rsidTr="00D91FC6">
        <w:trPr>
          <w:jc w:val="center"/>
        </w:trPr>
        <w:tc>
          <w:tcPr>
            <w:tcW w:w="2702" w:type="dxa"/>
            <w:gridSpan w:val="2"/>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b/>
                <w:color w:val="000000"/>
                <w:sz w:val="22"/>
              </w:rPr>
              <w:t>Итого по: ООО «КоммунСтройСервис»</w:t>
            </w:r>
          </w:p>
        </w:tc>
        <w:tc>
          <w:tcPr>
            <w:tcW w:w="1098" w:type="dxa"/>
            <w:shd w:val="clear" w:color="auto" w:fill="FBD4B4"/>
            <w:tcMar>
              <w:top w:w="40" w:type="dxa"/>
              <w:left w:w="200" w:type="dxa"/>
              <w:bottom w:w="40" w:type="dxa"/>
              <w:right w:w="20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r>
      <w:tr w:rsidR="00D91FC6" w:rsidTr="00D91FC6">
        <w:trPr>
          <w:jc w:val="center"/>
        </w:trPr>
        <w:tc>
          <w:tcPr>
            <w:tcW w:w="2702" w:type="dxa"/>
            <w:gridSpan w:val="2"/>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b/>
                <w:color w:val="000000"/>
                <w:sz w:val="22"/>
              </w:rPr>
              <w:t>Итого по муниципальному образованию</w:t>
            </w:r>
          </w:p>
        </w:tc>
        <w:tc>
          <w:tcPr>
            <w:tcW w:w="1098" w:type="dxa"/>
            <w:shd w:val="clear" w:color="auto" w:fill="FBD4B4"/>
            <w:tcMar>
              <w:top w:w="40" w:type="dxa"/>
              <w:left w:w="200" w:type="dxa"/>
              <w:bottom w:w="40" w:type="dxa"/>
              <w:right w:w="20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r>
      <w:tr w:rsidR="00436C60" w:rsidTr="003B4BFF">
        <w:trPr>
          <w:jc w:val="center"/>
        </w:trPr>
        <w:tc>
          <w:tcPr>
            <w:tcW w:w="14790" w:type="dxa"/>
            <w:gridSpan w:val="13"/>
            <w:shd w:val="clear" w:color="auto" w:fill="FFFFFF"/>
            <w:tcMar>
              <w:top w:w="40" w:type="dxa"/>
              <w:left w:w="160" w:type="dxa"/>
              <w:bottom w:w="40" w:type="dxa"/>
              <w:right w:w="20" w:type="dxa"/>
            </w:tcMar>
            <w:vAlign w:val="center"/>
          </w:tcPr>
          <w:p w:rsidR="00436C60" w:rsidRPr="005143A8" w:rsidRDefault="0022143B">
            <w:r w:rsidRPr="005143A8">
              <w:rPr>
                <w:rFonts w:eastAsia="Times New Roman" w:cs="Times New Roman"/>
                <w:i/>
                <w:sz w:val="22"/>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w:t>
            </w:r>
          </w:p>
        </w:tc>
      </w:tr>
      <w:tr w:rsidR="00D91FC6" w:rsidTr="00D91FC6">
        <w:trPr>
          <w:jc w:val="center"/>
        </w:trPr>
        <w:tc>
          <w:tcPr>
            <w:tcW w:w="2702" w:type="dxa"/>
            <w:gridSpan w:val="2"/>
            <w:shd w:val="clear" w:color="auto" w:fill="FFFFFF"/>
            <w:tcMar>
              <w:top w:w="40" w:type="dxa"/>
              <w:left w:w="200" w:type="dxa"/>
              <w:bottom w:w="40" w:type="dxa"/>
              <w:right w:w="200" w:type="dxa"/>
            </w:tcMar>
            <w:vAlign w:val="center"/>
          </w:tcPr>
          <w:p w:rsidR="00D91FC6" w:rsidRDefault="00D91FC6">
            <w:pPr>
              <w:jc w:val="center"/>
            </w:pPr>
            <w:r w:rsidRPr="005143A8">
              <w:rPr>
                <w:rFonts w:eastAsia="Times New Roman" w:cs="Times New Roman"/>
                <w:sz w:val="22"/>
              </w:rPr>
              <w:t>В целом по муниципальному образованию</w:t>
            </w:r>
          </w:p>
        </w:tc>
        <w:tc>
          <w:tcPr>
            <w:tcW w:w="1098"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r>
    </w:tbl>
    <w:p w:rsidR="0022143B" w:rsidRPr="00EB1DAD" w:rsidRDefault="0022143B" w:rsidP="0022143B">
      <w:pPr>
        <w:pStyle w:val="a1"/>
        <w:rPr>
          <w:lang w:eastAsia="ru-RU"/>
        </w:rPr>
      </w:pPr>
    </w:p>
    <w:p w:rsidR="0022143B" w:rsidRDefault="0022143B" w:rsidP="0022143B">
      <w:pPr>
        <w:pStyle w:val="2"/>
        <w:ind w:left="0" w:firstLine="0"/>
        <w:sectPr w:rsidR="0022143B" w:rsidSect="003B4BFF">
          <w:pgSz w:w="16838" w:h="11906" w:orient="landscape"/>
          <w:pgMar w:top="1701" w:right="1134" w:bottom="851" w:left="1134" w:header="709" w:footer="709" w:gutter="0"/>
          <w:cols w:space="708"/>
          <w:docGrid w:linePitch="360"/>
        </w:sectPr>
      </w:pPr>
      <w:bookmarkStart w:id="744" w:name="_Toc46131681"/>
      <w:bookmarkStart w:id="745" w:name="_Toc53927743"/>
    </w:p>
    <w:p w:rsidR="0022143B" w:rsidRPr="00CE23AD" w:rsidRDefault="0022143B" w:rsidP="0022143B">
      <w:pPr>
        <w:pStyle w:val="2"/>
        <w:ind w:left="0" w:firstLine="0"/>
      </w:pPr>
      <w:bookmarkStart w:id="746" w:name="_Toc147480997"/>
      <w:r w:rsidRPr="00CE23AD">
        <w:lastRenderedPageBreak/>
        <w:t>Часть 1.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bookmarkEnd w:id="744"/>
      <w:bookmarkEnd w:id="745"/>
      <w:bookmarkEnd w:id="746"/>
    </w:p>
    <w:p w:rsidR="0022143B" w:rsidRDefault="0022143B" w:rsidP="0022143B">
      <w:pPr>
        <w:pStyle w:val="afa"/>
        <w:spacing w:before="233"/>
        <w:ind w:right="118" w:firstLine="566"/>
        <w:jc w:val="both"/>
        <w:rPr>
          <w:spacing w:val="-5"/>
        </w:rPr>
      </w:pPr>
      <w:r w:rsidRPr="00CE23AD">
        <w:rPr>
          <w:spacing w:val="-5"/>
        </w:rPr>
        <w:t>Глава</w:t>
      </w:r>
      <w:r w:rsidR="00A7344F">
        <w:rPr>
          <w:spacing w:val="-5"/>
        </w:rPr>
        <w:t xml:space="preserve"> </w:t>
      </w:r>
      <w:r w:rsidRPr="00CE23AD">
        <w:rPr>
          <w:spacing w:val="-5"/>
        </w:rPr>
        <w:t>разработана</w:t>
      </w:r>
      <w:r w:rsidR="00A7344F">
        <w:rPr>
          <w:spacing w:val="-5"/>
        </w:rPr>
        <w:t xml:space="preserve"> </w:t>
      </w:r>
      <w:r w:rsidRPr="00CE23AD">
        <w:rPr>
          <w:spacing w:val="-6"/>
        </w:rPr>
        <w:t>впервые,</w:t>
      </w:r>
      <w:r w:rsidR="00A7344F">
        <w:rPr>
          <w:spacing w:val="-6"/>
        </w:rPr>
        <w:t xml:space="preserve"> </w:t>
      </w:r>
      <w:r w:rsidRPr="00CE23AD">
        <w:t>в</w:t>
      </w:r>
      <w:r w:rsidR="00A7344F">
        <w:t xml:space="preserve"> </w:t>
      </w:r>
      <w:r w:rsidRPr="00CE23AD">
        <w:rPr>
          <w:spacing w:val="-5"/>
        </w:rPr>
        <w:t>соответствии</w:t>
      </w:r>
      <w:r w:rsidR="00A7344F">
        <w:rPr>
          <w:spacing w:val="-5"/>
        </w:rPr>
        <w:t xml:space="preserve"> </w:t>
      </w:r>
      <w:r w:rsidRPr="00CE23AD">
        <w:t>с</w:t>
      </w:r>
      <w:r w:rsidR="00A7344F">
        <w:t xml:space="preserve"> </w:t>
      </w:r>
      <w:r w:rsidRPr="00CE23AD">
        <w:rPr>
          <w:spacing w:val="-5"/>
        </w:rPr>
        <w:t>требованиями</w:t>
      </w:r>
      <w:r w:rsidRPr="00CE23AD">
        <w:rPr>
          <w:spacing w:val="-3"/>
        </w:rPr>
        <w:t>ПП</w:t>
      </w:r>
      <w:r w:rsidRPr="00CE23AD">
        <w:rPr>
          <w:spacing w:val="-2"/>
        </w:rPr>
        <w:t>РФ</w:t>
      </w:r>
      <w:r w:rsidRPr="00CE23AD">
        <w:rPr>
          <w:spacing w:val="-4"/>
        </w:rPr>
        <w:t>от</w:t>
      </w:r>
      <w:r w:rsidRPr="00CE23AD">
        <w:rPr>
          <w:spacing w:val="-5"/>
        </w:rPr>
        <w:t>22.02.2012</w:t>
      </w:r>
      <w:r w:rsidRPr="00CE23AD">
        <w:rPr>
          <w:spacing w:val="-3"/>
        </w:rPr>
        <w:t>г.</w:t>
      </w:r>
      <w:r w:rsidRPr="00CE23AD">
        <w:rPr>
          <w:spacing w:val="-4"/>
        </w:rPr>
        <w:t>№154</w:t>
      </w:r>
      <w:r w:rsidRPr="00CE23AD">
        <w:rPr>
          <w:spacing w:val="-6"/>
        </w:rPr>
        <w:t>«О</w:t>
      </w:r>
      <w:r w:rsidRPr="00CE23AD">
        <w:rPr>
          <w:spacing w:val="-5"/>
        </w:rPr>
        <w:t>требованиях</w:t>
      </w:r>
      <w:r w:rsidRPr="00CE23AD">
        <w:t>к</w:t>
      </w:r>
      <w:r w:rsidRPr="00CE23AD">
        <w:rPr>
          <w:spacing w:val="-5"/>
        </w:rPr>
        <w:t>схемамтеплоснабжения,порядку</w:t>
      </w:r>
      <w:r w:rsidRPr="00CE23AD">
        <w:rPr>
          <w:spacing w:val="-3"/>
        </w:rPr>
        <w:t xml:space="preserve"> их</w:t>
      </w:r>
      <w:r w:rsidR="00A7344F">
        <w:rPr>
          <w:spacing w:val="-3"/>
        </w:rPr>
        <w:t xml:space="preserve"> </w:t>
      </w:r>
      <w:r w:rsidRPr="00CE23AD">
        <w:rPr>
          <w:spacing w:val="-5"/>
        </w:rPr>
        <w:t>разработки</w:t>
      </w:r>
      <w:r w:rsidRPr="00CE23AD">
        <w:t xml:space="preserve"> и</w:t>
      </w:r>
      <w:r w:rsidR="00A7344F">
        <w:t xml:space="preserve"> </w:t>
      </w:r>
      <w:r w:rsidRPr="00CE23AD">
        <w:rPr>
          <w:spacing w:val="-5"/>
        </w:rPr>
        <w:t xml:space="preserve">утверждения» </w:t>
      </w:r>
      <w:r w:rsidRPr="00CE23AD">
        <w:rPr>
          <w:spacing w:val="-3"/>
        </w:rPr>
        <w:t>(в</w:t>
      </w:r>
      <w:r w:rsidR="00A7344F">
        <w:rPr>
          <w:spacing w:val="-3"/>
        </w:rPr>
        <w:t xml:space="preserve"> </w:t>
      </w:r>
      <w:r w:rsidRPr="00CE23AD">
        <w:rPr>
          <w:spacing w:val="-5"/>
        </w:rPr>
        <w:t>редакции</w:t>
      </w:r>
      <w:r w:rsidR="00A7344F">
        <w:rPr>
          <w:spacing w:val="-5"/>
        </w:rPr>
        <w:t xml:space="preserve"> </w:t>
      </w:r>
      <w:r w:rsidRPr="00CE23AD">
        <w:rPr>
          <w:spacing w:val="-3"/>
        </w:rPr>
        <w:t>ПП</w:t>
      </w:r>
      <w:r w:rsidRPr="00CE23AD">
        <w:rPr>
          <w:spacing w:val="-2"/>
        </w:rPr>
        <w:t>РФ</w:t>
      </w:r>
      <w:r w:rsidRPr="00CE23AD">
        <w:rPr>
          <w:spacing w:val="-3"/>
        </w:rPr>
        <w:t>от</w:t>
      </w:r>
      <w:r w:rsidRPr="00CE23AD">
        <w:rPr>
          <w:spacing w:val="-5"/>
        </w:rPr>
        <w:t>16.03.2019</w:t>
      </w:r>
      <w:r w:rsidRPr="00CE23AD">
        <w:rPr>
          <w:spacing w:val="-3"/>
        </w:rPr>
        <w:t>г.</w:t>
      </w:r>
      <w:r w:rsidRPr="00CE23AD">
        <w:rPr>
          <w:spacing w:val="-5"/>
        </w:rPr>
        <w:t>№276).</w:t>
      </w:r>
      <w:r w:rsidR="00A7344F">
        <w:rPr>
          <w:spacing w:val="-5"/>
        </w:rPr>
        <w:t xml:space="preserve"> </w:t>
      </w:r>
      <w:r w:rsidRPr="00CE23AD">
        <w:rPr>
          <w:spacing w:val="-5"/>
        </w:rPr>
        <w:t>Смысловая</w:t>
      </w:r>
      <w:r w:rsidR="00A7344F">
        <w:rPr>
          <w:spacing w:val="-5"/>
        </w:rPr>
        <w:t xml:space="preserve"> </w:t>
      </w:r>
      <w:r w:rsidRPr="00CE23AD">
        <w:rPr>
          <w:spacing w:val="-5"/>
        </w:rPr>
        <w:t>часть</w:t>
      </w:r>
      <w:r w:rsidR="00A7344F">
        <w:rPr>
          <w:spacing w:val="-5"/>
        </w:rPr>
        <w:t xml:space="preserve"> </w:t>
      </w:r>
      <w:r w:rsidRPr="00CE23AD">
        <w:rPr>
          <w:spacing w:val="-5"/>
        </w:rPr>
        <w:t>отражает</w:t>
      </w:r>
      <w:r w:rsidR="00A7344F">
        <w:rPr>
          <w:spacing w:val="-5"/>
        </w:rPr>
        <w:t xml:space="preserve"> </w:t>
      </w:r>
      <w:r w:rsidRPr="00CE23AD">
        <w:rPr>
          <w:spacing w:val="-5"/>
        </w:rPr>
        <w:t>основные</w:t>
      </w:r>
      <w:r w:rsidR="00A7344F">
        <w:rPr>
          <w:spacing w:val="-5"/>
        </w:rPr>
        <w:t xml:space="preserve"> </w:t>
      </w:r>
      <w:r w:rsidRPr="00CE23AD">
        <w:rPr>
          <w:spacing w:val="-5"/>
        </w:rPr>
        <w:t>целевые</w:t>
      </w:r>
      <w:r w:rsidR="00A7344F">
        <w:rPr>
          <w:spacing w:val="-5"/>
        </w:rPr>
        <w:t xml:space="preserve"> </w:t>
      </w:r>
      <w:r w:rsidRPr="00CE23AD">
        <w:rPr>
          <w:spacing w:val="-5"/>
        </w:rPr>
        <w:t>показатели</w:t>
      </w:r>
      <w:r w:rsidR="00A7344F">
        <w:rPr>
          <w:spacing w:val="-5"/>
        </w:rPr>
        <w:t xml:space="preserve"> </w:t>
      </w:r>
      <w:r w:rsidRPr="00CE23AD">
        <w:rPr>
          <w:spacing w:val="-5"/>
        </w:rPr>
        <w:t>развития</w:t>
      </w:r>
      <w:r w:rsidR="00A7344F">
        <w:rPr>
          <w:spacing w:val="-5"/>
        </w:rPr>
        <w:t xml:space="preserve"> </w:t>
      </w:r>
      <w:r w:rsidRPr="00CE23AD">
        <w:rPr>
          <w:spacing w:val="-5"/>
        </w:rPr>
        <w:t>систем</w:t>
      </w:r>
      <w:r w:rsidR="00A7344F">
        <w:rPr>
          <w:spacing w:val="-5"/>
        </w:rPr>
        <w:t xml:space="preserve"> </w:t>
      </w:r>
      <w:r w:rsidRPr="00CE23AD">
        <w:rPr>
          <w:spacing w:val="-5"/>
        </w:rPr>
        <w:t>централизованного</w:t>
      </w:r>
      <w:r w:rsidR="00A7344F">
        <w:rPr>
          <w:spacing w:val="-5"/>
        </w:rPr>
        <w:t xml:space="preserve"> </w:t>
      </w:r>
      <w:r w:rsidRPr="00CE23AD">
        <w:rPr>
          <w:spacing w:val="-5"/>
        </w:rPr>
        <w:t>теплоснабжения</w:t>
      </w:r>
      <w:r w:rsidR="00A7344F">
        <w:rPr>
          <w:spacing w:val="-5"/>
        </w:rPr>
        <w:t xml:space="preserve"> </w:t>
      </w:r>
      <w:r w:rsidRPr="000B585C">
        <w:rPr>
          <w:spacing w:val="-5"/>
        </w:rPr>
        <w:t>муниципального образования</w:t>
      </w:r>
      <w:r w:rsidRPr="00CE23AD">
        <w:rPr>
          <w:spacing w:val="-5"/>
        </w:rPr>
        <w:t>.</w:t>
      </w:r>
    </w:p>
    <w:p w:rsidR="00E7600D" w:rsidRPr="009F1B8B" w:rsidRDefault="00E7600D" w:rsidP="00E7600D"/>
    <w:p w:rsidR="0022143B" w:rsidRPr="0023488B" w:rsidRDefault="00A54323" w:rsidP="0022143B">
      <w:pPr>
        <w:pStyle w:val="2"/>
        <w:ind w:left="0" w:firstLine="0"/>
        <w:rPr>
          <w:sz w:val="28"/>
          <w:szCs w:val="28"/>
        </w:rPr>
      </w:pPr>
      <w:hyperlink r:id="rId281" w:anchor="bookmark132" w:history="1">
        <w:bookmarkStart w:id="747" w:name="_Toc30085168"/>
        <w:bookmarkStart w:id="748" w:name="_Toc32845491"/>
        <w:bookmarkStart w:id="749" w:name="_Toc147480998"/>
        <w:r w:rsidR="0022143B" w:rsidRPr="0023488B">
          <w:rPr>
            <w:sz w:val="28"/>
            <w:szCs w:val="28"/>
          </w:rPr>
          <w:t xml:space="preserve">ГЛАВА </w:t>
        </w:r>
        <w:r w:rsidR="0022143B">
          <w:rPr>
            <w:sz w:val="28"/>
            <w:szCs w:val="28"/>
          </w:rPr>
          <w:t>14</w:t>
        </w:r>
        <w:r w:rsidR="0022143B" w:rsidRPr="0023488B">
          <w:rPr>
            <w:sz w:val="28"/>
            <w:szCs w:val="28"/>
          </w:rPr>
          <w:t>. ЦЕНОВЫЕ (ТАРИФНЫЕ) ПОСЛЕДСТВИЯ</w:t>
        </w:r>
        <w:bookmarkEnd w:id="747"/>
        <w:bookmarkEnd w:id="748"/>
        <w:bookmarkEnd w:id="749"/>
      </w:hyperlink>
    </w:p>
    <w:p w:rsidR="0022143B" w:rsidRDefault="0022143B" w:rsidP="0022143B"/>
    <w:p w:rsidR="0022143B" w:rsidRDefault="00A54323" w:rsidP="0022143B">
      <w:pPr>
        <w:pStyle w:val="2"/>
        <w:ind w:left="0" w:firstLine="0"/>
      </w:pPr>
      <w:hyperlink r:id="rId282" w:anchor="bookmark133" w:history="1">
        <w:bookmarkStart w:id="750" w:name="_Toc30085169"/>
        <w:bookmarkStart w:id="751" w:name="_Toc32845492"/>
        <w:bookmarkStart w:id="752" w:name="_Toc147480999"/>
        <w:r w:rsidR="0022143B" w:rsidRPr="0023488B">
          <w:t>Часть 1. ТАРИФНО-БАЛАНСОВЫЕ РАСЧЕТНЫЕ МОДЕЛИ ТЕПЛОСНАБЖЕНИЯ</w:t>
        </w:r>
      </w:hyperlink>
      <w:hyperlink r:id="rId283" w:anchor="bookmark133" w:history="1">
        <w:r w:rsidR="0022143B" w:rsidRPr="0023488B">
          <w:t>ПОТРЕБИТЕЛЕЙ ПО КАЖДОЙ СИСТЕМЕ ТЕПЛОСНАБЖЕНИЯ</w:t>
        </w:r>
        <w:bookmarkEnd w:id="750"/>
        <w:bookmarkEnd w:id="751"/>
        <w:bookmarkEnd w:id="752"/>
      </w:hyperlink>
    </w:p>
    <w:p w:rsidR="0022143B" w:rsidRDefault="0022143B" w:rsidP="0022143B">
      <w:pPr>
        <w:spacing w:line="244" w:lineRule="auto"/>
        <w:ind w:left="116" w:firstLine="710"/>
        <w:rPr>
          <w:rFonts w:eastAsia="Times New Roman" w:cs="Times New Roman"/>
          <w:szCs w:val="24"/>
          <w:lang w:eastAsia="ru-RU"/>
        </w:rPr>
      </w:pPr>
    </w:p>
    <w:p w:rsidR="0022143B" w:rsidRPr="00D81D83" w:rsidRDefault="0022143B" w:rsidP="0022143B">
      <w:pPr>
        <w:spacing w:line="244" w:lineRule="auto"/>
        <w:ind w:firstLine="567"/>
        <w:jc w:val="both"/>
        <w:rPr>
          <w:rFonts w:eastAsia="Times New Roman" w:cs="Times New Roman"/>
          <w:szCs w:val="24"/>
          <w:lang w:eastAsia="ru-RU"/>
        </w:rPr>
      </w:pPr>
      <w:r w:rsidRPr="00A53EC4">
        <w:rPr>
          <w:rFonts w:eastAsia="Times New Roman" w:cs="Times New Roman"/>
          <w:szCs w:val="24"/>
          <w:lang w:eastAsia="ru-RU"/>
        </w:rPr>
        <w:t>Тарифно-балансовые расчетные модели теплоснабжения потребителей выполнены с учетом реализации мероприятий настоящей Схемы. Результаты расчет представлены в таблице 14.1.1.</w:t>
      </w:r>
    </w:p>
    <w:p w:rsidR="0022143B" w:rsidRDefault="0022143B" w:rsidP="0022143B"/>
    <w:p w:rsidR="0022143B" w:rsidRDefault="00A54323" w:rsidP="0022143B">
      <w:pPr>
        <w:pStyle w:val="2"/>
        <w:ind w:left="0" w:firstLine="0"/>
      </w:pPr>
      <w:hyperlink r:id="rId284" w:anchor="bookmark134" w:history="1">
        <w:bookmarkStart w:id="753" w:name="_Toc30085170"/>
        <w:bookmarkStart w:id="754" w:name="_Toc32845493"/>
        <w:bookmarkStart w:id="755" w:name="_Toc147481000"/>
        <w:r w:rsidR="0022143B" w:rsidRPr="00C20A8F">
          <w:t>Часть 2. ТАРИФНО-БАЛАНСОВЫЕ РАСЧЕТНЫЕ МОДЕЛИ ТЕПЛОСНАБЖЕНИЯ</w:t>
        </w:r>
      </w:hyperlink>
      <w:hyperlink r:id="rId285" w:anchor="bookmark134" w:history="1">
        <w:r w:rsidR="0022143B" w:rsidRPr="00C20A8F">
          <w:t>ПОТРЕБИТЕЛЕЙ ПО КАЖДОЙ ЕДИНОЙ ТЕПЛОСНАБЖАЮЩЕЙ ОРГАНИЗАЦИИ</w:t>
        </w:r>
        <w:bookmarkEnd w:id="753"/>
        <w:bookmarkEnd w:id="754"/>
        <w:bookmarkEnd w:id="755"/>
      </w:hyperlink>
    </w:p>
    <w:p w:rsidR="0022143B" w:rsidRDefault="0022143B" w:rsidP="0022143B">
      <w:pPr>
        <w:ind w:left="827"/>
        <w:rPr>
          <w:rFonts w:eastAsia="Times New Roman" w:cs="Times New Roman"/>
          <w:spacing w:val="-16"/>
        </w:rPr>
      </w:pPr>
    </w:p>
    <w:p w:rsidR="0022143B" w:rsidRPr="00730273" w:rsidRDefault="0022143B" w:rsidP="0022143B">
      <w:pPr>
        <w:ind w:firstLine="567"/>
        <w:jc w:val="both"/>
        <w:rPr>
          <w:rFonts w:eastAsia="Times New Roman" w:cs="Times New Roman"/>
          <w:sz w:val="22"/>
        </w:rPr>
      </w:pPr>
      <w:r w:rsidRPr="00730273">
        <w:rPr>
          <w:rFonts w:eastAsia="Times New Roman" w:cs="Times New Roman"/>
          <w:spacing w:val="-16"/>
        </w:rPr>
        <w:t>П</w:t>
      </w:r>
      <w:r w:rsidRPr="00730273">
        <w:rPr>
          <w:rFonts w:eastAsia="Times New Roman" w:cs="Times New Roman"/>
          <w:spacing w:val="4"/>
        </w:rPr>
        <w:t>р</w:t>
      </w:r>
      <w:r w:rsidRPr="00730273">
        <w:rPr>
          <w:rFonts w:eastAsia="Times New Roman" w:cs="Times New Roman"/>
          <w:spacing w:val="-2"/>
        </w:rPr>
        <w:t>е</w:t>
      </w:r>
      <w:r w:rsidRPr="00730273">
        <w:rPr>
          <w:rFonts w:eastAsia="Times New Roman" w:cs="Times New Roman"/>
          <w:spacing w:val="2"/>
        </w:rPr>
        <w:t>д</w:t>
      </w:r>
      <w:r w:rsidRPr="00730273">
        <w:rPr>
          <w:rFonts w:eastAsia="Times New Roman" w:cs="Times New Roman"/>
          <w:spacing w:val="-2"/>
        </w:rPr>
        <w:t>с</w:t>
      </w:r>
      <w:r w:rsidRPr="00730273">
        <w:rPr>
          <w:rFonts w:eastAsia="Times New Roman" w:cs="Times New Roman"/>
        </w:rPr>
        <w:t>т</w:t>
      </w:r>
      <w:r w:rsidRPr="00730273">
        <w:rPr>
          <w:rFonts w:eastAsia="Times New Roman" w:cs="Times New Roman"/>
          <w:spacing w:val="-3"/>
        </w:rPr>
        <w:t>а</w:t>
      </w:r>
      <w:r w:rsidRPr="00730273">
        <w:rPr>
          <w:rFonts w:eastAsia="Times New Roman" w:cs="Times New Roman"/>
          <w:spacing w:val="1"/>
        </w:rPr>
        <w:t>в</w:t>
      </w:r>
      <w:r w:rsidRPr="00730273">
        <w:rPr>
          <w:rFonts w:eastAsia="Times New Roman" w:cs="Times New Roman"/>
          <w:spacing w:val="4"/>
        </w:rPr>
        <w:t>л</w:t>
      </w:r>
      <w:r w:rsidRPr="00730273">
        <w:rPr>
          <w:rFonts w:eastAsia="Times New Roman" w:cs="Times New Roman"/>
          <w:spacing w:val="-2"/>
        </w:rPr>
        <w:t>е</w:t>
      </w:r>
      <w:r w:rsidRPr="00730273">
        <w:rPr>
          <w:rFonts w:eastAsia="Times New Roman" w:cs="Times New Roman"/>
          <w:spacing w:val="-3"/>
        </w:rPr>
        <w:t>н</w:t>
      </w:r>
      <w:r w:rsidRPr="00730273">
        <w:rPr>
          <w:rFonts w:eastAsia="Times New Roman" w:cs="Times New Roman"/>
        </w:rPr>
        <w:t>ы</w:t>
      </w:r>
      <w:r w:rsidR="00A7344F">
        <w:rPr>
          <w:rFonts w:eastAsia="Times New Roman" w:cs="Times New Roman"/>
        </w:rPr>
        <w:t xml:space="preserve"> </w:t>
      </w:r>
      <w:r w:rsidRPr="00730273">
        <w:rPr>
          <w:rFonts w:eastAsia="Times New Roman" w:cs="Times New Roman"/>
        </w:rPr>
        <w:t>в</w:t>
      </w:r>
      <w:r w:rsidR="00A7344F">
        <w:rPr>
          <w:rFonts w:eastAsia="Times New Roman" w:cs="Times New Roman"/>
        </w:rPr>
        <w:t xml:space="preserve"> </w:t>
      </w:r>
      <w:r w:rsidRPr="00730273">
        <w:rPr>
          <w:rFonts w:eastAsia="Times New Roman" w:cs="Times New Roman"/>
        </w:rPr>
        <w:t>т</w:t>
      </w:r>
      <w:r w:rsidRPr="00730273">
        <w:rPr>
          <w:rFonts w:eastAsia="Times New Roman" w:cs="Times New Roman"/>
          <w:spacing w:val="-3"/>
        </w:rPr>
        <w:t>а</w:t>
      </w:r>
      <w:r w:rsidRPr="00730273">
        <w:rPr>
          <w:rFonts w:eastAsia="Times New Roman" w:cs="Times New Roman"/>
          <w:spacing w:val="2"/>
        </w:rPr>
        <w:t>б</w:t>
      </w:r>
      <w:r w:rsidRPr="00730273">
        <w:rPr>
          <w:rFonts w:eastAsia="Times New Roman" w:cs="Times New Roman"/>
          <w:spacing w:val="-5"/>
        </w:rPr>
        <w:t>л</w:t>
      </w:r>
      <w:r w:rsidRPr="00730273">
        <w:rPr>
          <w:rFonts w:eastAsia="Times New Roman" w:cs="Times New Roman"/>
          <w:spacing w:val="-3"/>
        </w:rPr>
        <w:t>и</w:t>
      </w:r>
      <w:r w:rsidRPr="00730273">
        <w:rPr>
          <w:rFonts w:eastAsia="Times New Roman" w:cs="Times New Roman"/>
          <w:spacing w:val="6"/>
        </w:rPr>
        <w:t>ц</w:t>
      </w:r>
      <w:r w:rsidRPr="00730273">
        <w:rPr>
          <w:rFonts w:eastAsia="Times New Roman" w:cs="Times New Roman"/>
          <w:spacing w:val="-2"/>
        </w:rPr>
        <w:t>е 14.1.1</w:t>
      </w:r>
      <w:r w:rsidRPr="00730273">
        <w:rPr>
          <w:rFonts w:eastAsia="Times New Roman" w:cs="Times New Roman"/>
        </w:rPr>
        <w:t>.</w:t>
      </w:r>
    </w:p>
    <w:p w:rsidR="0022143B" w:rsidRPr="00730273" w:rsidRDefault="0022143B" w:rsidP="0022143B"/>
    <w:p w:rsidR="0022143B" w:rsidRPr="00730273" w:rsidRDefault="00A54323" w:rsidP="0022143B">
      <w:pPr>
        <w:pStyle w:val="2"/>
        <w:ind w:left="0" w:firstLine="0"/>
      </w:pPr>
      <w:hyperlink r:id="rId286" w:anchor="bookmark135" w:history="1">
        <w:bookmarkStart w:id="756" w:name="_Toc30085171"/>
        <w:bookmarkStart w:id="757" w:name="_Toc32845494"/>
        <w:bookmarkStart w:id="758" w:name="_Toc147481001"/>
        <w:r w:rsidR="0022143B" w:rsidRPr="00730273">
          <w:t>Часть 3. РЕЗУЛЬТАТЫ ОЦЕНКИ ЦЕНОВЫХ (ТАРИФНЫХ) ПОСЛЕДСТВИЙ</w:t>
        </w:r>
      </w:hyperlink>
      <w:hyperlink r:id="rId287" w:anchor="bookmark135" w:history="1">
        <w:r w:rsidR="0022143B" w:rsidRPr="00730273">
          <w:t>РЕАЛИЗАЦИИ ПРОЕКТОВ СХЕМЫ ТЕПЛОСНАБЖЕНИЯ НА ОСНОВАНИИ</w:t>
        </w:r>
      </w:hyperlink>
      <w:hyperlink r:id="rId288" w:anchor="bookmark135" w:history="1">
        <w:r w:rsidR="0022143B" w:rsidRPr="00730273">
          <w:t>РАЗРАБОТАННЫХ ТАРИФНО-БАЛАНСОВЫХ МОДЕЛЕЙ</w:t>
        </w:r>
        <w:bookmarkEnd w:id="756"/>
        <w:bookmarkEnd w:id="757"/>
        <w:bookmarkEnd w:id="758"/>
      </w:hyperlink>
    </w:p>
    <w:p w:rsidR="0022143B" w:rsidRPr="00730273" w:rsidRDefault="0022143B" w:rsidP="0022143B">
      <w:pPr>
        <w:ind w:left="827"/>
        <w:rPr>
          <w:rFonts w:eastAsia="Times New Roman" w:cs="Times New Roman"/>
          <w:spacing w:val="-16"/>
        </w:rPr>
      </w:pPr>
    </w:p>
    <w:p w:rsidR="0022143B" w:rsidRDefault="0022143B" w:rsidP="0022143B">
      <w:pPr>
        <w:ind w:firstLine="567"/>
        <w:jc w:val="both"/>
        <w:rPr>
          <w:rFonts w:eastAsia="Times New Roman" w:cs="Times New Roman"/>
          <w:sz w:val="22"/>
        </w:rPr>
      </w:pPr>
      <w:r w:rsidRPr="00730273">
        <w:rPr>
          <w:rFonts w:eastAsia="Times New Roman" w:cs="Times New Roman"/>
          <w:spacing w:val="-16"/>
        </w:rPr>
        <w:t>П</w:t>
      </w:r>
      <w:r w:rsidRPr="00730273">
        <w:rPr>
          <w:rFonts w:eastAsia="Times New Roman" w:cs="Times New Roman"/>
          <w:spacing w:val="4"/>
        </w:rPr>
        <w:t>р</w:t>
      </w:r>
      <w:r w:rsidRPr="00730273">
        <w:rPr>
          <w:rFonts w:eastAsia="Times New Roman" w:cs="Times New Roman"/>
          <w:spacing w:val="-2"/>
        </w:rPr>
        <w:t>е</w:t>
      </w:r>
      <w:r w:rsidRPr="00730273">
        <w:rPr>
          <w:rFonts w:eastAsia="Times New Roman" w:cs="Times New Roman"/>
          <w:spacing w:val="2"/>
        </w:rPr>
        <w:t>д</w:t>
      </w:r>
      <w:r w:rsidRPr="00730273">
        <w:rPr>
          <w:rFonts w:eastAsia="Times New Roman" w:cs="Times New Roman"/>
          <w:spacing w:val="-2"/>
        </w:rPr>
        <w:t>с</w:t>
      </w:r>
      <w:r w:rsidRPr="00730273">
        <w:rPr>
          <w:rFonts w:eastAsia="Times New Roman" w:cs="Times New Roman"/>
        </w:rPr>
        <w:t>т</w:t>
      </w:r>
      <w:r w:rsidRPr="00730273">
        <w:rPr>
          <w:rFonts w:eastAsia="Times New Roman" w:cs="Times New Roman"/>
          <w:spacing w:val="-3"/>
        </w:rPr>
        <w:t>а</w:t>
      </w:r>
      <w:r w:rsidRPr="00730273">
        <w:rPr>
          <w:rFonts w:eastAsia="Times New Roman" w:cs="Times New Roman"/>
          <w:spacing w:val="1"/>
        </w:rPr>
        <w:t>в</w:t>
      </w:r>
      <w:r w:rsidRPr="00730273">
        <w:rPr>
          <w:rFonts w:eastAsia="Times New Roman" w:cs="Times New Roman"/>
          <w:spacing w:val="4"/>
        </w:rPr>
        <w:t>л</w:t>
      </w:r>
      <w:r w:rsidRPr="00730273">
        <w:rPr>
          <w:rFonts w:eastAsia="Times New Roman" w:cs="Times New Roman"/>
          <w:spacing w:val="-2"/>
        </w:rPr>
        <w:t>е</w:t>
      </w:r>
      <w:r w:rsidRPr="00730273">
        <w:rPr>
          <w:rFonts w:eastAsia="Times New Roman" w:cs="Times New Roman"/>
          <w:spacing w:val="-3"/>
        </w:rPr>
        <w:t>н</w:t>
      </w:r>
      <w:r w:rsidRPr="00730273">
        <w:rPr>
          <w:rFonts w:eastAsia="Times New Roman" w:cs="Times New Roman"/>
        </w:rPr>
        <w:t>ы</w:t>
      </w:r>
      <w:r w:rsidR="00A7344F">
        <w:rPr>
          <w:rFonts w:eastAsia="Times New Roman" w:cs="Times New Roman"/>
        </w:rPr>
        <w:t xml:space="preserve"> </w:t>
      </w:r>
      <w:r w:rsidRPr="00730273">
        <w:rPr>
          <w:rFonts w:eastAsia="Times New Roman" w:cs="Times New Roman"/>
        </w:rPr>
        <w:t>в</w:t>
      </w:r>
      <w:r w:rsidR="00A7344F">
        <w:rPr>
          <w:rFonts w:eastAsia="Times New Roman" w:cs="Times New Roman"/>
        </w:rPr>
        <w:t xml:space="preserve"> </w:t>
      </w:r>
      <w:r w:rsidRPr="00730273">
        <w:rPr>
          <w:rFonts w:eastAsia="Times New Roman" w:cs="Times New Roman"/>
        </w:rPr>
        <w:t>т</w:t>
      </w:r>
      <w:r w:rsidRPr="00730273">
        <w:rPr>
          <w:rFonts w:eastAsia="Times New Roman" w:cs="Times New Roman"/>
          <w:spacing w:val="-3"/>
        </w:rPr>
        <w:t>а</w:t>
      </w:r>
      <w:r w:rsidRPr="00730273">
        <w:rPr>
          <w:rFonts w:eastAsia="Times New Roman" w:cs="Times New Roman"/>
          <w:spacing w:val="2"/>
        </w:rPr>
        <w:t>б</w:t>
      </w:r>
      <w:r w:rsidRPr="00730273">
        <w:rPr>
          <w:rFonts w:eastAsia="Times New Roman" w:cs="Times New Roman"/>
          <w:spacing w:val="-5"/>
        </w:rPr>
        <w:t>л</w:t>
      </w:r>
      <w:r w:rsidRPr="00730273">
        <w:rPr>
          <w:rFonts w:eastAsia="Times New Roman" w:cs="Times New Roman"/>
          <w:spacing w:val="-3"/>
        </w:rPr>
        <w:t>и</w:t>
      </w:r>
      <w:r w:rsidRPr="00730273">
        <w:rPr>
          <w:rFonts w:eastAsia="Times New Roman" w:cs="Times New Roman"/>
          <w:spacing w:val="6"/>
        </w:rPr>
        <w:t>ц</w:t>
      </w:r>
      <w:r w:rsidRPr="00730273">
        <w:rPr>
          <w:rFonts w:eastAsia="Times New Roman" w:cs="Times New Roman"/>
          <w:spacing w:val="-2"/>
        </w:rPr>
        <w:t>е 14.1.1</w:t>
      </w:r>
      <w:r w:rsidRPr="00730273">
        <w:rPr>
          <w:rFonts w:eastAsia="Times New Roman" w:cs="Times New Roman"/>
        </w:rPr>
        <w:t>.</w:t>
      </w:r>
    </w:p>
    <w:p w:rsidR="0022143B" w:rsidRDefault="0022143B" w:rsidP="0022143B">
      <w:pPr>
        <w:pStyle w:val="a1"/>
        <w:rPr>
          <w:lang w:eastAsia="ru-RU"/>
        </w:rPr>
      </w:pPr>
    </w:p>
    <w:p w:rsidR="0022143B" w:rsidRDefault="0022143B" w:rsidP="0022143B">
      <w:pPr>
        <w:pStyle w:val="a1"/>
        <w:rPr>
          <w:lang w:eastAsia="ru-RU"/>
        </w:rPr>
        <w:sectPr w:rsidR="0022143B">
          <w:pgSz w:w="11906" w:h="16838"/>
          <w:pgMar w:top="1134" w:right="850" w:bottom="1134" w:left="1701" w:header="708" w:footer="708" w:gutter="0"/>
          <w:cols w:space="708"/>
          <w:docGrid w:linePitch="360"/>
        </w:sectPr>
      </w:pPr>
    </w:p>
    <w:p w:rsidR="0022143B" w:rsidRDefault="0022143B" w:rsidP="0022143B">
      <w:pPr>
        <w:spacing w:before="400" w:after="200"/>
        <w:rPr>
          <w:rFonts w:cs="Times New Roman"/>
          <w:b/>
        </w:rPr>
      </w:pPr>
      <w:r w:rsidRPr="00D066DB">
        <w:rPr>
          <w:rFonts w:cs="Times New Roman"/>
          <w:b/>
        </w:rPr>
        <w:lastRenderedPageBreak/>
        <w:t>Таблица 14.1.1 - Тарифно-балансовые расчетные модели теплоснабжения потребления</w:t>
      </w:r>
    </w:p>
    <w:tbl>
      <w:tblPr>
        <w:tblW w:w="15236" w:type="dxa"/>
        <w:tblInd w:w="-5" w:type="dxa"/>
        <w:tblLook w:val="04A0" w:firstRow="1" w:lastRow="0" w:firstColumn="1" w:lastColumn="0" w:noHBand="0" w:noVBand="1"/>
      </w:tblPr>
      <w:tblGrid>
        <w:gridCol w:w="2282"/>
        <w:gridCol w:w="1063"/>
        <w:gridCol w:w="1041"/>
        <w:gridCol w:w="1371"/>
        <w:gridCol w:w="1041"/>
        <w:gridCol w:w="1151"/>
        <w:gridCol w:w="1041"/>
        <w:gridCol w:w="1041"/>
        <w:gridCol w:w="1041"/>
        <w:gridCol w:w="1041"/>
        <w:gridCol w:w="1041"/>
        <w:gridCol w:w="1041"/>
        <w:gridCol w:w="1041"/>
      </w:tblGrid>
      <w:tr w:rsidR="00482BA3" w:rsidRPr="00482BA3" w:rsidTr="00482BA3">
        <w:trPr>
          <w:trHeight w:val="600"/>
        </w:trPr>
        <w:tc>
          <w:tcPr>
            <w:tcW w:w="228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Наименования показателей</w:t>
            </w:r>
          </w:p>
        </w:tc>
        <w:tc>
          <w:tcPr>
            <w:tcW w:w="1063" w:type="dxa"/>
            <w:tcBorders>
              <w:top w:val="single" w:sz="4" w:space="0" w:color="auto"/>
              <w:left w:val="nil"/>
              <w:bottom w:val="single" w:sz="4" w:space="0" w:color="auto"/>
              <w:right w:val="single" w:sz="4" w:space="0" w:color="auto"/>
            </w:tcBorders>
            <w:shd w:val="clear" w:color="000000" w:fill="F2F2F2"/>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Ед. изм.</w:t>
            </w:r>
          </w:p>
        </w:tc>
        <w:tc>
          <w:tcPr>
            <w:tcW w:w="1041" w:type="dxa"/>
            <w:tcBorders>
              <w:top w:val="single" w:sz="4" w:space="0" w:color="auto"/>
              <w:left w:val="nil"/>
              <w:bottom w:val="single" w:sz="4" w:space="0" w:color="auto"/>
              <w:right w:val="single" w:sz="4" w:space="0" w:color="auto"/>
            </w:tcBorders>
            <w:shd w:val="clear" w:color="000000" w:fill="F2F2F2"/>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2023</w:t>
            </w:r>
          </w:p>
        </w:tc>
        <w:tc>
          <w:tcPr>
            <w:tcW w:w="1371" w:type="dxa"/>
            <w:tcBorders>
              <w:top w:val="single" w:sz="4" w:space="0" w:color="auto"/>
              <w:left w:val="nil"/>
              <w:bottom w:val="single" w:sz="4" w:space="0" w:color="auto"/>
              <w:right w:val="single" w:sz="4" w:space="0" w:color="auto"/>
            </w:tcBorders>
            <w:shd w:val="clear" w:color="000000" w:fill="F2F2F2"/>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2024</w:t>
            </w:r>
          </w:p>
        </w:tc>
        <w:tc>
          <w:tcPr>
            <w:tcW w:w="1041" w:type="dxa"/>
            <w:tcBorders>
              <w:top w:val="single" w:sz="4" w:space="0" w:color="auto"/>
              <w:left w:val="nil"/>
              <w:bottom w:val="single" w:sz="4" w:space="0" w:color="auto"/>
              <w:right w:val="single" w:sz="4" w:space="0" w:color="auto"/>
            </w:tcBorders>
            <w:shd w:val="clear" w:color="000000" w:fill="F2F2F2"/>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2025</w:t>
            </w:r>
          </w:p>
        </w:tc>
        <w:tc>
          <w:tcPr>
            <w:tcW w:w="1151" w:type="dxa"/>
            <w:tcBorders>
              <w:top w:val="single" w:sz="4" w:space="0" w:color="auto"/>
              <w:left w:val="nil"/>
              <w:bottom w:val="single" w:sz="4" w:space="0" w:color="auto"/>
              <w:right w:val="single" w:sz="4" w:space="0" w:color="auto"/>
            </w:tcBorders>
            <w:shd w:val="clear" w:color="000000" w:fill="F2F2F2"/>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2026</w:t>
            </w:r>
          </w:p>
        </w:tc>
        <w:tc>
          <w:tcPr>
            <w:tcW w:w="1041" w:type="dxa"/>
            <w:tcBorders>
              <w:top w:val="single" w:sz="4" w:space="0" w:color="auto"/>
              <w:left w:val="nil"/>
              <w:bottom w:val="single" w:sz="4" w:space="0" w:color="auto"/>
              <w:right w:val="single" w:sz="4" w:space="0" w:color="auto"/>
            </w:tcBorders>
            <w:shd w:val="clear" w:color="000000" w:fill="F2F2F2"/>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2027</w:t>
            </w:r>
          </w:p>
        </w:tc>
        <w:tc>
          <w:tcPr>
            <w:tcW w:w="1041" w:type="dxa"/>
            <w:tcBorders>
              <w:top w:val="single" w:sz="4" w:space="0" w:color="auto"/>
              <w:left w:val="nil"/>
              <w:bottom w:val="single" w:sz="4" w:space="0" w:color="auto"/>
              <w:right w:val="single" w:sz="4" w:space="0" w:color="auto"/>
            </w:tcBorders>
            <w:shd w:val="clear" w:color="000000" w:fill="F2F2F2"/>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2028</w:t>
            </w:r>
          </w:p>
        </w:tc>
        <w:tc>
          <w:tcPr>
            <w:tcW w:w="1041" w:type="dxa"/>
            <w:tcBorders>
              <w:top w:val="single" w:sz="4" w:space="0" w:color="auto"/>
              <w:left w:val="nil"/>
              <w:bottom w:val="single" w:sz="4" w:space="0" w:color="auto"/>
              <w:right w:val="single" w:sz="4" w:space="0" w:color="auto"/>
            </w:tcBorders>
            <w:shd w:val="clear" w:color="000000" w:fill="F2F2F2"/>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2029</w:t>
            </w:r>
          </w:p>
        </w:tc>
        <w:tc>
          <w:tcPr>
            <w:tcW w:w="1041" w:type="dxa"/>
            <w:tcBorders>
              <w:top w:val="single" w:sz="4" w:space="0" w:color="auto"/>
              <w:left w:val="nil"/>
              <w:bottom w:val="single" w:sz="4" w:space="0" w:color="auto"/>
              <w:right w:val="single" w:sz="4" w:space="0" w:color="auto"/>
            </w:tcBorders>
            <w:shd w:val="clear" w:color="000000" w:fill="F2F2F2"/>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2030</w:t>
            </w:r>
          </w:p>
        </w:tc>
        <w:tc>
          <w:tcPr>
            <w:tcW w:w="1041" w:type="dxa"/>
            <w:tcBorders>
              <w:top w:val="single" w:sz="4" w:space="0" w:color="auto"/>
              <w:left w:val="nil"/>
              <w:bottom w:val="single" w:sz="4" w:space="0" w:color="auto"/>
              <w:right w:val="single" w:sz="4" w:space="0" w:color="auto"/>
            </w:tcBorders>
            <w:shd w:val="clear" w:color="000000" w:fill="F2F2F2"/>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2031</w:t>
            </w:r>
          </w:p>
        </w:tc>
        <w:tc>
          <w:tcPr>
            <w:tcW w:w="1041" w:type="dxa"/>
            <w:tcBorders>
              <w:top w:val="single" w:sz="4" w:space="0" w:color="auto"/>
              <w:left w:val="nil"/>
              <w:bottom w:val="single" w:sz="4" w:space="0" w:color="auto"/>
              <w:right w:val="single" w:sz="4" w:space="0" w:color="auto"/>
            </w:tcBorders>
            <w:shd w:val="clear" w:color="000000" w:fill="F2F2F2"/>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2032</w:t>
            </w:r>
          </w:p>
        </w:tc>
        <w:tc>
          <w:tcPr>
            <w:tcW w:w="1041" w:type="dxa"/>
            <w:tcBorders>
              <w:top w:val="single" w:sz="4" w:space="0" w:color="auto"/>
              <w:left w:val="nil"/>
              <w:bottom w:val="single" w:sz="4" w:space="0" w:color="auto"/>
              <w:right w:val="single" w:sz="4" w:space="0" w:color="auto"/>
            </w:tcBorders>
            <w:shd w:val="clear" w:color="000000" w:fill="F2F2F2"/>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2033</w:t>
            </w:r>
          </w:p>
        </w:tc>
      </w:tr>
      <w:tr w:rsidR="00482BA3" w:rsidRPr="00482BA3" w:rsidTr="00482BA3">
        <w:trPr>
          <w:trHeight w:val="600"/>
        </w:trPr>
        <w:tc>
          <w:tcPr>
            <w:tcW w:w="2282" w:type="dxa"/>
            <w:tcBorders>
              <w:top w:val="nil"/>
              <w:left w:val="single" w:sz="4" w:space="0" w:color="auto"/>
              <w:bottom w:val="single" w:sz="4" w:space="0" w:color="auto"/>
              <w:right w:val="single" w:sz="4" w:space="0" w:color="auto"/>
            </w:tcBorders>
            <w:shd w:val="clear" w:color="auto" w:fill="auto"/>
            <w:vAlign w:val="center"/>
            <w:hideMark/>
          </w:tcPr>
          <w:p w:rsidR="00482BA3" w:rsidRPr="00482BA3" w:rsidRDefault="00482BA3" w:rsidP="00482BA3">
            <w:pPr>
              <w:rPr>
                <w:rFonts w:eastAsia="Times New Roman" w:cs="Times New Roman"/>
                <w:color w:val="000000"/>
                <w:lang w:eastAsia="ru-RU"/>
              </w:rPr>
            </w:pPr>
            <w:r w:rsidRPr="00482BA3">
              <w:rPr>
                <w:rFonts w:eastAsia="Times New Roman" w:cs="Times New Roman"/>
                <w:color w:val="000000"/>
                <w:sz w:val="22"/>
                <w:lang w:eastAsia="ru-RU"/>
              </w:rPr>
              <w:t>Итого необходимая валовая выручка</w:t>
            </w:r>
          </w:p>
        </w:tc>
        <w:tc>
          <w:tcPr>
            <w:tcW w:w="1063"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 xml:space="preserve">тыс. </w:t>
            </w:r>
            <w:proofErr w:type="spellStart"/>
            <w:r w:rsidRPr="00482BA3">
              <w:rPr>
                <w:rFonts w:eastAsia="Times New Roman" w:cs="Times New Roman"/>
                <w:color w:val="000000"/>
                <w:sz w:val="22"/>
                <w:lang w:eastAsia="ru-RU"/>
              </w:rPr>
              <w:t>руб</w:t>
            </w:r>
            <w:proofErr w:type="spellEnd"/>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17929,48</w:t>
            </w:r>
          </w:p>
        </w:tc>
        <w:tc>
          <w:tcPr>
            <w:tcW w:w="137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17929,47958</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17929,48</w:t>
            </w:r>
          </w:p>
        </w:tc>
        <w:tc>
          <w:tcPr>
            <w:tcW w:w="115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18736,306</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19579,44</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20460,51</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21381,24</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22343,39</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23348,85</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24399,54</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25497,52</w:t>
            </w:r>
          </w:p>
        </w:tc>
      </w:tr>
      <w:tr w:rsidR="00482BA3" w:rsidRPr="00482BA3" w:rsidTr="00482BA3">
        <w:trPr>
          <w:trHeight w:val="600"/>
        </w:trPr>
        <w:tc>
          <w:tcPr>
            <w:tcW w:w="2282" w:type="dxa"/>
            <w:tcBorders>
              <w:top w:val="nil"/>
              <w:left w:val="single" w:sz="4" w:space="0" w:color="auto"/>
              <w:bottom w:val="single" w:sz="4" w:space="0" w:color="auto"/>
              <w:right w:val="single" w:sz="4" w:space="0" w:color="auto"/>
            </w:tcBorders>
            <w:shd w:val="clear" w:color="auto" w:fill="auto"/>
            <w:vAlign w:val="center"/>
            <w:hideMark/>
          </w:tcPr>
          <w:p w:rsidR="00482BA3" w:rsidRPr="00482BA3" w:rsidRDefault="00482BA3" w:rsidP="00482BA3">
            <w:pPr>
              <w:rPr>
                <w:rFonts w:eastAsia="Times New Roman" w:cs="Times New Roman"/>
                <w:color w:val="000000"/>
                <w:lang w:eastAsia="ru-RU"/>
              </w:rPr>
            </w:pPr>
            <w:r w:rsidRPr="00482BA3">
              <w:rPr>
                <w:rFonts w:eastAsia="Times New Roman" w:cs="Times New Roman"/>
                <w:color w:val="000000"/>
                <w:sz w:val="22"/>
                <w:lang w:eastAsia="ru-RU"/>
              </w:rPr>
              <w:t>Полезный отпуск тепловой энергии</w:t>
            </w:r>
          </w:p>
        </w:tc>
        <w:tc>
          <w:tcPr>
            <w:tcW w:w="1063"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Гкал</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8148,356</w:t>
            </w:r>
          </w:p>
        </w:tc>
        <w:tc>
          <w:tcPr>
            <w:tcW w:w="137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8148,356</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8148,356</w:t>
            </w:r>
          </w:p>
        </w:tc>
        <w:tc>
          <w:tcPr>
            <w:tcW w:w="115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8148,356</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8148,356</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8148,356</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8148,356</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8148,356</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8148,356</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8148,356</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8148,356</w:t>
            </w:r>
          </w:p>
        </w:tc>
      </w:tr>
      <w:tr w:rsidR="00482BA3" w:rsidRPr="00482BA3" w:rsidTr="00482BA3">
        <w:trPr>
          <w:trHeight w:val="600"/>
        </w:trPr>
        <w:tc>
          <w:tcPr>
            <w:tcW w:w="2282" w:type="dxa"/>
            <w:tcBorders>
              <w:top w:val="nil"/>
              <w:left w:val="single" w:sz="4" w:space="0" w:color="auto"/>
              <w:bottom w:val="single" w:sz="4" w:space="0" w:color="auto"/>
              <w:right w:val="single" w:sz="4" w:space="0" w:color="auto"/>
            </w:tcBorders>
            <w:shd w:val="clear" w:color="auto" w:fill="auto"/>
            <w:vAlign w:val="center"/>
            <w:hideMark/>
          </w:tcPr>
          <w:p w:rsidR="00482BA3" w:rsidRPr="00482BA3" w:rsidRDefault="00482BA3" w:rsidP="00482BA3">
            <w:pPr>
              <w:rPr>
                <w:rFonts w:eastAsia="Times New Roman" w:cs="Times New Roman"/>
                <w:color w:val="000000"/>
                <w:lang w:eastAsia="ru-RU"/>
              </w:rPr>
            </w:pPr>
            <w:r w:rsidRPr="00482BA3">
              <w:rPr>
                <w:rFonts w:eastAsia="Times New Roman" w:cs="Times New Roman"/>
                <w:color w:val="000000"/>
                <w:sz w:val="22"/>
                <w:lang w:eastAsia="ru-RU"/>
              </w:rPr>
              <w:t>Тариф 1 пол</w:t>
            </w:r>
          </w:p>
        </w:tc>
        <w:tc>
          <w:tcPr>
            <w:tcW w:w="1063"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proofErr w:type="spellStart"/>
            <w:r w:rsidRPr="00482BA3">
              <w:rPr>
                <w:rFonts w:eastAsia="Times New Roman" w:cs="Times New Roman"/>
                <w:color w:val="000000"/>
                <w:sz w:val="22"/>
                <w:lang w:eastAsia="ru-RU"/>
              </w:rPr>
              <w:t>Руб</w:t>
            </w:r>
            <w:proofErr w:type="spellEnd"/>
            <w:r w:rsidRPr="00482BA3">
              <w:rPr>
                <w:rFonts w:eastAsia="Times New Roman" w:cs="Times New Roman"/>
                <w:color w:val="000000"/>
                <w:sz w:val="22"/>
                <w:lang w:eastAsia="ru-RU"/>
              </w:rPr>
              <w:t>/Гкал</w:t>
            </w:r>
          </w:p>
        </w:tc>
        <w:tc>
          <w:tcPr>
            <w:tcW w:w="1041" w:type="dxa"/>
            <w:tcBorders>
              <w:top w:val="nil"/>
              <w:left w:val="nil"/>
              <w:bottom w:val="single" w:sz="4" w:space="0" w:color="auto"/>
              <w:right w:val="single" w:sz="4" w:space="0" w:color="auto"/>
            </w:tcBorders>
            <w:shd w:val="clear" w:color="auto" w:fill="auto"/>
            <w:noWrap/>
            <w:vAlign w:val="center"/>
            <w:hideMark/>
          </w:tcPr>
          <w:p w:rsidR="00482BA3" w:rsidRPr="00482BA3" w:rsidRDefault="00482BA3" w:rsidP="00482BA3">
            <w:pPr>
              <w:jc w:val="center"/>
              <w:rPr>
                <w:rFonts w:eastAsia="Times New Roman" w:cs="Times New Roman"/>
                <w:lang w:eastAsia="ru-RU"/>
              </w:rPr>
            </w:pPr>
            <w:r w:rsidRPr="00482BA3">
              <w:rPr>
                <w:rFonts w:eastAsia="Times New Roman" w:cs="Times New Roman"/>
                <w:sz w:val="22"/>
                <w:lang w:eastAsia="ru-RU"/>
              </w:rPr>
              <w:t>2200,38</w:t>
            </w:r>
          </w:p>
        </w:tc>
        <w:tc>
          <w:tcPr>
            <w:tcW w:w="1371" w:type="dxa"/>
            <w:tcBorders>
              <w:top w:val="nil"/>
              <w:left w:val="nil"/>
              <w:bottom w:val="single" w:sz="4" w:space="0" w:color="auto"/>
              <w:right w:val="single" w:sz="4" w:space="0" w:color="auto"/>
            </w:tcBorders>
            <w:shd w:val="clear" w:color="auto" w:fill="auto"/>
            <w:noWrap/>
            <w:vAlign w:val="center"/>
            <w:hideMark/>
          </w:tcPr>
          <w:p w:rsidR="00482BA3" w:rsidRPr="00482BA3" w:rsidRDefault="00482BA3" w:rsidP="00482BA3">
            <w:pPr>
              <w:jc w:val="center"/>
              <w:rPr>
                <w:rFonts w:eastAsia="Times New Roman" w:cs="Times New Roman"/>
                <w:lang w:eastAsia="ru-RU"/>
              </w:rPr>
            </w:pPr>
            <w:r w:rsidRPr="00482BA3">
              <w:rPr>
                <w:rFonts w:eastAsia="Times New Roman" w:cs="Times New Roman"/>
                <w:sz w:val="22"/>
                <w:lang w:eastAsia="ru-RU"/>
              </w:rPr>
              <w:t>2200,38</w:t>
            </w:r>
          </w:p>
        </w:tc>
        <w:tc>
          <w:tcPr>
            <w:tcW w:w="1041" w:type="dxa"/>
            <w:tcBorders>
              <w:top w:val="nil"/>
              <w:left w:val="nil"/>
              <w:bottom w:val="single" w:sz="4" w:space="0" w:color="auto"/>
              <w:right w:val="single" w:sz="4" w:space="0" w:color="auto"/>
            </w:tcBorders>
            <w:shd w:val="clear" w:color="auto" w:fill="auto"/>
            <w:noWrap/>
            <w:vAlign w:val="center"/>
            <w:hideMark/>
          </w:tcPr>
          <w:p w:rsidR="00482BA3" w:rsidRPr="00482BA3" w:rsidRDefault="00482BA3" w:rsidP="00482BA3">
            <w:pPr>
              <w:jc w:val="center"/>
              <w:rPr>
                <w:rFonts w:eastAsia="Times New Roman" w:cs="Times New Roman"/>
                <w:lang w:eastAsia="ru-RU"/>
              </w:rPr>
            </w:pPr>
            <w:r w:rsidRPr="00482BA3">
              <w:rPr>
                <w:rFonts w:eastAsia="Times New Roman" w:cs="Times New Roman"/>
                <w:sz w:val="22"/>
                <w:lang w:eastAsia="ru-RU"/>
              </w:rPr>
              <w:t>2200,38</w:t>
            </w:r>
          </w:p>
        </w:tc>
        <w:tc>
          <w:tcPr>
            <w:tcW w:w="115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2299,3971</w:t>
            </w:r>
          </w:p>
        </w:tc>
        <w:tc>
          <w:tcPr>
            <w:tcW w:w="104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2402,87</w:t>
            </w:r>
          </w:p>
        </w:tc>
        <w:tc>
          <w:tcPr>
            <w:tcW w:w="104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2510,999</w:t>
            </w:r>
          </w:p>
        </w:tc>
        <w:tc>
          <w:tcPr>
            <w:tcW w:w="104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2623,994</w:t>
            </w:r>
          </w:p>
        </w:tc>
        <w:tc>
          <w:tcPr>
            <w:tcW w:w="104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2742,074</w:t>
            </w:r>
          </w:p>
        </w:tc>
        <w:tc>
          <w:tcPr>
            <w:tcW w:w="104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2865,467</w:t>
            </w:r>
          </w:p>
        </w:tc>
        <w:tc>
          <w:tcPr>
            <w:tcW w:w="104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2994,413</w:t>
            </w:r>
          </w:p>
        </w:tc>
        <w:tc>
          <w:tcPr>
            <w:tcW w:w="104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3129,162</w:t>
            </w:r>
          </w:p>
        </w:tc>
      </w:tr>
      <w:tr w:rsidR="00482BA3" w:rsidRPr="00482BA3" w:rsidTr="00482BA3">
        <w:trPr>
          <w:trHeight w:val="600"/>
        </w:trPr>
        <w:tc>
          <w:tcPr>
            <w:tcW w:w="2282" w:type="dxa"/>
            <w:tcBorders>
              <w:top w:val="nil"/>
              <w:left w:val="single" w:sz="4" w:space="0" w:color="auto"/>
              <w:bottom w:val="single" w:sz="4" w:space="0" w:color="auto"/>
              <w:right w:val="single" w:sz="4" w:space="0" w:color="auto"/>
            </w:tcBorders>
            <w:shd w:val="clear" w:color="auto" w:fill="auto"/>
            <w:vAlign w:val="center"/>
            <w:hideMark/>
          </w:tcPr>
          <w:p w:rsidR="00482BA3" w:rsidRPr="00482BA3" w:rsidRDefault="00482BA3" w:rsidP="00482BA3">
            <w:pPr>
              <w:rPr>
                <w:rFonts w:eastAsia="Times New Roman" w:cs="Times New Roman"/>
                <w:color w:val="000000"/>
                <w:lang w:eastAsia="ru-RU"/>
              </w:rPr>
            </w:pPr>
            <w:r w:rsidRPr="00482BA3">
              <w:rPr>
                <w:rFonts w:eastAsia="Times New Roman" w:cs="Times New Roman"/>
                <w:color w:val="000000"/>
                <w:sz w:val="22"/>
                <w:lang w:eastAsia="ru-RU"/>
              </w:rPr>
              <w:t>Тариф 2 пол</w:t>
            </w:r>
          </w:p>
        </w:tc>
        <w:tc>
          <w:tcPr>
            <w:tcW w:w="1063"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proofErr w:type="spellStart"/>
            <w:r w:rsidRPr="00482BA3">
              <w:rPr>
                <w:rFonts w:eastAsia="Times New Roman" w:cs="Times New Roman"/>
                <w:color w:val="000000"/>
                <w:sz w:val="22"/>
                <w:lang w:eastAsia="ru-RU"/>
              </w:rPr>
              <w:t>Руб</w:t>
            </w:r>
            <w:proofErr w:type="spellEnd"/>
            <w:r w:rsidRPr="00482BA3">
              <w:rPr>
                <w:rFonts w:eastAsia="Times New Roman" w:cs="Times New Roman"/>
                <w:color w:val="000000"/>
                <w:sz w:val="22"/>
                <w:lang w:eastAsia="ru-RU"/>
              </w:rPr>
              <w:t>/Гкал</w:t>
            </w:r>
          </w:p>
        </w:tc>
        <w:tc>
          <w:tcPr>
            <w:tcW w:w="1041" w:type="dxa"/>
            <w:tcBorders>
              <w:top w:val="nil"/>
              <w:left w:val="nil"/>
              <w:bottom w:val="single" w:sz="4" w:space="0" w:color="auto"/>
              <w:right w:val="single" w:sz="4" w:space="0" w:color="auto"/>
            </w:tcBorders>
            <w:shd w:val="clear" w:color="auto" w:fill="auto"/>
            <w:noWrap/>
            <w:vAlign w:val="center"/>
            <w:hideMark/>
          </w:tcPr>
          <w:p w:rsidR="00482BA3" w:rsidRPr="00482BA3" w:rsidRDefault="00482BA3" w:rsidP="00482BA3">
            <w:pPr>
              <w:jc w:val="center"/>
              <w:rPr>
                <w:rFonts w:eastAsia="Times New Roman" w:cs="Times New Roman"/>
                <w:lang w:eastAsia="ru-RU"/>
              </w:rPr>
            </w:pPr>
            <w:r w:rsidRPr="00482BA3">
              <w:rPr>
                <w:rFonts w:eastAsia="Times New Roman" w:cs="Times New Roman"/>
                <w:sz w:val="22"/>
                <w:lang w:eastAsia="ru-RU"/>
              </w:rPr>
              <w:t>2200,38</w:t>
            </w:r>
          </w:p>
        </w:tc>
        <w:tc>
          <w:tcPr>
            <w:tcW w:w="1371" w:type="dxa"/>
            <w:tcBorders>
              <w:top w:val="nil"/>
              <w:left w:val="nil"/>
              <w:bottom w:val="single" w:sz="4" w:space="0" w:color="auto"/>
              <w:right w:val="single" w:sz="4" w:space="0" w:color="auto"/>
            </w:tcBorders>
            <w:shd w:val="clear" w:color="auto" w:fill="auto"/>
            <w:noWrap/>
            <w:vAlign w:val="center"/>
            <w:hideMark/>
          </w:tcPr>
          <w:p w:rsidR="00482BA3" w:rsidRPr="00482BA3" w:rsidRDefault="00482BA3" w:rsidP="00482BA3">
            <w:pPr>
              <w:jc w:val="center"/>
              <w:rPr>
                <w:rFonts w:eastAsia="Times New Roman" w:cs="Times New Roman"/>
                <w:lang w:eastAsia="ru-RU"/>
              </w:rPr>
            </w:pPr>
            <w:r w:rsidRPr="00482BA3">
              <w:rPr>
                <w:rFonts w:eastAsia="Times New Roman" w:cs="Times New Roman"/>
                <w:sz w:val="22"/>
                <w:lang w:eastAsia="ru-RU"/>
              </w:rPr>
              <w:t>2200,38</w:t>
            </w:r>
          </w:p>
        </w:tc>
        <w:tc>
          <w:tcPr>
            <w:tcW w:w="1041" w:type="dxa"/>
            <w:tcBorders>
              <w:top w:val="nil"/>
              <w:left w:val="nil"/>
              <w:bottom w:val="single" w:sz="4" w:space="0" w:color="auto"/>
              <w:right w:val="single" w:sz="4" w:space="0" w:color="auto"/>
            </w:tcBorders>
            <w:shd w:val="clear" w:color="auto" w:fill="auto"/>
            <w:noWrap/>
            <w:vAlign w:val="center"/>
            <w:hideMark/>
          </w:tcPr>
          <w:p w:rsidR="00482BA3" w:rsidRPr="00482BA3" w:rsidRDefault="00482BA3" w:rsidP="00482BA3">
            <w:pPr>
              <w:jc w:val="center"/>
              <w:rPr>
                <w:rFonts w:eastAsia="Times New Roman" w:cs="Times New Roman"/>
                <w:lang w:eastAsia="ru-RU"/>
              </w:rPr>
            </w:pPr>
            <w:r w:rsidRPr="00482BA3">
              <w:rPr>
                <w:rFonts w:eastAsia="Times New Roman" w:cs="Times New Roman"/>
                <w:sz w:val="22"/>
                <w:lang w:eastAsia="ru-RU"/>
              </w:rPr>
              <w:t>2200,38</w:t>
            </w:r>
          </w:p>
        </w:tc>
        <w:tc>
          <w:tcPr>
            <w:tcW w:w="115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2299,3971</w:t>
            </w:r>
          </w:p>
        </w:tc>
        <w:tc>
          <w:tcPr>
            <w:tcW w:w="104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2402,87</w:t>
            </w:r>
          </w:p>
        </w:tc>
        <w:tc>
          <w:tcPr>
            <w:tcW w:w="104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2510,999</w:t>
            </w:r>
          </w:p>
        </w:tc>
        <w:tc>
          <w:tcPr>
            <w:tcW w:w="104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2623,994</w:t>
            </w:r>
          </w:p>
        </w:tc>
        <w:tc>
          <w:tcPr>
            <w:tcW w:w="104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2742,074</w:t>
            </w:r>
          </w:p>
        </w:tc>
        <w:tc>
          <w:tcPr>
            <w:tcW w:w="104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2865,467</w:t>
            </w:r>
          </w:p>
        </w:tc>
        <w:tc>
          <w:tcPr>
            <w:tcW w:w="104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2994,413</w:t>
            </w:r>
          </w:p>
        </w:tc>
        <w:tc>
          <w:tcPr>
            <w:tcW w:w="104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3129,162</w:t>
            </w:r>
          </w:p>
        </w:tc>
      </w:tr>
    </w:tbl>
    <w:p w:rsidR="00482BA3" w:rsidRPr="00482BA3" w:rsidRDefault="00482BA3" w:rsidP="00482BA3">
      <w:pPr>
        <w:pStyle w:val="a1"/>
      </w:pPr>
    </w:p>
    <w:p w:rsidR="0022143B" w:rsidRDefault="0022143B" w:rsidP="0022143B">
      <w:pPr>
        <w:pStyle w:val="a1"/>
        <w:rPr>
          <w:lang w:eastAsia="ru-RU"/>
        </w:rPr>
        <w:sectPr w:rsidR="0022143B" w:rsidSect="003B4BFF">
          <w:pgSz w:w="16838" w:h="11906" w:orient="landscape"/>
          <w:pgMar w:top="1701" w:right="1134" w:bottom="851" w:left="1134" w:header="709" w:footer="709" w:gutter="0"/>
          <w:cols w:space="708"/>
          <w:docGrid w:linePitch="360"/>
        </w:sectPr>
      </w:pPr>
    </w:p>
    <w:p w:rsidR="0022143B" w:rsidRPr="00D066DB" w:rsidRDefault="0022143B" w:rsidP="0022143B">
      <w:pPr>
        <w:pStyle w:val="2"/>
        <w:ind w:left="0" w:firstLine="0"/>
      </w:pPr>
      <w:bookmarkStart w:id="759" w:name="_Toc53927745"/>
      <w:bookmarkStart w:id="760" w:name="_Toc147481002"/>
      <w:r w:rsidRPr="00D066DB">
        <w:lastRenderedPageBreak/>
        <w:t>Часть 4</w:t>
      </w:r>
      <w:r w:rsidRPr="00CF6065">
        <w:t>.</w:t>
      </w:r>
      <w:r w:rsidRPr="00D066DB">
        <w:t xml:space="preserve"> ОПИСАНИЕ ИЗМЕНЕНИЙ (ФАКТИЧЕСКИХ ДАННЫХ) В ОЦЕНКЕ ЦЕНОВЫХ (ТАРИФНЫХ) ПОСЛЕДСТВИЙ РЕАЛИЗАЦИИ ПРОЕКТОВ СХЕМЫ ТЕПЛОСНАБЖЕНИЯ</w:t>
      </w:r>
      <w:bookmarkEnd w:id="759"/>
      <w:bookmarkEnd w:id="760"/>
    </w:p>
    <w:p w:rsidR="0022143B" w:rsidRPr="00D066DB" w:rsidRDefault="0022143B" w:rsidP="0022143B">
      <w:pPr>
        <w:rPr>
          <w:rFonts w:cs="Times New Roman"/>
          <w:lang w:eastAsia="ru-RU"/>
        </w:rPr>
      </w:pPr>
    </w:p>
    <w:p w:rsidR="0022143B" w:rsidRPr="00D81D83" w:rsidRDefault="0022143B" w:rsidP="0022143B">
      <w:pPr>
        <w:pStyle w:val="a5"/>
        <w:ind w:firstLine="567"/>
      </w:pPr>
      <w:r w:rsidRPr="00D066DB">
        <w:t>Д</w:t>
      </w:r>
      <w:r w:rsidRPr="00D066DB">
        <w:rPr>
          <w:spacing w:val="-2"/>
        </w:rPr>
        <w:t>а</w:t>
      </w:r>
      <w:r w:rsidRPr="00D066DB">
        <w:t>нн</w:t>
      </w:r>
      <w:r w:rsidRPr="00D066DB">
        <w:rPr>
          <w:spacing w:val="-1"/>
        </w:rPr>
        <w:t>а</w:t>
      </w:r>
      <w:r w:rsidRPr="00D066DB">
        <w:t>я</w:t>
      </w:r>
      <w:r w:rsidR="00A7344F">
        <w:t xml:space="preserve"> </w:t>
      </w:r>
      <w:r w:rsidRPr="00D066DB">
        <w:t>гл</w:t>
      </w:r>
      <w:r w:rsidRPr="00D066DB">
        <w:rPr>
          <w:spacing w:val="-1"/>
        </w:rPr>
        <w:t>а</w:t>
      </w:r>
      <w:r w:rsidRPr="00D066DB">
        <w:t>ва</w:t>
      </w:r>
      <w:r w:rsidR="00A7344F">
        <w:t xml:space="preserve"> </w:t>
      </w:r>
      <w:r w:rsidRPr="00D066DB">
        <w:t>откорректирована в соответствии с полученными данными.</w:t>
      </w:r>
    </w:p>
    <w:p w:rsidR="0022143B" w:rsidRPr="0023488B" w:rsidRDefault="0022143B" w:rsidP="0022143B">
      <w:pPr>
        <w:pStyle w:val="a1"/>
        <w:rPr>
          <w:lang w:eastAsia="ru-RU"/>
        </w:rPr>
      </w:pPr>
    </w:p>
    <w:p w:rsidR="0022143B" w:rsidRPr="005A7EE8" w:rsidRDefault="00A54323" w:rsidP="0022143B">
      <w:pPr>
        <w:pStyle w:val="2"/>
        <w:ind w:left="0" w:firstLine="0"/>
        <w:rPr>
          <w:sz w:val="28"/>
          <w:szCs w:val="28"/>
        </w:rPr>
      </w:pPr>
      <w:hyperlink r:id="rId289" w:anchor="bookmark136" w:history="1">
        <w:bookmarkStart w:id="761" w:name="_Toc30085172"/>
        <w:bookmarkStart w:id="762" w:name="_Toc32845495"/>
        <w:bookmarkStart w:id="763" w:name="_Toc147481003"/>
        <w:r w:rsidR="0022143B" w:rsidRPr="005A7EE8">
          <w:rPr>
            <w:sz w:val="28"/>
            <w:szCs w:val="28"/>
          </w:rPr>
          <w:t xml:space="preserve">ГЛАВА </w:t>
        </w:r>
        <w:r w:rsidR="0022143B">
          <w:rPr>
            <w:sz w:val="28"/>
            <w:szCs w:val="28"/>
          </w:rPr>
          <w:t>15</w:t>
        </w:r>
        <w:r w:rsidR="0022143B" w:rsidRPr="005A7EE8">
          <w:rPr>
            <w:sz w:val="28"/>
            <w:szCs w:val="28"/>
          </w:rPr>
          <w:t>. РЕЕСТР ЕДИНЫХ ТЕПЛОСНАБЖАЮЩИХ ОРГАНИЗАЦИЙ</w:t>
        </w:r>
        <w:bookmarkEnd w:id="761"/>
        <w:bookmarkEnd w:id="762"/>
        <w:bookmarkEnd w:id="763"/>
      </w:hyperlink>
    </w:p>
    <w:p w:rsidR="0022143B" w:rsidRPr="005A7EE8" w:rsidRDefault="0022143B" w:rsidP="0022143B">
      <w:pPr>
        <w:rPr>
          <w:lang w:eastAsia="ru-RU"/>
        </w:rPr>
      </w:pPr>
    </w:p>
    <w:p w:rsidR="0022143B" w:rsidRDefault="00A54323" w:rsidP="0022143B">
      <w:pPr>
        <w:pStyle w:val="2"/>
        <w:ind w:left="0" w:firstLine="0"/>
      </w:pPr>
      <w:hyperlink r:id="rId290" w:anchor="bookmark137" w:history="1">
        <w:bookmarkStart w:id="764" w:name="_Toc30085173"/>
        <w:bookmarkStart w:id="765" w:name="_Toc32845496"/>
        <w:bookmarkStart w:id="766" w:name="_Toc147481004"/>
        <w:r w:rsidR="0022143B" w:rsidRPr="005A7EE8">
          <w:t>Часть 1. РЕЕСТР СИСТЕМ ТЕПЛОСНАБЖЕНИЯ, СОДЕРЖАЩИЙ ПЕРЕЧЕНЬ</w:t>
        </w:r>
      </w:hyperlink>
      <w:hyperlink r:id="rId291" w:anchor="bookmark137" w:history="1">
        <w:r w:rsidR="0022143B" w:rsidRPr="005A7EE8">
          <w:t>ТЕПЛОСНАБЖАЮЩИХ ОРГАНИЗАЦИЙ, ДЕЙСТВУЮЩИХ В КАЖДОЙ СИСТЕМЕ</w:t>
        </w:r>
      </w:hyperlink>
      <w:hyperlink r:id="rId292" w:anchor="bookmark137" w:history="1">
        <w:r w:rsidR="0022143B" w:rsidRPr="005A7EE8">
          <w:t>ТЕПЛОСНАБЖЕНИЯ, РАСПОЛОЖЕННЫХ В ГРАНИЦАХ ПОСЕЛЕНИЯ, ГОРОДСКОГО</w:t>
        </w:r>
      </w:hyperlink>
      <w:hyperlink r:id="rId293" w:anchor="bookmark137" w:history="1">
        <w:r w:rsidR="0022143B" w:rsidRPr="005A7EE8">
          <w:t>ОКРУГА, ГОРОДА ФЕДЕРАЛЬНОГО ЗНАЧЕНИЯ</w:t>
        </w:r>
        <w:bookmarkEnd w:id="764"/>
        <w:bookmarkEnd w:id="765"/>
        <w:bookmarkEnd w:id="766"/>
      </w:hyperlink>
    </w:p>
    <w:p w:rsidR="0022143B" w:rsidRDefault="0022143B" w:rsidP="0022143B">
      <w:pPr>
        <w:spacing w:line="250" w:lineRule="exact"/>
        <w:ind w:left="116" w:right="106" w:firstLine="710"/>
        <w:jc w:val="both"/>
        <w:rPr>
          <w:rFonts w:eastAsia="Times New Roman" w:cs="Times New Roman"/>
        </w:rPr>
      </w:pPr>
    </w:p>
    <w:p w:rsidR="0022143B" w:rsidRDefault="0022143B" w:rsidP="0022143B">
      <w:pPr>
        <w:ind w:firstLine="710"/>
        <w:jc w:val="both"/>
        <w:rPr>
          <w:rFonts w:eastAsia="Times New Roman" w:cs="Times New Roman"/>
        </w:rPr>
      </w:pPr>
      <w:r w:rsidRPr="000B61EB">
        <w:rPr>
          <w:rFonts w:eastAsia="Times New Roman" w:cs="Times New Roman"/>
        </w:rPr>
        <w:t>Вт</w:t>
      </w:r>
      <w:r w:rsidRPr="000B61EB">
        <w:rPr>
          <w:rFonts w:eastAsia="Times New Roman" w:cs="Times New Roman"/>
          <w:spacing w:val="-3"/>
        </w:rPr>
        <w:t>а</w:t>
      </w:r>
      <w:r w:rsidRPr="000B61EB">
        <w:rPr>
          <w:rFonts w:eastAsia="Times New Roman" w:cs="Times New Roman"/>
          <w:spacing w:val="2"/>
        </w:rPr>
        <w:t>б</w:t>
      </w:r>
      <w:r w:rsidRPr="000B61EB">
        <w:rPr>
          <w:rFonts w:eastAsia="Times New Roman" w:cs="Times New Roman"/>
          <w:spacing w:val="-5"/>
        </w:rPr>
        <w:t>л</w:t>
      </w:r>
      <w:r w:rsidRPr="000B61EB">
        <w:rPr>
          <w:rFonts w:eastAsia="Times New Roman" w:cs="Times New Roman"/>
          <w:spacing w:val="-3"/>
        </w:rPr>
        <w:t>и</w:t>
      </w:r>
      <w:r w:rsidRPr="000B61EB">
        <w:rPr>
          <w:rFonts w:eastAsia="Times New Roman" w:cs="Times New Roman"/>
          <w:spacing w:val="6"/>
        </w:rPr>
        <w:t>ц</w:t>
      </w:r>
      <w:r w:rsidRPr="000B61EB">
        <w:rPr>
          <w:rFonts w:eastAsia="Times New Roman" w:cs="Times New Roman"/>
        </w:rPr>
        <w:t>е</w:t>
      </w:r>
      <w:r w:rsidRPr="000B61EB">
        <w:rPr>
          <w:rFonts w:eastAsia="Times New Roman" w:cs="Times New Roman"/>
          <w:spacing w:val="-3"/>
        </w:rPr>
        <w:t>п</w:t>
      </w:r>
      <w:r w:rsidRPr="000B61EB">
        <w:rPr>
          <w:rFonts w:eastAsia="Times New Roman" w:cs="Times New Roman"/>
          <w:spacing w:val="4"/>
        </w:rPr>
        <w:t>р</w:t>
      </w:r>
      <w:r w:rsidRPr="000B61EB">
        <w:rPr>
          <w:rFonts w:eastAsia="Times New Roman" w:cs="Times New Roman"/>
          <w:spacing w:val="-2"/>
        </w:rPr>
        <w:t>е</w:t>
      </w:r>
      <w:r w:rsidRPr="000B61EB">
        <w:rPr>
          <w:rFonts w:eastAsia="Times New Roman" w:cs="Times New Roman"/>
          <w:spacing w:val="2"/>
        </w:rPr>
        <w:t>д</w:t>
      </w:r>
      <w:r w:rsidRPr="000B61EB">
        <w:rPr>
          <w:rFonts w:eastAsia="Times New Roman" w:cs="Times New Roman"/>
          <w:spacing w:val="-2"/>
        </w:rPr>
        <w:t>с</w:t>
      </w:r>
      <w:r w:rsidRPr="000B61EB">
        <w:rPr>
          <w:rFonts w:eastAsia="Times New Roman" w:cs="Times New Roman"/>
        </w:rPr>
        <w:t>т</w:t>
      </w:r>
      <w:r w:rsidRPr="000B61EB">
        <w:rPr>
          <w:rFonts w:eastAsia="Times New Roman" w:cs="Times New Roman"/>
          <w:spacing w:val="-3"/>
        </w:rPr>
        <w:t>а</w:t>
      </w:r>
      <w:r w:rsidRPr="000B61EB">
        <w:rPr>
          <w:rFonts w:eastAsia="Times New Roman" w:cs="Times New Roman"/>
          <w:spacing w:val="1"/>
        </w:rPr>
        <w:t>в</w:t>
      </w:r>
      <w:r w:rsidRPr="000B61EB">
        <w:rPr>
          <w:rFonts w:eastAsia="Times New Roman" w:cs="Times New Roman"/>
          <w:spacing w:val="-5"/>
        </w:rPr>
        <w:t>л</w:t>
      </w:r>
      <w:r w:rsidRPr="000B61EB">
        <w:rPr>
          <w:rFonts w:eastAsia="Times New Roman" w:cs="Times New Roman"/>
          <w:spacing w:val="-2"/>
        </w:rPr>
        <w:t>е</w:t>
      </w:r>
      <w:r w:rsidRPr="000B61EB">
        <w:rPr>
          <w:rFonts w:eastAsia="Times New Roman" w:cs="Times New Roman"/>
        </w:rPr>
        <w:t>н</w:t>
      </w:r>
      <w:r w:rsidRPr="000B61EB">
        <w:rPr>
          <w:rFonts w:eastAsia="Times New Roman" w:cs="Times New Roman"/>
          <w:spacing w:val="4"/>
        </w:rPr>
        <w:t>р</w:t>
      </w:r>
      <w:r w:rsidRPr="000B61EB">
        <w:rPr>
          <w:rFonts w:eastAsia="Times New Roman" w:cs="Times New Roman"/>
          <w:spacing w:val="-2"/>
        </w:rPr>
        <w:t>еес</w:t>
      </w:r>
      <w:r w:rsidRPr="000B61EB">
        <w:rPr>
          <w:rFonts w:eastAsia="Times New Roman" w:cs="Times New Roman"/>
        </w:rPr>
        <w:t>тр</w:t>
      </w:r>
      <w:r w:rsidRPr="000B61EB">
        <w:rPr>
          <w:rFonts w:eastAsia="Times New Roman" w:cs="Times New Roman"/>
          <w:spacing w:val="-2"/>
        </w:rPr>
        <w:t>с</w:t>
      </w:r>
      <w:r w:rsidRPr="000B61EB">
        <w:rPr>
          <w:rFonts w:eastAsia="Times New Roman" w:cs="Times New Roman"/>
          <w:spacing w:val="-3"/>
        </w:rPr>
        <w:t>и</w:t>
      </w:r>
      <w:r w:rsidRPr="000B61EB">
        <w:rPr>
          <w:rFonts w:eastAsia="Times New Roman" w:cs="Times New Roman"/>
          <w:spacing w:val="-2"/>
        </w:rPr>
        <w:t>с</w:t>
      </w:r>
      <w:r w:rsidRPr="000B61EB">
        <w:rPr>
          <w:rFonts w:eastAsia="Times New Roman" w:cs="Times New Roman"/>
        </w:rPr>
        <w:t>т</w:t>
      </w:r>
      <w:r w:rsidRPr="000B61EB">
        <w:rPr>
          <w:rFonts w:eastAsia="Times New Roman" w:cs="Times New Roman"/>
          <w:spacing w:val="-3"/>
        </w:rPr>
        <w:t>е</w:t>
      </w:r>
      <w:r w:rsidRPr="000B61EB">
        <w:rPr>
          <w:rFonts w:eastAsia="Times New Roman" w:cs="Times New Roman"/>
        </w:rPr>
        <w:t>мт</w:t>
      </w:r>
      <w:r w:rsidRPr="000B61EB">
        <w:rPr>
          <w:rFonts w:eastAsia="Times New Roman" w:cs="Times New Roman"/>
          <w:spacing w:val="-3"/>
        </w:rPr>
        <w:t>еп</w:t>
      </w:r>
      <w:r w:rsidRPr="000B61EB">
        <w:rPr>
          <w:rFonts w:eastAsia="Times New Roman" w:cs="Times New Roman"/>
          <w:spacing w:val="-5"/>
        </w:rPr>
        <w:t>л</w:t>
      </w:r>
      <w:r w:rsidRPr="000B61EB">
        <w:rPr>
          <w:rFonts w:eastAsia="Times New Roman" w:cs="Times New Roman"/>
          <w:spacing w:val="4"/>
        </w:rPr>
        <w:t>о</w:t>
      </w:r>
      <w:r w:rsidRPr="000B61EB">
        <w:rPr>
          <w:rFonts w:eastAsia="Times New Roman" w:cs="Times New Roman"/>
          <w:spacing w:val="-2"/>
        </w:rPr>
        <w:t>с</w:t>
      </w:r>
      <w:r w:rsidRPr="000B61EB">
        <w:rPr>
          <w:rFonts w:eastAsia="Times New Roman" w:cs="Times New Roman"/>
          <w:spacing w:val="-3"/>
        </w:rPr>
        <w:t>н</w:t>
      </w:r>
      <w:r w:rsidRPr="000B61EB">
        <w:rPr>
          <w:rFonts w:eastAsia="Times New Roman" w:cs="Times New Roman"/>
          <w:spacing w:val="-2"/>
        </w:rPr>
        <w:t>а</w:t>
      </w:r>
      <w:r w:rsidRPr="000B61EB">
        <w:rPr>
          <w:rFonts w:eastAsia="Times New Roman" w:cs="Times New Roman"/>
          <w:spacing w:val="2"/>
        </w:rPr>
        <w:t>б</w:t>
      </w:r>
      <w:r w:rsidRPr="000B61EB">
        <w:rPr>
          <w:rFonts w:eastAsia="Times New Roman" w:cs="Times New Roman"/>
        </w:rPr>
        <w:t>ж</w:t>
      </w:r>
      <w:r w:rsidRPr="000B61EB">
        <w:rPr>
          <w:rFonts w:eastAsia="Times New Roman" w:cs="Times New Roman"/>
          <w:spacing w:val="-2"/>
        </w:rPr>
        <w:t>е</w:t>
      </w:r>
      <w:r w:rsidRPr="000B61EB">
        <w:rPr>
          <w:rFonts w:eastAsia="Times New Roman" w:cs="Times New Roman"/>
          <w:spacing w:val="-3"/>
        </w:rPr>
        <w:t>ни</w:t>
      </w:r>
      <w:r w:rsidRPr="000B61EB">
        <w:rPr>
          <w:rFonts w:eastAsia="Times New Roman" w:cs="Times New Roman"/>
          <w:spacing w:val="3"/>
        </w:rPr>
        <w:t>я</w:t>
      </w:r>
      <w:r w:rsidRPr="000B61EB">
        <w:rPr>
          <w:rFonts w:eastAsia="Times New Roman" w:cs="Times New Roman"/>
        </w:rPr>
        <w:t>,</w:t>
      </w:r>
      <w:r w:rsidRPr="000B61EB">
        <w:rPr>
          <w:rFonts w:eastAsia="Times New Roman" w:cs="Times New Roman"/>
          <w:spacing w:val="-2"/>
        </w:rPr>
        <w:t>с</w:t>
      </w:r>
      <w:r w:rsidRPr="000B61EB">
        <w:rPr>
          <w:rFonts w:eastAsia="Times New Roman" w:cs="Times New Roman"/>
          <w:spacing w:val="4"/>
        </w:rPr>
        <w:t>о</w:t>
      </w:r>
      <w:r w:rsidRPr="000B61EB">
        <w:rPr>
          <w:rFonts w:eastAsia="Times New Roman" w:cs="Times New Roman"/>
          <w:spacing w:val="2"/>
        </w:rPr>
        <w:t>д</w:t>
      </w:r>
      <w:r w:rsidRPr="000B61EB">
        <w:rPr>
          <w:rFonts w:eastAsia="Times New Roman" w:cs="Times New Roman"/>
          <w:spacing w:val="-12"/>
        </w:rPr>
        <w:t>е</w:t>
      </w:r>
      <w:r w:rsidRPr="000B61EB">
        <w:rPr>
          <w:rFonts w:eastAsia="Times New Roman" w:cs="Times New Roman"/>
          <w:spacing w:val="4"/>
        </w:rPr>
        <w:t>р</w:t>
      </w:r>
      <w:r w:rsidRPr="000B61EB">
        <w:rPr>
          <w:rFonts w:eastAsia="Times New Roman" w:cs="Times New Roman"/>
        </w:rPr>
        <w:t>ж</w:t>
      </w:r>
      <w:r w:rsidRPr="000B61EB">
        <w:rPr>
          <w:rFonts w:eastAsia="Times New Roman" w:cs="Times New Roman"/>
          <w:spacing w:val="-2"/>
        </w:rPr>
        <w:t>а</w:t>
      </w:r>
      <w:r w:rsidRPr="000B61EB">
        <w:rPr>
          <w:rFonts w:eastAsia="Times New Roman" w:cs="Times New Roman"/>
          <w:spacing w:val="2"/>
        </w:rPr>
        <w:t>щ</w:t>
      </w:r>
      <w:r w:rsidRPr="000B61EB">
        <w:rPr>
          <w:rFonts w:eastAsia="Times New Roman" w:cs="Times New Roman"/>
          <w:spacing w:val="-3"/>
        </w:rPr>
        <w:t>и</w:t>
      </w:r>
      <w:r w:rsidRPr="000B61EB">
        <w:rPr>
          <w:rFonts w:eastAsia="Times New Roman" w:cs="Times New Roman"/>
        </w:rPr>
        <w:t>й</w:t>
      </w:r>
      <w:r w:rsidRPr="000B61EB">
        <w:rPr>
          <w:rFonts w:eastAsia="Times New Roman" w:cs="Times New Roman"/>
          <w:spacing w:val="-3"/>
        </w:rPr>
        <w:t>п</w:t>
      </w:r>
      <w:r w:rsidRPr="000B61EB">
        <w:rPr>
          <w:rFonts w:eastAsia="Times New Roman" w:cs="Times New Roman"/>
          <w:spacing w:val="-2"/>
        </w:rPr>
        <w:t>е</w:t>
      </w:r>
      <w:r w:rsidRPr="000B61EB">
        <w:rPr>
          <w:rFonts w:eastAsia="Times New Roman" w:cs="Times New Roman"/>
          <w:spacing w:val="4"/>
        </w:rPr>
        <w:t>р</w:t>
      </w:r>
      <w:r w:rsidRPr="000B61EB">
        <w:rPr>
          <w:rFonts w:eastAsia="Times New Roman" w:cs="Times New Roman"/>
          <w:spacing w:val="-12"/>
        </w:rPr>
        <w:t>е</w:t>
      </w:r>
      <w:r w:rsidRPr="000B61EB">
        <w:rPr>
          <w:rFonts w:eastAsia="Times New Roman" w:cs="Times New Roman"/>
          <w:spacing w:val="3"/>
        </w:rPr>
        <w:t>ч</w:t>
      </w:r>
      <w:r w:rsidRPr="000B61EB">
        <w:rPr>
          <w:rFonts w:eastAsia="Times New Roman" w:cs="Times New Roman"/>
          <w:spacing w:val="-2"/>
        </w:rPr>
        <w:t>е</w:t>
      </w:r>
      <w:r w:rsidRPr="000B61EB">
        <w:rPr>
          <w:rFonts w:eastAsia="Times New Roman" w:cs="Times New Roman"/>
          <w:spacing w:val="-3"/>
        </w:rPr>
        <w:t>н</w:t>
      </w:r>
      <w:r w:rsidRPr="000B61EB">
        <w:rPr>
          <w:rFonts w:eastAsia="Times New Roman" w:cs="Times New Roman"/>
        </w:rPr>
        <w:t>ьт</w:t>
      </w:r>
      <w:r w:rsidRPr="000B61EB">
        <w:rPr>
          <w:rFonts w:eastAsia="Times New Roman" w:cs="Times New Roman"/>
          <w:spacing w:val="-3"/>
        </w:rPr>
        <w:t>еп</w:t>
      </w:r>
      <w:r w:rsidRPr="000B61EB">
        <w:rPr>
          <w:rFonts w:eastAsia="Times New Roman" w:cs="Times New Roman"/>
          <w:spacing w:val="-5"/>
        </w:rPr>
        <w:t>л</w:t>
      </w:r>
      <w:r w:rsidRPr="000B61EB">
        <w:rPr>
          <w:rFonts w:eastAsia="Times New Roman" w:cs="Times New Roman"/>
          <w:spacing w:val="4"/>
        </w:rPr>
        <w:t>о</w:t>
      </w:r>
      <w:r w:rsidRPr="000B61EB">
        <w:rPr>
          <w:rFonts w:eastAsia="Times New Roman" w:cs="Times New Roman"/>
          <w:spacing w:val="-2"/>
        </w:rPr>
        <w:t>с</w:t>
      </w:r>
      <w:r w:rsidRPr="000B61EB">
        <w:rPr>
          <w:rFonts w:eastAsia="Times New Roman" w:cs="Times New Roman"/>
          <w:spacing w:val="-3"/>
        </w:rPr>
        <w:t>н</w:t>
      </w:r>
      <w:r w:rsidRPr="000B61EB">
        <w:rPr>
          <w:rFonts w:eastAsia="Times New Roman" w:cs="Times New Roman"/>
          <w:spacing w:val="-2"/>
        </w:rPr>
        <w:t>а</w:t>
      </w:r>
      <w:r w:rsidRPr="000B61EB">
        <w:rPr>
          <w:rFonts w:eastAsia="Times New Roman" w:cs="Times New Roman"/>
          <w:spacing w:val="2"/>
        </w:rPr>
        <w:t>б</w:t>
      </w:r>
      <w:r w:rsidRPr="000B61EB">
        <w:rPr>
          <w:rFonts w:eastAsia="Times New Roman" w:cs="Times New Roman"/>
        </w:rPr>
        <w:t>ж</w:t>
      </w:r>
      <w:r w:rsidRPr="000B61EB">
        <w:rPr>
          <w:rFonts w:eastAsia="Times New Roman" w:cs="Times New Roman"/>
          <w:spacing w:val="-2"/>
        </w:rPr>
        <w:t>аю</w:t>
      </w:r>
      <w:r w:rsidRPr="000B61EB">
        <w:rPr>
          <w:rFonts w:eastAsia="Times New Roman" w:cs="Times New Roman"/>
          <w:spacing w:val="2"/>
        </w:rPr>
        <w:t>щ</w:t>
      </w:r>
      <w:r w:rsidRPr="000B61EB">
        <w:rPr>
          <w:rFonts w:eastAsia="Times New Roman" w:cs="Times New Roman"/>
          <w:spacing w:val="-3"/>
        </w:rPr>
        <w:t>и</w:t>
      </w:r>
      <w:r w:rsidRPr="000B61EB">
        <w:rPr>
          <w:rFonts w:eastAsia="Times New Roman" w:cs="Times New Roman"/>
        </w:rPr>
        <w:t xml:space="preserve">х </w:t>
      </w:r>
      <w:r w:rsidRPr="000B61EB">
        <w:rPr>
          <w:rFonts w:eastAsia="Times New Roman" w:cs="Times New Roman"/>
          <w:spacing w:val="4"/>
        </w:rPr>
        <w:t>ор</w:t>
      </w:r>
      <w:r w:rsidRPr="000B61EB">
        <w:rPr>
          <w:rFonts w:eastAsia="Times New Roman" w:cs="Times New Roman"/>
          <w:spacing w:val="-5"/>
        </w:rPr>
        <w:t>г</w:t>
      </w:r>
      <w:r w:rsidRPr="000B61EB">
        <w:rPr>
          <w:rFonts w:eastAsia="Times New Roman" w:cs="Times New Roman"/>
          <w:spacing w:val="-2"/>
        </w:rPr>
        <w:t>а</w:t>
      </w:r>
      <w:r w:rsidRPr="000B61EB">
        <w:rPr>
          <w:rFonts w:eastAsia="Times New Roman" w:cs="Times New Roman"/>
          <w:spacing w:val="-3"/>
        </w:rPr>
        <w:t>ни</w:t>
      </w:r>
      <w:r w:rsidRPr="000B61EB">
        <w:rPr>
          <w:rFonts w:eastAsia="Times New Roman" w:cs="Times New Roman"/>
          <w:spacing w:val="-1"/>
        </w:rPr>
        <w:t>з</w:t>
      </w:r>
      <w:r w:rsidRPr="000B61EB">
        <w:rPr>
          <w:rFonts w:eastAsia="Times New Roman" w:cs="Times New Roman"/>
          <w:spacing w:val="-2"/>
        </w:rPr>
        <w:t>а</w:t>
      </w:r>
      <w:r w:rsidRPr="000B61EB">
        <w:rPr>
          <w:rFonts w:eastAsia="Times New Roman" w:cs="Times New Roman"/>
          <w:spacing w:val="-3"/>
        </w:rPr>
        <w:t>ций</w:t>
      </w:r>
      <w:r w:rsidRPr="000B61EB">
        <w:rPr>
          <w:rFonts w:eastAsia="Times New Roman" w:cs="Times New Roman"/>
        </w:rPr>
        <w:t>,</w:t>
      </w:r>
      <w:r w:rsidR="00A7344F">
        <w:rPr>
          <w:rFonts w:eastAsia="Times New Roman" w:cs="Times New Roman"/>
        </w:rPr>
        <w:t xml:space="preserve"> </w:t>
      </w:r>
      <w:r w:rsidRPr="000B61EB">
        <w:rPr>
          <w:rFonts w:eastAsia="Times New Roman" w:cs="Times New Roman"/>
          <w:spacing w:val="2"/>
        </w:rPr>
        <w:t>д</w:t>
      </w:r>
      <w:r w:rsidRPr="000B61EB">
        <w:rPr>
          <w:rFonts w:eastAsia="Times New Roman" w:cs="Times New Roman"/>
          <w:spacing w:val="-2"/>
        </w:rPr>
        <w:t>е</w:t>
      </w:r>
      <w:r w:rsidRPr="000B61EB">
        <w:rPr>
          <w:rFonts w:eastAsia="Times New Roman" w:cs="Times New Roman"/>
          <w:spacing w:val="-3"/>
        </w:rPr>
        <w:t>й</w:t>
      </w:r>
      <w:r w:rsidRPr="000B61EB">
        <w:rPr>
          <w:rFonts w:eastAsia="Times New Roman" w:cs="Times New Roman"/>
          <w:spacing w:val="-2"/>
        </w:rPr>
        <w:t>с</w:t>
      </w:r>
      <w:r w:rsidRPr="000B61EB">
        <w:rPr>
          <w:rFonts w:eastAsia="Times New Roman" w:cs="Times New Roman"/>
        </w:rPr>
        <w:t>тв</w:t>
      </w:r>
      <w:r w:rsidRPr="000B61EB">
        <w:rPr>
          <w:rFonts w:eastAsia="Times New Roman" w:cs="Times New Roman"/>
          <w:spacing w:val="-5"/>
        </w:rPr>
        <w:t>у</w:t>
      </w:r>
      <w:r w:rsidRPr="000B61EB">
        <w:rPr>
          <w:rFonts w:eastAsia="Times New Roman" w:cs="Times New Roman"/>
          <w:spacing w:val="-2"/>
        </w:rPr>
        <w:t>ю</w:t>
      </w:r>
      <w:r w:rsidRPr="000B61EB">
        <w:rPr>
          <w:rFonts w:eastAsia="Times New Roman" w:cs="Times New Roman"/>
          <w:spacing w:val="2"/>
        </w:rPr>
        <w:t>щ</w:t>
      </w:r>
      <w:r w:rsidRPr="000B61EB">
        <w:rPr>
          <w:rFonts w:eastAsia="Times New Roman" w:cs="Times New Roman"/>
          <w:spacing w:val="-3"/>
        </w:rPr>
        <w:t>и</w:t>
      </w:r>
      <w:r w:rsidRPr="000B61EB">
        <w:rPr>
          <w:rFonts w:eastAsia="Times New Roman" w:cs="Times New Roman"/>
        </w:rPr>
        <w:t>х</w:t>
      </w:r>
      <w:r w:rsidR="00A7344F">
        <w:rPr>
          <w:rFonts w:eastAsia="Times New Roman" w:cs="Times New Roman"/>
        </w:rPr>
        <w:t xml:space="preserve"> </w:t>
      </w:r>
      <w:r w:rsidRPr="000B61EB">
        <w:rPr>
          <w:rFonts w:eastAsia="Times New Roman" w:cs="Times New Roman"/>
        </w:rPr>
        <w:t>в</w:t>
      </w:r>
      <w:r w:rsidR="00A7344F">
        <w:rPr>
          <w:rFonts w:eastAsia="Times New Roman" w:cs="Times New Roman"/>
        </w:rPr>
        <w:t xml:space="preserve"> </w:t>
      </w:r>
      <w:r w:rsidRPr="000B61EB">
        <w:rPr>
          <w:rFonts w:eastAsia="Times New Roman" w:cs="Times New Roman"/>
          <w:spacing w:val="-2"/>
        </w:rPr>
        <w:t>ка</w:t>
      </w:r>
      <w:r w:rsidRPr="000B61EB">
        <w:rPr>
          <w:rFonts w:eastAsia="Times New Roman" w:cs="Times New Roman"/>
        </w:rPr>
        <w:t>ж</w:t>
      </w:r>
      <w:r w:rsidRPr="000B61EB">
        <w:rPr>
          <w:rFonts w:eastAsia="Times New Roman" w:cs="Times New Roman"/>
          <w:spacing w:val="2"/>
        </w:rPr>
        <w:t>д</w:t>
      </w:r>
      <w:r w:rsidRPr="000B61EB">
        <w:rPr>
          <w:rFonts w:eastAsia="Times New Roman" w:cs="Times New Roman"/>
          <w:spacing w:val="4"/>
        </w:rPr>
        <w:t>о</w:t>
      </w:r>
      <w:r w:rsidRPr="000B61EB">
        <w:rPr>
          <w:rFonts w:eastAsia="Times New Roman" w:cs="Times New Roman"/>
        </w:rPr>
        <w:t>й</w:t>
      </w:r>
      <w:r w:rsidR="00A7344F">
        <w:rPr>
          <w:rFonts w:eastAsia="Times New Roman" w:cs="Times New Roman"/>
        </w:rPr>
        <w:t xml:space="preserve"> </w:t>
      </w:r>
      <w:r w:rsidRPr="000B61EB">
        <w:rPr>
          <w:rFonts w:eastAsia="Times New Roman" w:cs="Times New Roman"/>
          <w:spacing w:val="-2"/>
        </w:rPr>
        <w:t>с</w:t>
      </w:r>
      <w:r w:rsidRPr="000B61EB">
        <w:rPr>
          <w:rFonts w:eastAsia="Times New Roman" w:cs="Times New Roman"/>
          <w:spacing w:val="-3"/>
        </w:rPr>
        <w:t>и</w:t>
      </w:r>
      <w:r w:rsidRPr="000B61EB">
        <w:rPr>
          <w:rFonts w:eastAsia="Times New Roman" w:cs="Times New Roman"/>
          <w:spacing w:val="-2"/>
        </w:rPr>
        <w:t>с</w:t>
      </w:r>
      <w:r w:rsidRPr="000B61EB">
        <w:rPr>
          <w:rFonts w:eastAsia="Times New Roman" w:cs="Times New Roman"/>
        </w:rPr>
        <w:t>т</w:t>
      </w:r>
      <w:r w:rsidRPr="000B61EB">
        <w:rPr>
          <w:rFonts w:eastAsia="Times New Roman" w:cs="Times New Roman"/>
          <w:spacing w:val="-3"/>
        </w:rPr>
        <w:t>е</w:t>
      </w:r>
      <w:r w:rsidRPr="000B61EB">
        <w:rPr>
          <w:rFonts w:eastAsia="Times New Roman" w:cs="Times New Roman"/>
          <w:spacing w:val="3"/>
        </w:rPr>
        <w:t>м</w:t>
      </w:r>
      <w:r w:rsidRPr="000B61EB">
        <w:rPr>
          <w:rFonts w:eastAsia="Times New Roman" w:cs="Times New Roman"/>
        </w:rPr>
        <w:t>е</w:t>
      </w:r>
      <w:r w:rsidR="00A7344F">
        <w:rPr>
          <w:rFonts w:eastAsia="Times New Roman" w:cs="Times New Roman"/>
        </w:rPr>
        <w:t xml:space="preserve"> </w:t>
      </w:r>
      <w:r w:rsidRPr="000B61EB">
        <w:rPr>
          <w:rFonts w:eastAsia="Times New Roman" w:cs="Times New Roman"/>
        </w:rPr>
        <w:t>т</w:t>
      </w:r>
      <w:r w:rsidRPr="000B61EB">
        <w:rPr>
          <w:rFonts w:eastAsia="Times New Roman" w:cs="Times New Roman"/>
          <w:spacing w:val="-3"/>
        </w:rPr>
        <w:t>еп</w:t>
      </w:r>
      <w:r w:rsidRPr="000B61EB">
        <w:rPr>
          <w:rFonts w:eastAsia="Times New Roman" w:cs="Times New Roman"/>
          <w:spacing w:val="-5"/>
        </w:rPr>
        <w:t>л</w:t>
      </w:r>
      <w:r w:rsidRPr="000B61EB">
        <w:rPr>
          <w:rFonts w:eastAsia="Times New Roman" w:cs="Times New Roman"/>
          <w:spacing w:val="4"/>
        </w:rPr>
        <w:t>о</w:t>
      </w:r>
      <w:r w:rsidRPr="000B61EB">
        <w:rPr>
          <w:rFonts w:eastAsia="Times New Roman" w:cs="Times New Roman"/>
          <w:spacing w:val="-2"/>
        </w:rPr>
        <w:t>с</w:t>
      </w:r>
      <w:r w:rsidRPr="000B61EB">
        <w:rPr>
          <w:rFonts w:eastAsia="Times New Roman" w:cs="Times New Roman"/>
          <w:spacing w:val="-3"/>
        </w:rPr>
        <w:t>н</w:t>
      </w:r>
      <w:r w:rsidRPr="000B61EB">
        <w:rPr>
          <w:rFonts w:eastAsia="Times New Roman" w:cs="Times New Roman"/>
          <w:spacing w:val="-2"/>
        </w:rPr>
        <w:t>а</w:t>
      </w:r>
      <w:r w:rsidRPr="000B61EB">
        <w:rPr>
          <w:rFonts w:eastAsia="Times New Roman" w:cs="Times New Roman"/>
          <w:spacing w:val="2"/>
        </w:rPr>
        <w:t>б</w:t>
      </w:r>
      <w:r w:rsidRPr="000B61EB">
        <w:rPr>
          <w:rFonts w:eastAsia="Times New Roman" w:cs="Times New Roman"/>
        </w:rPr>
        <w:t>ж</w:t>
      </w:r>
      <w:r w:rsidRPr="000B61EB">
        <w:rPr>
          <w:rFonts w:eastAsia="Times New Roman" w:cs="Times New Roman"/>
          <w:spacing w:val="-2"/>
        </w:rPr>
        <w:t>е</w:t>
      </w:r>
      <w:r w:rsidRPr="000B61EB">
        <w:rPr>
          <w:rFonts w:eastAsia="Times New Roman" w:cs="Times New Roman"/>
          <w:spacing w:val="-3"/>
        </w:rPr>
        <w:t>ни</w:t>
      </w:r>
      <w:r w:rsidRPr="000B61EB">
        <w:rPr>
          <w:rFonts w:eastAsia="Times New Roman" w:cs="Times New Roman"/>
          <w:spacing w:val="3"/>
        </w:rPr>
        <w:t>я</w:t>
      </w:r>
      <w:r w:rsidRPr="000B61EB">
        <w:rPr>
          <w:rFonts w:eastAsia="Times New Roman" w:cs="Times New Roman"/>
        </w:rPr>
        <w:t>,</w:t>
      </w:r>
      <w:r w:rsidR="00A7344F">
        <w:rPr>
          <w:rFonts w:eastAsia="Times New Roman" w:cs="Times New Roman"/>
        </w:rPr>
        <w:t xml:space="preserve"> </w:t>
      </w:r>
      <w:r w:rsidRPr="000B61EB">
        <w:rPr>
          <w:rFonts w:eastAsia="Times New Roman" w:cs="Times New Roman"/>
          <w:spacing w:val="4"/>
        </w:rPr>
        <w:t>р</w:t>
      </w:r>
      <w:r w:rsidRPr="000B61EB">
        <w:rPr>
          <w:rFonts w:eastAsia="Times New Roman" w:cs="Times New Roman"/>
          <w:spacing w:val="-2"/>
        </w:rPr>
        <w:t>ас</w:t>
      </w:r>
      <w:r w:rsidRPr="000B61EB">
        <w:rPr>
          <w:rFonts w:eastAsia="Times New Roman" w:cs="Times New Roman"/>
          <w:spacing w:val="-3"/>
        </w:rPr>
        <w:t>п</w:t>
      </w:r>
      <w:r w:rsidRPr="000B61EB">
        <w:rPr>
          <w:rFonts w:eastAsia="Times New Roman" w:cs="Times New Roman"/>
          <w:spacing w:val="4"/>
        </w:rPr>
        <w:t>о</w:t>
      </w:r>
      <w:r w:rsidRPr="000B61EB">
        <w:rPr>
          <w:rFonts w:eastAsia="Times New Roman" w:cs="Times New Roman"/>
          <w:spacing w:val="-5"/>
        </w:rPr>
        <w:t>л</w:t>
      </w:r>
      <w:r w:rsidRPr="000B61EB">
        <w:rPr>
          <w:rFonts w:eastAsia="Times New Roman" w:cs="Times New Roman"/>
          <w:spacing w:val="4"/>
        </w:rPr>
        <w:t>о</w:t>
      </w:r>
      <w:r w:rsidRPr="000B61EB">
        <w:rPr>
          <w:rFonts w:eastAsia="Times New Roman" w:cs="Times New Roman"/>
        </w:rPr>
        <w:t>ж</w:t>
      </w:r>
      <w:r w:rsidRPr="000B61EB">
        <w:rPr>
          <w:rFonts w:eastAsia="Times New Roman" w:cs="Times New Roman"/>
          <w:spacing w:val="-2"/>
        </w:rPr>
        <w:t>е</w:t>
      </w:r>
      <w:r w:rsidRPr="000B61EB">
        <w:rPr>
          <w:rFonts w:eastAsia="Times New Roman" w:cs="Times New Roman"/>
          <w:spacing w:val="-3"/>
        </w:rPr>
        <w:t>нн</w:t>
      </w:r>
      <w:r w:rsidRPr="000B61EB">
        <w:rPr>
          <w:rFonts w:eastAsia="Times New Roman" w:cs="Times New Roman"/>
          <w:spacing w:val="-5"/>
        </w:rPr>
        <w:t>ы</w:t>
      </w:r>
      <w:r w:rsidRPr="000B61EB">
        <w:rPr>
          <w:rFonts w:eastAsia="Times New Roman" w:cs="Times New Roman"/>
        </w:rPr>
        <w:t>х</w:t>
      </w:r>
      <w:r w:rsidR="00A7344F">
        <w:rPr>
          <w:rFonts w:eastAsia="Times New Roman" w:cs="Times New Roman"/>
        </w:rPr>
        <w:t xml:space="preserve"> </w:t>
      </w:r>
      <w:r w:rsidRPr="000B61EB">
        <w:rPr>
          <w:rFonts w:eastAsia="Times New Roman" w:cs="Times New Roman"/>
        </w:rPr>
        <w:t>в</w:t>
      </w:r>
      <w:r w:rsidR="00A7344F">
        <w:rPr>
          <w:rFonts w:eastAsia="Times New Roman" w:cs="Times New Roman"/>
        </w:rPr>
        <w:t xml:space="preserve"> </w:t>
      </w:r>
      <w:r w:rsidRPr="000B61EB">
        <w:rPr>
          <w:rFonts w:eastAsia="Times New Roman" w:cs="Times New Roman"/>
          <w:spacing w:val="3"/>
        </w:rPr>
        <w:t>м</w:t>
      </w:r>
      <w:r w:rsidRPr="000B61EB">
        <w:rPr>
          <w:rFonts w:eastAsia="Times New Roman" w:cs="Times New Roman"/>
          <w:spacing w:val="-5"/>
        </w:rPr>
        <w:t>у</w:t>
      </w:r>
      <w:r w:rsidRPr="000B61EB">
        <w:rPr>
          <w:rFonts w:eastAsia="Times New Roman" w:cs="Times New Roman"/>
          <w:spacing w:val="-3"/>
        </w:rPr>
        <w:t>ницип</w:t>
      </w:r>
      <w:r w:rsidRPr="000B61EB">
        <w:rPr>
          <w:rFonts w:eastAsia="Times New Roman" w:cs="Times New Roman"/>
          <w:spacing w:val="-2"/>
        </w:rPr>
        <w:t>а</w:t>
      </w:r>
      <w:r w:rsidRPr="000B61EB">
        <w:rPr>
          <w:rFonts w:eastAsia="Times New Roman" w:cs="Times New Roman"/>
          <w:spacing w:val="-5"/>
        </w:rPr>
        <w:t>л</w:t>
      </w:r>
      <w:r w:rsidRPr="000B61EB">
        <w:rPr>
          <w:rFonts w:eastAsia="Times New Roman" w:cs="Times New Roman"/>
          <w:spacing w:val="4"/>
        </w:rPr>
        <w:t>ь</w:t>
      </w:r>
      <w:r w:rsidRPr="000B61EB">
        <w:rPr>
          <w:rFonts w:eastAsia="Times New Roman" w:cs="Times New Roman"/>
          <w:spacing w:val="6"/>
        </w:rPr>
        <w:t>н</w:t>
      </w:r>
      <w:r w:rsidRPr="000B61EB">
        <w:rPr>
          <w:rFonts w:eastAsia="Times New Roman" w:cs="Times New Roman"/>
          <w:spacing w:val="-5"/>
        </w:rPr>
        <w:t>о</w:t>
      </w:r>
      <w:r w:rsidRPr="000B61EB">
        <w:rPr>
          <w:rFonts w:eastAsia="Times New Roman" w:cs="Times New Roman"/>
        </w:rPr>
        <w:t xml:space="preserve">м </w:t>
      </w:r>
      <w:r w:rsidRPr="000B61EB">
        <w:rPr>
          <w:rFonts w:eastAsia="Times New Roman" w:cs="Times New Roman"/>
          <w:spacing w:val="4"/>
        </w:rPr>
        <w:t>о</w:t>
      </w:r>
      <w:r w:rsidRPr="000B61EB">
        <w:rPr>
          <w:rFonts w:eastAsia="Times New Roman" w:cs="Times New Roman"/>
          <w:spacing w:val="2"/>
        </w:rPr>
        <w:t>б</w:t>
      </w:r>
      <w:r w:rsidRPr="000B61EB">
        <w:rPr>
          <w:rFonts w:eastAsia="Times New Roman" w:cs="Times New Roman"/>
          <w:spacing w:val="4"/>
        </w:rPr>
        <w:t>р</w:t>
      </w:r>
      <w:r w:rsidRPr="000B61EB">
        <w:rPr>
          <w:rFonts w:eastAsia="Times New Roman" w:cs="Times New Roman"/>
          <w:spacing w:val="-2"/>
        </w:rPr>
        <w:t>а</w:t>
      </w:r>
      <w:r w:rsidRPr="000B61EB">
        <w:rPr>
          <w:rFonts w:eastAsia="Times New Roman" w:cs="Times New Roman"/>
          <w:spacing w:val="-11"/>
        </w:rPr>
        <w:t>з</w:t>
      </w:r>
      <w:r w:rsidRPr="000B61EB">
        <w:rPr>
          <w:rFonts w:eastAsia="Times New Roman" w:cs="Times New Roman"/>
          <w:spacing w:val="4"/>
        </w:rPr>
        <w:t>о</w:t>
      </w:r>
      <w:r w:rsidRPr="000B61EB">
        <w:rPr>
          <w:rFonts w:eastAsia="Times New Roman" w:cs="Times New Roman"/>
          <w:spacing w:val="1"/>
        </w:rPr>
        <w:t>в</w:t>
      </w:r>
      <w:r w:rsidRPr="000B61EB">
        <w:rPr>
          <w:rFonts w:eastAsia="Times New Roman" w:cs="Times New Roman"/>
          <w:spacing w:val="-2"/>
        </w:rPr>
        <w:t>а</w:t>
      </w:r>
      <w:r w:rsidRPr="000B61EB">
        <w:rPr>
          <w:rFonts w:eastAsia="Times New Roman" w:cs="Times New Roman"/>
          <w:spacing w:val="-3"/>
        </w:rPr>
        <w:t>ни</w:t>
      </w:r>
      <w:r w:rsidRPr="000B61EB">
        <w:rPr>
          <w:rFonts w:eastAsia="Times New Roman" w:cs="Times New Roman"/>
        </w:rPr>
        <w:t>и</w:t>
      </w:r>
      <w:r w:rsidR="00A7344F">
        <w:rPr>
          <w:rFonts w:eastAsia="Times New Roman" w:cs="Times New Roman"/>
        </w:rPr>
        <w:t xml:space="preserve"> </w:t>
      </w:r>
      <w:r>
        <w:rPr>
          <w:rFonts w:eastAsia="Times New Roman" w:cs="Times New Roman"/>
        </w:rPr>
        <w:t>Большеулуйский сельсовет.</w:t>
      </w:r>
    </w:p>
    <w:p w:rsidR="00436C60" w:rsidRDefault="0022143B">
      <w:pPr>
        <w:spacing w:before="400" w:after="200"/>
      </w:pPr>
      <w:bookmarkStart w:id="767" w:name="OLE_LINK19"/>
      <w:bookmarkStart w:id="768" w:name="OLE_LINK20"/>
      <w:bookmarkStart w:id="769" w:name="OLE_LINK21"/>
      <w:bookmarkEnd w:id="767"/>
      <w:bookmarkEnd w:id="768"/>
      <w:bookmarkEnd w:id="769"/>
      <w:r>
        <w:rPr>
          <w:b/>
        </w:rPr>
        <w:t>Таблица 15.1.1 - Реестр систем теплоснабжения</w:t>
      </w:r>
    </w:p>
    <w:tbl>
      <w:tblPr>
        <w:tblStyle w:val="aa"/>
        <w:tblW w:w="5000" w:type="pct"/>
        <w:jc w:val="center"/>
        <w:tblInd w:w="0" w:type="dxa"/>
        <w:tblLook w:val="04A0" w:firstRow="1" w:lastRow="0" w:firstColumn="1" w:lastColumn="0" w:noHBand="0" w:noVBand="1"/>
      </w:tblPr>
      <w:tblGrid>
        <w:gridCol w:w="550"/>
        <w:gridCol w:w="3578"/>
        <w:gridCol w:w="5267"/>
      </w:tblGrid>
      <w:tr w:rsidR="00436C60" w:rsidTr="00E166F6">
        <w:trPr>
          <w:jc w:val="center"/>
        </w:trPr>
        <w:tc>
          <w:tcPr>
            <w:tcW w:w="547" w:type="dxa"/>
            <w:shd w:val="clear" w:color="auto" w:fill="F2F2F2"/>
            <w:tcMar>
              <w:top w:w="120" w:type="dxa"/>
              <w:left w:w="20" w:type="dxa"/>
              <w:bottom w:w="120" w:type="dxa"/>
              <w:right w:w="20" w:type="dxa"/>
            </w:tcMar>
            <w:vAlign w:val="center"/>
          </w:tcPr>
          <w:p w:rsidR="00436C60" w:rsidRDefault="0022143B">
            <w:pPr>
              <w:jc w:val="center"/>
            </w:pPr>
            <w:r>
              <w:rPr>
                <w:rFonts w:eastAsia="Times New Roman" w:cs="Times New Roman"/>
                <w:sz w:val="22"/>
              </w:rPr>
              <w:t>№</w:t>
            </w:r>
          </w:p>
        </w:tc>
        <w:tc>
          <w:tcPr>
            <w:tcW w:w="3559" w:type="dxa"/>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Источник тепловой энергии</w:t>
            </w:r>
          </w:p>
        </w:tc>
        <w:tc>
          <w:tcPr>
            <w:tcW w:w="5239" w:type="dxa"/>
            <w:shd w:val="clear" w:color="auto" w:fill="F2F2F2"/>
            <w:tcMar>
              <w:top w:w="120" w:type="dxa"/>
              <w:left w:w="20" w:type="dxa"/>
              <w:bottom w:w="120" w:type="dxa"/>
              <w:right w:w="20" w:type="dxa"/>
            </w:tcMar>
            <w:vAlign w:val="center"/>
          </w:tcPr>
          <w:p w:rsidR="00436C60" w:rsidRDefault="0022143B">
            <w:pPr>
              <w:jc w:val="center"/>
            </w:pPr>
            <w:r>
              <w:rPr>
                <w:rFonts w:eastAsia="Times New Roman" w:cs="Times New Roman"/>
                <w:sz w:val="22"/>
              </w:rPr>
              <w:t>Теплоснабжающая организация</w:t>
            </w:r>
          </w:p>
        </w:tc>
      </w:tr>
      <w:tr w:rsidR="00436C60" w:rsidTr="00E166F6">
        <w:trPr>
          <w:jc w:val="center"/>
        </w:trPr>
        <w:tc>
          <w:tcPr>
            <w:tcW w:w="547" w:type="dxa"/>
            <w:shd w:val="clear" w:color="auto" w:fill="FFFFFF"/>
            <w:tcMar>
              <w:top w:w="40" w:type="dxa"/>
              <w:left w:w="20" w:type="dxa"/>
              <w:bottom w:w="40" w:type="dxa"/>
              <w:right w:w="20" w:type="dxa"/>
            </w:tcMar>
            <w:vAlign w:val="center"/>
          </w:tcPr>
          <w:p w:rsidR="00436C60" w:rsidRDefault="0022143B">
            <w:pPr>
              <w:jc w:val="center"/>
            </w:pPr>
            <w:r>
              <w:rPr>
                <w:rFonts w:eastAsia="Times New Roman" w:cs="Times New Roman"/>
                <w:sz w:val="22"/>
              </w:rPr>
              <w:t>1</w:t>
            </w:r>
          </w:p>
        </w:tc>
        <w:tc>
          <w:tcPr>
            <w:tcW w:w="3559" w:type="dxa"/>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Котельная № 1 (ЦК)</w:t>
            </w:r>
          </w:p>
        </w:tc>
        <w:tc>
          <w:tcPr>
            <w:tcW w:w="5239" w:type="dxa"/>
            <w:shd w:val="clear" w:color="auto" w:fill="FFFFFF"/>
            <w:tcMar>
              <w:top w:w="40" w:type="dxa"/>
              <w:left w:w="20" w:type="dxa"/>
              <w:bottom w:w="40" w:type="dxa"/>
              <w:right w:w="20" w:type="dxa"/>
            </w:tcMar>
            <w:vAlign w:val="center"/>
          </w:tcPr>
          <w:p w:rsidR="00436C60" w:rsidRDefault="0022143B">
            <w:pPr>
              <w:jc w:val="center"/>
            </w:pPr>
            <w:r>
              <w:rPr>
                <w:rFonts w:eastAsia="Times New Roman" w:cs="Times New Roman"/>
                <w:sz w:val="22"/>
              </w:rPr>
              <w:t>ООО «КоммунСтройСервис»</w:t>
            </w:r>
          </w:p>
        </w:tc>
      </w:tr>
      <w:tr w:rsidR="00436C60" w:rsidTr="00E166F6">
        <w:trPr>
          <w:jc w:val="center"/>
        </w:trPr>
        <w:tc>
          <w:tcPr>
            <w:tcW w:w="547" w:type="dxa"/>
            <w:shd w:val="clear" w:color="auto" w:fill="FFFFFF"/>
            <w:tcMar>
              <w:top w:w="40" w:type="dxa"/>
              <w:left w:w="20" w:type="dxa"/>
              <w:bottom w:w="40" w:type="dxa"/>
              <w:right w:w="20" w:type="dxa"/>
            </w:tcMar>
            <w:vAlign w:val="center"/>
          </w:tcPr>
          <w:p w:rsidR="00436C60" w:rsidRDefault="0022143B">
            <w:pPr>
              <w:jc w:val="center"/>
            </w:pPr>
            <w:r>
              <w:rPr>
                <w:rFonts w:eastAsia="Times New Roman" w:cs="Times New Roman"/>
                <w:sz w:val="22"/>
              </w:rPr>
              <w:t>2</w:t>
            </w:r>
          </w:p>
        </w:tc>
        <w:tc>
          <w:tcPr>
            <w:tcW w:w="3559" w:type="dxa"/>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БМК NR-2000 2ПрА</w:t>
            </w:r>
          </w:p>
        </w:tc>
        <w:tc>
          <w:tcPr>
            <w:tcW w:w="5239" w:type="dxa"/>
            <w:shd w:val="clear" w:color="auto" w:fill="FFFFFF"/>
            <w:tcMar>
              <w:top w:w="40" w:type="dxa"/>
              <w:left w:w="20" w:type="dxa"/>
              <w:bottom w:w="40" w:type="dxa"/>
              <w:right w:w="20" w:type="dxa"/>
            </w:tcMar>
            <w:vAlign w:val="center"/>
          </w:tcPr>
          <w:p w:rsidR="00436C60" w:rsidRDefault="0022143B">
            <w:pPr>
              <w:jc w:val="center"/>
            </w:pPr>
            <w:r>
              <w:rPr>
                <w:rFonts w:eastAsia="Times New Roman" w:cs="Times New Roman"/>
                <w:sz w:val="22"/>
              </w:rPr>
              <w:t>ООО «КоммунСтройСервис»</w:t>
            </w:r>
          </w:p>
        </w:tc>
      </w:tr>
    </w:tbl>
    <w:p w:rsidR="0022143B" w:rsidRDefault="0022143B" w:rsidP="0022143B">
      <w:pPr>
        <w:jc w:val="both"/>
        <w:rPr>
          <w:lang w:eastAsia="ru-RU"/>
        </w:rPr>
      </w:pPr>
    </w:p>
    <w:p w:rsidR="0022143B" w:rsidRDefault="00A54323" w:rsidP="0022143B">
      <w:pPr>
        <w:pStyle w:val="2"/>
        <w:ind w:left="0" w:firstLine="0"/>
      </w:pPr>
      <w:hyperlink r:id="rId294" w:anchor="bookmark138" w:history="1">
        <w:bookmarkStart w:id="770" w:name="_Toc30085174"/>
        <w:bookmarkStart w:id="771" w:name="_Toc32845497"/>
        <w:bookmarkStart w:id="772" w:name="_Toc147481005"/>
        <w:r w:rsidR="0022143B" w:rsidRPr="005A7EE8">
          <w:t>Часть 2. РЕЕСТР ЕДИНЫХ ТЕПЛОСНАБЖАЮЩИХ ОРГАНИЗАЦИЙ, СОДЕРЖАЩИЙ</w:t>
        </w:r>
      </w:hyperlink>
      <w:hyperlink r:id="rId295" w:anchor="bookmark138" w:history="1">
        <w:r w:rsidR="0022143B" w:rsidRPr="005A7EE8">
          <w:t>ПЕРЕЧЕНЬ СИСТЕМ ТЕПЛОСНАБЖЕНИЯ, ВХОДЯЩИХ В СОСТАВ ЕДИНОЙ</w:t>
        </w:r>
      </w:hyperlink>
      <w:hyperlink r:id="rId296" w:anchor="bookmark138" w:history="1">
        <w:r w:rsidR="0022143B" w:rsidRPr="005A7EE8">
          <w:t>ТЕПЛОСНАБЖАЮЩЕЙ ОРГАНИЗАЦИИ</w:t>
        </w:r>
        <w:bookmarkEnd w:id="770"/>
        <w:bookmarkEnd w:id="771"/>
        <w:bookmarkEnd w:id="772"/>
      </w:hyperlink>
    </w:p>
    <w:p w:rsidR="00E166F6" w:rsidRDefault="00E166F6" w:rsidP="0022143B">
      <w:pPr>
        <w:widowControl w:val="0"/>
        <w:tabs>
          <w:tab w:val="left" w:leader="dot" w:pos="9637"/>
        </w:tabs>
        <w:kinsoku w:val="0"/>
        <w:overflowPunct w:val="0"/>
        <w:autoSpaceDE w:val="0"/>
        <w:autoSpaceDN w:val="0"/>
        <w:adjustRightInd w:val="0"/>
        <w:spacing w:before="104"/>
        <w:ind w:right="204" w:firstLine="709"/>
        <w:jc w:val="both"/>
        <w:rPr>
          <w:rFonts w:eastAsia="Times New Roman" w:cs="Times New Roman"/>
          <w:spacing w:val="-1"/>
          <w:szCs w:val="24"/>
          <w:lang w:eastAsia="ru-RU"/>
        </w:rPr>
      </w:pPr>
      <w:bookmarkStart w:id="773" w:name="_Hlk120366964"/>
    </w:p>
    <w:bookmarkEnd w:id="773"/>
    <w:p w:rsidR="0022143B" w:rsidRDefault="00E166F6" w:rsidP="00E166F6">
      <w:pPr>
        <w:widowControl w:val="0"/>
        <w:tabs>
          <w:tab w:val="left" w:leader="dot" w:pos="9637"/>
        </w:tabs>
        <w:kinsoku w:val="0"/>
        <w:overflowPunct w:val="0"/>
        <w:autoSpaceDE w:val="0"/>
        <w:autoSpaceDN w:val="0"/>
        <w:adjustRightInd w:val="0"/>
        <w:spacing w:before="104" w:line="268" w:lineRule="auto"/>
        <w:ind w:right="204" w:firstLine="709"/>
        <w:jc w:val="both"/>
        <w:rPr>
          <w:rFonts w:eastAsia="Times New Roman" w:cs="Times New Roman"/>
          <w:spacing w:val="-1"/>
          <w:szCs w:val="24"/>
          <w:lang w:eastAsia="ru-RU"/>
        </w:rPr>
      </w:pPr>
      <w:r w:rsidRPr="00E166F6">
        <w:rPr>
          <w:rFonts w:eastAsia="Times New Roman" w:cs="Times New Roman"/>
          <w:spacing w:val="-1"/>
          <w:szCs w:val="24"/>
          <w:lang w:eastAsia="ru-RU"/>
        </w:rPr>
        <w:t>Постановлением Главы администрации Большеулуйского сельсовета от 11.11.2013 № 164 единой теплоснабжающей организацией на территории с. Большой Улуй определено ООО «КоммунСтройСервис».</w:t>
      </w:r>
    </w:p>
    <w:p w:rsidR="00E166F6" w:rsidRPr="00E166F6" w:rsidRDefault="00E166F6" w:rsidP="00E166F6">
      <w:pPr>
        <w:pStyle w:val="a1"/>
        <w:rPr>
          <w:lang w:eastAsia="ru-RU"/>
        </w:rPr>
      </w:pPr>
    </w:p>
    <w:p w:rsidR="0022143B" w:rsidRDefault="00A54323" w:rsidP="0022143B">
      <w:pPr>
        <w:pStyle w:val="2"/>
        <w:ind w:left="0" w:firstLine="0"/>
      </w:pPr>
      <w:hyperlink r:id="rId297" w:anchor="bookmark139" w:history="1">
        <w:bookmarkStart w:id="774" w:name="_Toc30085175"/>
        <w:bookmarkStart w:id="775" w:name="_Toc32845498"/>
        <w:bookmarkStart w:id="776" w:name="_Toc147481006"/>
        <w:r w:rsidR="0022143B" w:rsidRPr="005A7EE8">
          <w:t>Часть 3. ОСНОВАНИЯ, В ТОМ ЧИСЛЕ КРИТЕРИИ, В СООТВЕТСТВИИ С КОТОРЫМИ</w:t>
        </w:r>
      </w:hyperlink>
      <w:hyperlink r:id="rId298" w:anchor="bookmark139" w:history="1">
        <w:r w:rsidR="0022143B" w:rsidRPr="005A7EE8">
          <w:t>ТЕПЛОСНАБЖАЮЩАЯ ОРГАНИЗАЦИЯ ОПРЕДЕЛЕНА ЕДИНОЙ</w:t>
        </w:r>
      </w:hyperlink>
      <w:hyperlink r:id="rId299" w:anchor="bookmark139" w:history="1">
        <w:r w:rsidR="0022143B" w:rsidRPr="005A7EE8">
          <w:t>ТЕПЛОСНАБЖАЮЩЕЙ ОРГАНИЗАЦИЕЙ</w:t>
        </w:r>
        <w:bookmarkEnd w:id="774"/>
        <w:bookmarkEnd w:id="775"/>
        <w:bookmarkEnd w:id="776"/>
      </w:hyperlink>
    </w:p>
    <w:p w:rsidR="0022143B" w:rsidRDefault="0022143B" w:rsidP="0022143B">
      <w:pPr>
        <w:ind w:left="1" w:firstLine="566"/>
        <w:jc w:val="both"/>
        <w:rPr>
          <w:rFonts w:eastAsia="Times New Roman" w:cs="Times New Roman"/>
        </w:rPr>
      </w:pPr>
    </w:p>
    <w:p w:rsidR="0022143B" w:rsidRPr="000B61EB" w:rsidRDefault="0022143B" w:rsidP="0022143B">
      <w:pPr>
        <w:ind w:left="1" w:firstLine="708"/>
        <w:jc w:val="both"/>
        <w:rPr>
          <w:rFonts w:eastAsia="Times New Roman" w:cs="Times New Roman"/>
        </w:rPr>
      </w:pPr>
      <w:r w:rsidRPr="000B61EB">
        <w:rPr>
          <w:rFonts w:eastAsia="Times New Roman" w:cs="Times New Roman"/>
        </w:rPr>
        <w:t>Для присвоения ор</w:t>
      </w:r>
      <w:r w:rsidRPr="008F7F2C">
        <w:rPr>
          <w:rFonts w:eastAsia="Times New Roman" w:cs="Times New Roman"/>
        </w:rPr>
        <w:t>ганизации статуса ЕТО на территории муниципального образования организации,</w:t>
      </w:r>
      <w:r w:rsidRPr="000B61EB">
        <w:rPr>
          <w:rFonts w:eastAsia="Times New Roman" w:cs="Times New Roman"/>
        </w:rPr>
        <w:t xml:space="preserve">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22143B" w:rsidRPr="000B61EB" w:rsidRDefault="0022143B" w:rsidP="0022143B">
      <w:pPr>
        <w:ind w:left="1" w:firstLine="708"/>
        <w:jc w:val="both"/>
        <w:rPr>
          <w:rFonts w:eastAsia="Times New Roman" w:cs="Times New Roman"/>
        </w:rPr>
      </w:pPr>
      <w:r w:rsidRPr="000B61EB">
        <w:rPr>
          <w:rFonts w:eastAsia="Times New Roman" w:cs="Times New Roman"/>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w:t>
      </w:r>
      <w:proofErr w:type="spellStart"/>
      <w:r w:rsidRPr="000B61EB">
        <w:rPr>
          <w:rFonts w:eastAsia="Times New Roman" w:cs="Times New Roman"/>
        </w:rPr>
        <w:t>сайтесоответствующего</w:t>
      </w:r>
      <w:proofErr w:type="spellEnd"/>
      <w:r w:rsidRPr="000B61EB">
        <w:rPr>
          <w:rFonts w:eastAsia="Times New Roman" w:cs="Times New Roman"/>
        </w:rPr>
        <w:t xml:space="preserve"> субъекта Российской Федерации в информационно-телекоммуникационной сети "Интернет" (далее - официальный сайт). </w:t>
      </w:r>
    </w:p>
    <w:p w:rsidR="0022143B" w:rsidRPr="000B61EB" w:rsidRDefault="0022143B" w:rsidP="0022143B">
      <w:pPr>
        <w:ind w:left="1" w:firstLine="708"/>
        <w:jc w:val="both"/>
        <w:rPr>
          <w:rFonts w:eastAsia="Times New Roman" w:cs="Times New Roman"/>
        </w:rPr>
      </w:pPr>
      <w:r w:rsidRPr="000B61EB">
        <w:rPr>
          <w:rFonts w:eastAsia="Times New Roman" w:cs="Times New Roman"/>
        </w:rPr>
        <w:lastRenderedPageBreak/>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 </w:t>
      </w:r>
    </w:p>
    <w:p w:rsidR="0022143B" w:rsidRPr="000B61EB" w:rsidRDefault="0022143B" w:rsidP="0022143B">
      <w:pPr>
        <w:ind w:left="1" w:firstLine="708"/>
        <w:jc w:val="both"/>
        <w:rPr>
          <w:rFonts w:eastAsia="Times New Roman" w:cs="Times New Roman"/>
        </w:rPr>
      </w:pPr>
      <w:r w:rsidRPr="000B61EB">
        <w:rPr>
          <w:rFonts w:eastAsia="Times New Roman" w:cs="Times New Roman"/>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7 -10 ПП РФ № 808 от 08.08.2012 г.</w:t>
      </w:r>
    </w:p>
    <w:p w:rsidR="0022143B" w:rsidRPr="000B61EB" w:rsidRDefault="0022143B" w:rsidP="0022143B">
      <w:pPr>
        <w:ind w:left="1" w:firstLine="708"/>
        <w:jc w:val="both"/>
        <w:rPr>
          <w:rFonts w:eastAsia="Times New Roman" w:cs="Times New Roman"/>
        </w:rPr>
      </w:pPr>
      <w:r w:rsidRPr="000B61EB">
        <w:rPr>
          <w:rFonts w:eastAsia="Times New Roman" w:cs="Times New Roman"/>
        </w:rPr>
        <w:t xml:space="preserve">Критерии соответствия ЕТО, установлены в пункте 7 раздела II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w:t>
      </w:r>
    </w:p>
    <w:p w:rsidR="0022143B" w:rsidRPr="000B61EB" w:rsidRDefault="0022143B" w:rsidP="0022143B">
      <w:pPr>
        <w:ind w:left="1" w:firstLine="708"/>
        <w:jc w:val="both"/>
        <w:rPr>
          <w:rFonts w:eastAsia="Times New Roman" w:cs="Times New Roman"/>
        </w:rPr>
      </w:pPr>
      <w:r w:rsidRPr="000B61EB">
        <w:rPr>
          <w:rFonts w:eastAsia="Times New Roman" w:cs="Times New Roman"/>
        </w:rPr>
        <w:t xml:space="preserve">Согласно пункту 7 ПП РФ № 808 от 08.08.2012 г. критериями определения единой теплоснабжающей организации являются: </w:t>
      </w:r>
    </w:p>
    <w:p w:rsidR="0022143B" w:rsidRPr="000B61EB" w:rsidRDefault="0022143B" w:rsidP="0022143B">
      <w:pPr>
        <w:ind w:left="1" w:firstLine="708"/>
        <w:jc w:val="both"/>
        <w:rPr>
          <w:rFonts w:eastAsia="Times New Roman" w:cs="Times New Roman"/>
        </w:rPr>
      </w:pPr>
      <w:r w:rsidRPr="000B61EB">
        <w:rPr>
          <w:rFonts w:eastAsia="Times New Roman" w:cs="Times New Roman"/>
        </w:rPr>
        <w:sym w:font="Symbol" w:char="F02D"/>
      </w:r>
      <w:r w:rsidRPr="000B61EB">
        <w:rPr>
          <w:rFonts w:eastAsia="Times New Roman" w:cs="Times New Roman"/>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22143B" w:rsidRPr="000B61EB" w:rsidRDefault="0022143B" w:rsidP="0022143B">
      <w:pPr>
        <w:ind w:left="1" w:firstLine="708"/>
        <w:jc w:val="both"/>
        <w:rPr>
          <w:rFonts w:eastAsia="Times New Roman" w:cs="Times New Roman"/>
        </w:rPr>
      </w:pPr>
      <w:r w:rsidRPr="000B61EB">
        <w:rPr>
          <w:rFonts w:eastAsia="Times New Roman" w:cs="Times New Roman"/>
        </w:rPr>
        <w:sym w:font="Symbol" w:char="F02D"/>
      </w:r>
      <w:r w:rsidRPr="000B61EB">
        <w:rPr>
          <w:rFonts w:eastAsia="Times New Roman" w:cs="Times New Roman"/>
        </w:rPr>
        <w:t xml:space="preserve"> размер собственного капитала; </w:t>
      </w:r>
    </w:p>
    <w:p w:rsidR="0022143B" w:rsidRPr="000B61EB" w:rsidRDefault="0022143B" w:rsidP="0022143B">
      <w:pPr>
        <w:ind w:left="1" w:firstLine="708"/>
        <w:jc w:val="both"/>
        <w:rPr>
          <w:rFonts w:eastAsia="Times New Roman" w:cs="Times New Roman"/>
        </w:rPr>
      </w:pPr>
      <w:r w:rsidRPr="000B61EB">
        <w:rPr>
          <w:rFonts w:eastAsia="Times New Roman" w:cs="Times New Roman"/>
        </w:rPr>
        <w:sym w:font="Symbol" w:char="F02D"/>
      </w:r>
      <w:r w:rsidRPr="000B61EB">
        <w:rPr>
          <w:rFonts w:eastAsia="Times New Roman" w:cs="Times New Roman"/>
        </w:rPr>
        <w:t xml:space="preserve"> способность в лучшей мере обеспечить надежность теплоснабжения в соответствующей системе теплоснабжения.</w:t>
      </w:r>
    </w:p>
    <w:p w:rsidR="0022143B" w:rsidRPr="000B61EB" w:rsidRDefault="0022143B" w:rsidP="0022143B">
      <w:pPr>
        <w:ind w:left="1" w:firstLine="708"/>
        <w:jc w:val="both"/>
        <w:rPr>
          <w:rFonts w:eastAsia="Times New Roman" w:cs="Times New Roman"/>
        </w:rPr>
      </w:pPr>
      <w:r w:rsidRPr="000B61EB">
        <w:rPr>
          <w:rFonts w:eastAsia="Times New Roman" w:cs="Times New Roman"/>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22143B" w:rsidRPr="000B61EB" w:rsidRDefault="0022143B" w:rsidP="0022143B">
      <w:pPr>
        <w:ind w:left="1" w:firstLine="708"/>
        <w:jc w:val="both"/>
        <w:rPr>
          <w:rFonts w:eastAsia="Times New Roman" w:cs="Times New Roman"/>
        </w:rPr>
      </w:pPr>
      <w:r w:rsidRPr="000B61EB">
        <w:rPr>
          <w:rFonts w:eastAsia="Times New Roman" w:cs="Times New Roman"/>
        </w:rP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rsidR="0022143B" w:rsidRPr="000B61EB" w:rsidRDefault="0022143B" w:rsidP="0022143B">
      <w:pPr>
        <w:ind w:left="1" w:firstLine="708"/>
        <w:jc w:val="both"/>
        <w:rPr>
          <w:rFonts w:eastAsia="Times New Roman" w:cs="Times New Roman"/>
        </w:rPr>
      </w:pPr>
      <w:r w:rsidRPr="000B61EB">
        <w:rPr>
          <w:rFonts w:eastAsia="Times New Roman" w:cs="Times New Roman"/>
        </w:rPr>
        <w:t>Единая теплоснабжающая организация при осуществлении своей деятельности обязана:</w:t>
      </w:r>
    </w:p>
    <w:p w:rsidR="0022143B" w:rsidRPr="000B61EB" w:rsidRDefault="0022143B" w:rsidP="0022143B">
      <w:pPr>
        <w:ind w:left="1" w:firstLine="708"/>
        <w:jc w:val="both"/>
        <w:rPr>
          <w:rFonts w:eastAsia="Times New Roman" w:cs="Times New Roman"/>
        </w:rPr>
      </w:pPr>
      <w:r w:rsidRPr="000B61EB">
        <w:rPr>
          <w:rFonts w:eastAsia="Times New Roman" w:cs="Times New Roman"/>
        </w:rPr>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22143B" w:rsidRPr="000B61EB" w:rsidRDefault="0022143B" w:rsidP="0022143B">
      <w:pPr>
        <w:ind w:left="1" w:firstLine="708"/>
        <w:jc w:val="both"/>
        <w:rPr>
          <w:rFonts w:eastAsia="Times New Roman" w:cs="Times New Roman"/>
        </w:rPr>
      </w:pPr>
      <w:r w:rsidRPr="000B61EB">
        <w:rPr>
          <w:rFonts w:eastAsia="Times New Roman" w:cs="Times New Roman"/>
        </w:rPr>
        <w:lastRenderedPageBreak/>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22143B" w:rsidRPr="000B61EB" w:rsidRDefault="0022143B" w:rsidP="0022143B">
      <w:pPr>
        <w:ind w:left="1" w:firstLine="708"/>
        <w:jc w:val="both"/>
        <w:rPr>
          <w:rFonts w:eastAsia="Times New Roman" w:cs="Times New Roman"/>
        </w:rPr>
      </w:pPr>
      <w:r w:rsidRPr="000B61EB">
        <w:rPr>
          <w:rFonts w:eastAsia="Times New Roman" w:cs="Times New Roman"/>
        </w:rPr>
        <w:t>- заключать и исполнять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w:t>
      </w:r>
    </w:p>
    <w:p w:rsidR="0022143B" w:rsidRPr="000B61EB" w:rsidRDefault="0022143B" w:rsidP="0022143B">
      <w:pPr>
        <w:ind w:left="1" w:firstLine="708"/>
        <w:jc w:val="both"/>
        <w:rPr>
          <w:rFonts w:eastAsia="Times New Roman" w:cs="Times New Roman"/>
        </w:rPr>
      </w:pPr>
      <w:r w:rsidRPr="000B61EB">
        <w:rPr>
          <w:rFonts w:eastAsia="Times New Roman" w:cs="Times New Roman"/>
        </w:rPr>
        <w:t>Границы зоны деятельности ЕТО в соответствии с п.19 установлены ПП РФ от 08.08.2012 № 808 могут быть изменены в следующих случаях:</w:t>
      </w:r>
    </w:p>
    <w:p w:rsidR="0022143B" w:rsidRPr="000B61EB" w:rsidRDefault="0022143B" w:rsidP="0022143B">
      <w:pPr>
        <w:ind w:left="1" w:firstLine="708"/>
        <w:jc w:val="both"/>
        <w:rPr>
          <w:rFonts w:eastAsia="Times New Roman" w:cs="Times New Roman"/>
        </w:rPr>
      </w:pPr>
      <w:r w:rsidRPr="000B61EB">
        <w:rPr>
          <w:rFonts w:eastAsia="Times New Roman" w:cs="Times New Roman"/>
        </w:rPr>
        <w:t>-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22143B" w:rsidRPr="000B61EB" w:rsidRDefault="0022143B" w:rsidP="0022143B">
      <w:pPr>
        <w:ind w:left="1" w:firstLine="708"/>
        <w:jc w:val="both"/>
        <w:rPr>
          <w:rFonts w:eastAsia="Times New Roman" w:cs="Times New Roman"/>
        </w:rPr>
      </w:pPr>
      <w:r w:rsidRPr="000B61EB">
        <w:rPr>
          <w:rFonts w:eastAsia="Times New Roman" w:cs="Times New Roman"/>
        </w:rPr>
        <w:t>- технологическое объединение или разделение систем теплоснабжения.</w:t>
      </w:r>
    </w:p>
    <w:p w:rsidR="0022143B" w:rsidRDefault="0022143B" w:rsidP="0022143B">
      <w:pPr>
        <w:ind w:left="1" w:firstLine="708"/>
        <w:jc w:val="both"/>
        <w:rPr>
          <w:rFonts w:eastAsia="Times New Roman" w:cs="Times New Roman"/>
        </w:rPr>
      </w:pPr>
      <w:r w:rsidRPr="000B61EB">
        <w:rPr>
          <w:rFonts w:eastAsia="Times New Roman" w:cs="Times New Roman"/>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rsidR="0022143B" w:rsidRDefault="0022143B" w:rsidP="0022143B">
      <w:pPr>
        <w:pStyle w:val="a1"/>
        <w:ind w:firstLine="709"/>
        <w:jc w:val="both"/>
        <w:rPr>
          <w:rFonts w:cs="Times New Roman"/>
          <w:szCs w:val="24"/>
        </w:rPr>
      </w:pPr>
      <w:r>
        <w:rPr>
          <w:rFonts w:cs="Times New Roman"/>
          <w:szCs w:val="24"/>
        </w:rPr>
        <w:t xml:space="preserve">В соответствии с критериями определения ЕТО, установленной постановлением правительства РФ от 08.08.2012 г. № 808 «Об организации теплоснабжения в Российской федерации…» предлагается присвоить статус единой теплоснабжающей </w:t>
      </w:r>
      <w:proofErr w:type="spellStart"/>
      <w:r>
        <w:rPr>
          <w:rFonts w:cs="Times New Roman"/>
          <w:szCs w:val="24"/>
        </w:rPr>
        <w:t>организации</w:t>
      </w:r>
      <w:r w:rsidR="009E5F94" w:rsidRPr="009E5F94">
        <w:rPr>
          <w:rFonts w:cs="Times New Roman"/>
          <w:szCs w:val="24"/>
        </w:rPr>
        <w:t>ООО</w:t>
      </w:r>
      <w:proofErr w:type="spellEnd"/>
      <w:r w:rsidR="009E5F94" w:rsidRPr="009E5F94">
        <w:rPr>
          <w:rFonts w:cs="Times New Roman"/>
          <w:szCs w:val="24"/>
        </w:rPr>
        <w:t xml:space="preserve"> «КоммунСтройСервис»</w:t>
      </w:r>
      <w:r w:rsidR="009E5F94">
        <w:rPr>
          <w:rFonts w:cs="Times New Roman"/>
          <w:szCs w:val="24"/>
        </w:rPr>
        <w:t>.</w:t>
      </w:r>
    </w:p>
    <w:p w:rsidR="009E5F94" w:rsidRDefault="009E5F94" w:rsidP="009E5F94">
      <w:pPr>
        <w:pStyle w:val="a1"/>
        <w:ind w:firstLine="709"/>
        <w:rPr>
          <w:rFonts w:cs="Times New Roman"/>
          <w:szCs w:val="24"/>
        </w:rPr>
      </w:pPr>
      <w:r>
        <w:rPr>
          <w:rFonts w:cs="Times New Roman"/>
          <w:szCs w:val="24"/>
        </w:rPr>
        <w:t xml:space="preserve">Границами зоны </w:t>
      </w:r>
      <w:r w:rsidRPr="009E5F94">
        <w:rPr>
          <w:rFonts w:cs="Times New Roman"/>
          <w:szCs w:val="24"/>
        </w:rPr>
        <w:t xml:space="preserve">деятельности ЕТО </w:t>
      </w:r>
      <w:r w:rsidRPr="009E5F94">
        <w:rPr>
          <w:rFonts w:eastAsia="Times New Roman" w:cs="Times New Roman"/>
          <w:szCs w:val="24"/>
        </w:rPr>
        <w:t>ООО «КоммунСтройСервис»</w:t>
      </w:r>
      <w:r>
        <w:rPr>
          <w:rFonts w:cs="Times New Roman"/>
          <w:szCs w:val="24"/>
        </w:rPr>
        <w:t xml:space="preserve"> является зона действия котельных, от которых осуществляется обеспечение тепловой энергией потребителей:</w:t>
      </w:r>
    </w:p>
    <w:p w:rsidR="009E5F94" w:rsidRDefault="009E5F94" w:rsidP="009E5F94">
      <w:pPr>
        <w:pStyle w:val="a1"/>
        <w:ind w:firstLine="709"/>
        <w:rPr>
          <w:rFonts w:cs="Times New Roman"/>
          <w:szCs w:val="24"/>
        </w:rPr>
      </w:pPr>
      <w:r>
        <w:rPr>
          <w:rFonts w:cs="Times New Roman"/>
          <w:szCs w:val="24"/>
        </w:rPr>
        <w:t xml:space="preserve"> - Котельная №1, (ЦК)</w:t>
      </w:r>
      <w:r w:rsidR="00EF5515">
        <w:rPr>
          <w:rFonts w:cs="Times New Roman"/>
          <w:szCs w:val="24"/>
        </w:rPr>
        <w:t>,</w:t>
      </w:r>
      <w:r w:rsidR="00EF5515" w:rsidRPr="00EF5515">
        <w:rPr>
          <w:rFonts w:cs="Times New Roman"/>
          <w:szCs w:val="24"/>
        </w:rPr>
        <w:t xml:space="preserve"> с. Большой Улуй</w:t>
      </w:r>
    </w:p>
    <w:p w:rsidR="009E5F94" w:rsidRDefault="009E5F94" w:rsidP="009E5F94">
      <w:pPr>
        <w:pStyle w:val="a1"/>
        <w:ind w:firstLine="709"/>
        <w:rPr>
          <w:rFonts w:cs="Times New Roman"/>
          <w:szCs w:val="24"/>
        </w:rPr>
      </w:pPr>
      <w:r>
        <w:rPr>
          <w:rFonts w:cs="Times New Roman"/>
          <w:szCs w:val="24"/>
        </w:rPr>
        <w:t xml:space="preserve"> - </w:t>
      </w:r>
      <w:r w:rsidRPr="009E5F94">
        <w:rPr>
          <w:rFonts w:cs="Times New Roman"/>
          <w:szCs w:val="24"/>
        </w:rPr>
        <w:t>БМК NR-2000 2ПрА</w:t>
      </w:r>
      <w:r w:rsidR="00EF5515">
        <w:rPr>
          <w:rFonts w:cs="Times New Roman"/>
          <w:szCs w:val="24"/>
        </w:rPr>
        <w:t xml:space="preserve">, </w:t>
      </w:r>
      <w:r w:rsidR="00EF5515" w:rsidRPr="00EF5515">
        <w:rPr>
          <w:rFonts w:cs="Times New Roman"/>
          <w:szCs w:val="24"/>
        </w:rPr>
        <w:t>с. Большой Улуй</w:t>
      </w:r>
    </w:p>
    <w:p w:rsidR="0022143B" w:rsidRDefault="0022143B" w:rsidP="0022143B">
      <w:pPr>
        <w:jc w:val="both"/>
        <w:rPr>
          <w:lang w:eastAsia="ru-RU"/>
        </w:rPr>
      </w:pPr>
    </w:p>
    <w:p w:rsidR="0022143B" w:rsidRDefault="00A54323" w:rsidP="0022143B">
      <w:pPr>
        <w:pStyle w:val="2"/>
        <w:ind w:left="0" w:firstLine="0"/>
      </w:pPr>
      <w:hyperlink r:id="rId300" w:anchor="bookmark140" w:history="1">
        <w:bookmarkStart w:id="777" w:name="_Toc30085176"/>
        <w:bookmarkStart w:id="778" w:name="_Toc32845499"/>
        <w:bookmarkStart w:id="779" w:name="_Toc147481007"/>
        <w:r w:rsidR="0022143B" w:rsidRPr="005A7EE8">
          <w:t>Часть 4. ЗАЯВКИ ТЕПЛОСНАБЖАЮЩИХ ОРГАНИЗАЦИЙ, ПОДАННЫЕ В РАМКАХ</w:t>
        </w:r>
      </w:hyperlink>
      <w:hyperlink r:id="rId301" w:anchor="bookmark140" w:history="1">
        <w:r w:rsidR="0022143B" w:rsidRPr="005A7EE8">
          <w:t>РАЗРАБОТКИ ПРОЕКТА СХЕМЫ ТЕПЛОСНАБЖЕНИЯ (ПРИ ИХ НАЛИЧИИ), НА</w:t>
        </w:r>
      </w:hyperlink>
      <w:hyperlink r:id="rId302" w:anchor="bookmark140" w:history="1">
        <w:r w:rsidR="0022143B" w:rsidRPr="005A7EE8">
          <w:t>ПРИСВОЕНИЕ СТАТУСА ЕДИНОЙ ТЕПЛОСНАБЖАЮЩЕЙ ОРГАНИЗАЦИИ</w:t>
        </w:r>
        <w:bookmarkEnd w:id="777"/>
        <w:bookmarkEnd w:id="778"/>
        <w:bookmarkEnd w:id="779"/>
      </w:hyperlink>
    </w:p>
    <w:p w:rsidR="0022143B" w:rsidRDefault="0022143B" w:rsidP="0022143B">
      <w:pPr>
        <w:ind w:left="1" w:firstLine="566"/>
        <w:rPr>
          <w:rFonts w:eastAsia="Times New Roman" w:cs="Times New Roman"/>
        </w:rPr>
      </w:pPr>
    </w:p>
    <w:p w:rsidR="0022143B" w:rsidRPr="002C3FE1" w:rsidRDefault="0022143B" w:rsidP="0022143B">
      <w:pPr>
        <w:ind w:left="1" w:firstLine="708"/>
        <w:jc w:val="both"/>
        <w:rPr>
          <w:rFonts w:eastAsia="Times New Roman" w:cs="Times New Roman"/>
        </w:rPr>
      </w:pPr>
      <w:r w:rsidRPr="000B61EB">
        <w:rPr>
          <w:rFonts w:eastAsia="Times New Roman" w:cs="Times New Roman"/>
        </w:rPr>
        <w:t>В рамках разработки проекта схемы теплоснабжения, заявки теплоснабжающих организаций, на присвоение статуса единой теплоснабжающей организации, отсутствуют.</w:t>
      </w:r>
    </w:p>
    <w:p w:rsidR="0022143B" w:rsidRDefault="0022143B" w:rsidP="0022143B">
      <w:pPr>
        <w:jc w:val="both"/>
        <w:rPr>
          <w:lang w:eastAsia="ru-RU"/>
        </w:rPr>
      </w:pPr>
    </w:p>
    <w:p w:rsidR="0022143B" w:rsidRDefault="00A54323" w:rsidP="0022143B">
      <w:pPr>
        <w:pStyle w:val="2"/>
        <w:ind w:left="0" w:firstLine="0"/>
      </w:pPr>
      <w:hyperlink r:id="rId303" w:anchor="bookmark141" w:history="1">
        <w:bookmarkStart w:id="780" w:name="_Toc30085177"/>
        <w:bookmarkStart w:id="781" w:name="_Toc32845500"/>
        <w:bookmarkStart w:id="782" w:name="_Toc147481008"/>
        <w:r w:rsidR="0022143B" w:rsidRPr="005A7EE8">
          <w:t>Часть 5. ОПИСАНИЕ ГРАНИЦ ЗОН ДЕЯТЕЛЬНОСТИ ЕДИНОЙ ТЕПЛОСНАБЖАЮЩЕЙ</w:t>
        </w:r>
      </w:hyperlink>
      <w:hyperlink r:id="rId304" w:anchor="bookmark141" w:history="1">
        <w:r w:rsidR="0022143B" w:rsidRPr="005A7EE8">
          <w:t>ОРГАНИЗАЦИИ (ОРГАНИЗАЦИЙ)</w:t>
        </w:r>
        <w:bookmarkEnd w:id="780"/>
        <w:bookmarkEnd w:id="781"/>
        <w:bookmarkEnd w:id="782"/>
      </w:hyperlink>
    </w:p>
    <w:p w:rsidR="0022143B" w:rsidRDefault="0022143B" w:rsidP="0022143B">
      <w:pPr>
        <w:ind w:left="1" w:firstLine="566"/>
        <w:rPr>
          <w:rFonts w:eastAsia="Times New Roman" w:cs="Times New Roman"/>
        </w:rPr>
      </w:pPr>
    </w:p>
    <w:p w:rsidR="0022143B" w:rsidRPr="00453723" w:rsidRDefault="0022143B" w:rsidP="0022143B">
      <w:pPr>
        <w:ind w:left="1" w:firstLine="708"/>
        <w:jc w:val="both"/>
        <w:rPr>
          <w:rFonts w:eastAsia="Times New Roman" w:cs="Times New Roman"/>
        </w:rPr>
      </w:pPr>
      <w:r w:rsidRPr="000B61EB">
        <w:rPr>
          <w:rFonts w:eastAsia="Times New Roman" w:cs="Times New Roman"/>
        </w:rPr>
        <w:t xml:space="preserve">Границы зон деятельности единых теплоснабжающих организаций находятся в </w:t>
      </w:r>
      <w:r>
        <w:rPr>
          <w:rFonts w:eastAsia="Times New Roman" w:cs="Times New Roman"/>
        </w:rPr>
        <w:t>Большеулуйск</w:t>
      </w:r>
      <w:r w:rsidR="00426942">
        <w:rPr>
          <w:rFonts w:eastAsia="Times New Roman" w:cs="Times New Roman"/>
        </w:rPr>
        <w:t>ом</w:t>
      </w:r>
      <w:r>
        <w:rPr>
          <w:rFonts w:eastAsia="Times New Roman" w:cs="Times New Roman"/>
        </w:rPr>
        <w:t xml:space="preserve"> сельсовет</w:t>
      </w:r>
      <w:r w:rsidR="00426942">
        <w:rPr>
          <w:rFonts w:eastAsia="Times New Roman" w:cs="Times New Roman"/>
        </w:rPr>
        <w:t>е</w:t>
      </w:r>
      <w:r w:rsidRPr="000B61EB">
        <w:rPr>
          <w:rFonts w:eastAsia="Times New Roman" w:cs="Times New Roman"/>
        </w:rPr>
        <w:t>.</w:t>
      </w:r>
    </w:p>
    <w:p w:rsidR="0022143B" w:rsidRDefault="0022143B" w:rsidP="0022143B">
      <w:pPr>
        <w:pStyle w:val="a1"/>
        <w:rPr>
          <w:lang w:eastAsia="ru-RU"/>
        </w:rPr>
      </w:pPr>
    </w:p>
    <w:p w:rsidR="0022143B" w:rsidRPr="003119E3" w:rsidRDefault="0022143B" w:rsidP="0022143B">
      <w:pPr>
        <w:pStyle w:val="2"/>
        <w:ind w:left="0" w:firstLine="0"/>
      </w:pPr>
      <w:bookmarkStart w:id="783" w:name="_Toc147481009"/>
      <w:r w:rsidRPr="003119E3">
        <w:t>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783"/>
    </w:p>
    <w:p w:rsidR="0022143B" w:rsidRDefault="0022143B" w:rsidP="0022143B">
      <w:pPr>
        <w:pStyle w:val="a1"/>
        <w:rPr>
          <w:rFonts w:cs="Times New Roman"/>
          <w:lang w:eastAsia="ru-RU"/>
        </w:rPr>
      </w:pPr>
    </w:p>
    <w:p w:rsidR="0022143B" w:rsidRDefault="0022143B" w:rsidP="0022143B">
      <w:pPr>
        <w:ind w:firstLine="709"/>
        <w:jc w:val="both"/>
        <w:rPr>
          <w:rFonts w:eastAsia="Calibri" w:cs="Times New Roman"/>
          <w:lang w:eastAsia="ru-RU"/>
        </w:rPr>
      </w:pPr>
      <w:r w:rsidRPr="000B61EB">
        <w:rPr>
          <w:rFonts w:eastAsia="Calibri" w:cs="Times New Roman"/>
          <w:lang w:eastAsia="ru-RU"/>
        </w:rPr>
        <w:t>За период, предшествующий разработке схемы теплоснабжения, изменений в зонах деятельности единых теплоснабжающих организаций - не произошло.</w:t>
      </w:r>
    </w:p>
    <w:p w:rsidR="00717A92" w:rsidRPr="00717A92" w:rsidRDefault="00717A92" w:rsidP="00717A92">
      <w:pPr>
        <w:pStyle w:val="a1"/>
        <w:rPr>
          <w:lang w:eastAsia="ru-RU"/>
        </w:rPr>
      </w:pPr>
    </w:p>
    <w:p w:rsidR="003B4BFF" w:rsidRDefault="003B4BFF" w:rsidP="0022143B">
      <w:pPr>
        <w:pStyle w:val="2"/>
        <w:ind w:left="0" w:firstLine="0"/>
        <w:rPr>
          <w:sz w:val="28"/>
          <w:szCs w:val="28"/>
        </w:rPr>
      </w:pPr>
      <w:bookmarkStart w:id="784" w:name="_Hlk112920051"/>
      <w:r>
        <w:rPr>
          <w:sz w:val="28"/>
          <w:szCs w:val="28"/>
        </w:rPr>
        <w:br w:type="page"/>
      </w:r>
    </w:p>
    <w:p w:rsidR="0022143B" w:rsidRPr="000031E7" w:rsidRDefault="00A54323" w:rsidP="0022143B">
      <w:pPr>
        <w:pStyle w:val="2"/>
        <w:ind w:left="0" w:firstLine="0"/>
      </w:pPr>
      <w:hyperlink r:id="rId305" w:anchor="bookmark142" w:history="1">
        <w:bookmarkStart w:id="785" w:name="_Toc45625289"/>
        <w:bookmarkStart w:id="786" w:name="_Toc112932044"/>
        <w:bookmarkStart w:id="787" w:name="_Toc147481010"/>
        <w:r w:rsidR="0022143B" w:rsidRPr="000031E7">
          <w:rPr>
            <w:sz w:val="28"/>
            <w:szCs w:val="28"/>
          </w:rPr>
          <w:t xml:space="preserve">ГЛАВА 16. </w:t>
        </w:r>
        <w:r w:rsidR="0022143B" w:rsidRPr="000031E7">
          <w:rPr>
            <w:sz w:val="28"/>
          </w:rPr>
          <w:t>РЕЕСТР МЕРОПРИЯТИЙ СХЕМЫ ТЕПЛОСНАБЖЕНИЯ</w:t>
        </w:r>
        <w:bookmarkEnd w:id="785"/>
        <w:bookmarkEnd w:id="786"/>
        <w:bookmarkEnd w:id="787"/>
      </w:hyperlink>
    </w:p>
    <w:p w:rsidR="0022143B" w:rsidRDefault="0022143B" w:rsidP="0022143B">
      <w:pPr>
        <w:pStyle w:val="a1"/>
        <w:rPr>
          <w:rFonts w:cs="Times New Roman"/>
          <w:lang w:eastAsia="ru-RU"/>
        </w:rPr>
      </w:pPr>
    </w:p>
    <w:p w:rsidR="0022143B" w:rsidRDefault="00A54323" w:rsidP="0022143B">
      <w:pPr>
        <w:pStyle w:val="2"/>
        <w:ind w:left="0" w:firstLine="0"/>
      </w:pPr>
      <w:hyperlink r:id="rId306" w:anchor="bookmark143" w:history="1">
        <w:bookmarkStart w:id="788" w:name="_Toc112932045"/>
        <w:bookmarkStart w:id="789" w:name="_Toc147481011"/>
        <w:r w:rsidR="0022143B" w:rsidRPr="000031E7">
          <w:t xml:space="preserve">Часть 1. </w:t>
        </w:r>
      </w:hyperlink>
      <w:hyperlink r:id="rId307" w:anchor="bookmark143" w:history="1"/>
      <w:r w:rsidR="0022143B" w:rsidRPr="000031E7">
        <w:t>ПЕРЕЧЕНЬ МЕРОПРИЯТИЙ ПО СТРОИТЕЛЬСТВУ, РЕКОНСТРУКЦИИ, ТЕХНИЧЕСКОМУ ПЕРЕВООРУЖЕНИЮ И (ИЛИ) МОДЕРНИЗАЦИИ ИСТОЧНИКОВ ТЕПЛОВОЙ ЭНЕРГИИ</w:t>
      </w:r>
      <w:bookmarkEnd w:id="788"/>
      <w:bookmarkEnd w:id="789"/>
    </w:p>
    <w:p w:rsidR="0022143B" w:rsidRDefault="0022143B" w:rsidP="0022143B">
      <w:pPr>
        <w:spacing w:line="244" w:lineRule="auto"/>
        <w:ind w:right="-1" w:firstLine="567"/>
        <w:jc w:val="both"/>
        <w:rPr>
          <w:rFonts w:eastAsia="Times New Roman" w:cs="Times New Roman"/>
          <w:spacing w:val="-3"/>
        </w:rPr>
      </w:pPr>
    </w:p>
    <w:p w:rsidR="0022143B" w:rsidRPr="00797CC1" w:rsidRDefault="0022143B" w:rsidP="0022143B">
      <w:pPr>
        <w:ind w:firstLine="709"/>
        <w:jc w:val="both"/>
        <w:rPr>
          <w:rFonts w:cs="Times New Roman"/>
          <w:lang w:eastAsia="ru-RU"/>
        </w:rPr>
      </w:pPr>
      <w:r w:rsidRPr="00CA2753">
        <w:rPr>
          <w:rFonts w:cs="Times New Roman"/>
          <w:lang w:eastAsia="ru-RU"/>
        </w:rPr>
        <w:t>Строительст</w:t>
      </w:r>
      <w:r>
        <w:rPr>
          <w:rFonts w:cs="Times New Roman"/>
          <w:lang w:eastAsia="ru-RU"/>
        </w:rPr>
        <w:t>во</w:t>
      </w:r>
      <w:r w:rsidRPr="00CA2753">
        <w:rPr>
          <w:rFonts w:cs="Times New Roman"/>
          <w:lang w:eastAsia="ru-RU"/>
        </w:rPr>
        <w:t>, реконструкци</w:t>
      </w:r>
      <w:r>
        <w:rPr>
          <w:rFonts w:cs="Times New Roman"/>
          <w:lang w:eastAsia="ru-RU"/>
        </w:rPr>
        <w:t>я</w:t>
      </w:r>
      <w:r w:rsidRPr="00CA2753">
        <w:rPr>
          <w:rFonts w:cs="Times New Roman"/>
          <w:lang w:eastAsia="ru-RU"/>
        </w:rPr>
        <w:t>, техническое перевооружение и (или) модернизаци</w:t>
      </w:r>
      <w:r>
        <w:rPr>
          <w:rFonts w:cs="Times New Roman"/>
          <w:lang w:eastAsia="ru-RU"/>
        </w:rPr>
        <w:t>я</w:t>
      </w:r>
      <w:r w:rsidRPr="00CA2753">
        <w:rPr>
          <w:rFonts w:cs="Times New Roman"/>
          <w:lang w:eastAsia="ru-RU"/>
        </w:rPr>
        <w:t xml:space="preserve"> источников тепловой энерги</w:t>
      </w:r>
      <w:r>
        <w:rPr>
          <w:rFonts w:cs="Times New Roman"/>
          <w:lang w:eastAsia="ru-RU"/>
        </w:rPr>
        <w:t>и на территории муниципального образование не запланировано.</w:t>
      </w:r>
    </w:p>
    <w:p w:rsidR="0022143B" w:rsidRDefault="0022143B" w:rsidP="0022143B">
      <w:pPr>
        <w:pStyle w:val="a1"/>
        <w:rPr>
          <w:rFonts w:cs="Times New Roman"/>
          <w:b/>
          <w:lang w:eastAsia="ru-RU"/>
        </w:rPr>
      </w:pPr>
    </w:p>
    <w:p w:rsidR="0022143B" w:rsidRPr="000031E7" w:rsidRDefault="00A54323" w:rsidP="0022143B">
      <w:pPr>
        <w:pStyle w:val="2"/>
        <w:ind w:left="0" w:firstLine="0"/>
        <w:rPr>
          <w:b w:val="0"/>
        </w:rPr>
      </w:pPr>
      <w:hyperlink r:id="rId308" w:anchor="bookmark144" w:history="1">
        <w:bookmarkStart w:id="790" w:name="_Toc45625291"/>
        <w:bookmarkStart w:id="791" w:name="_Toc112932046"/>
        <w:bookmarkStart w:id="792" w:name="_Toc147481012"/>
        <w:r w:rsidR="0022143B" w:rsidRPr="000031E7">
          <w:t xml:space="preserve">Часть 2. </w:t>
        </w:r>
      </w:hyperlink>
      <w:r w:rsidR="0022143B" w:rsidRPr="000031E7">
        <w:t>ПЕРЕЧЕНЬ МЕРОПРИЯТИЙ ПО СТРОИТЕЛЬСТВУ, РЕКОНСТРУКЦИИ, ТЕХНИЧЕСКОМУ ПЕРЕВООРУЖЕНИЮ И (ИЛИ) МОДЕРНИЗАЦИИ ТЕПЛОВЫХ СЕТЕЙ И СООРУЖЕНИЙ НА НИХ</w:t>
      </w:r>
      <w:bookmarkEnd w:id="790"/>
      <w:bookmarkEnd w:id="791"/>
      <w:bookmarkEnd w:id="792"/>
    </w:p>
    <w:p w:rsidR="0022143B" w:rsidRPr="000031E7" w:rsidRDefault="0022143B" w:rsidP="0022143B">
      <w:pPr>
        <w:pStyle w:val="a1"/>
        <w:rPr>
          <w:rFonts w:cs="Times New Roman"/>
          <w:highlight w:val="yellow"/>
        </w:rPr>
      </w:pPr>
    </w:p>
    <w:p w:rsidR="0022143B" w:rsidRDefault="0022143B" w:rsidP="0022143B">
      <w:pPr>
        <w:pStyle w:val="a1"/>
        <w:ind w:firstLine="709"/>
        <w:rPr>
          <w:rFonts w:eastAsia="Times New Roman" w:cs="Times New Roman"/>
          <w:spacing w:val="-3"/>
        </w:rPr>
      </w:pPr>
      <w:bookmarkStart w:id="793" w:name="_Hlk112919982"/>
      <w:r w:rsidRPr="000031E7">
        <w:rPr>
          <w:rFonts w:eastAsia="Times New Roman" w:cs="Times New Roman"/>
          <w:spacing w:val="-3"/>
        </w:rPr>
        <w:t xml:space="preserve">В таблице </w:t>
      </w:r>
      <w:r>
        <w:rPr>
          <w:rFonts w:eastAsia="Times New Roman" w:cs="Times New Roman"/>
          <w:spacing w:val="-3"/>
        </w:rPr>
        <w:t>16.2.1</w:t>
      </w:r>
      <w:r w:rsidRPr="000031E7">
        <w:rPr>
          <w:rFonts w:eastAsia="Times New Roman" w:cs="Times New Roman"/>
          <w:spacing w:val="-3"/>
        </w:rPr>
        <w:t xml:space="preserve"> приведен </w:t>
      </w:r>
      <w:r>
        <w:rPr>
          <w:rFonts w:eastAsia="Times New Roman" w:cs="Times New Roman"/>
          <w:spacing w:val="-3"/>
        </w:rPr>
        <w:t>перечень мероприятий по</w:t>
      </w:r>
      <w:r w:rsidRPr="000031E7">
        <w:rPr>
          <w:rFonts w:eastAsia="Times New Roman" w:cs="Times New Roman"/>
          <w:spacing w:val="-3"/>
        </w:rPr>
        <w:t xml:space="preserve"> строительств</w:t>
      </w:r>
      <w:r>
        <w:rPr>
          <w:rFonts w:eastAsia="Times New Roman" w:cs="Times New Roman"/>
          <w:spacing w:val="-3"/>
        </w:rPr>
        <w:t>у</w:t>
      </w:r>
      <w:r w:rsidRPr="000031E7">
        <w:rPr>
          <w:rFonts w:eastAsia="Times New Roman" w:cs="Times New Roman"/>
          <w:spacing w:val="-3"/>
        </w:rPr>
        <w:t>, реконструкци</w:t>
      </w:r>
      <w:r>
        <w:rPr>
          <w:rFonts w:eastAsia="Times New Roman" w:cs="Times New Roman"/>
          <w:spacing w:val="-3"/>
        </w:rPr>
        <w:t>и</w:t>
      </w:r>
      <w:r w:rsidRPr="000031E7">
        <w:rPr>
          <w:rFonts w:eastAsia="Times New Roman" w:cs="Times New Roman"/>
          <w:spacing w:val="-3"/>
        </w:rPr>
        <w:t>, техническо</w:t>
      </w:r>
      <w:r>
        <w:rPr>
          <w:rFonts w:eastAsia="Times New Roman" w:cs="Times New Roman"/>
          <w:spacing w:val="-3"/>
        </w:rPr>
        <w:t>му</w:t>
      </w:r>
      <w:r w:rsidRPr="000031E7">
        <w:rPr>
          <w:rFonts w:eastAsia="Times New Roman" w:cs="Times New Roman"/>
          <w:spacing w:val="-3"/>
        </w:rPr>
        <w:t xml:space="preserve"> перевооружени</w:t>
      </w:r>
      <w:r>
        <w:rPr>
          <w:rFonts w:eastAsia="Times New Roman" w:cs="Times New Roman"/>
          <w:spacing w:val="-3"/>
        </w:rPr>
        <w:t>ю</w:t>
      </w:r>
      <w:r w:rsidRPr="000031E7">
        <w:rPr>
          <w:rFonts w:eastAsia="Times New Roman" w:cs="Times New Roman"/>
          <w:spacing w:val="-3"/>
        </w:rPr>
        <w:t xml:space="preserve"> и (или) модернизаци</w:t>
      </w:r>
      <w:r>
        <w:rPr>
          <w:rFonts w:eastAsia="Times New Roman" w:cs="Times New Roman"/>
          <w:spacing w:val="-3"/>
        </w:rPr>
        <w:t>и</w:t>
      </w:r>
      <w:r w:rsidRPr="000031E7">
        <w:rPr>
          <w:rFonts w:eastAsia="Times New Roman" w:cs="Times New Roman"/>
          <w:spacing w:val="-3"/>
        </w:rPr>
        <w:t xml:space="preserve"> тепловых сетей и сооружений на них. </w:t>
      </w:r>
    </w:p>
    <w:bookmarkEnd w:id="793"/>
    <w:p w:rsidR="00436C60" w:rsidRDefault="0022143B">
      <w:pPr>
        <w:spacing w:before="400" w:after="200"/>
      </w:pPr>
      <w:r>
        <w:rPr>
          <w:b/>
        </w:rPr>
        <w:t>Таблица 16.2.1 - Перечень мероприятий по строительству, реконструкции, техническому перевооружению и (или) модернизации тепловых сетей и сооружений на них</w:t>
      </w:r>
    </w:p>
    <w:tbl>
      <w:tblPr>
        <w:tblStyle w:val="aa"/>
        <w:tblW w:w="5000" w:type="pct"/>
        <w:jc w:val="center"/>
        <w:tblInd w:w="0" w:type="dxa"/>
        <w:tblLook w:val="04A0" w:firstRow="1" w:lastRow="0" w:firstColumn="1" w:lastColumn="0" w:noHBand="0" w:noVBand="1"/>
      </w:tblPr>
      <w:tblGrid>
        <w:gridCol w:w="298"/>
        <w:gridCol w:w="2109"/>
        <w:gridCol w:w="3013"/>
        <w:gridCol w:w="1661"/>
        <w:gridCol w:w="2314"/>
      </w:tblGrid>
      <w:tr w:rsidR="00436C60" w:rsidTr="003B4BFF">
        <w:trPr>
          <w:trHeight w:val="20"/>
          <w:tblHeader/>
          <w:jc w:val="center"/>
        </w:trPr>
        <w:tc>
          <w:tcPr>
            <w:tcW w:w="301" w:type="dxa"/>
            <w:shd w:val="clear" w:color="auto" w:fill="F2F2F2"/>
            <w:tcMar>
              <w:top w:w="120" w:type="dxa"/>
              <w:left w:w="20" w:type="dxa"/>
              <w:bottom w:w="120" w:type="dxa"/>
              <w:right w:w="20" w:type="dxa"/>
            </w:tcMar>
            <w:vAlign w:val="center"/>
          </w:tcPr>
          <w:p w:rsidR="00436C60" w:rsidRDefault="0022143B">
            <w:pPr>
              <w:jc w:val="center"/>
            </w:pPr>
            <w:bookmarkStart w:id="794" w:name="_Hlk147410851"/>
            <w:r>
              <w:rPr>
                <w:rFonts w:eastAsia="Times New Roman" w:cs="Times New Roman"/>
                <w:sz w:val="22"/>
              </w:rPr>
              <w:t>№</w:t>
            </w:r>
          </w:p>
        </w:tc>
        <w:tc>
          <w:tcPr>
            <w:tcW w:w="2134" w:type="dxa"/>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Наименование источника</w:t>
            </w:r>
          </w:p>
        </w:tc>
        <w:tc>
          <w:tcPr>
            <w:tcW w:w="3073" w:type="dxa"/>
            <w:shd w:val="clear" w:color="auto" w:fill="F2F2F2"/>
            <w:tcMar>
              <w:top w:w="120" w:type="dxa"/>
              <w:left w:w="20" w:type="dxa"/>
              <w:bottom w:w="120" w:type="dxa"/>
              <w:right w:w="20" w:type="dxa"/>
            </w:tcMar>
            <w:vAlign w:val="center"/>
          </w:tcPr>
          <w:p w:rsidR="00436C60" w:rsidRDefault="0022143B">
            <w:pPr>
              <w:jc w:val="center"/>
            </w:pPr>
            <w:r>
              <w:rPr>
                <w:rFonts w:eastAsia="Times New Roman" w:cs="Times New Roman"/>
                <w:sz w:val="22"/>
              </w:rPr>
              <w:t>Наименование мероприятия/описание мероприятия</w:t>
            </w:r>
          </w:p>
        </w:tc>
        <w:tc>
          <w:tcPr>
            <w:tcW w:w="1701" w:type="dxa"/>
            <w:shd w:val="clear" w:color="auto" w:fill="F2F2F2"/>
            <w:tcMar>
              <w:top w:w="120" w:type="dxa"/>
              <w:left w:w="20" w:type="dxa"/>
              <w:bottom w:w="120" w:type="dxa"/>
              <w:right w:w="20" w:type="dxa"/>
            </w:tcMar>
            <w:vAlign w:val="center"/>
          </w:tcPr>
          <w:p w:rsidR="00436C60" w:rsidRPr="00426942" w:rsidRDefault="0022143B">
            <w:pPr>
              <w:jc w:val="center"/>
            </w:pPr>
            <w:r>
              <w:rPr>
                <w:rFonts w:eastAsia="Times New Roman" w:cs="Times New Roman"/>
                <w:sz w:val="22"/>
              </w:rPr>
              <w:t>Стоимость работ, тыс. руб.</w:t>
            </w:r>
            <w:r w:rsidR="00426942">
              <w:rPr>
                <w:rFonts w:eastAsia="Times New Roman" w:cs="Times New Roman"/>
                <w:sz w:val="22"/>
              </w:rPr>
              <w:t>**</w:t>
            </w:r>
          </w:p>
        </w:tc>
        <w:tc>
          <w:tcPr>
            <w:tcW w:w="2366" w:type="dxa"/>
            <w:shd w:val="clear" w:color="auto" w:fill="F2F2F2"/>
            <w:tcMar>
              <w:top w:w="120" w:type="dxa"/>
              <w:left w:w="20" w:type="dxa"/>
              <w:bottom w:w="120" w:type="dxa"/>
              <w:right w:w="20" w:type="dxa"/>
            </w:tcMar>
            <w:vAlign w:val="center"/>
          </w:tcPr>
          <w:p w:rsidR="00436C60" w:rsidRDefault="0022143B">
            <w:pPr>
              <w:jc w:val="center"/>
            </w:pPr>
            <w:r>
              <w:rPr>
                <w:rFonts w:eastAsia="Times New Roman" w:cs="Times New Roman"/>
                <w:sz w:val="22"/>
              </w:rPr>
              <w:t>Источник финансирования</w:t>
            </w:r>
          </w:p>
        </w:tc>
      </w:tr>
      <w:tr w:rsidR="00436C60" w:rsidTr="003B4BFF">
        <w:trPr>
          <w:trHeight w:val="20"/>
          <w:jc w:val="center"/>
        </w:trPr>
        <w:tc>
          <w:tcPr>
            <w:tcW w:w="9575" w:type="dxa"/>
            <w:gridSpan w:val="5"/>
            <w:shd w:val="clear" w:color="auto" w:fill="D9E2F3"/>
            <w:tcMar>
              <w:top w:w="40" w:type="dxa"/>
              <w:left w:w="160" w:type="dxa"/>
              <w:bottom w:w="40" w:type="dxa"/>
              <w:right w:w="20" w:type="dxa"/>
            </w:tcMar>
            <w:vAlign w:val="center"/>
          </w:tcPr>
          <w:p w:rsidR="00436C60" w:rsidRPr="003B4BFF" w:rsidRDefault="0022143B" w:rsidP="003B4BFF">
            <w:pPr>
              <w:jc w:val="center"/>
            </w:pPr>
            <w:r w:rsidRPr="003B4BFF">
              <w:rPr>
                <w:rFonts w:eastAsia="Times New Roman" w:cs="Times New Roman"/>
                <w:sz w:val="22"/>
              </w:rPr>
              <w:t>ООО «КоммунСтройСервис»</w:t>
            </w:r>
          </w:p>
        </w:tc>
      </w:tr>
      <w:tr w:rsidR="00436C60" w:rsidTr="003B4BFF">
        <w:trPr>
          <w:trHeight w:val="20"/>
          <w:jc w:val="center"/>
        </w:trPr>
        <w:tc>
          <w:tcPr>
            <w:tcW w:w="9575" w:type="dxa"/>
            <w:gridSpan w:val="5"/>
            <w:shd w:val="clear" w:color="auto" w:fill="FFFFFF"/>
            <w:tcMar>
              <w:top w:w="40" w:type="dxa"/>
              <w:left w:w="160" w:type="dxa"/>
              <w:bottom w:w="40" w:type="dxa"/>
              <w:right w:w="20" w:type="dxa"/>
            </w:tcMar>
            <w:vAlign w:val="center"/>
          </w:tcPr>
          <w:p w:rsidR="00436C60" w:rsidRPr="003B4BFF" w:rsidRDefault="0022143B" w:rsidP="003B4BFF">
            <w:pPr>
              <w:jc w:val="center"/>
            </w:pPr>
            <w:r w:rsidRPr="003B4BFF">
              <w:rPr>
                <w:rFonts w:eastAsia="Times New Roman" w:cs="Times New Roman"/>
                <w:i/>
                <w:sz w:val="22"/>
              </w:rPr>
              <w:t>Рекомендуемые мероприятия</w:t>
            </w:r>
          </w:p>
        </w:tc>
      </w:tr>
      <w:tr w:rsidR="00717A92" w:rsidTr="003B4BFF">
        <w:trPr>
          <w:trHeight w:val="20"/>
          <w:jc w:val="center"/>
        </w:trPr>
        <w:tc>
          <w:tcPr>
            <w:tcW w:w="301" w:type="dxa"/>
            <w:shd w:val="clear" w:color="auto" w:fill="FFFFFF"/>
            <w:tcMar>
              <w:top w:w="40" w:type="dxa"/>
              <w:left w:w="20" w:type="dxa"/>
              <w:bottom w:w="40" w:type="dxa"/>
              <w:right w:w="20" w:type="dxa"/>
            </w:tcMar>
            <w:vAlign w:val="center"/>
          </w:tcPr>
          <w:p w:rsidR="00717A92" w:rsidRDefault="00717A92">
            <w:pPr>
              <w:jc w:val="center"/>
            </w:pPr>
            <w:r>
              <w:rPr>
                <w:rFonts w:eastAsia="Times New Roman" w:cs="Times New Roman"/>
                <w:sz w:val="22"/>
              </w:rPr>
              <w:t>1</w:t>
            </w:r>
          </w:p>
        </w:tc>
        <w:tc>
          <w:tcPr>
            <w:tcW w:w="2134" w:type="dxa"/>
            <w:shd w:val="clear" w:color="auto" w:fill="FFFFFF"/>
            <w:tcMar>
              <w:top w:w="40" w:type="dxa"/>
              <w:left w:w="200" w:type="dxa"/>
              <w:bottom w:w="40" w:type="dxa"/>
              <w:right w:w="200" w:type="dxa"/>
            </w:tcMar>
            <w:vAlign w:val="center"/>
          </w:tcPr>
          <w:p w:rsidR="00717A92" w:rsidRDefault="00717A92">
            <w:pPr>
              <w:jc w:val="center"/>
            </w:pPr>
            <w:r>
              <w:rPr>
                <w:rFonts w:eastAsia="Times New Roman" w:cs="Times New Roman"/>
                <w:sz w:val="22"/>
              </w:rPr>
              <w:t>Котельная № 1 (ЦК)</w:t>
            </w:r>
          </w:p>
        </w:tc>
        <w:tc>
          <w:tcPr>
            <w:tcW w:w="3073" w:type="dxa"/>
            <w:shd w:val="clear" w:color="auto" w:fill="FFFFFF"/>
            <w:tcMar>
              <w:top w:w="40" w:type="dxa"/>
              <w:left w:w="20" w:type="dxa"/>
              <w:bottom w:w="40" w:type="dxa"/>
              <w:right w:w="20" w:type="dxa"/>
            </w:tcMar>
            <w:vAlign w:val="center"/>
          </w:tcPr>
          <w:p w:rsidR="00717A92" w:rsidRPr="003B4BFF" w:rsidRDefault="00717A92" w:rsidP="003B4BFF">
            <w:pPr>
              <w:jc w:val="center"/>
            </w:pPr>
            <w:r w:rsidRPr="003B4BFF">
              <w:rPr>
                <w:rFonts w:eastAsia="Times New Roman" w:cs="Times New Roman"/>
                <w:sz w:val="22"/>
              </w:rPr>
              <w:t>Замена тепловой сети 1, D=89 мм, L=50 м</w:t>
            </w:r>
          </w:p>
        </w:tc>
        <w:tc>
          <w:tcPr>
            <w:tcW w:w="1701" w:type="dxa"/>
            <w:shd w:val="clear" w:color="auto" w:fill="FFFFFF"/>
            <w:tcMar>
              <w:top w:w="40" w:type="dxa"/>
              <w:left w:w="20" w:type="dxa"/>
              <w:bottom w:w="40" w:type="dxa"/>
              <w:right w:w="20" w:type="dxa"/>
            </w:tcMar>
            <w:vAlign w:val="center"/>
          </w:tcPr>
          <w:p w:rsidR="00717A92" w:rsidRPr="003B4BFF" w:rsidRDefault="00717A92" w:rsidP="003B4BFF">
            <w:pPr>
              <w:jc w:val="center"/>
            </w:pPr>
            <w:r w:rsidRPr="003B4BFF">
              <w:rPr>
                <w:rFonts w:eastAsia="Times New Roman" w:cs="Times New Roman"/>
                <w:sz w:val="22"/>
              </w:rPr>
              <w:t>662,37</w:t>
            </w:r>
          </w:p>
        </w:tc>
        <w:tc>
          <w:tcPr>
            <w:tcW w:w="2366" w:type="dxa"/>
            <w:shd w:val="clear" w:color="auto" w:fill="FFFFFF"/>
            <w:tcMar>
              <w:top w:w="40" w:type="dxa"/>
              <w:left w:w="20" w:type="dxa"/>
              <w:bottom w:w="40" w:type="dxa"/>
              <w:right w:w="20" w:type="dxa"/>
            </w:tcMar>
            <w:vAlign w:val="center"/>
          </w:tcPr>
          <w:p w:rsidR="00717A92" w:rsidRPr="003B4BFF" w:rsidRDefault="00717A92" w:rsidP="003B4BFF">
            <w:pPr>
              <w:jc w:val="center"/>
            </w:pPr>
            <w:r w:rsidRPr="003B4BFF">
              <w:rPr>
                <w:rFonts w:eastAsia="Times New Roman" w:cs="Times New Roman"/>
                <w:sz w:val="22"/>
              </w:rPr>
              <w:t>БС, ВБ</w:t>
            </w:r>
          </w:p>
        </w:tc>
      </w:tr>
      <w:tr w:rsidR="00717A92" w:rsidTr="003B4BFF">
        <w:trPr>
          <w:trHeight w:val="20"/>
          <w:jc w:val="center"/>
        </w:trPr>
        <w:tc>
          <w:tcPr>
            <w:tcW w:w="301" w:type="dxa"/>
            <w:shd w:val="clear" w:color="auto" w:fill="FFFFFF"/>
            <w:tcMar>
              <w:top w:w="40" w:type="dxa"/>
              <w:left w:w="20" w:type="dxa"/>
              <w:bottom w:w="40" w:type="dxa"/>
              <w:right w:w="20" w:type="dxa"/>
            </w:tcMar>
            <w:vAlign w:val="center"/>
          </w:tcPr>
          <w:p w:rsidR="00717A92" w:rsidRDefault="00717A92">
            <w:pPr>
              <w:jc w:val="center"/>
            </w:pPr>
            <w:r>
              <w:rPr>
                <w:rFonts w:eastAsia="Times New Roman" w:cs="Times New Roman"/>
                <w:sz w:val="22"/>
              </w:rPr>
              <w:t>2</w:t>
            </w:r>
          </w:p>
        </w:tc>
        <w:tc>
          <w:tcPr>
            <w:tcW w:w="2134" w:type="dxa"/>
            <w:shd w:val="clear" w:color="auto" w:fill="FFFFFF"/>
            <w:tcMar>
              <w:top w:w="40" w:type="dxa"/>
              <w:left w:w="200" w:type="dxa"/>
              <w:bottom w:w="40" w:type="dxa"/>
              <w:right w:w="200" w:type="dxa"/>
            </w:tcMar>
            <w:vAlign w:val="center"/>
          </w:tcPr>
          <w:p w:rsidR="00717A92" w:rsidRPr="00717A92" w:rsidRDefault="00717A92" w:rsidP="00717A92">
            <w:pPr>
              <w:jc w:val="center"/>
              <w:rPr>
                <w:rFonts w:eastAsia="Times New Roman" w:cs="Times New Roman"/>
              </w:rPr>
            </w:pPr>
            <w:r>
              <w:rPr>
                <w:rFonts w:eastAsia="Times New Roman" w:cs="Times New Roman"/>
                <w:sz w:val="22"/>
              </w:rPr>
              <w:t>БМК NR-2000 2ПрА</w:t>
            </w:r>
          </w:p>
        </w:tc>
        <w:tc>
          <w:tcPr>
            <w:tcW w:w="3073" w:type="dxa"/>
            <w:shd w:val="clear" w:color="auto" w:fill="FFFFFF"/>
            <w:tcMar>
              <w:top w:w="40" w:type="dxa"/>
              <w:left w:w="20" w:type="dxa"/>
              <w:bottom w:w="40" w:type="dxa"/>
              <w:right w:w="20" w:type="dxa"/>
            </w:tcMar>
            <w:vAlign w:val="center"/>
          </w:tcPr>
          <w:p w:rsidR="00717A92" w:rsidRPr="003B4BFF" w:rsidRDefault="00717A92" w:rsidP="003B4BFF">
            <w:pPr>
              <w:jc w:val="center"/>
              <w:rPr>
                <w:strike/>
              </w:rPr>
            </w:pPr>
            <w:r w:rsidRPr="003B4BFF">
              <w:rPr>
                <w:rFonts w:eastAsia="Times New Roman" w:cs="Times New Roman"/>
                <w:sz w:val="22"/>
              </w:rPr>
              <w:t>Замена тепловой сети 5, D=57 мм, L=130 м</w:t>
            </w:r>
          </w:p>
        </w:tc>
        <w:tc>
          <w:tcPr>
            <w:tcW w:w="1701" w:type="dxa"/>
            <w:shd w:val="clear" w:color="auto" w:fill="FFFFFF"/>
            <w:tcMar>
              <w:top w:w="40" w:type="dxa"/>
              <w:left w:w="20" w:type="dxa"/>
              <w:bottom w:w="40" w:type="dxa"/>
              <w:right w:w="20" w:type="dxa"/>
            </w:tcMar>
            <w:vAlign w:val="center"/>
          </w:tcPr>
          <w:p w:rsidR="00717A92" w:rsidRPr="003B4BFF" w:rsidRDefault="00717A92" w:rsidP="003B4BFF">
            <w:pPr>
              <w:jc w:val="center"/>
            </w:pPr>
            <w:r w:rsidRPr="003B4BFF">
              <w:rPr>
                <w:rFonts w:eastAsia="Times New Roman" w:cs="Times New Roman"/>
                <w:sz w:val="22"/>
              </w:rPr>
              <w:t>938,04</w:t>
            </w:r>
          </w:p>
        </w:tc>
        <w:tc>
          <w:tcPr>
            <w:tcW w:w="2366" w:type="dxa"/>
            <w:shd w:val="clear" w:color="auto" w:fill="FFFFFF"/>
            <w:tcMar>
              <w:top w:w="40" w:type="dxa"/>
              <w:left w:w="20" w:type="dxa"/>
              <w:bottom w:w="40" w:type="dxa"/>
              <w:right w:w="20" w:type="dxa"/>
            </w:tcMar>
            <w:vAlign w:val="center"/>
          </w:tcPr>
          <w:p w:rsidR="00717A92" w:rsidRPr="003B4BFF" w:rsidRDefault="00717A92" w:rsidP="003B4BFF">
            <w:pPr>
              <w:jc w:val="center"/>
            </w:pPr>
            <w:r w:rsidRPr="003B4BFF">
              <w:rPr>
                <w:rFonts w:eastAsia="Times New Roman" w:cs="Times New Roman"/>
                <w:sz w:val="22"/>
              </w:rPr>
              <w:t>БС, ВБ</w:t>
            </w:r>
          </w:p>
        </w:tc>
      </w:tr>
      <w:tr w:rsidR="003B4BFF" w:rsidTr="003B4BFF">
        <w:trPr>
          <w:trHeight w:val="20"/>
          <w:jc w:val="center"/>
        </w:trPr>
        <w:tc>
          <w:tcPr>
            <w:tcW w:w="5508" w:type="dxa"/>
            <w:gridSpan w:val="3"/>
            <w:shd w:val="clear" w:color="auto" w:fill="FFFFFF"/>
            <w:tcMar>
              <w:top w:w="40" w:type="dxa"/>
              <w:left w:w="20" w:type="dxa"/>
              <w:bottom w:w="40" w:type="dxa"/>
              <w:right w:w="20" w:type="dxa"/>
            </w:tcMar>
            <w:vAlign w:val="center"/>
          </w:tcPr>
          <w:p w:rsidR="003B4BFF" w:rsidRPr="003B4BFF" w:rsidRDefault="003B4BFF" w:rsidP="003B4BFF">
            <w:pPr>
              <w:jc w:val="center"/>
            </w:pPr>
            <w:r w:rsidRPr="003B4BFF">
              <w:rPr>
                <w:rFonts w:eastAsia="Times New Roman" w:cs="Times New Roman"/>
                <w:b/>
                <w:sz w:val="22"/>
              </w:rPr>
              <w:t>Итого</w:t>
            </w:r>
          </w:p>
        </w:tc>
        <w:tc>
          <w:tcPr>
            <w:tcW w:w="1701" w:type="dxa"/>
            <w:shd w:val="clear" w:color="auto" w:fill="FFFFFF"/>
            <w:tcMar>
              <w:top w:w="40" w:type="dxa"/>
              <w:left w:w="200" w:type="dxa"/>
              <w:bottom w:w="40" w:type="dxa"/>
              <w:right w:w="200" w:type="dxa"/>
            </w:tcMar>
            <w:vAlign w:val="center"/>
          </w:tcPr>
          <w:p w:rsidR="003B4BFF" w:rsidRPr="003B4BFF" w:rsidRDefault="003B4BFF" w:rsidP="003B4BFF">
            <w:pPr>
              <w:pStyle w:val="a1"/>
              <w:jc w:val="center"/>
              <w:rPr>
                <w:sz w:val="22"/>
              </w:rPr>
            </w:pPr>
            <w:r w:rsidRPr="003B4BFF">
              <w:rPr>
                <w:sz w:val="22"/>
              </w:rPr>
              <w:t>1600,41</w:t>
            </w:r>
          </w:p>
        </w:tc>
        <w:tc>
          <w:tcPr>
            <w:tcW w:w="2366" w:type="dxa"/>
            <w:shd w:val="clear" w:color="auto" w:fill="FFFFFF"/>
            <w:tcMar>
              <w:top w:w="40" w:type="dxa"/>
              <w:left w:w="20" w:type="dxa"/>
              <w:bottom w:w="40" w:type="dxa"/>
              <w:right w:w="20" w:type="dxa"/>
            </w:tcMar>
            <w:vAlign w:val="center"/>
          </w:tcPr>
          <w:p w:rsidR="003B4BFF" w:rsidRPr="003B4BFF" w:rsidRDefault="003B4BFF" w:rsidP="003B4BFF">
            <w:pPr>
              <w:jc w:val="center"/>
            </w:pPr>
            <w:r w:rsidRPr="003B4BFF">
              <w:rPr>
                <w:rFonts w:eastAsia="Times New Roman" w:cs="Times New Roman"/>
                <w:sz w:val="22"/>
              </w:rPr>
              <w:t>БС, ВБ</w:t>
            </w:r>
          </w:p>
        </w:tc>
      </w:tr>
      <w:tr w:rsidR="003B4BFF" w:rsidTr="003B4BFF">
        <w:trPr>
          <w:trHeight w:val="20"/>
          <w:jc w:val="center"/>
        </w:trPr>
        <w:tc>
          <w:tcPr>
            <w:tcW w:w="5508" w:type="dxa"/>
            <w:gridSpan w:val="3"/>
            <w:shd w:val="clear" w:color="auto" w:fill="F2F2F2"/>
            <w:tcMar>
              <w:top w:w="40" w:type="dxa"/>
              <w:left w:w="200" w:type="dxa"/>
              <w:bottom w:w="40" w:type="dxa"/>
              <w:right w:w="200" w:type="dxa"/>
            </w:tcMar>
            <w:vAlign w:val="center"/>
          </w:tcPr>
          <w:p w:rsidR="003B4BFF" w:rsidRPr="003B4BFF" w:rsidRDefault="003B4BFF" w:rsidP="003B4BFF">
            <w:pPr>
              <w:jc w:val="center"/>
            </w:pPr>
            <w:r w:rsidRPr="003B4BFF">
              <w:rPr>
                <w:rFonts w:eastAsia="Times New Roman" w:cs="Times New Roman"/>
                <w:sz w:val="22"/>
              </w:rPr>
              <w:t>Всего по МО</w:t>
            </w:r>
          </w:p>
        </w:tc>
        <w:tc>
          <w:tcPr>
            <w:tcW w:w="1701" w:type="dxa"/>
            <w:shd w:val="clear" w:color="auto" w:fill="F2F2F2"/>
            <w:tcMar>
              <w:top w:w="40" w:type="dxa"/>
              <w:left w:w="200" w:type="dxa"/>
              <w:bottom w:w="40" w:type="dxa"/>
              <w:right w:w="200" w:type="dxa"/>
            </w:tcMar>
            <w:vAlign w:val="center"/>
          </w:tcPr>
          <w:p w:rsidR="003B4BFF" w:rsidRPr="003B4BFF" w:rsidRDefault="003B4BFF" w:rsidP="003B4BFF">
            <w:pPr>
              <w:pStyle w:val="a1"/>
              <w:jc w:val="center"/>
              <w:rPr>
                <w:sz w:val="22"/>
              </w:rPr>
            </w:pPr>
            <w:r w:rsidRPr="003B4BFF">
              <w:rPr>
                <w:sz w:val="22"/>
              </w:rPr>
              <w:t>1600,41</w:t>
            </w:r>
          </w:p>
        </w:tc>
        <w:tc>
          <w:tcPr>
            <w:tcW w:w="2366" w:type="dxa"/>
            <w:shd w:val="clear" w:color="auto" w:fill="F2F2F2"/>
            <w:tcMar>
              <w:top w:w="40" w:type="dxa"/>
              <w:left w:w="200" w:type="dxa"/>
              <w:bottom w:w="40" w:type="dxa"/>
              <w:right w:w="200" w:type="dxa"/>
            </w:tcMar>
            <w:vAlign w:val="center"/>
          </w:tcPr>
          <w:p w:rsidR="003B4BFF" w:rsidRPr="003B4BFF" w:rsidRDefault="003B4BFF" w:rsidP="003B4BFF">
            <w:pPr>
              <w:jc w:val="center"/>
            </w:pPr>
            <w:r w:rsidRPr="003B4BFF">
              <w:rPr>
                <w:rFonts w:eastAsia="Times New Roman" w:cs="Times New Roman"/>
                <w:sz w:val="22"/>
              </w:rPr>
              <w:t>БС, ВБ</w:t>
            </w:r>
          </w:p>
        </w:tc>
      </w:tr>
    </w:tbl>
    <w:bookmarkEnd w:id="794"/>
    <w:p w:rsidR="0022143B" w:rsidRDefault="0022143B" w:rsidP="0022143B">
      <w:pPr>
        <w:pStyle w:val="a1"/>
        <w:rPr>
          <w:lang w:eastAsia="ru-RU"/>
        </w:rPr>
      </w:pPr>
      <w:r>
        <w:rPr>
          <w:lang w:eastAsia="ru-RU"/>
        </w:rPr>
        <w:t>*БС - бюджетные средства, АС - амортизационные средства, ИС – инвестиционные средства, ВБ – внебюджетные средства.</w:t>
      </w:r>
    </w:p>
    <w:p w:rsidR="0022143B" w:rsidRDefault="00426942" w:rsidP="0022143B">
      <w:pPr>
        <w:pStyle w:val="a1"/>
        <w:rPr>
          <w:lang w:eastAsia="ru-RU"/>
        </w:rPr>
      </w:pPr>
      <w:r>
        <w:rPr>
          <w:lang w:eastAsia="ru-RU"/>
        </w:rPr>
        <w:t>** Стоимость работ указана ориентировочная, точная сумма будет известна после разработки проектно-сметной документации.</w:t>
      </w:r>
    </w:p>
    <w:p w:rsidR="0022143B" w:rsidRPr="00472F11" w:rsidRDefault="0022143B" w:rsidP="0022143B">
      <w:pPr>
        <w:pStyle w:val="a1"/>
        <w:jc w:val="both"/>
        <w:rPr>
          <w:rFonts w:eastAsia="Times New Roman" w:cs="Times New Roman"/>
          <w:spacing w:val="-3"/>
        </w:rPr>
      </w:pPr>
    </w:p>
    <w:p w:rsidR="0022143B" w:rsidRPr="000031E7" w:rsidRDefault="00A54323" w:rsidP="0022143B">
      <w:pPr>
        <w:pStyle w:val="2"/>
        <w:ind w:left="0" w:firstLine="0"/>
      </w:pPr>
      <w:hyperlink r:id="rId309" w:anchor="bookmark145" w:history="1">
        <w:bookmarkStart w:id="795" w:name="_Toc32845504"/>
        <w:bookmarkStart w:id="796" w:name="_Toc112932047"/>
        <w:bookmarkStart w:id="797" w:name="_Toc147481013"/>
        <w:bookmarkStart w:id="798" w:name="_Toc30085181"/>
        <w:r w:rsidR="0022143B" w:rsidRPr="000031E7">
          <w:t xml:space="preserve">Часть </w:t>
        </w:r>
        <w:r w:rsidR="0022143B" w:rsidRPr="00472F11">
          <w:t>3</w:t>
        </w:r>
        <w:r w:rsidR="0022143B" w:rsidRPr="000031E7">
          <w:t>. ПЕРЕЧЕНЬ МЕРОПРИЯТИЙ, ОБЕСПЕЧИВАЮЩИХ ПЕРЕХОД ОТ ОТКРЫТЫХ</w:t>
        </w:r>
      </w:hyperlink>
      <w:hyperlink r:id="rId310" w:anchor="bookmark145" w:history="1">
        <w:r w:rsidR="0022143B" w:rsidRPr="000031E7">
          <w:t>СИСТЕМ ТЕПЛОСНАБЖЕНИЯ (ГОРЯЧЕГО ВОДОСНАБЖЕНИЯ) НА ЗАКРЫТЫЕ</w:t>
        </w:r>
      </w:hyperlink>
      <w:hyperlink r:id="rId311" w:anchor="bookmark145" w:history="1">
        <w:r w:rsidR="0022143B" w:rsidRPr="000031E7">
          <w:t>СИСТЕМЫ ГОРЯЧЕГО ВОДОСНАБЖЕНИЯ</w:t>
        </w:r>
        <w:bookmarkEnd w:id="784"/>
        <w:bookmarkEnd w:id="795"/>
        <w:bookmarkEnd w:id="796"/>
        <w:bookmarkEnd w:id="797"/>
      </w:hyperlink>
    </w:p>
    <w:p w:rsidR="0022143B" w:rsidRDefault="0022143B" w:rsidP="0022143B">
      <w:pPr>
        <w:pStyle w:val="a6"/>
        <w:spacing w:line="240" w:lineRule="atLeast"/>
        <w:ind w:firstLine="0"/>
        <w:jc w:val="both"/>
        <w:rPr>
          <w:color w:val="000000"/>
        </w:rPr>
      </w:pPr>
    </w:p>
    <w:p w:rsidR="0022143B" w:rsidRPr="00C43983" w:rsidRDefault="0022143B" w:rsidP="0022143B">
      <w:pPr>
        <w:ind w:firstLine="709"/>
        <w:jc w:val="both"/>
      </w:pPr>
      <w:r w:rsidRPr="00C43983">
        <w:rPr>
          <w:rFonts w:eastAsia="Times New Roman" w:cs="Times New Roman"/>
          <w:spacing w:val="-3"/>
          <w:szCs w:val="24"/>
        </w:rPr>
        <w:t xml:space="preserve">Мероприятия, обеспечивающие переход от открытых систем теплоснабжения (горячего водоснабжения) на закрытые системы горячего водоснабжения не предусмотрены так </w:t>
      </w:r>
      <w:proofErr w:type="spellStart"/>
      <w:r w:rsidRPr="00C43983">
        <w:rPr>
          <w:rFonts w:eastAsia="Times New Roman" w:cs="Times New Roman"/>
          <w:spacing w:val="-3"/>
          <w:szCs w:val="24"/>
        </w:rPr>
        <w:t>какГВС</w:t>
      </w:r>
      <w:proofErr w:type="spellEnd"/>
      <w:r w:rsidRPr="00C43983">
        <w:rPr>
          <w:rFonts w:eastAsia="Times New Roman" w:cs="Times New Roman"/>
          <w:spacing w:val="-3"/>
          <w:szCs w:val="24"/>
        </w:rPr>
        <w:t xml:space="preserve"> отсут</w:t>
      </w:r>
      <w:r>
        <w:rPr>
          <w:rFonts w:eastAsia="Times New Roman" w:cs="Times New Roman"/>
          <w:spacing w:val="-3"/>
          <w:szCs w:val="24"/>
        </w:rPr>
        <w:t>ст</w:t>
      </w:r>
      <w:r w:rsidRPr="00C43983">
        <w:rPr>
          <w:rFonts w:eastAsia="Times New Roman" w:cs="Times New Roman"/>
          <w:spacing w:val="-3"/>
          <w:szCs w:val="24"/>
        </w:rPr>
        <w:t>вует.</w:t>
      </w:r>
    </w:p>
    <w:p w:rsidR="0022143B" w:rsidRPr="00472F11" w:rsidRDefault="0022143B" w:rsidP="0022143B">
      <w:pPr>
        <w:pStyle w:val="a1"/>
        <w:ind w:firstLine="709"/>
        <w:jc w:val="both"/>
        <w:rPr>
          <w:rFonts w:eastAsia="Times New Roman" w:cs="Times New Roman"/>
          <w:spacing w:val="-3"/>
        </w:rPr>
      </w:pPr>
    </w:p>
    <w:p w:rsidR="003B4BFF" w:rsidRDefault="003B4BFF" w:rsidP="0022143B">
      <w:pPr>
        <w:pStyle w:val="2"/>
        <w:ind w:left="0" w:firstLine="0"/>
        <w:rPr>
          <w:sz w:val="28"/>
          <w:szCs w:val="28"/>
        </w:rPr>
      </w:pPr>
      <w:bookmarkStart w:id="799" w:name="_Toc147481014"/>
      <w:r>
        <w:rPr>
          <w:sz w:val="28"/>
          <w:szCs w:val="28"/>
        </w:rPr>
        <w:br w:type="page"/>
      </w:r>
    </w:p>
    <w:p w:rsidR="0022143B" w:rsidRPr="004F2087" w:rsidRDefault="0022143B" w:rsidP="0022143B">
      <w:pPr>
        <w:pStyle w:val="2"/>
        <w:ind w:left="0" w:firstLine="0"/>
      </w:pPr>
      <w:r w:rsidRPr="00206063">
        <w:rPr>
          <w:sz w:val="28"/>
          <w:szCs w:val="28"/>
        </w:rPr>
        <w:lastRenderedPageBreak/>
        <w:t xml:space="preserve">ГЛАВА </w:t>
      </w:r>
      <w:r>
        <w:rPr>
          <w:sz w:val="28"/>
          <w:szCs w:val="28"/>
        </w:rPr>
        <w:t>17</w:t>
      </w:r>
      <w:r w:rsidRPr="00206063">
        <w:rPr>
          <w:sz w:val="28"/>
          <w:szCs w:val="28"/>
        </w:rPr>
        <w:t>. ЗАМЕЧАНИЯ И ПРЕДЛОЖЕНИЯ К ПРОЕКТУ СХЕМЫ ТЕПЛОСНАБЖЕНИЯ</w:t>
      </w:r>
      <w:bookmarkEnd w:id="799"/>
    </w:p>
    <w:p w:rsidR="0022143B" w:rsidRDefault="0022143B" w:rsidP="0022143B">
      <w:pPr>
        <w:spacing w:line="244" w:lineRule="auto"/>
        <w:ind w:left="116" w:right="107" w:firstLine="710"/>
        <w:rPr>
          <w:rFonts w:eastAsia="Times New Roman" w:cs="Times New Roman"/>
          <w:spacing w:val="-3"/>
          <w:highlight w:val="yellow"/>
        </w:rPr>
      </w:pPr>
    </w:p>
    <w:bookmarkEnd w:id="798"/>
    <w:p w:rsidR="0022143B" w:rsidRPr="002875AD" w:rsidRDefault="0022143B" w:rsidP="0022143B">
      <w:pPr>
        <w:spacing w:line="244" w:lineRule="auto"/>
        <w:ind w:left="116" w:right="107" w:firstLine="710"/>
        <w:rPr>
          <w:rFonts w:eastAsia="Times New Roman" w:cs="Times New Roman"/>
          <w:spacing w:val="-3"/>
          <w:sz w:val="22"/>
        </w:rPr>
      </w:pPr>
      <w:r w:rsidRPr="00206063">
        <w:rPr>
          <w:rFonts w:eastAsia="Times New Roman" w:cs="Times New Roman"/>
          <w:spacing w:val="-3"/>
        </w:rPr>
        <w:t>Перечень замечаний и предложений были направлены в формате предоставленных исходных данных.</w:t>
      </w:r>
    </w:p>
    <w:p w:rsidR="0022143B" w:rsidRPr="00ED6943" w:rsidRDefault="0022143B" w:rsidP="0022143B">
      <w:pPr>
        <w:pStyle w:val="a1"/>
        <w:rPr>
          <w:lang w:eastAsia="ru-RU"/>
        </w:rPr>
      </w:pPr>
    </w:p>
    <w:p w:rsidR="0022143B" w:rsidRDefault="00A54323" w:rsidP="0022143B">
      <w:pPr>
        <w:pStyle w:val="2"/>
        <w:ind w:left="0" w:firstLine="0"/>
        <w:rPr>
          <w:sz w:val="28"/>
          <w:szCs w:val="28"/>
        </w:rPr>
      </w:pPr>
      <w:hyperlink r:id="rId312" w:anchor="bookmark147" w:history="1">
        <w:bookmarkStart w:id="800" w:name="_Toc147481015"/>
        <w:r w:rsidR="0022143B" w:rsidRPr="00C72709">
          <w:rPr>
            <w:sz w:val="28"/>
            <w:szCs w:val="28"/>
          </w:rPr>
          <w:t xml:space="preserve">ГЛАВА </w:t>
        </w:r>
        <w:r w:rsidR="0022143B">
          <w:rPr>
            <w:sz w:val="28"/>
            <w:szCs w:val="28"/>
          </w:rPr>
          <w:t>18</w:t>
        </w:r>
        <w:r w:rsidR="0022143B" w:rsidRPr="00C72709">
          <w:rPr>
            <w:sz w:val="28"/>
            <w:szCs w:val="28"/>
          </w:rPr>
          <w:t>.СВОДНЫЙТОМИЗМЕНЕНИЙ,ВЫПОЛНЕННЫХВ ДОРАБОТАННОЙ И</w:t>
        </w:r>
      </w:hyperlink>
      <w:hyperlink r:id="rId313" w:anchor="bookmark147" w:history="1">
        <w:r w:rsidR="0022143B" w:rsidRPr="00C72709">
          <w:rPr>
            <w:sz w:val="28"/>
            <w:szCs w:val="28"/>
          </w:rPr>
          <w:t>(ИЛИ) АКТУАЛИЗИРОВАННОЙ СХЕМЕ ТЕПЛОСНАБЖЕНИЯ</w:t>
        </w:r>
        <w:bookmarkEnd w:id="800"/>
      </w:hyperlink>
    </w:p>
    <w:p w:rsidR="0022143B" w:rsidRDefault="0022143B" w:rsidP="0022143B">
      <w:pPr>
        <w:pStyle w:val="a1"/>
      </w:pPr>
    </w:p>
    <w:p w:rsidR="0022143B" w:rsidRPr="00C41295" w:rsidRDefault="0022143B" w:rsidP="004566E3">
      <w:pPr>
        <w:spacing w:line="244" w:lineRule="auto"/>
        <w:ind w:left="116" w:right="107" w:firstLine="710"/>
        <w:jc w:val="both"/>
        <w:rPr>
          <w:rFonts w:eastAsia="Times New Roman" w:cs="Times New Roman"/>
          <w:spacing w:val="-3"/>
        </w:rPr>
      </w:pPr>
      <w:r w:rsidRPr="00C41295">
        <w:rPr>
          <w:rFonts w:eastAsia="Times New Roman" w:cs="Times New Roman"/>
          <w:spacing w:val="-3"/>
        </w:rPr>
        <w:t xml:space="preserve">Перечень изменений, внесенных в доработанную и актуализированную схему теплоснабжения представлен ниже. </w:t>
      </w:r>
    </w:p>
    <w:p w:rsidR="0022143B" w:rsidRPr="00C41295" w:rsidRDefault="0022143B" w:rsidP="004566E3">
      <w:pPr>
        <w:spacing w:line="244" w:lineRule="auto"/>
        <w:ind w:left="116" w:right="107" w:firstLine="710"/>
        <w:jc w:val="both"/>
        <w:rPr>
          <w:rFonts w:eastAsia="Times New Roman" w:cs="Times New Roman"/>
          <w:spacing w:val="-3"/>
        </w:rPr>
      </w:pPr>
      <w:r w:rsidRPr="00C41295">
        <w:rPr>
          <w:rFonts w:eastAsia="Times New Roman" w:cs="Times New Roman"/>
          <w:spacing w:val="-3"/>
        </w:rPr>
        <w:t xml:space="preserve">В ходе проведения актуализации Схемы теплоснабжения муниципального образования </w:t>
      </w:r>
      <w:r>
        <w:rPr>
          <w:rFonts w:eastAsia="Times New Roman" w:cs="Times New Roman"/>
          <w:spacing w:val="-3"/>
        </w:rPr>
        <w:t>Большеулуйский сельсовет</w:t>
      </w:r>
      <w:r w:rsidRPr="00C41295">
        <w:rPr>
          <w:rFonts w:eastAsia="Times New Roman" w:cs="Times New Roman"/>
          <w:spacing w:val="-3"/>
        </w:rPr>
        <w:t xml:space="preserve"> с подведомственной территорией были внесены изменения в следующие разделы:</w:t>
      </w:r>
    </w:p>
    <w:p w:rsidR="0022143B" w:rsidRDefault="0022143B" w:rsidP="004566E3">
      <w:pPr>
        <w:spacing w:line="244" w:lineRule="auto"/>
        <w:ind w:left="116" w:right="107" w:firstLine="710"/>
        <w:jc w:val="both"/>
        <w:rPr>
          <w:rFonts w:eastAsia="Times New Roman" w:cs="Times New Roman"/>
          <w:spacing w:val="-3"/>
        </w:rPr>
      </w:pPr>
      <w:r w:rsidRPr="00C41295">
        <w:rPr>
          <w:rFonts w:eastAsia="Times New Roman" w:cs="Times New Roman"/>
          <w:spacing w:val="-3"/>
        </w:rPr>
        <w:t xml:space="preserve">Было откорректировано согласно постановлению Правительства РФ от 22 февраля 2012 г. N 154 "О требованиях к схемам теплоснабжения, порядку их разработки и утверждения" и предоставленным данным ресурсоснабжающих организаций и администрации МО </w:t>
      </w:r>
      <w:r>
        <w:rPr>
          <w:rFonts w:eastAsia="Times New Roman" w:cs="Times New Roman"/>
          <w:spacing w:val="-3"/>
        </w:rPr>
        <w:t>Большеулуйский сельсовет</w:t>
      </w:r>
      <w:r w:rsidRPr="00C41295">
        <w:rPr>
          <w:rFonts w:eastAsia="Times New Roman" w:cs="Times New Roman"/>
          <w:spacing w:val="-3"/>
        </w:rPr>
        <w:t>.</w:t>
      </w:r>
    </w:p>
    <w:p w:rsidR="004566E3" w:rsidRPr="004566E3" w:rsidRDefault="004566E3" w:rsidP="004566E3">
      <w:pPr>
        <w:pStyle w:val="a1"/>
      </w:pPr>
    </w:p>
    <w:p w:rsidR="004566E3" w:rsidRPr="008F3ADE" w:rsidRDefault="00A54323" w:rsidP="004566E3">
      <w:pPr>
        <w:pStyle w:val="2"/>
        <w:ind w:left="0" w:firstLine="0"/>
        <w:rPr>
          <w:sz w:val="28"/>
          <w:szCs w:val="28"/>
        </w:rPr>
      </w:pPr>
      <w:hyperlink r:id="rId314" w:anchor="bookmark147" w:history="1">
        <w:bookmarkStart w:id="801" w:name="_Toc147481016"/>
        <w:bookmarkStart w:id="802" w:name="_Toc32845506"/>
        <w:r w:rsidR="004566E3" w:rsidRPr="008F3ADE">
          <w:rPr>
            <w:sz w:val="28"/>
            <w:szCs w:val="28"/>
          </w:rPr>
          <w:t xml:space="preserve">ГЛАВА </w:t>
        </w:r>
        <w:r w:rsidR="004566E3">
          <w:rPr>
            <w:sz w:val="28"/>
            <w:szCs w:val="28"/>
          </w:rPr>
          <w:t>19</w:t>
        </w:r>
        <w:r w:rsidR="004566E3" w:rsidRPr="008F3ADE">
          <w:rPr>
            <w:sz w:val="28"/>
            <w:szCs w:val="28"/>
          </w:rPr>
          <w:t>.  СЦЕНАРИИ РАЗВИТИЯ АВАРИЙ В СХЕМАХ ТЕПЛОСНАБЖЕНИЯ С МОДЕЛИРОВАНИЕМ ГИДРАВЛИЧЕСКИХ РЕЖИМОВ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801"/>
      </w:hyperlink>
      <w:bookmarkEnd w:id="802"/>
    </w:p>
    <w:p w:rsidR="004566E3" w:rsidRDefault="004566E3" w:rsidP="004566E3">
      <w:pPr>
        <w:pStyle w:val="a1"/>
      </w:pPr>
    </w:p>
    <w:p w:rsidR="004566E3" w:rsidRPr="008F3ADE" w:rsidRDefault="004566E3" w:rsidP="004566E3">
      <w:pPr>
        <w:spacing w:line="244" w:lineRule="auto"/>
        <w:ind w:left="116" w:right="107" w:firstLine="710"/>
        <w:jc w:val="both"/>
        <w:rPr>
          <w:rFonts w:eastAsia="Times New Roman" w:cs="Times New Roman"/>
          <w:spacing w:val="-3"/>
        </w:rPr>
      </w:pPr>
      <w:r w:rsidRPr="008F3ADE">
        <w:rPr>
          <w:rFonts w:eastAsia="Times New Roman" w:cs="Times New Roman"/>
          <w:spacing w:val="-3"/>
        </w:rPr>
        <w:t>Данная глава разработана на основании Перечня поручений Президента Российской Федерации по итогам совещания по вопросам прохождения осенне-зимнего отопительного периода 29 декабря 2021 г. (№ Пр-325 от 17.02.2022) о включении в обязательном порядке в схемы теплоснабжения при проведении их ежегодной актуализации сценариев развития аварий в схемах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p>
    <w:p w:rsidR="004566E3" w:rsidRPr="00C41295" w:rsidRDefault="004566E3" w:rsidP="004566E3">
      <w:pPr>
        <w:rPr>
          <w:rFonts w:eastAsia="Calibri" w:cs="Times New Roman"/>
          <w:b/>
          <w:bCs/>
          <w:szCs w:val="28"/>
        </w:rPr>
      </w:pPr>
    </w:p>
    <w:p w:rsidR="004566E3" w:rsidRPr="008F3ADE" w:rsidRDefault="004566E3" w:rsidP="004566E3">
      <w:pPr>
        <w:rPr>
          <w:rFonts w:eastAsia="Calibri" w:cs="Times New Roman"/>
          <w:b/>
          <w:bCs/>
          <w:szCs w:val="24"/>
        </w:rPr>
      </w:pPr>
      <w:r w:rsidRPr="008F3ADE">
        <w:rPr>
          <w:rFonts w:eastAsia="Calibri" w:cs="Times New Roman"/>
          <w:b/>
          <w:bCs/>
          <w:szCs w:val="24"/>
        </w:rPr>
        <w:t>Часть 1. ПЛАН ДЕЙСТВИЙ ПО ЛИКВИДАЦИИ ПОСЛЕДСТВИЙ АВАРИЙНЫХ СИТУАЦИЙ В СИСТЕМЕ ЦЕНТРАЛИЗОВАННОГО ТЕПЛОСНАБЖЕНИЯ НА ТЕРРИТОРИИ</w:t>
      </w:r>
    </w:p>
    <w:p w:rsidR="004566E3" w:rsidRDefault="004566E3" w:rsidP="004566E3">
      <w:pPr>
        <w:spacing w:line="244" w:lineRule="auto"/>
        <w:ind w:left="116" w:right="107" w:firstLine="710"/>
        <w:rPr>
          <w:rFonts w:eastAsia="Times New Roman" w:cs="Times New Roman"/>
          <w:spacing w:val="-3"/>
        </w:rPr>
      </w:pPr>
    </w:p>
    <w:p w:rsidR="004566E3" w:rsidRPr="008F3ADE" w:rsidRDefault="004566E3" w:rsidP="00D27D22">
      <w:pPr>
        <w:spacing w:line="244" w:lineRule="auto"/>
        <w:ind w:right="107" w:firstLine="710"/>
        <w:jc w:val="both"/>
        <w:rPr>
          <w:rFonts w:eastAsia="Times New Roman" w:cs="Times New Roman"/>
          <w:spacing w:val="-3"/>
        </w:rPr>
      </w:pPr>
      <w:r w:rsidRPr="008F3ADE">
        <w:rPr>
          <w:rFonts w:eastAsia="Times New Roman" w:cs="Times New Roman"/>
          <w:spacing w:val="-3"/>
        </w:rPr>
        <w:t xml:space="preserve">План действий по ликвидации последствий аварийных ситуаций в системе централизованного </w:t>
      </w:r>
      <w:proofErr w:type="spellStart"/>
      <w:r w:rsidRPr="008F3ADE">
        <w:rPr>
          <w:rFonts w:eastAsia="Times New Roman" w:cs="Times New Roman"/>
          <w:spacing w:val="-3"/>
        </w:rPr>
        <w:t>теплоснабжения</w:t>
      </w:r>
      <w:r w:rsidR="00D27D22">
        <w:rPr>
          <w:szCs w:val="24"/>
        </w:rPr>
        <w:t>с</w:t>
      </w:r>
      <w:proofErr w:type="spellEnd"/>
      <w:r w:rsidR="00D27D22">
        <w:rPr>
          <w:szCs w:val="24"/>
        </w:rPr>
        <w:t xml:space="preserve"> применением электронного моделирования аварийных ситуаций на период отопительного периода</w:t>
      </w:r>
      <w:r w:rsidRPr="008F3ADE">
        <w:rPr>
          <w:rFonts w:eastAsia="Times New Roman" w:cs="Times New Roman"/>
          <w:spacing w:val="-3"/>
        </w:rPr>
        <w:t xml:space="preserve"> на территории </w:t>
      </w:r>
      <w:r>
        <w:rPr>
          <w:rFonts w:eastAsia="Times New Roman" w:cs="Times New Roman"/>
          <w:spacing w:val="-3"/>
        </w:rPr>
        <w:t>Большеулуйский сельсовет</w:t>
      </w:r>
      <w:r w:rsidRPr="008F3ADE">
        <w:rPr>
          <w:rFonts w:eastAsia="Times New Roman" w:cs="Times New Roman"/>
          <w:spacing w:val="-3"/>
        </w:rPr>
        <w:t xml:space="preserve">, утвержден Главой </w:t>
      </w:r>
      <w:proofErr w:type="spellStart"/>
      <w:r w:rsidRPr="008F3ADE">
        <w:rPr>
          <w:rFonts w:eastAsia="Times New Roman" w:cs="Times New Roman"/>
          <w:spacing w:val="-3"/>
        </w:rPr>
        <w:t>администрации</w:t>
      </w:r>
      <w:r w:rsidR="00D27D22">
        <w:rPr>
          <w:rFonts w:eastAsia="Times New Roman" w:cs="Times New Roman"/>
          <w:spacing w:val="-3"/>
        </w:rPr>
        <w:t>Большеулуйского</w:t>
      </w:r>
      <w:proofErr w:type="spellEnd"/>
      <w:r w:rsidR="00D27D22">
        <w:rPr>
          <w:rFonts w:eastAsia="Times New Roman" w:cs="Times New Roman"/>
          <w:spacing w:val="-3"/>
        </w:rPr>
        <w:t xml:space="preserve"> сельсовета, Большеулуйского района Красноярского края от 01 октября 2023 г.</w:t>
      </w:r>
    </w:p>
    <w:p w:rsidR="004566E3" w:rsidRDefault="004566E3" w:rsidP="004566E3">
      <w:pPr>
        <w:pStyle w:val="a1"/>
      </w:pPr>
    </w:p>
    <w:p w:rsidR="003B4BFF" w:rsidRDefault="003B4BFF" w:rsidP="004566E3">
      <w:pPr>
        <w:rPr>
          <w:rFonts w:eastAsia="Calibri" w:cs="Times New Roman"/>
          <w:b/>
          <w:bCs/>
          <w:szCs w:val="24"/>
        </w:rPr>
      </w:pPr>
      <w:r>
        <w:rPr>
          <w:rFonts w:eastAsia="Calibri" w:cs="Times New Roman"/>
          <w:b/>
          <w:bCs/>
          <w:szCs w:val="24"/>
        </w:rPr>
        <w:br w:type="page"/>
      </w:r>
    </w:p>
    <w:p w:rsidR="004566E3" w:rsidRPr="008F3ADE" w:rsidRDefault="004566E3" w:rsidP="004566E3">
      <w:pPr>
        <w:rPr>
          <w:rFonts w:eastAsia="Calibri" w:cs="Times New Roman"/>
          <w:b/>
          <w:bCs/>
          <w:szCs w:val="24"/>
        </w:rPr>
      </w:pPr>
      <w:r w:rsidRPr="008F3ADE">
        <w:rPr>
          <w:rFonts w:eastAsia="Calibri" w:cs="Times New Roman"/>
          <w:b/>
          <w:bCs/>
          <w:szCs w:val="24"/>
        </w:rPr>
        <w:lastRenderedPageBreak/>
        <w:t xml:space="preserve">Часть </w:t>
      </w:r>
      <w:r>
        <w:rPr>
          <w:rFonts w:eastAsia="Calibri" w:cs="Times New Roman"/>
          <w:b/>
          <w:bCs/>
          <w:szCs w:val="24"/>
        </w:rPr>
        <w:t>2.</w:t>
      </w:r>
      <w:r w:rsidRPr="000213AD">
        <w:rPr>
          <w:rFonts w:eastAsia="Calibri" w:cs="Times New Roman"/>
          <w:b/>
          <w:bCs/>
          <w:szCs w:val="24"/>
        </w:rPr>
        <w:t>СИСТЕМА МОНИТОРИНГА СОСТОЯНИЯ СИСТЕМ ТЕПЛОСНАБЖЕНИЯ НА ТЕРРИТОРИИ</w:t>
      </w:r>
    </w:p>
    <w:p w:rsidR="004566E3" w:rsidRDefault="004566E3" w:rsidP="004566E3">
      <w:pPr>
        <w:pStyle w:val="a1"/>
      </w:pPr>
    </w:p>
    <w:p w:rsidR="004566E3" w:rsidRPr="008B469A" w:rsidRDefault="004566E3" w:rsidP="00D27D22">
      <w:pPr>
        <w:spacing w:line="244" w:lineRule="auto"/>
        <w:ind w:right="107" w:firstLine="710"/>
        <w:jc w:val="both"/>
        <w:rPr>
          <w:rFonts w:eastAsia="Times New Roman" w:cs="Times New Roman"/>
          <w:spacing w:val="-3"/>
        </w:rPr>
      </w:pPr>
      <w:r w:rsidRPr="008B469A">
        <w:rPr>
          <w:rFonts w:eastAsia="Times New Roman" w:cs="Times New Roman"/>
          <w:spacing w:val="-3"/>
        </w:rPr>
        <w:t xml:space="preserve">Система мониторинга состояния систем теплоснабжения на территории </w:t>
      </w:r>
      <w:r w:rsidRPr="00C41295">
        <w:rPr>
          <w:rFonts w:eastAsia="Times New Roman" w:cs="Times New Roman"/>
          <w:spacing w:val="-3"/>
        </w:rPr>
        <w:t>администрации</w:t>
      </w:r>
      <w:r>
        <w:rPr>
          <w:rFonts w:eastAsia="Times New Roman" w:cs="Times New Roman"/>
          <w:spacing w:val="-3"/>
        </w:rPr>
        <w:t xml:space="preserve"> МО Большеулуйский сельсовет </w:t>
      </w:r>
      <w:r w:rsidRPr="008B469A">
        <w:rPr>
          <w:rFonts w:eastAsia="Times New Roman" w:cs="Times New Roman"/>
          <w:spacing w:val="-3"/>
        </w:rPr>
        <w:t xml:space="preserve">утверждена Главой </w:t>
      </w:r>
      <w:proofErr w:type="spellStart"/>
      <w:r w:rsidR="00DA1D65">
        <w:rPr>
          <w:rFonts w:eastAsia="Times New Roman" w:cs="Times New Roman"/>
          <w:spacing w:val="-3"/>
        </w:rPr>
        <w:t>сельсовета</w:t>
      </w:r>
      <w:r w:rsidR="00D27D22">
        <w:rPr>
          <w:rFonts w:eastAsia="Times New Roman" w:cs="Times New Roman"/>
          <w:spacing w:val="-3"/>
        </w:rPr>
        <w:t>И</w:t>
      </w:r>
      <w:proofErr w:type="spellEnd"/>
      <w:r w:rsidR="00D27D22">
        <w:rPr>
          <w:rFonts w:eastAsia="Times New Roman" w:cs="Times New Roman"/>
          <w:spacing w:val="-3"/>
        </w:rPr>
        <w:t xml:space="preserve">. Н. </w:t>
      </w:r>
      <w:r w:rsidR="00D27D22" w:rsidRPr="00D27D22">
        <w:rPr>
          <w:rFonts w:eastAsia="Times New Roman" w:cs="Times New Roman"/>
          <w:spacing w:val="-3"/>
        </w:rPr>
        <w:t>Арахланов</w:t>
      </w:r>
      <w:r w:rsidR="00D27D22">
        <w:rPr>
          <w:rFonts w:eastAsia="Times New Roman" w:cs="Times New Roman"/>
          <w:spacing w:val="-3"/>
        </w:rPr>
        <w:t>ой.</w:t>
      </w:r>
    </w:p>
    <w:p w:rsidR="004566E3" w:rsidRDefault="004566E3" w:rsidP="004566E3">
      <w:pPr>
        <w:pStyle w:val="a1"/>
      </w:pPr>
    </w:p>
    <w:p w:rsidR="004566E3" w:rsidRPr="008F3ADE" w:rsidRDefault="004566E3" w:rsidP="004566E3">
      <w:pPr>
        <w:rPr>
          <w:rFonts w:eastAsia="Calibri" w:cs="Times New Roman"/>
          <w:b/>
          <w:bCs/>
          <w:szCs w:val="24"/>
        </w:rPr>
      </w:pPr>
      <w:r w:rsidRPr="008F3ADE">
        <w:rPr>
          <w:rFonts w:eastAsia="Calibri" w:cs="Times New Roman"/>
          <w:b/>
          <w:bCs/>
          <w:szCs w:val="24"/>
        </w:rPr>
        <w:t xml:space="preserve">Часть </w:t>
      </w:r>
      <w:r w:rsidRPr="008B469A">
        <w:rPr>
          <w:rFonts w:eastAsia="Calibri" w:cs="Times New Roman"/>
          <w:b/>
          <w:bCs/>
          <w:szCs w:val="24"/>
        </w:rPr>
        <w:t>3</w:t>
      </w:r>
      <w:r>
        <w:rPr>
          <w:rFonts w:eastAsia="Calibri" w:cs="Times New Roman"/>
          <w:b/>
          <w:bCs/>
          <w:szCs w:val="24"/>
        </w:rPr>
        <w:t>.</w:t>
      </w:r>
      <w:r w:rsidR="00DA1D65">
        <w:rPr>
          <w:rFonts w:eastAsia="Calibri" w:cs="Times New Roman"/>
          <w:b/>
          <w:bCs/>
          <w:szCs w:val="24"/>
        </w:rPr>
        <w:t xml:space="preserve"> </w:t>
      </w:r>
      <w:r w:rsidRPr="008B469A">
        <w:rPr>
          <w:rFonts w:eastAsia="Calibri" w:cs="Times New Roman"/>
          <w:b/>
          <w:bCs/>
          <w:szCs w:val="24"/>
        </w:rPr>
        <w:t>МЕХАНИЗМ ОПЕРАТИВНО-ДИСПЕТЧЕРСКОГО УПРАВЛЕНИЯ В СИСТЕМЕ ТЕПЛОСНАБЖЕНИЯ НА ТЕРРИТОРИИ</w:t>
      </w:r>
    </w:p>
    <w:p w:rsidR="004566E3" w:rsidRDefault="004566E3" w:rsidP="004566E3">
      <w:pPr>
        <w:pStyle w:val="a1"/>
      </w:pPr>
    </w:p>
    <w:p w:rsidR="004566E3" w:rsidRPr="008B469A" w:rsidRDefault="004566E3" w:rsidP="00D27D22">
      <w:pPr>
        <w:spacing w:line="244" w:lineRule="auto"/>
        <w:ind w:right="107" w:firstLine="710"/>
        <w:jc w:val="both"/>
        <w:rPr>
          <w:rFonts w:eastAsia="Times New Roman" w:cs="Times New Roman"/>
          <w:spacing w:val="-3"/>
        </w:rPr>
      </w:pPr>
      <w:r w:rsidRPr="008B469A">
        <w:rPr>
          <w:rFonts w:eastAsia="Times New Roman" w:cs="Times New Roman"/>
          <w:spacing w:val="-3"/>
        </w:rPr>
        <w:t xml:space="preserve">Механизм оперативно-диспетчерского управления в системе теплоснабжения на территории </w:t>
      </w:r>
      <w:r w:rsidRPr="00C41295">
        <w:rPr>
          <w:rFonts w:eastAsia="Times New Roman" w:cs="Times New Roman"/>
          <w:spacing w:val="-3"/>
        </w:rPr>
        <w:t>администрации</w:t>
      </w:r>
      <w:r w:rsidR="00DA1D65">
        <w:rPr>
          <w:rFonts w:eastAsia="Times New Roman" w:cs="Times New Roman"/>
          <w:spacing w:val="-3"/>
        </w:rPr>
        <w:t xml:space="preserve"> </w:t>
      </w:r>
      <w:r>
        <w:rPr>
          <w:rFonts w:eastAsia="Times New Roman" w:cs="Times New Roman"/>
          <w:spacing w:val="-3"/>
        </w:rPr>
        <w:t>МО Большеулуйский сельсовет</w:t>
      </w:r>
      <w:r w:rsidRPr="008B469A">
        <w:rPr>
          <w:rFonts w:eastAsia="Times New Roman" w:cs="Times New Roman"/>
          <w:spacing w:val="-3"/>
        </w:rPr>
        <w:t xml:space="preserve">, утверждена Главой </w:t>
      </w:r>
      <w:r w:rsidR="00DA1D65">
        <w:rPr>
          <w:rFonts w:eastAsia="Times New Roman" w:cs="Times New Roman"/>
          <w:spacing w:val="-3"/>
        </w:rPr>
        <w:t>сельсовета</w:t>
      </w:r>
      <w:r w:rsidR="00D27D22">
        <w:rPr>
          <w:rFonts w:eastAsia="Times New Roman" w:cs="Times New Roman"/>
          <w:spacing w:val="-3"/>
        </w:rPr>
        <w:t xml:space="preserve"> И. Н. </w:t>
      </w:r>
      <w:r w:rsidR="00D27D22" w:rsidRPr="00D27D22">
        <w:rPr>
          <w:rFonts w:eastAsia="Times New Roman" w:cs="Times New Roman"/>
          <w:spacing w:val="-3"/>
        </w:rPr>
        <w:t>Арахланов</w:t>
      </w:r>
      <w:r w:rsidR="00D27D22">
        <w:rPr>
          <w:rFonts w:eastAsia="Times New Roman" w:cs="Times New Roman"/>
          <w:spacing w:val="-3"/>
        </w:rPr>
        <w:t>ой</w:t>
      </w:r>
      <w:r w:rsidRPr="008B469A">
        <w:rPr>
          <w:rFonts w:eastAsia="Times New Roman" w:cs="Times New Roman"/>
          <w:spacing w:val="-3"/>
        </w:rPr>
        <w:t>.</w:t>
      </w:r>
    </w:p>
    <w:p w:rsidR="004566E3" w:rsidRDefault="004566E3" w:rsidP="004566E3">
      <w:pPr>
        <w:pStyle w:val="a1"/>
      </w:pPr>
    </w:p>
    <w:p w:rsidR="004566E3" w:rsidRPr="008F3ADE" w:rsidRDefault="004566E3" w:rsidP="004566E3">
      <w:pPr>
        <w:rPr>
          <w:rFonts w:eastAsia="Calibri" w:cs="Times New Roman"/>
          <w:b/>
          <w:bCs/>
          <w:szCs w:val="24"/>
        </w:rPr>
      </w:pPr>
      <w:r w:rsidRPr="008F3ADE">
        <w:rPr>
          <w:rFonts w:eastAsia="Calibri" w:cs="Times New Roman"/>
          <w:b/>
          <w:bCs/>
          <w:szCs w:val="24"/>
        </w:rPr>
        <w:t xml:space="preserve">Часть </w:t>
      </w:r>
      <w:r w:rsidRPr="000532CF">
        <w:rPr>
          <w:rFonts w:eastAsia="Calibri" w:cs="Times New Roman"/>
          <w:b/>
          <w:bCs/>
          <w:szCs w:val="24"/>
        </w:rPr>
        <w:t>4</w:t>
      </w:r>
      <w:r>
        <w:rPr>
          <w:rFonts w:eastAsia="Calibri" w:cs="Times New Roman"/>
          <w:b/>
          <w:bCs/>
          <w:szCs w:val="24"/>
        </w:rPr>
        <w:t>.</w:t>
      </w:r>
      <w:r w:rsidRPr="000532CF">
        <w:rPr>
          <w:rFonts w:eastAsia="Calibri" w:cs="Times New Roman"/>
          <w:b/>
          <w:bCs/>
          <w:szCs w:val="24"/>
        </w:rPr>
        <w:t>СЦЕНАРИИ НАИБОЛЕЕ ВЕРОЯТНЫХ АВАРИЙНЫХ СИТУАЦИЙ В СИСТЕМЕ ЦЕНТРАЛИЗОВАННОГО ТЕПЛОСНАБЖЕНИЯ НА ТЕРРИТОРИИ</w:t>
      </w:r>
    </w:p>
    <w:p w:rsidR="004566E3" w:rsidRDefault="004566E3" w:rsidP="004566E3">
      <w:pPr>
        <w:pStyle w:val="a1"/>
      </w:pPr>
    </w:p>
    <w:p w:rsidR="004566E3" w:rsidRPr="002A6FFA" w:rsidRDefault="004566E3" w:rsidP="004566E3">
      <w:pPr>
        <w:spacing w:line="244" w:lineRule="auto"/>
        <w:ind w:left="116" w:right="107" w:firstLine="710"/>
        <w:jc w:val="both"/>
        <w:rPr>
          <w:rFonts w:eastAsia="Times New Roman" w:cs="Times New Roman"/>
          <w:spacing w:val="-3"/>
        </w:rPr>
      </w:pPr>
      <w:r w:rsidRPr="002A6FFA">
        <w:rPr>
          <w:rFonts w:eastAsia="Times New Roman" w:cs="Times New Roman"/>
          <w:spacing w:val="-3"/>
        </w:rPr>
        <w:t>Наиболее вероятными причинами возникновения аварийных ситуаций в работе систем централизованного теплоснабжения на территории могут послужить:</w:t>
      </w:r>
    </w:p>
    <w:p w:rsidR="004566E3" w:rsidRPr="002A6FFA" w:rsidRDefault="004566E3" w:rsidP="004566E3">
      <w:pPr>
        <w:spacing w:line="244" w:lineRule="auto"/>
        <w:ind w:left="116" w:right="107" w:firstLine="710"/>
        <w:jc w:val="both"/>
        <w:rPr>
          <w:rFonts w:eastAsia="Times New Roman" w:cs="Times New Roman"/>
          <w:spacing w:val="-3"/>
        </w:rPr>
      </w:pPr>
      <w:r w:rsidRPr="002A6FFA">
        <w:rPr>
          <w:rFonts w:eastAsia="Times New Roman" w:cs="Times New Roman"/>
          <w:spacing w:val="-3"/>
        </w:rPr>
        <w:t xml:space="preserve">- неблагоприятные </w:t>
      </w:r>
      <w:proofErr w:type="spellStart"/>
      <w:r w:rsidRPr="002A6FFA">
        <w:rPr>
          <w:rFonts w:eastAsia="Times New Roman" w:cs="Times New Roman"/>
          <w:spacing w:val="-3"/>
        </w:rPr>
        <w:t>погодно</w:t>
      </w:r>
      <w:proofErr w:type="spellEnd"/>
      <w:r w:rsidRPr="002A6FFA">
        <w:rPr>
          <w:rFonts w:eastAsia="Times New Roman" w:cs="Times New Roman"/>
          <w:spacing w:val="-3"/>
        </w:rPr>
        <w:t>-климатические явления (ураганы, смерчи, бури, сильные ветры, сильные морозы, снегопады и метели, обледенение и гололед и т.д.);</w:t>
      </w:r>
    </w:p>
    <w:p w:rsidR="004566E3" w:rsidRPr="002A6FFA" w:rsidRDefault="004566E3" w:rsidP="004566E3">
      <w:pPr>
        <w:spacing w:line="244" w:lineRule="auto"/>
        <w:ind w:left="116" w:right="107" w:firstLine="710"/>
        <w:jc w:val="both"/>
        <w:rPr>
          <w:rFonts w:eastAsia="Times New Roman" w:cs="Times New Roman"/>
          <w:spacing w:val="-3"/>
        </w:rPr>
      </w:pPr>
      <w:r w:rsidRPr="002A6FFA">
        <w:rPr>
          <w:rFonts w:eastAsia="Times New Roman" w:cs="Times New Roman"/>
          <w:spacing w:val="-3"/>
        </w:rPr>
        <w:t>- человеческий фактор (неправильные действия персонала и т.д.);</w:t>
      </w:r>
    </w:p>
    <w:p w:rsidR="004566E3" w:rsidRPr="002A6FFA" w:rsidRDefault="004566E3" w:rsidP="004566E3">
      <w:pPr>
        <w:spacing w:line="244" w:lineRule="auto"/>
        <w:ind w:left="116" w:right="107" w:firstLine="710"/>
        <w:jc w:val="both"/>
        <w:rPr>
          <w:rFonts w:eastAsia="Times New Roman" w:cs="Times New Roman"/>
          <w:spacing w:val="-3"/>
        </w:rPr>
      </w:pPr>
      <w:r w:rsidRPr="002A6FFA">
        <w:rPr>
          <w:rFonts w:eastAsia="Times New Roman" w:cs="Times New Roman"/>
          <w:spacing w:val="-3"/>
        </w:rPr>
        <w:t>- прекращение подачи электрической энергии, холодной воды, топлива на источник тепловой энергии, ЦТП, насосную станцию;</w:t>
      </w:r>
    </w:p>
    <w:p w:rsidR="004566E3" w:rsidRPr="002A6FFA" w:rsidRDefault="004566E3" w:rsidP="004566E3">
      <w:pPr>
        <w:spacing w:line="244" w:lineRule="auto"/>
        <w:ind w:left="116" w:right="107" w:firstLine="710"/>
        <w:jc w:val="both"/>
        <w:rPr>
          <w:rFonts w:eastAsia="Times New Roman" w:cs="Times New Roman"/>
          <w:spacing w:val="-3"/>
        </w:rPr>
      </w:pPr>
      <w:r w:rsidRPr="002A6FFA">
        <w:rPr>
          <w:rFonts w:eastAsia="Times New Roman" w:cs="Times New Roman"/>
          <w:spacing w:val="-3"/>
        </w:rPr>
        <w:t>- внеплановые остановки (выход из строя) оборудования на объектах систем теплоснабжения.</w:t>
      </w:r>
    </w:p>
    <w:p w:rsidR="004566E3" w:rsidRPr="002A6FFA" w:rsidRDefault="004566E3" w:rsidP="004566E3">
      <w:pPr>
        <w:spacing w:line="244" w:lineRule="auto"/>
        <w:ind w:left="116" w:right="107" w:firstLine="710"/>
        <w:jc w:val="both"/>
        <w:rPr>
          <w:rFonts w:eastAsia="Times New Roman" w:cs="Times New Roman"/>
          <w:spacing w:val="-3"/>
        </w:rPr>
      </w:pPr>
      <w:r w:rsidRPr="002A6FFA">
        <w:rPr>
          <w:rFonts w:eastAsia="Times New Roman" w:cs="Times New Roman"/>
          <w:spacing w:val="-3"/>
        </w:rPr>
        <w:t>Описания, причины возникновения, возможные характеристики развития и последствия, а также типовые действия при аварийной ситуации, приведены в таблице ниже.</w:t>
      </w:r>
    </w:p>
    <w:p w:rsidR="004566E3" w:rsidRDefault="004566E3" w:rsidP="004566E3">
      <w:pPr>
        <w:spacing w:line="244" w:lineRule="auto"/>
        <w:ind w:right="107"/>
        <w:rPr>
          <w:rFonts w:eastAsia="Times New Roman" w:cs="Times New Roman"/>
          <w:spacing w:val="-3"/>
        </w:rPr>
      </w:pPr>
    </w:p>
    <w:p w:rsidR="004566E3" w:rsidRPr="00FC798F" w:rsidRDefault="004566E3" w:rsidP="004566E3">
      <w:pPr>
        <w:rPr>
          <w:b/>
        </w:rPr>
      </w:pPr>
      <w:r w:rsidRPr="00FC798F">
        <w:rPr>
          <w:b/>
        </w:rPr>
        <w:t>Таблица 1</w:t>
      </w:r>
      <w:r w:rsidRPr="008576D9">
        <w:rPr>
          <w:b/>
        </w:rPr>
        <w:t>9</w:t>
      </w:r>
      <w:r w:rsidRPr="00FC798F">
        <w:rPr>
          <w:b/>
        </w:rPr>
        <w:t xml:space="preserve">.4.1 - </w:t>
      </w:r>
      <w:bookmarkStart w:id="803" w:name="_Ref101342179"/>
      <w:r w:rsidRPr="00FC798F">
        <w:rPr>
          <w:b/>
        </w:rPr>
        <w:t xml:space="preserve">Перечень </w:t>
      </w:r>
      <w:bookmarkEnd w:id="803"/>
      <w:r w:rsidRPr="00FC798F">
        <w:rPr>
          <w:b/>
        </w:rPr>
        <w:t xml:space="preserve">возможных аварийных ситуаций, их описание, типовые действия при ликвидации последствий аварийных ситуаций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
        <w:gridCol w:w="1510"/>
        <w:gridCol w:w="1637"/>
        <w:gridCol w:w="2078"/>
        <w:gridCol w:w="3859"/>
      </w:tblGrid>
      <w:tr w:rsidR="004566E3" w:rsidRPr="00FC798F" w:rsidTr="00D27D22">
        <w:trPr>
          <w:trHeight w:val="397"/>
          <w:tblHeader/>
        </w:trPr>
        <w:tc>
          <w:tcPr>
            <w:tcW w:w="0" w:type="auto"/>
            <w:shd w:val="clear" w:color="auto" w:fill="F2F2F2" w:themeFill="background1" w:themeFillShade="F2"/>
            <w:vAlign w:val="center"/>
          </w:tcPr>
          <w:p w:rsidR="004566E3" w:rsidRPr="00FC798F" w:rsidRDefault="004566E3" w:rsidP="00D27D22">
            <w:pPr>
              <w:jc w:val="center"/>
              <w:rPr>
                <w:rFonts w:cs="Times New Roman"/>
                <w:sz w:val="20"/>
                <w:szCs w:val="20"/>
              </w:rPr>
            </w:pPr>
            <w:r w:rsidRPr="00FC798F">
              <w:rPr>
                <w:rFonts w:cs="Times New Roman"/>
                <w:sz w:val="20"/>
                <w:szCs w:val="20"/>
              </w:rPr>
              <w:t>№ п/п</w:t>
            </w:r>
          </w:p>
        </w:tc>
        <w:tc>
          <w:tcPr>
            <w:tcW w:w="1419" w:type="dxa"/>
            <w:shd w:val="clear" w:color="auto" w:fill="F2F2F2" w:themeFill="background1" w:themeFillShade="F2"/>
            <w:vAlign w:val="center"/>
          </w:tcPr>
          <w:p w:rsidR="004566E3" w:rsidRPr="00FC798F" w:rsidRDefault="004566E3" w:rsidP="00D27D22">
            <w:pPr>
              <w:jc w:val="center"/>
              <w:rPr>
                <w:rFonts w:cs="Times New Roman"/>
                <w:sz w:val="20"/>
                <w:szCs w:val="20"/>
              </w:rPr>
            </w:pPr>
            <w:r w:rsidRPr="00FC798F">
              <w:rPr>
                <w:rFonts w:cs="Times New Roman"/>
                <w:sz w:val="20"/>
                <w:szCs w:val="20"/>
              </w:rPr>
              <w:t>Описание аварийной ситуации</w:t>
            </w:r>
          </w:p>
        </w:tc>
        <w:tc>
          <w:tcPr>
            <w:tcW w:w="1656" w:type="dxa"/>
            <w:shd w:val="clear" w:color="auto" w:fill="F2F2F2" w:themeFill="background1" w:themeFillShade="F2"/>
            <w:vAlign w:val="center"/>
          </w:tcPr>
          <w:p w:rsidR="004566E3" w:rsidRPr="00FC798F" w:rsidRDefault="004566E3" w:rsidP="00D27D22">
            <w:pPr>
              <w:jc w:val="center"/>
              <w:rPr>
                <w:rFonts w:cs="Times New Roman"/>
                <w:sz w:val="20"/>
                <w:szCs w:val="20"/>
              </w:rPr>
            </w:pPr>
            <w:r w:rsidRPr="00FC798F">
              <w:rPr>
                <w:rFonts w:cs="Times New Roman"/>
                <w:sz w:val="20"/>
                <w:szCs w:val="20"/>
              </w:rPr>
              <w:t>Причина возникновения аварийной ситуации</w:t>
            </w:r>
          </w:p>
        </w:tc>
        <w:tc>
          <w:tcPr>
            <w:tcW w:w="2134" w:type="dxa"/>
            <w:shd w:val="clear" w:color="auto" w:fill="F2F2F2" w:themeFill="background1" w:themeFillShade="F2"/>
            <w:vAlign w:val="center"/>
          </w:tcPr>
          <w:p w:rsidR="004566E3" w:rsidRPr="00FC798F" w:rsidRDefault="004566E3" w:rsidP="00D27D22">
            <w:pPr>
              <w:jc w:val="center"/>
              <w:rPr>
                <w:rFonts w:cs="Times New Roman"/>
                <w:sz w:val="20"/>
                <w:szCs w:val="20"/>
              </w:rPr>
            </w:pPr>
            <w:r w:rsidRPr="00FC798F">
              <w:rPr>
                <w:rFonts w:cs="Times New Roman"/>
                <w:sz w:val="20"/>
                <w:szCs w:val="20"/>
              </w:rPr>
              <w:t>Возможные характеристики развития аварии и последствия</w:t>
            </w:r>
          </w:p>
        </w:tc>
        <w:tc>
          <w:tcPr>
            <w:tcW w:w="4301" w:type="dxa"/>
            <w:shd w:val="clear" w:color="auto" w:fill="F2F2F2" w:themeFill="background1" w:themeFillShade="F2"/>
            <w:vAlign w:val="center"/>
          </w:tcPr>
          <w:p w:rsidR="004566E3" w:rsidRPr="00FC798F" w:rsidRDefault="004566E3" w:rsidP="00D27D22">
            <w:pPr>
              <w:jc w:val="center"/>
              <w:rPr>
                <w:rFonts w:cs="Times New Roman"/>
                <w:sz w:val="20"/>
                <w:szCs w:val="20"/>
              </w:rPr>
            </w:pPr>
            <w:r w:rsidRPr="00FC798F">
              <w:rPr>
                <w:rFonts w:cs="Times New Roman"/>
                <w:sz w:val="20"/>
                <w:szCs w:val="20"/>
              </w:rPr>
              <w:t>Действия при ликвидации последствий аварийных ситуаций</w:t>
            </w:r>
          </w:p>
        </w:tc>
      </w:tr>
      <w:tr w:rsidR="004566E3" w:rsidRPr="00FC798F" w:rsidTr="00D27D22">
        <w:trPr>
          <w:trHeight w:val="397"/>
        </w:trPr>
        <w:tc>
          <w:tcPr>
            <w:tcW w:w="0" w:type="auto"/>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1.</w:t>
            </w:r>
          </w:p>
        </w:tc>
        <w:tc>
          <w:tcPr>
            <w:tcW w:w="1419"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Остановка работы источника тепловой энергии, ЦТП, насосной станции</w:t>
            </w:r>
          </w:p>
        </w:tc>
        <w:tc>
          <w:tcPr>
            <w:tcW w:w="1656"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Прекращение подачи электроэнергии</w:t>
            </w:r>
          </w:p>
        </w:tc>
        <w:tc>
          <w:tcPr>
            <w:tcW w:w="2134"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Прекращение циркуляции в системах теплопотребления потребителей, понижение температуры в зданиях, возможное размораживание наружных тепловых сетей и внутренних отопительных систем</w:t>
            </w:r>
          </w:p>
        </w:tc>
        <w:tc>
          <w:tcPr>
            <w:tcW w:w="4301"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Информирование об отсутствии электроэнергии ЕДС, электросетевой организации.</w:t>
            </w:r>
          </w:p>
          <w:p w:rsidR="004566E3" w:rsidRPr="00FC798F" w:rsidRDefault="004566E3" w:rsidP="00D27D22">
            <w:pPr>
              <w:jc w:val="center"/>
              <w:rPr>
                <w:rFonts w:cs="Times New Roman"/>
                <w:sz w:val="20"/>
                <w:szCs w:val="20"/>
              </w:rPr>
            </w:pPr>
            <w:r w:rsidRPr="00FC798F">
              <w:rPr>
                <w:rFonts w:cs="Times New Roman"/>
                <w:sz w:val="20"/>
                <w:szCs w:val="20"/>
              </w:rPr>
              <w:t>Переход на резервный или автономный источник электроснабжения (второй ввод, дизель-генератор).</w:t>
            </w:r>
          </w:p>
          <w:p w:rsidR="004566E3" w:rsidRPr="00FC798F" w:rsidRDefault="004566E3" w:rsidP="00D27D22">
            <w:pPr>
              <w:jc w:val="center"/>
              <w:rPr>
                <w:rFonts w:cs="Times New Roman"/>
                <w:sz w:val="20"/>
                <w:szCs w:val="20"/>
              </w:rPr>
            </w:pPr>
            <w:r w:rsidRPr="00FC798F">
              <w:rPr>
                <w:rFonts w:cs="Times New Roman"/>
                <w:sz w:val="20"/>
                <w:szCs w:val="20"/>
              </w:rPr>
              <w:t>При длительном отсутствии электроэнергии организация ремонтных работ по предотвращению размораживания силами персонала теплоснабжающей организации и организациями, осуществляющими управление многоквартирными жилыми домами.</w:t>
            </w:r>
          </w:p>
        </w:tc>
      </w:tr>
      <w:tr w:rsidR="004566E3" w:rsidRPr="00FC798F" w:rsidTr="00D27D22">
        <w:trPr>
          <w:trHeight w:val="397"/>
        </w:trPr>
        <w:tc>
          <w:tcPr>
            <w:tcW w:w="0" w:type="auto"/>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2.</w:t>
            </w:r>
          </w:p>
        </w:tc>
        <w:tc>
          <w:tcPr>
            <w:tcW w:w="1419"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Ограничение работы источника тепловой энергии, ЦТП</w:t>
            </w:r>
          </w:p>
          <w:p w:rsidR="004566E3" w:rsidRPr="00FC798F" w:rsidRDefault="004566E3" w:rsidP="00D27D22">
            <w:pPr>
              <w:jc w:val="center"/>
              <w:rPr>
                <w:rFonts w:cs="Times New Roman"/>
                <w:sz w:val="20"/>
                <w:szCs w:val="20"/>
              </w:rPr>
            </w:pPr>
          </w:p>
        </w:tc>
        <w:tc>
          <w:tcPr>
            <w:tcW w:w="1656"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lastRenderedPageBreak/>
              <w:t xml:space="preserve">Прекращение подачи холодной воды на источнике тепловой </w:t>
            </w:r>
            <w:r w:rsidRPr="00FC798F">
              <w:rPr>
                <w:rFonts w:cs="Times New Roman"/>
                <w:sz w:val="20"/>
                <w:szCs w:val="20"/>
              </w:rPr>
              <w:lastRenderedPageBreak/>
              <w:t>энергии, ЦТП</w:t>
            </w:r>
          </w:p>
        </w:tc>
        <w:tc>
          <w:tcPr>
            <w:tcW w:w="2134"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lastRenderedPageBreak/>
              <w:t xml:space="preserve">Ограничение циркуляции теплоносителя в системах теплопотребления, </w:t>
            </w:r>
            <w:r w:rsidRPr="00FC798F">
              <w:rPr>
                <w:rFonts w:cs="Times New Roman"/>
                <w:sz w:val="20"/>
                <w:szCs w:val="20"/>
              </w:rPr>
              <w:lastRenderedPageBreak/>
              <w:t>понижение температуры воздуха в зданиях</w:t>
            </w:r>
          </w:p>
        </w:tc>
        <w:tc>
          <w:tcPr>
            <w:tcW w:w="4301"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lastRenderedPageBreak/>
              <w:t>Информирование об отсутствии холодной воды водоснабжающей организации, ЕДС.</w:t>
            </w:r>
          </w:p>
          <w:p w:rsidR="004566E3" w:rsidRPr="00FC798F" w:rsidRDefault="004566E3" w:rsidP="00D27D22">
            <w:pPr>
              <w:jc w:val="center"/>
              <w:rPr>
                <w:rFonts w:cs="Times New Roman"/>
                <w:sz w:val="20"/>
                <w:szCs w:val="20"/>
              </w:rPr>
            </w:pPr>
            <w:r w:rsidRPr="00FC798F">
              <w:rPr>
                <w:rFonts w:cs="Times New Roman"/>
                <w:sz w:val="20"/>
                <w:szCs w:val="20"/>
              </w:rPr>
              <w:t xml:space="preserve">При длительном отсутствии подачи воды и открытой системе горячего </w:t>
            </w:r>
            <w:r w:rsidRPr="00FC798F">
              <w:rPr>
                <w:rFonts w:cs="Times New Roman"/>
                <w:sz w:val="20"/>
                <w:szCs w:val="20"/>
              </w:rPr>
              <w:lastRenderedPageBreak/>
              <w:t>водоснабжения, прекращение горячего водоснабжения, организация ремонтных работ и необходимых мер по предотвращению размораживания силами теплоснабжающей организации и организациями, осуществляющими управление многоквартирными жилыми домами.</w:t>
            </w:r>
          </w:p>
        </w:tc>
      </w:tr>
      <w:tr w:rsidR="004566E3" w:rsidRPr="00FC798F" w:rsidTr="00D27D22">
        <w:trPr>
          <w:trHeight w:val="397"/>
        </w:trPr>
        <w:tc>
          <w:tcPr>
            <w:tcW w:w="0" w:type="auto"/>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lastRenderedPageBreak/>
              <w:t>3.</w:t>
            </w:r>
          </w:p>
        </w:tc>
        <w:tc>
          <w:tcPr>
            <w:tcW w:w="1419"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Остановка нагрева воды на источнике тепловой энергии</w:t>
            </w:r>
          </w:p>
        </w:tc>
        <w:tc>
          <w:tcPr>
            <w:tcW w:w="1656"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Прекращение подачи топлива</w:t>
            </w:r>
          </w:p>
        </w:tc>
        <w:tc>
          <w:tcPr>
            <w:tcW w:w="2134"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Прекращение подачи нагретой воды в системы теплопотребления, понижение температуры воздуха в зданиях</w:t>
            </w:r>
          </w:p>
        </w:tc>
        <w:tc>
          <w:tcPr>
            <w:tcW w:w="4301"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Информирование о прекращении подачи топлива газоснабжающей организации, ЕДС.</w:t>
            </w:r>
          </w:p>
          <w:p w:rsidR="004566E3" w:rsidRPr="00FC798F" w:rsidRDefault="004566E3" w:rsidP="00D27D22">
            <w:pPr>
              <w:jc w:val="center"/>
              <w:rPr>
                <w:rFonts w:cs="Times New Roman"/>
                <w:sz w:val="20"/>
                <w:szCs w:val="20"/>
              </w:rPr>
            </w:pPr>
            <w:r w:rsidRPr="00FC798F">
              <w:rPr>
                <w:rFonts w:cs="Times New Roman"/>
                <w:sz w:val="20"/>
                <w:szCs w:val="20"/>
              </w:rPr>
              <w:t>Организация перехода на резервное топливо.</w:t>
            </w:r>
          </w:p>
          <w:p w:rsidR="004566E3" w:rsidRPr="00FC798F" w:rsidRDefault="004566E3" w:rsidP="00D27D22">
            <w:pPr>
              <w:jc w:val="center"/>
              <w:rPr>
                <w:rFonts w:cs="Times New Roman"/>
                <w:sz w:val="20"/>
                <w:szCs w:val="20"/>
              </w:rPr>
            </w:pPr>
            <w:r w:rsidRPr="00FC798F">
              <w:rPr>
                <w:rFonts w:cs="Times New Roman"/>
                <w:sz w:val="20"/>
                <w:szCs w:val="20"/>
              </w:rPr>
              <w:t>При длительном отсутствии подачи газа и отсутствии резервного топлива организация ремонтных работ по предотвращению размораживания силами теплоснабжающей организации и организациями, осуществляющими управление многоквартирными жилыми домами.</w:t>
            </w:r>
          </w:p>
        </w:tc>
      </w:tr>
      <w:tr w:rsidR="004566E3" w:rsidRPr="00FC798F" w:rsidTr="00D27D22">
        <w:trPr>
          <w:trHeight w:val="397"/>
        </w:trPr>
        <w:tc>
          <w:tcPr>
            <w:tcW w:w="0" w:type="auto"/>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4.</w:t>
            </w:r>
          </w:p>
        </w:tc>
        <w:tc>
          <w:tcPr>
            <w:tcW w:w="1419"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Ограничение (остановка) работы источника тепловой энергии</w:t>
            </w:r>
          </w:p>
        </w:tc>
        <w:tc>
          <w:tcPr>
            <w:tcW w:w="1656"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Выход из строя сетевого (сетевых) насоса(</w:t>
            </w:r>
            <w:proofErr w:type="spellStart"/>
            <w:r w:rsidRPr="00FC798F">
              <w:rPr>
                <w:rFonts w:cs="Times New Roman"/>
                <w:sz w:val="20"/>
                <w:szCs w:val="20"/>
              </w:rPr>
              <w:t>ов</w:t>
            </w:r>
            <w:proofErr w:type="spellEnd"/>
            <w:r w:rsidRPr="00FC798F">
              <w:rPr>
                <w:rFonts w:cs="Times New Roman"/>
                <w:sz w:val="20"/>
                <w:szCs w:val="20"/>
              </w:rPr>
              <w:t>)</w:t>
            </w:r>
          </w:p>
          <w:p w:rsidR="004566E3" w:rsidRPr="00FC798F" w:rsidRDefault="004566E3" w:rsidP="00D27D22">
            <w:pPr>
              <w:jc w:val="center"/>
              <w:rPr>
                <w:rFonts w:cs="Times New Roman"/>
                <w:sz w:val="20"/>
                <w:szCs w:val="20"/>
              </w:rPr>
            </w:pPr>
          </w:p>
        </w:tc>
        <w:tc>
          <w:tcPr>
            <w:tcW w:w="2134"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Прекращение циркуляции в системах теплопотребления, понижение температуры воздуха в зданиях, возможное размораживание наружных тепловых сетей и внутренних отопительных систем</w:t>
            </w:r>
          </w:p>
        </w:tc>
        <w:tc>
          <w:tcPr>
            <w:tcW w:w="4301"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Выполнение переключения на резервный насос.</w:t>
            </w:r>
          </w:p>
          <w:p w:rsidR="004566E3" w:rsidRPr="00FC798F" w:rsidRDefault="004566E3" w:rsidP="00D27D22">
            <w:pPr>
              <w:jc w:val="center"/>
              <w:rPr>
                <w:rFonts w:cs="Times New Roman"/>
                <w:sz w:val="20"/>
                <w:szCs w:val="20"/>
              </w:rPr>
            </w:pPr>
            <w:r w:rsidRPr="00FC798F">
              <w:rPr>
                <w:rFonts w:cs="Times New Roman"/>
                <w:sz w:val="20"/>
                <w:szCs w:val="20"/>
              </w:rPr>
              <w:t>При невозможности переключения организация ремонтных работ.</w:t>
            </w:r>
          </w:p>
          <w:p w:rsidR="004566E3" w:rsidRPr="00FC798F" w:rsidRDefault="004566E3" w:rsidP="00D27D22">
            <w:pPr>
              <w:jc w:val="center"/>
              <w:rPr>
                <w:rFonts w:cs="Times New Roman"/>
                <w:sz w:val="20"/>
                <w:szCs w:val="20"/>
              </w:rPr>
            </w:pPr>
            <w:r w:rsidRPr="00FC798F">
              <w:rPr>
                <w:rFonts w:cs="Times New Roman"/>
                <w:sz w:val="20"/>
                <w:szCs w:val="20"/>
              </w:rPr>
              <w:t>При длительном отсутствии работы насоса организация ремонтных работ по предотвращению размораживания силами теплоснабжающей организации и организациями, осуществляющими управление многоквартирными жилыми домами.</w:t>
            </w:r>
          </w:p>
        </w:tc>
      </w:tr>
      <w:tr w:rsidR="004566E3" w:rsidRPr="00FC798F" w:rsidTr="00D27D22">
        <w:trPr>
          <w:trHeight w:val="397"/>
        </w:trPr>
        <w:tc>
          <w:tcPr>
            <w:tcW w:w="0" w:type="auto"/>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5.</w:t>
            </w:r>
          </w:p>
        </w:tc>
        <w:tc>
          <w:tcPr>
            <w:tcW w:w="1419"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Ограничение (остановка) работы источника тепловой энергии</w:t>
            </w:r>
          </w:p>
        </w:tc>
        <w:tc>
          <w:tcPr>
            <w:tcW w:w="1656"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Выход из строя котла (котлов)</w:t>
            </w:r>
          </w:p>
        </w:tc>
        <w:tc>
          <w:tcPr>
            <w:tcW w:w="2134"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Ограничение (прекращение) подачи теплоносителя в систему отопления всех потребителей, понижение температуры воздуха в зданиях</w:t>
            </w:r>
          </w:p>
        </w:tc>
        <w:tc>
          <w:tcPr>
            <w:tcW w:w="4301"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Выполнение переключения на резервный котел. При невозможности переключения и снижении отпуска тепловой энергии организация работы по ремонту.</w:t>
            </w:r>
          </w:p>
          <w:p w:rsidR="004566E3" w:rsidRPr="00FC798F" w:rsidRDefault="004566E3" w:rsidP="00D27D22">
            <w:pPr>
              <w:jc w:val="center"/>
              <w:rPr>
                <w:rFonts w:cs="Times New Roman"/>
                <w:sz w:val="20"/>
                <w:szCs w:val="20"/>
              </w:rPr>
            </w:pPr>
            <w:r w:rsidRPr="00FC798F">
              <w:rPr>
                <w:rFonts w:cs="Times New Roman"/>
                <w:sz w:val="20"/>
                <w:szCs w:val="20"/>
              </w:rPr>
              <w:t>При длительном отсутствии работы котла организация ремонтных работ по предотвращению размораживания силами теплоснабжающей организации и организаций, осуществляющих управление многоквартирными жилыми домами.</w:t>
            </w:r>
          </w:p>
        </w:tc>
      </w:tr>
      <w:tr w:rsidR="004566E3" w:rsidRPr="00FC798F" w:rsidTr="00D27D22">
        <w:trPr>
          <w:trHeight w:val="397"/>
        </w:trPr>
        <w:tc>
          <w:tcPr>
            <w:tcW w:w="0" w:type="auto"/>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6.</w:t>
            </w:r>
          </w:p>
        </w:tc>
        <w:tc>
          <w:tcPr>
            <w:tcW w:w="1419"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Полное прекращение циркуляции в магистральном трубопроводе тепловой сети</w:t>
            </w:r>
          </w:p>
        </w:tc>
        <w:tc>
          <w:tcPr>
            <w:tcW w:w="1656"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Разрушение трубопровода, выход из строя запорной арматуры</w:t>
            </w:r>
          </w:p>
        </w:tc>
        <w:tc>
          <w:tcPr>
            <w:tcW w:w="2134"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Прекращение циркуляции в части системы теплоснабжения, понижение температуры в зданиях, возможное размораживание наружных тепловых сетей и внутренних отопительных систем</w:t>
            </w:r>
          </w:p>
        </w:tc>
        <w:tc>
          <w:tcPr>
            <w:tcW w:w="4301"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Организация переключения теплоснабжения поврежденного участка от другого участка тепловых сетей (через секционирующую арматуру). Оптимальную схему теплоснабжения населенного пункта (части населенного пункта) определить с применением электронного моделирования.</w:t>
            </w:r>
          </w:p>
          <w:p w:rsidR="004566E3" w:rsidRPr="00FC798F" w:rsidRDefault="004566E3" w:rsidP="00D27D22">
            <w:pPr>
              <w:jc w:val="center"/>
              <w:rPr>
                <w:rFonts w:cs="Times New Roman"/>
                <w:sz w:val="20"/>
                <w:szCs w:val="20"/>
              </w:rPr>
            </w:pPr>
            <w:r w:rsidRPr="00FC798F">
              <w:rPr>
                <w:rFonts w:cs="Times New Roman"/>
                <w:sz w:val="20"/>
                <w:szCs w:val="20"/>
              </w:rPr>
              <w:t>При длительном отсутствии циркуляции организовать ремонтные работы по предотвращению размораживания силами теплоснабжающей организации и</w:t>
            </w:r>
          </w:p>
          <w:p w:rsidR="004566E3" w:rsidRPr="00FC798F" w:rsidRDefault="004566E3" w:rsidP="00D27D22">
            <w:pPr>
              <w:jc w:val="center"/>
              <w:rPr>
                <w:rFonts w:cs="Times New Roman"/>
                <w:sz w:val="20"/>
                <w:szCs w:val="20"/>
              </w:rPr>
            </w:pPr>
            <w:r w:rsidRPr="00FC798F">
              <w:rPr>
                <w:rFonts w:cs="Times New Roman"/>
                <w:sz w:val="20"/>
                <w:szCs w:val="20"/>
              </w:rPr>
              <w:t>организаций, осуществляющих управление многоквартирными жилыми домами.</w:t>
            </w:r>
          </w:p>
        </w:tc>
      </w:tr>
    </w:tbl>
    <w:p w:rsidR="004566E3" w:rsidRDefault="004566E3" w:rsidP="004566E3">
      <w:pPr>
        <w:pStyle w:val="a1"/>
      </w:pPr>
    </w:p>
    <w:p w:rsidR="004566E3" w:rsidRPr="002A6FFA" w:rsidRDefault="004566E3" w:rsidP="004566E3">
      <w:r w:rsidRPr="008F3ADE">
        <w:rPr>
          <w:rFonts w:eastAsia="Calibri" w:cs="Times New Roman"/>
          <w:b/>
          <w:bCs/>
          <w:szCs w:val="24"/>
        </w:rPr>
        <w:t xml:space="preserve">Часть </w:t>
      </w:r>
      <w:r w:rsidRPr="002A6FFA">
        <w:rPr>
          <w:rFonts w:eastAsia="Calibri" w:cs="Times New Roman"/>
          <w:b/>
          <w:bCs/>
          <w:szCs w:val="24"/>
        </w:rPr>
        <w:t>5</w:t>
      </w:r>
      <w:r>
        <w:rPr>
          <w:rFonts w:eastAsia="Calibri" w:cs="Times New Roman"/>
          <w:b/>
          <w:bCs/>
          <w:szCs w:val="24"/>
        </w:rPr>
        <w:t>.</w:t>
      </w:r>
      <w:r w:rsidRPr="002A6FFA">
        <w:rPr>
          <w:rFonts w:eastAsia="Calibri" w:cs="Times New Roman"/>
          <w:b/>
          <w:bCs/>
          <w:szCs w:val="24"/>
        </w:rPr>
        <w:t>ПРИМЕНЕНИЕ ЭЛЕКТРОННОГО МОДЕЛИРОВАНИЯ ПРИ ЛИКВИДАЦИИ ПОСЛЕДСТВИЙ АВАРИЙНЫХ СИТУАЦИЙ (ПРИ ОТКАЗЕ ЭЛЕМЕНТОВ ТЕПЛОВЫХ СЕТЕЙ, ПРИ АВАРИЙНЫХ РЕЖИМАХ РАБОТЫ СИСТЕМ ТЕПЛОСНАБЖЕНИЯ, СВЯЗАННЫХ С ПРЕКРАЩЕНИЕМ ПОДАЧИ ТЕПЛОВОЙ ЭНЕРГИИ)</w:t>
      </w:r>
    </w:p>
    <w:p w:rsidR="004566E3" w:rsidRDefault="004566E3" w:rsidP="004566E3">
      <w:pPr>
        <w:pStyle w:val="a1"/>
      </w:pP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В целях компьютерного моделирования при ликвидации последствий аварийных ситуаций теплоснабжающая организация обязана использовать электронную модель системы теплоснабжения, созданную с применением специализированного программно-расчетного комплекса. При этом в соответствии с пунктом 55 Требований к схемам теплоснабжения, утвержденных постановлением Правительства Российской Федерации от 22.02.2012 № 154, электронная модель системы теплоснабжения поселения, городского округа, города федерального значения должна содержать:</w:t>
      </w: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б) паспортизацию объектов системы теплоснабжения;</w:t>
      </w: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в) паспортизацию и описание расчетных единиц территориального деления, включая административное;</w:t>
      </w: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 xml:space="preserve">г) гидравлический расчет тепловых сетей любой степени </w:t>
      </w:r>
      <w:proofErr w:type="spellStart"/>
      <w:r w:rsidRPr="0043441F">
        <w:rPr>
          <w:rFonts w:eastAsia="Times New Roman" w:cs="Times New Roman"/>
          <w:spacing w:val="-3"/>
        </w:rPr>
        <w:t>закольцованности</w:t>
      </w:r>
      <w:proofErr w:type="spellEnd"/>
      <w:r w:rsidRPr="0043441F">
        <w:rPr>
          <w:rFonts w:eastAsia="Times New Roman" w:cs="Times New Roman"/>
          <w:spacing w:val="-3"/>
        </w:rPr>
        <w:t>, в том числе гидравлический расчет при совместной работе нескольких источников тепловой энергии на единую тепловую сеть;</w:t>
      </w: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е) расчет балансов тепловой энергии по источникам тепловой энергии и по территориальному признаку;</w:t>
      </w: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ж) расчет потерь тепловой энергии через изоляцию и с утечками теплоносителя;</w:t>
      </w: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з) расчет показателей надежности теплоснабжения;</w:t>
      </w: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к) сравнительные пьезометрические графики для разработки и анализа сценариев перспективного развития тепловых сетей.</w:t>
      </w: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Задачи, решаемые с применением электронного моделирования при ликвидации последствий аварийных ситуаций, относятся к процессам эксплуатации системы теплоснабжения, диспетчерскому и технологическому управлению системой и должны включать в себя:</w:t>
      </w: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 xml:space="preserve">- моделирование изменений гидравлического режима при аварийных переключениях и отключениях; </w:t>
      </w: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 формирование рекомендаций по локализации аварийных ситуаций и моделирование последствий выполнения этих рекомендаций;</w:t>
      </w: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 формирование перечней и сводок по отключаемым абонентам иную информацию, необходимую для электронного моделирования ликвидации последствий аварийных ситуаций.</w:t>
      </w:r>
    </w:p>
    <w:p w:rsidR="004566E3" w:rsidRDefault="004566E3" w:rsidP="004566E3">
      <w:pPr>
        <w:pStyle w:val="a1"/>
      </w:pPr>
    </w:p>
    <w:p w:rsidR="00EE449E" w:rsidRDefault="00EE449E" w:rsidP="004566E3">
      <w:pPr>
        <w:rPr>
          <w:rFonts w:eastAsia="Calibri" w:cs="Times New Roman"/>
          <w:b/>
          <w:bCs/>
          <w:szCs w:val="24"/>
        </w:rPr>
      </w:pPr>
      <w:r>
        <w:rPr>
          <w:rFonts w:eastAsia="Calibri" w:cs="Times New Roman"/>
          <w:b/>
          <w:bCs/>
          <w:szCs w:val="24"/>
        </w:rPr>
        <w:br w:type="page"/>
      </w:r>
    </w:p>
    <w:p w:rsidR="004566E3" w:rsidRPr="002A6FFA" w:rsidRDefault="004566E3" w:rsidP="004566E3">
      <w:r w:rsidRPr="008F3ADE">
        <w:rPr>
          <w:rFonts w:eastAsia="Calibri" w:cs="Times New Roman"/>
          <w:b/>
          <w:bCs/>
          <w:szCs w:val="24"/>
        </w:rPr>
        <w:lastRenderedPageBreak/>
        <w:t xml:space="preserve">Часть </w:t>
      </w:r>
      <w:r w:rsidRPr="00E71F31">
        <w:rPr>
          <w:rFonts w:eastAsia="Calibri" w:cs="Times New Roman"/>
          <w:b/>
          <w:bCs/>
          <w:szCs w:val="24"/>
        </w:rPr>
        <w:t>6</w:t>
      </w:r>
      <w:r>
        <w:rPr>
          <w:rFonts w:eastAsia="Calibri" w:cs="Times New Roman"/>
          <w:b/>
          <w:bCs/>
          <w:szCs w:val="24"/>
        </w:rPr>
        <w:t>.</w:t>
      </w:r>
      <w:r w:rsidRPr="00E71F31">
        <w:rPr>
          <w:rFonts w:eastAsia="Calibri" w:cs="Times New Roman"/>
          <w:b/>
          <w:bCs/>
          <w:szCs w:val="24"/>
        </w:rPr>
        <w:t>СЦЕНАРИИ РАЗВИТИЯ АВАРИЙ В СИСТЕМАХ ТЕПЛОСНАБЖЕНИЯ С МОДЕЛИРОВАНИЕМ ГИДРАВЛИЧЕСКИХ РЕЖИМОВ</w:t>
      </w:r>
    </w:p>
    <w:p w:rsidR="004566E3" w:rsidRDefault="004566E3" w:rsidP="004566E3">
      <w:pPr>
        <w:pStyle w:val="a1"/>
        <w:rPr>
          <w:rFonts w:eastAsia="Times New Roman" w:cs="Times New Roman"/>
          <w:b/>
          <w:bCs/>
          <w:lang w:eastAsia="ru-RU"/>
        </w:rPr>
      </w:pPr>
    </w:p>
    <w:p w:rsidR="004566E3" w:rsidRPr="004E4E27" w:rsidRDefault="004566E3" w:rsidP="004566E3">
      <w:pPr>
        <w:pStyle w:val="2"/>
        <w:ind w:left="0" w:firstLine="0"/>
        <w:rPr>
          <w:szCs w:val="22"/>
        </w:rPr>
      </w:pPr>
      <w:bookmarkStart w:id="804" w:name="_Toc103776494"/>
      <w:bookmarkStart w:id="805" w:name="_Toc147481017"/>
      <w:r>
        <w:rPr>
          <w:szCs w:val="22"/>
        </w:rPr>
        <w:t xml:space="preserve">6.1 </w:t>
      </w:r>
      <w:r w:rsidRPr="004E4E27">
        <w:rPr>
          <w:szCs w:val="22"/>
        </w:rPr>
        <w:t>Отказ элементов тепловых сетей</w:t>
      </w:r>
      <w:bookmarkEnd w:id="804"/>
      <w:bookmarkEnd w:id="805"/>
    </w:p>
    <w:p w:rsidR="004566E3" w:rsidRDefault="004566E3" w:rsidP="004566E3">
      <w:pPr>
        <w:pStyle w:val="a1"/>
      </w:pPr>
    </w:p>
    <w:p w:rsidR="004566E3" w:rsidRPr="003B7B2F" w:rsidRDefault="004566E3" w:rsidP="004566E3">
      <w:pPr>
        <w:pStyle w:val="a1"/>
        <w:ind w:firstLine="709"/>
        <w:jc w:val="both"/>
      </w:pPr>
      <w:r w:rsidRPr="003B7B2F">
        <w:t xml:space="preserve">Для решения данной задачи используется модуль «Коммутационные задачи» программно-расчетного комплекса </w:t>
      </w:r>
      <w:proofErr w:type="spellStart"/>
      <w:r w:rsidRPr="003B7B2F">
        <w:t>Zulu</w:t>
      </w:r>
      <w:proofErr w:type="spellEnd"/>
      <w:r w:rsidRPr="003B7B2F">
        <w:t>. «</w:t>
      </w:r>
      <w:hyperlink r:id="rId315" w:history="1">
        <w:r w:rsidRPr="003B7B2F">
          <w:t>Коммутационные задачи</w:t>
        </w:r>
      </w:hyperlink>
      <w:r w:rsidRPr="003B7B2F">
        <w:t>» предназначены для анализа изменений вследствие отключения задвижек или участков сети. Данный модуль производит автоматический поиск ближайшей запорной арматуры для отключения и изоляции элементов тепловой сети (участок, потребителей и т.д.).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rsidR="004566E3" w:rsidRPr="003B7B2F" w:rsidRDefault="004566E3" w:rsidP="004566E3">
      <w:pPr>
        <w:pStyle w:val="a1"/>
        <w:ind w:firstLine="709"/>
        <w:jc w:val="both"/>
      </w:pPr>
      <w:r w:rsidRPr="003B7B2F">
        <w:t>Особенности модуля «Коммутационные задачи»:</w:t>
      </w:r>
    </w:p>
    <w:p w:rsidR="004566E3" w:rsidRPr="003B7B2F" w:rsidRDefault="004566E3" w:rsidP="004566E3">
      <w:pPr>
        <w:pStyle w:val="a1"/>
        <w:ind w:firstLine="709"/>
        <w:jc w:val="both"/>
      </w:pPr>
      <w:r>
        <w:t xml:space="preserve">- </w:t>
      </w:r>
      <w:r w:rsidRPr="003B7B2F">
        <w:t>для выполнения коммутационных задач обязательно отображение всех задвижек;</w:t>
      </w:r>
    </w:p>
    <w:p w:rsidR="004566E3" w:rsidRPr="003B7B2F" w:rsidRDefault="004566E3" w:rsidP="004566E3">
      <w:pPr>
        <w:pStyle w:val="a1"/>
        <w:ind w:firstLine="709"/>
        <w:jc w:val="both"/>
      </w:pPr>
      <w:r>
        <w:t xml:space="preserve">- </w:t>
      </w:r>
      <w:r w:rsidRPr="003B7B2F">
        <w:t>используется две категории слоев: топологическая модель сети и слой подложка с объектами;</w:t>
      </w:r>
    </w:p>
    <w:p w:rsidR="004566E3" w:rsidRPr="003B7B2F" w:rsidRDefault="004566E3" w:rsidP="004566E3">
      <w:pPr>
        <w:pStyle w:val="a1"/>
        <w:ind w:firstLine="709"/>
        <w:jc w:val="both"/>
      </w:pPr>
      <w:r>
        <w:t xml:space="preserve">- </w:t>
      </w:r>
      <w:r w:rsidRPr="003B7B2F">
        <w:t>модель открывается в режиме «чтения», изменения в математическую модель не заносятся.</w:t>
      </w:r>
    </w:p>
    <w:p w:rsidR="004566E3" w:rsidRPr="003B7B2F" w:rsidRDefault="004566E3" w:rsidP="004566E3">
      <w:pPr>
        <w:pStyle w:val="a1"/>
        <w:ind w:firstLine="709"/>
        <w:jc w:val="both"/>
      </w:pPr>
      <w:r w:rsidRPr="003B7B2F">
        <w:t>Результат выполнения коммутационных задач:</w:t>
      </w:r>
    </w:p>
    <w:p w:rsidR="004566E3" w:rsidRPr="003B7B2F" w:rsidRDefault="004566E3" w:rsidP="004566E3">
      <w:pPr>
        <w:pStyle w:val="a1"/>
        <w:ind w:firstLine="709"/>
        <w:jc w:val="both"/>
      </w:pPr>
      <w:r>
        <w:t xml:space="preserve">- </w:t>
      </w:r>
      <w:r w:rsidRPr="003B7B2F">
        <w:t>вывод списка запорных устройств;</w:t>
      </w:r>
    </w:p>
    <w:p w:rsidR="004566E3" w:rsidRPr="003B7B2F" w:rsidRDefault="004566E3" w:rsidP="004566E3">
      <w:pPr>
        <w:pStyle w:val="a1"/>
        <w:ind w:firstLine="709"/>
        <w:jc w:val="both"/>
      </w:pPr>
      <w:r>
        <w:t xml:space="preserve">- </w:t>
      </w:r>
      <w:r w:rsidRPr="003B7B2F">
        <w:t>формирование перечня отключенных объектов сети;</w:t>
      </w:r>
    </w:p>
    <w:p w:rsidR="004566E3" w:rsidRPr="003B7B2F" w:rsidRDefault="004566E3" w:rsidP="004566E3">
      <w:pPr>
        <w:pStyle w:val="a1"/>
        <w:ind w:firstLine="709"/>
        <w:jc w:val="both"/>
      </w:pPr>
      <w:r>
        <w:t xml:space="preserve">- </w:t>
      </w:r>
      <w:r w:rsidRPr="003B7B2F">
        <w:t>формирование перечня отключенных потребителей;</w:t>
      </w:r>
    </w:p>
    <w:p w:rsidR="004566E3" w:rsidRPr="003B7B2F" w:rsidRDefault="004566E3" w:rsidP="004566E3">
      <w:pPr>
        <w:pStyle w:val="a1"/>
        <w:ind w:firstLine="709"/>
        <w:jc w:val="both"/>
      </w:pPr>
      <w:r>
        <w:t xml:space="preserve">- </w:t>
      </w:r>
      <w:r w:rsidRPr="003B7B2F">
        <w:t xml:space="preserve">печать и экспорт в таблицу </w:t>
      </w:r>
      <w:proofErr w:type="spellStart"/>
      <w:r w:rsidRPr="003B7B2F">
        <w:t>MicrosoftExcel</w:t>
      </w:r>
      <w:proofErr w:type="spellEnd"/>
      <w:r w:rsidRPr="003B7B2F">
        <w:t>.</w:t>
      </w:r>
    </w:p>
    <w:p w:rsidR="004566E3" w:rsidRPr="003B7B2F" w:rsidRDefault="004566E3" w:rsidP="004566E3">
      <w:pPr>
        <w:pStyle w:val="a1"/>
        <w:ind w:firstLine="709"/>
        <w:jc w:val="both"/>
      </w:pPr>
    </w:p>
    <w:p w:rsidR="004566E3" w:rsidRPr="003B7B2F" w:rsidRDefault="004566E3" w:rsidP="004566E3">
      <w:pPr>
        <w:pStyle w:val="a1"/>
        <w:ind w:firstLine="709"/>
        <w:jc w:val="both"/>
      </w:pPr>
      <w:proofErr w:type="spellStart"/>
      <w:r w:rsidRPr="003B7B2F">
        <w:t>ZuluThermo</w:t>
      </w:r>
      <w:proofErr w:type="spellEnd"/>
      <w:r w:rsidRPr="003B7B2F">
        <w:t xml:space="preserve"> отображает отключенные объекты сети и здания на карте в виде тематической раскраски, определяют итоговые значения: объемы теплоносителя в отключенных тепловых сетях, суммарная отключенная нагрузка и т.д.</w:t>
      </w:r>
    </w:p>
    <w:p w:rsidR="004566E3" w:rsidRDefault="004566E3" w:rsidP="004566E3">
      <w:pPr>
        <w:pStyle w:val="a1"/>
        <w:ind w:firstLine="709"/>
        <w:jc w:val="both"/>
      </w:pPr>
    </w:p>
    <w:p w:rsidR="004566E3" w:rsidRPr="004E4E27" w:rsidRDefault="004566E3" w:rsidP="004566E3">
      <w:pPr>
        <w:pStyle w:val="2"/>
        <w:ind w:left="0" w:firstLine="0"/>
        <w:rPr>
          <w:szCs w:val="22"/>
        </w:rPr>
      </w:pPr>
      <w:bookmarkStart w:id="806" w:name="_Toc103776495"/>
      <w:bookmarkStart w:id="807" w:name="_Toc147481018"/>
      <w:r>
        <w:rPr>
          <w:szCs w:val="22"/>
        </w:rPr>
        <w:t xml:space="preserve">6.2 </w:t>
      </w:r>
      <w:r w:rsidRPr="004E4E27">
        <w:rPr>
          <w:szCs w:val="22"/>
        </w:rPr>
        <w:t>Аварийные режимы работы систем теплоснабжения, связанные с прекращением (или ограничением) подачи тепловой энергии на источниках тепловой энергии</w:t>
      </w:r>
      <w:bookmarkEnd w:id="806"/>
      <w:bookmarkEnd w:id="807"/>
    </w:p>
    <w:p w:rsidR="004566E3" w:rsidRDefault="004566E3" w:rsidP="004566E3">
      <w:pPr>
        <w:pStyle w:val="a1"/>
        <w:ind w:firstLine="709"/>
        <w:jc w:val="both"/>
      </w:pPr>
    </w:p>
    <w:p w:rsidR="004566E3" w:rsidRPr="004E4E27" w:rsidRDefault="004566E3" w:rsidP="004566E3">
      <w:pPr>
        <w:pStyle w:val="afffffffffffff7"/>
        <w:ind w:firstLine="709"/>
        <w:rPr>
          <w:rFonts w:ascii="Times New Roman" w:eastAsiaTheme="minorHAnsi" w:hAnsi="Times New Roman" w:cstheme="minorBidi"/>
          <w:sz w:val="24"/>
          <w:szCs w:val="22"/>
          <w:lang w:eastAsia="en-US"/>
        </w:rPr>
      </w:pPr>
      <w:r w:rsidRPr="004E4E27">
        <w:rPr>
          <w:rFonts w:ascii="Times New Roman" w:eastAsiaTheme="minorHAnsi" w:hAnsi="Times New Roman" w:cstheme="minorBidi"/>
          <w:sz w:val="24"/>
          <w:szCs w:val="22"/>
          <w:lang w:eastAsia="en-US"/>
        </w:rPr>
        <w:t xml:space="preserve">Для решения данной задачи используется поверочный расчет программно-расчетного комплекса </w:t>
      </w:r>
      <w:proofErr w:type="spellStart"/>
      <w:r w:rsidRPr="004E4E27">
        <w:rPr>
          <w:rFonts w:ascii="Times New Roman" w:eastAsiaTheme="minorHAnsi" w:hAnsi="Times New Roman" w:cstheme="minorBidi"/>
          <w:sz w:val="24"/>
          <w:szCs w:val="22"/>
          <w:lang w:eastAsia="en-US"/>
        </w:rPr>
        <w:t>Zulu</w:t>
      </w:r>
      <w:proofErr w:type="spellEnd"/>
      <w:r w:rsidRPr="004E4E27">
        <w:rPr>
          <w:rFonts w:ascii="Times New Roman" w:eastAsiaTheme="minorHAnsi" w:hAnsi="Times New Roman" w:cstheme="minorBidi"/>
          <w:sz w:val="24"/>
          <w:szCs w:val="22"/>
          <w:lang w:eastAsia="en-US"/>
        </w:rPr>
        <w:t>.</w:t>
      </w:r>
    </w:p>
    <w:p w:rsidR="004566E3" w:rsidRPr="004E4E27" w:rsidRDefault="004566E3" w:rsidP="004566E3">
      <w:pPr>
        <w:pStyle w:val="afffffffffffff7"/>
        <w:ind w:firstLine="709"/>
        <w:rPr>
          <w:rFonts w:ascii="Times New Roman" w:eastAsiaTheme="minorHAnsi" w:hAnsi="Times New Roman" w:cstheme="minorBidi"/>
          <w:sz w:val="24"/>
          <w:szCs w:val="22"/>
          <w:lang w:eastAsia="en-US"/>
        </w:rPr>
      </w:pPr>
      <w:r w:rsidRPr="004E4E27">
        <w:rPr>
          <w:rFonts w:ascii="Times New Roman" w:eastAsiaTheme="minorHAnsi" w:hAnsi="Times New Roman" w:cstheme="minorBidi"/>
          <w:sz w:val="24"/>
          <w:szCs w:val="22"/>
          <w:lang w:eastAsia="en-US"/>
        </w:rPr>
        <w:t>Целью поверочного расчета является определение фактических расходов теплоносителя на участках тепловой сети и у потребителей, а также количеств</w:t>
      </w:r>
      <w:r w:rsidR="00233CE4">
        <w:rPr>
          <w:rFonts w:ascii="Times New Roman" w:eastAsiaTheme="minorHAnsi" w:hAnsi="Times New Roman" w:cstheme="minorBidi"/>
          <w:sz w:val="24"/>
          <w:szCs w:val="22"/>
          <w:lang w:eastAsia="en-US"/>
        </w:rPr>
        <w:t>о</w:t>
      </w:r>
      <w:r w:rsidRPr="004E4E27">
        <w:rPr>
          <w:rFonts w:ascii="Times New Roman" w:eastAsiaTheme="minorHAnsi" w:hAnsi="Times New Roman" w:cstheme="minorBidi"/>
          <w:sz w:val="24"/>
          <w:szCs w:val="22"/>
          <w:lang w:eastAsia="en-US"/>
        </w:rPr>
        <w:t xml:space="preserve"> тепловой энергии</w:t>
      </w:r>
      <w:r w:rsidR="00233CE4">
        <w:rPr>
          <w:rFonts w:ascii="Times New Roman" w:eastAsiaTheme="minorHAnsi" w:hAnsi="Times New Roman" w:cstheme="minorBidi"/>
          <w:sz w:val="24"/>
          <w:szCs w:val="22"/>
          <w:lang w:eastAsia="en-US"/>
        </w:rPr>
        <w:t>,</w:t>
      </w:r>
      <w:r w:rsidRPr="004E4E27">
        <w:rPr>
          <w:rFonts w:ascii="Times New Roman" w:eastAsiaTheme="minorHAnsi" w:hAnsi="Times New Roman" w:cstheme="minorBidi"/>
          <w:sz w:val="24"/>
          <w:szCs w:val="22"/>
          <w:lang w:eastAsia="en-US"/>
        </w:rPr>
        <w:t xml:space="preserve"> получаемой потребителем при заданной температуре воды в подающем трубопроводе и располагаемом напоре на источнике.</w:t>
      </w:r>
    </w:p>
    <w:p w:rsidR="004566E3" w:rsidRPr="004E4E27" w:rsidRDefault="004566E3" w:rsidP="004566E3">
      <w:pPr>
        <w:pStyle w:val="afffffffffffff7"/>
        <w:ind w:firstLine="709"/>
        <w:rPr>
          <w:rFonts w:ascii="Times New Roman" w:eastAsiaTheme="minorHAnsi" w:hAnsi="Times New Roman" w:cstheme="minorBidi"/>
          <w:sz w:val="24"/>
          <w:szCs w:val="22"/>
          <w:lang w:eastAsia="en-US"/>
        </w:rPr>
      </w:pPr>
      <w:r w:rsidRPr="004E4E27">
        <w:rPr>
          <w:rFonts w:ascii="Times New Roman" w:eastAsiaTheme="minorHAnsi" w:hAnsi="Times New Roman" w:cstheme="minorBidi"/>
          <w:sz w:val="24"/>
          <w:szCs w:val="22"/>
          <w:lang w:eastAsia="en-US"/>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а также прогнозировать изменение температуры внутреннего воздуха у потребителей.</w:t>
      </w:r>
    </w:p>
    <w:p w:rsidR="004566E3" w:rsidRPr="004E4E27" w:rsidRDefault="004566E3" w:rsidP="004566E3">
      <w:pPr>
        <w:pStyle w:val="afffffffffffff7"/>
        <w:ind w:firstLine="709"/>
        <w:rPr>
          <w:rFonts w:ascii="Times New Roman" w:eastAsiaTheme="minorHAnsi" w:hAnsi="Times New Roman" w:cstheme="minorBidi"/>
          <w:sz w:val="24"/>
          <w:szCs w:val="22"/>
          <w:lang w:eastAsia="en-US"/>
        </w:rPr>
      </w:pPr>
      <w:r w:rsidRPr="004E4E27">
        <w:rPr>
          <w:rFonts w:ascii="Times New Roman" w:eastAsiaTheme="minorHAnsi" w:hAnsi="Times New Roman" w:cstheme="minorBidi"/>
          <w:sz w:val="24"/>
          <w:szCs w:val="22"/>
          <w:lang w:eastAsia="en-US"/>
        </w:rPr>
        <w:t>Расчёт тепловых сетей можно проводить с учётом:</w:t>
      </w:r>
    </w:p>
    <w:p w:rsidR="004566E3" w:rsidRPr="004E4E27" w:rsidRDefault="004566E3" w:rsidP="004566E3">
      <w:pPr>
        <w:pStyle w:val="a"/>
        <w:numPr>
          <w:ilvl w:val="0"/>
          <w:numId w:val="0"/>
        </w:numPr>
        <w:ind w:firstLine="709"/>
        <w:rPr>
          <w:rFonts w:ascii="Times New Roman" w:hAnsi="Times New Roman"/>
          <w:sz w:val="24"/>
        </w:rPr>
      </w:pPr>
      <w:r>
        <w:rPr>
          <w:rFonts w:ascii="Times New Roman" w:hAnsi="Times New Roman"/>
          <w:sz w:val="24"/>
        </w:rPr>
        <w:t xml:space="preserve">- </w:t>
      </w:r>
      <w:r w:rsidRPr="004E4E27">
        <w:rPr>
          <w:rFonts w:ascii="Times New Roman" w:hAnsi="Times New Roman"/>
          <w:sz w:val="24"/>
        </w:rPr>
        <w:t>нормативных утечек из тепловой сети и систем теплопотребления;</w:t>
      </w:r>
    </w:p>
    <w:p w:rsidR="004566E3" w:rsidRPr="004E4E27" w:rsidRDefault="004566E3" w:rsidP="004566E3">
      <w:pPr>
        <w:pStyle w:val="a"/>
        <w:numPr>
          <w:ilvl w:val="0"/>
          <w:numId w:val="0"/>
        </w:numPr>
        <w:ind w:firstLine="709"/>
        <w:rPr>
          <w:rFonts w:ascii="Times New Roman" w:hAnsi="Times New Roman"/>
          <w:sz w:val="24"/>
        </w:rPr>
      </w:pPr>
      <w:r>
        <w:rPr>
          <w:rFonts w:ascii="Times New Roman" w:hAnsi="Times New Roman"/>
          <w:sz w:val="24"/>
        </w:rPr>
        <w:t xml:space="preserve">- </w:t>
      </w:r>
      <w:r w:rsidRPr="004E4E27">
        <w:rPr>
          <w:rFonts w:ascii="Times New Roman" w:hAnsi="Times New Roman"/>
          <w:sz w:val="24"/>
        </w:rPr>
        <w:t>нормативных или фактических тепловых потерь в трубопроводах тепловой сети;</w:t>
      </w:r>
    </w:p>
    <w:p w:rsidR="004566E3" w:rsidRPr="004E4E27" w:rsidRDefault="004566E3" w:rsidP="004566E3">
      <w:pPr>
        <w:pStyle w:val="a"/>
        <w:numPr>
          <w:ilvl w:val="0"/>
          <w:numId w:val="0"/>
        </w:numPr>
        <w:ind w:firstLine="709"/>
        <w:rPr>
          <w:rFonts w:ascii="Times New Roman" w:hAnsi="Times New Roman"/>
          <w:sz w:val="24"/>
        </w:rPr>
      </w:pPr>
      <w:r>
        <w:rPr>
          <w:rFonts w:ascii="Times New Roman" w:hAnsi="Times New Roman"/>
          <w:sz w:val="24"/>
        </w:rPr>
        <w:t xml:space="preserve">- </w:t>
      </w:r>
      <w:r w:rsidRPr="004E4E27">
        <w:rPr>
          <w:rFonts w:ascii="Times New Roman" w:hAnsi="Times New Roman"/>
          <w:sz w:val="24"/>
        </w:rPr>
        <w:t>фактически установленного оборудования на абонентских вводах и тепловых сетях: дросселирующих шайб, регуляторов температуры, давления и прочих элементов автоматизации;</w:t>
      </w:r>
    </w:p>
    <w:p w:rsidR="004566E3" w:rsidRPr="004E4E27" w:rsidRDefault="004566E3" w:rsidP="004566E3">
      <w:pPr>
        <w:pStyle w:val="a"/>
        <w:numPr>
          <w:ilvl w:val="0"/>
          <w:numId w:val="0"/>
        </w:numPr>
        <w:ind w:firstLine="709"/>
        <w:rPr>
          <w:rFonts w:ascii="Times New Roman" w:hAnsi="Times New Roman"/>
          <w:sz w:val="24"/>
        </w:rPr>
      </w:pPr>
      <w:r>
        <w:rPr>
          <w:rFonts w:ascii="Times New Roman" w:hAnsi="Times New Roman"/>
          <w:sz w:val="24"/>
        </w:rPr>
        <w:lastRenderedPageBreak/>
        <w:t xml:space="preserve">- </w:t>
      </w:r>
      <w:hyperlink r:id="rId316" w:history="1">
        <w:r w:rsidRPr="004E4E27">
          <w:rPr>
            <w:rFonts w:ascii="Times New Roman" w:hAnsi="Times New Roman"/>
            <w:sz w:val="24"/>
          </w:rPr>
          <w:t>летнего режима</w:t>
        </w:r>
      </w:hyperlink>
      <w:r w:rsidRPr="004E4E27">
        <w:rPr>
          <w:rFonts w:ascii="Times New Roman" w:hAnsi="Times New Roman"/>
          <w:sz w:val="24"/>
        </w:rPr>
        <w:t xml:space="preserve"> - режима, в котором автоматически отключается отопительная нагрузка и нагрузка на вентиляцию и во время расчета меняются схемы присоединения потребителей и ЦТП;</w:t>
      </w:r>
    </w:p>
    <w:p w:rsidR="004566E3" w:rsidRPr="004E4E27" w:rsidRDefault="004566E3" w:rsidP="004566E3">
      <w:pPr>
        <w:pStyle w:val="a"/>
        <w:numPr>
          <w:ilvl w:val="0"/>
          <w:numId w:val="0"/>
        </w:numPr>
        <w:ind w:firstLine="709"/>
        <w:rPr>
          <w:rFonts w:ascii="Times New Roman" w:hAnsi="Times New Roman"/>
          <w:sz w:val="24"/>
        </w:rPr>
      </w:pPr>
      <w:r>
        <w:rPr>
          <w:rFonts w:ascii="Times New Roman" w:hAnsi="Times New Roman"/>
          <w:sz w:val="24"/>
        </w:rPr>
        <w:t xml:space="preserve">- </w:t>
      </w:r>
      <w:hyperlink r:id="rId317" w:history="1">
        <w:r w:rsidRPr="004E4E27">
          <w:rPr>
            <w:rFonts w:ascii="Times New Roman" w:hAnsi="Times New Roman"/>
            <w:sz w:val="24"/>
          </w:rPr>
          <w:t>регулирование нагрузки на ГВС</w:t>
        </w:r>
      </w:hyperlink>
      <w:r w:rsidRPr="004E4E27">
        <w:rPr>
          <w:rFonts w:ascii="Times New Roman" w:hAnsi="Times New Roman"/>
          <w:sz w:val="24"/>
        </w:rPr>
        <w:t xml:space="preserve"> - позволяет моделировать режимы работы, когда нагрузка на системы ГВС отсутствует (только циркуляция) или отличается от расчетной; процент изменения нагрузки ГВС указывается пользователем;</w:t>
      </w:r>
    </w:p>
    <w:p w:rsidR="004566E3" w:rsidRPr="004E4E27" w:rsidRDefault="004566E3" w:rsidP="004566E3">
      <w:pPr>
        <w:pStyle w:val="a"/>
        <w:numPr>
          <w:ilvl w:val="0"/>
          <w:numId w:val="0"/>
        </w:numPr>
        <w:ind w:firstLine="709"/>
        <w:rPr>
          <w:rFonts w:ascii="Times New Roman" w:hAnsi="Times New Roman"/>
          <w:sz w:val="24"/>
        </w:rPr>
      </w:pPr>
      <w:r>
        <w:rPr>
          <w:rFonts w:ascii="Times New Roman" w:hAnsi="Times New Roman"/>
          <w:sz w:val="24"/>
        </w:rPr>
        <w:t xml:space="preserve">- </w:t>
      </w:r>
      <w:r w:rsidRPr="004E4E27">
        <w:rPr>
          <w:rFonts w:ascii="Times New Roman" w:hAnsi="Times New Roman"/>
          <w:sz w:val="24"/>
        </w:rPr>
        <w:t xml:space="preserve">данных от измерительных приборов, SCADA и систем автоматизации, полученных с помощью </w:t>
      </w:r>
      <w:hyperlink r:id="rId318" w:tgtFrame="_top" w:history="1">
        <w:proofErr w:type="spellStart"/>
        <w:r w:rsidRPr="004E4E27">
          <w:rPr>
            <w:rFonts w:ascii="Times New Roman" w:hAnsi="Times New Roman"/>
            <w:sz w:val="24"/>
          </w:rPr>
          <w:t>ZuluOPC</w:t>
        </w:r>
        <w:proofErr w:type="spellEnd"/>
      </w:hyperlink>
      <w:r w:rsidRPr="004E4E27">
        <w:rPr>
          <w:rFonts w:ascii="Times New Roman" w:hAnsi="Times New Roman"/>
          <w:sz w:val="24"/>
        </w:rPr>
        <w:t>;</w:t>
      </w:r>
    </w:p>
    <w:p w:rsidR="004566E3" w:rsidRPr="004E4E27" w:rsidRDefault="004566E3" w:rsidP="004566E3">
      <w:pPr>
        <w:pStyle w:val="a"/>
        <w:numPr>
          <w:ilvl w:val="0"/>
          <w:numId w:val="0"/>
        </w:numPr>
        <w:ind w:firstLine="709"/>
        <w:rPr>
          <w:rFonts w:ascii="Times New Roman" w:hAnsi="Times New Roman"/>
          <w:sz w:val="24"/>
        </w:rPr>
      </w:pPr>
      <w:r>
        <w:rPr>
          <w:rFonts w:ascii="Times New Roman" w:hAnsi="Times New Roman"/>
          <w:sz w:val="24"/>
        </w:rPr>
        <w:t xml:space="preserve">- </w:t>
      </w:r>
      <w:r w:rsidRPr="004E4E27">
        <w:rPr>
          <w:rFonts w:ascii="Times New Roman" w:hAnsi="Times New Roman"/>
          <w:sz w:val="24"/>
        </w:rPr>
        <w:t xml:space="preserve">данных о теплосети, полученных в результате </w:t>
      </w:r>
      <w:hyperlink r:id="rId319" w:history="1">
        <w:r w:rsidRPr="004E4E27">
          <w:rPr>
            <w:rFonts w:ascii="Times New Roman" w:hAnsi="Times New Roman"/>
            <w:sz w:val="24"/>
          </w:rPr>
          <w:t>калибровки электронной модели</w:t>
        </w:r>
      </w:hyperlink>
      <w:r w:rsidRPr="004E4E27">
        <w:rPr>
          <w:rFonts w:ascii="Times New Roman" w:hAnsi="Times New Roman"/>
          <w:sz w:val="24"/>
        </w:rPr>
        <w:t>.</w:t>
      </w:r>
    </w:p>
    <w:p w:rsidR="004566E3" w:rsidRDefault="004566E3" w:rsidP="004566E3">
      <w:pPr>
        <w:pStyle w:val="afffffffffffff7"/>
        <w:ind w:firstLine="709"/>
        <w:rPr>
          <w:rFonts w:ascii="Times New Roman" w:eastAsiaTheme="minorHAnsi" w:hAnsi="Times New Roman" w:cstheme="minorBidi"/>
          <w:sz w:val="24"/>
          <w:szCs w:val="22"/>
          <w:lang w:eastAsia="en-US"/>
        </w:rPr>
      </w:pPr>
      <w:r w:rsidRPr="004E4E27">
        <w:rPr>
          <w:rFonts w:ascii="Times New Roman" w:eastAsiaTheme="minorHAnsi" w:hAnsi="Times New Roman" w:cstheme="minorBidi"/>
          <w:sz w:val="24"/>
          <w:szCs w:val="22"/>
          <w:lang w:eastAsia="en-US"/>
        </w:rPr>
        <w:t>Поверочный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w:t>
      </w:r>
    </w:p>
    <w:p w:rsidR="00D27D22" w:rsidRPr="00CA07B7" w:rsidRDefault="00D27D22" w:rsidP="00D27D22">
      <w:pPr>
        <w:pStyle w:val="a1"/>
        <w:ind w:firstLine="567"/>
        <w:jc w:val="both"/>
        <w:rPr>
          <w:sz w:val="28"/>
          <w:lang w:eastAsia="zh-CN"/>
        </w:rPr>
      </w:pPr>
      <w:r w:rsidRPr="00233CE4">
        <w:rPr>
          <w:rFonts w:eastAsia="Arial" w:cs="Times New Roman"/>
          <w:szCs w:val="28"/>
          <w:lang w:eastAsia="zh-CN"/>
        </w:rPr>
        <w:t>Согласно п. 2 Постановления Правительства РФ от 22.02.2012 №154 «О требованиях к схемам теплоснабжения, порядку их разработки и утверждения» разработка электронной модели не является обязательной при разработке схем теплоснабжения поселений, городских округов с численностью населения до 100 тыс. человек.</w:t>
      </w:r>
    </w:p>
    <w:p w:rsidR="004566E3" w:rsidRPr="004028A8" w:rsidRDefault="004566E3" w:rsidP="004566E3">
      <w:pPr>
        <w:pStyle w:val="afffffffffffff7"/>
        <w:ind w:firstLine="0"/>
        <w:rPr>
          <w:rFonts w:ascii="Times New Roman" w:eastAsiaTheme="minorHAnsi" w:hAnsi="Times New Roman" w:cstheme="minorBidi"/>
          <w:sz w:val="24"/>
          <w:szCs w:val="22"/>
          <w:lang w:eastAsia="en-US"/>
        </w:rPr>
      </w:pPr>
    </w:p>
    <w:sectPr w:rsidR="004566E3" w:rsidRPr="004028A8" w:rsidSect="0022143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4323" w:rsidRDefault="00A54323" w:rsidP="00484663">
      <w:r>
        <w:separator/>
      </w:r>
    </w:p>
  </w:endnote>
  <w:endnote w:type="continuationSeparator" w:id="0">
    <w:p w:rsidR="00A54323" w:rsidRDefault="00A54323" w:rsidP="0048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9818939"/>
      <w:docPartObj>
        <w:docPartGallery w:val="Page Numbers (Bottom of Page)"/>
        <w:docPartUnique/>
      </w:docPartObj>
    </w:sdtPr>
    <w:sdtEndPr/>
    <w:sdtContent>
      <w:p w:rsidR="004727BB" w:rsidRDefault="007C69C2">
        <w:pPr>
          <w:pStyle w:val="ae"/>
          <w:jc w:val="center"/>
        </w:pPr>
        <w:r>
          <w:fldChar w:fldCharType="begin"/>
        </w:r>
        <w:r>
          <w:instrText>PAGE   \* MERGEFORMAT</w:instrText>
        </w:r>
        <w:r>
          <w:fldChar w:fldCharType="separate"/>
        </w:r>
        <w:r w:rsidR="00592927">
          <w:rPr>
            <w:noProof/>
          </w:rPr>
          <w:t>98</w:t>
        </w:r>
        <w:r>
          <w:rPr>
            <w:noProof/>
          </w:rPr>
          <w:fldChar w:fldCharType="end"/>
        </w:r>
      </w:p>
    </w:sdtContent>
  </w:sdt>
  <w:p w:rsidR="004727BB" w:rsidRDefault="004727BB">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4323" w:rsidRDefault="00A54323" w:rsidP="00484663">
      <w:r>
        <w:separator/>
      </w:r>
    </w:p>
  </w:footnote>
  <w:footnote w:type="continuationSeparator" w:id="0">
    <w:p w:rsidR="00A54323" w:rsidRDefault="00A54323" w:rsidP="004846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50C72"/>
    <w:multiLevelType w:val="hybridMultilevel"/>
    <w:tmpl w:val="FDB00F84"/>
    <w:lvl w:ilvl="0" w:tplc="F4BECCC0">
      <w:start w:val="1"/>
      <w:numFmt w:val="decimal"/>
      <w:lvlText w:val="%1."/>
      <w:lvlJc w:val="left"/>
      <w:pPr>
        <w:ind w:left="927"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
    <w:nsid w:val="0F543A9C"/>
    <w:multiLevelType w:val="hybridMultilevel"/>
    <w:tmpl w:val="684E023C"/>
    <w:lvl w:ilvl="0" w:tplc="37A66CCA">
      <w:start w:val="5"/>
      <w:numFmt w:val="decimal"/>
      <w:pStyle w:val="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5ED6471"/>
    <w:multiLevelType w:val="hybridMultilevel"/>
    <w:tmpl w:val="3690916A"/>
    <w:lvl w:ilvl="0" w:tplc="0ACC8982">
      <w:start w:val="1"/>
      <w:numFmt w:val="bullet"/>
      <w:lvlText w:val="•"/>
      <w:lvlJc w:val="left"/>
      <w:pPr>
        <w:ind w:left="118" w:hanging="144"/>
      </w:pPr>
      <w:rPr>
        <w:rFonts w:ascii="Times New Roman" w:eastAsia="Times New Roman" w:hAnsi="Times New Roman" w:hint="default"/>
        <w:sz w:val="24"/>
        <w:szCs w:val="24"/>
      </w:rPr>
    </w:lvl>
    <w:lvl w:ilvl="1" w:tplc="C298F892">
      <w:start w:val="1"/>
      <w:numFmt w:val="bullet"/>
      <w:lvlText w:val="•"/>
      <w:lvlJc w:val="left"/>
      <w:pPr>
        <w:ind w:left="1121" w:hanging="144"/>
      </w:pPr>
      <w:rPr>
        <w:rFonts w:hint="default"/>
      </w:rPr>
    </w:lvl>
    <w:lvl w:ilvl="2" w:tplc="B860E6AA">
      <w:start w:val="1"/>
      <w:numFmt w:val="bullet"/>
      <w:lvlText w:val="•"/>
      <w:lvlJc w:val="left"/>
      <w:pPr>
        <w:ind w:left="2124" w:hanging="144"/>
      </w:pPr>
      <w:rPr>
        <w:rFonts w:hint="default"/>
      </w:rPr>
    </w:lvl>
    <w:lvl w:ilvl="3" w:tplc="94B2E186">
      <w:start w:val="1"/>
      <w:numFmt w:val="bullet"/>
      <w:lvlText w:val="•"/>
      <w:lvlJc w:val="left"/>
      <w:pPr>
        <w:ind w:left="3127" w:hanging="144"/>
      </w:pPr>
      <w:rPr>
        <w:rFonts w:hint="default"/>
      </w:rPr>
    </w:lvl>
    <w:lvl w:ilvl="4" w:tplc="52DC2EBC">
      <w:start w:val="1"/>
      <w:numFmt w:val="bullet"/>
      <w:lvlText w:val="•"/>
      <w:lvlJc w:val="left"/>
      <w:pPr>
        <w:ind w:left="4129" w:hanging="144"/>
      </w:pPr>
      <w:rPr>
        <w:rFonts w:hint="default"/>
      </w:rPr>
    </w:lvl>
    <w:lvl w:ilvl="5" w:tplc="272E7688">
      <w:start w:val="1"/>
      <w:numFmt w:val="bullet"/>
      <w:lvlText w:val="•"/>
      <w:lvlJc w:val="left"/>
      <w:pPr>
        <w:ind w:left="5132" w:hanging="144"/>
      </w:pPr>
      <w:rPr>
        <w:rFonts w:hint="default"/>
      </w:rPr>
    </w:lvl>
    <w:lvl w:ilvl="6" w:tplc="C6B83B98">
      <w:start w:val="1"/>
      <w:numFmt w:val="bullet"/>
      <w:lvlText w:val="•"/>
      <w:lvlJc w:val="left"/>
      <w:pPr>
        <w:ind w:left="6135" w:hanging="144"/>
      </w:pPr>
      <w:rPr>
        <w:rFonts w:hint="default"/>
      </w:rPr>
    </w:lvl>
    <w:lvl w:ilvl="7" w:tplc="A858E7E4">
      <w:start w:val="1"/>
      <w:numFmt w:val="bullet"/>
      <w:lvlText w:val="•"/>
      <w:lvlJc w:val="left"/>
      <w:pPr>
        <w:ind w:left="7138" w:hanging="144"/>
      </w:pPr>
      <w:rPr>
        <w:rFonts w:hint="default"/>
      </w:rPr>
    </w:lvl>
    <w:lvl w:ilvl="8" w:tplc="CC740300">
      <w:start w:val="1"/>
      <w:numFmt w:val="bullet"/>
      <w:lvlText w:val="•"/>
      <w:lvlJc w:val="left"/>
      <w:pPr>
        <w:ind w:left="8140" w:hanging="144"/>
      </w:pPr>
      <w:rPr>
        <w:rFonts w:hint="default"/>
      </w:r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979E3"/>
    <w:rsid w:val="00016BA3"/>
    <w:rsid w:val="00041BD3"/>
    <w:rsid w:val="00046EE9"/>
    <w:rsid w:val="000550C2"/>
    <w:rsid w:val="0006513C"/>
    <w:rsid w:val="00070BA0"/>
    <w:rsid w:val="0007440D"/>
    <w:rsid w:val="000A3284"/>
    <w:rsid w:val="000A43A1"/>
    <w:rsid w:val="000B61CE"/>
    <w:rsid w:val="000C3857"/>
    <w:rsid w:val="000C7406"/>
    <w:rsid w:val="000D0A7F"/>
    <w:rsid w:val="000D273E"/>
    <w:rsid w:val="000E13A9"/>
    <w:rsid w:val="000E73AF"/>
    <w:rsid w:val="000F59D7"/>
    <w:rsid w:val="0011252F"/>
    <w:rsid w:val="001205BB"/>
    <w:rsid w:val="001266E4"/>
    <w:rsid w:val="00135FBE"/>
    <w:rsid w:val="00146B91"/>
    <w:rsid w:val="00153123"/>
    <w:rsid w:val="0015615E"/>
    <w:rsid w:val="00170BBC"/>
    <w:rsid w:val="00183F6C"/>
    <w:rsid w:val="0018468F"/>
    <w:rsid w:val="00184B10"/>
    <w:rsid w:val="00194337"/>
    <w:rsid w:val="001A6CD0"/>
    <w:rsid w:val="001C20AF"/>
    <w:rsid w:val="001D793B"/>
    <w:rsid w:val="001E5F29"/>
    <w:rsid w:val="001F0847"/>
    <w:rsid w:val="002163C7"/>
    <w:rsid w:val="00217148"/>
    <w:rsid w:val="0022143B"/>
    <w:rsid w:val="00222203"/>
    <w:rsid w:val="00230D67"/>
    <w:rsid w:val="0023367D"/>
    <w:rsid w:val="00233CE4"/>
    <w:rsid w:val="00246FA4"/>
    <w:rsid w:val="00263BF3"/>
    <w:rsid w:val="002806D6"/>
    <w:rsid w:val="00287B54"/>
    <w:rsid w:val="002A6EEF"/>
    <w:rsid w:val="002B71D6"/>
    <w:rsid w:val="002C002F"/>
    <w:rsid w:val="002E1876"/>
    <w:rsid w:val="002E78F6"/>
    <w:rsid w:val="00306DD9"/>
    <w:rsid w:val="003078F5"/>
    <w:rsid w:val="003279B6"/>
    <w:rsid w:val="00331CB5"/>
    <w:rsid w:val="00341862"/>
    <w:rsid w:val="00366227"/>
    <w:rsid w:val="003670E1"/>
    <w:rsid w:val="00370550"/>
    <w:rsid w:val="003765CE"/>
    <w:rsid w:val="00377DA9"/>
    <w:rsid w:val="003A22C8"/>
    <w:rsid w:val="003A2A93"/>
    <w:rsid w:val="003A3561"/>
    <w:rsid w:val="003A5BB2"/>
    <w:rsid w:val="003B1050"/>
    <w:rsid w:val="003B4BFF"/>
    <w:rsid w:val="003B6CAB"/>
    <w:rsid w:val="003D22EC"/>
    <w:rsid w:val="003E6AB9"/>
    <w:rsid w:val="003E7408"/>
    <w:rsid w:val="003E7D66"/>
    <w:rsid w:val="003F5D05"/>
    <w:rsid w:val="00405D39"/>
    <w:rsid w:val="004126B1"/>
    <w:rsid w:val="00423A71"/>
    <w:rsid w:val="00426942"/>
    <w:rsid w:val="00427367"/>
    <w:rsid w:val="00436C60"/>
    <w:rsid w:val="00451BB0"/>
    <w:rsid w:val="004566E3"/>
    <w:rsid w:val="00457023"/>
    <w:rsid w:val="004727BB"/>
    <w:rsid w:val="004764AD"/>
    <w:rsid w:val="004767AD"/>
    <w:rsid w:val="00482BA3"/>
    <w:rsid w:val="00484663"/>
    <w:rsid w:val="00493C24"/>
    <w:rsid w:val="0049762C"/>
    <w:rsid w:val="004D1883"/>
    <w:rsid w:val="004E13E8"/>
    <w:rsid w:val="004E76C4"/>
    <w:rsid w:val="004F0FAB"/>
    <w:rsid w:val="004F6692"/>
    <w:rsid w:val="005143A8"/>
    <w:rsid w:val="0052032F"/>
    <w:rsid w:val="005232C4"/>
    <w:rsid w:val="00526BDA"/>
    <w:rsid w:val="00532797"/>
    <w:rsid w:val="005559C6"/>
    <w:rsid w:val="00575F80"/>
    <w:rsid w:val="005834B8"/>
    <w:rsid w:val="00592927"/>
    <w:rsid w:val="0059412A"/>
    <w:rsid w:val="005970CF"/>
    <w:rsid w:val="005A6FC1"/>
    <w:rsid w:val="005B1CB0"/>
    <w:rsid w:val="005B4CFD"/>
    <w:rsid w:val="005E49EA"/>
    <w:rsid w:val="00626BD1"/>
    <w:rsid w:val="00635A83"/>
    <w:rsid w:val="006414E4"/>
    <w:rsid w:val="006419FD"/>
    <w:rsid w:val="00666FE8"/>
    <w:rsid w:val="0068101E"/>
    <w:rsid w:val="006826A0"/>
    <w:rsid w:val="00683A8C"/>
    <w:rsid w:val="00686E50"/>
    <w:rsid w:val="006B0049"/>
    <w:rsid w:val="006B0615"/>
    <w:rsid w:val="006B07A7"/>
    <w:rsid w:val="006C1EC7"/>
    <w:rsid w:val="006C4AB7"/>
    <w:rsid w:val="006D2FC9"/>
    <w:rsid w:val="006F6619"/>
    <w:rsid w:val="007017DA"/>
    <w:rsid w:val="00717A92"/>
    <w:rsid w:val="00723D18"/>
    <w:rsid w:val="007304B1"/>
    <w:rsid w:val="007408E1"/>
    <w:rsid w:val="00745178"/>
    <w:rsid w:val="007531E9"/>
    <w:rsid w:val="00755518"/>
    <w:rsid w:val="00764BF7"/>
    <w:rsid w:val="00775CD2"/>
    <w:rsid w:val="007800BB"/>
    <w:rsid w:val="0078158D"/>
    <w:rsid w:val="007841F5"/>
    <w:rsid w:val="00786EB3"/>
    <w:rsid w:val="007A28CD"/>
    <w:rsid w:val="007B1B44"/>
    <w:rsid w:val="007C2350"/>
    <w:rsid w:val="007C61F9"/>
    <w:rsid w:val="007C69C2"/>
    <w:rsid w:val="007D1FC8"/>
    <w:rsid w:val="007D6038"/>
    <w:rsid w:val="007F0AD6"/>
    <w:rsid w:val="00807166"/>
    <w:rsid w:val="008122DA"/>
    <w:rsid w:val="0081517A"/>
    <w:rsid w:val="008153E0"/>
    <w:rsid w:val="00831D1E"/>
    <w:rsid w:val="00834CF7"/>
    <w:rsid w:val="0084678F"/>
    <w:rsid w:val="008468AE"/>
    <w:rsid w:val="00863FC4"/>
    <w:rsid w:val="00877FD0"/>
    <w:rsid w:val="00880521"/>
    <w:rsid w:val="0088315F"/>
    <w:rsid w:val="0088448B"/>
    <w:rsid w:val="00892694"/>
    <w:rsid w:val="00896D11"/>
    <w:rsid w:val="008A4461"/>
    <w:rsid w:val="008A5756"/>
    <w:rsid w:val="008A6B3A"/>
    <w:rsid w:val="008B6C01"/>
    <w:rsid w:val="008E6DD3"/>
    <w:rsid w:val="008F6B40"/>
    <w:rsid w:val="009076FF"/>
    <w:rsid w:val="00913D37"/>
    <w:rsid w:val="00922224"/>
    <w:rsid w:val="00942B2D"/>
    <w:rsid w:val="00956AED"/>
    <w:rsid w:val="00961CA8"/>
    <w:rsid w:val="00963592"/>
    <w:rsid w:val="00977F9B"/>
    <w:rsid w:val="00984213"/>
    <w:rsid w:val="00994601"/>
    <w:rsid w:val="0099665A"/>
    <w:rsid w:val="00997629"/>
    <w:rsid w:val="009A4279"/>
    <w:rsid w:val="009A6669"/>
    <w:rsid w:val="009B4960"/>
    <w:rsid w:val="009B4FC9"/>
    <w:rsid w:val="009B6EA9"/>
    <w:rsid w:val="009C4926"/>
    <w:rsid w:val="009C7202"/>
    <w:rsid w:val="009C7A11"/>
    <w:rsid w:val="009D10E0"/>
    <w:rsid w:val="009E130C"/>
    <w:rsid w:val="009E5F94"/>
    <w:rsid w:val="009E6315"/>
    <w:rsid w:val="00A034F2"/>
    <w:rsid w:val="00A03D64"/>
    <w:rsid w:val="00A22CF7"/>
    <w:rsid w:val="00A23EFB"/>
    <w:rsid w:val="00A30880"/>
    <w:rsid w:val="00A40672"/>
    <w:rsid w:val="00A45B7A"/>
    <w:rsid w:val="00A45F76"/>
    <w:rsid w:val="00A54323"/>
    <w:rsid w:val="00A5778B"/>
    <w:rsid w:val="00A57B01"/>
    <w:rsid w:val="00A64F1D"/>
    <w:rsid w:val="00A7344F"/>
    <w:rsid w:val="00A77B4E"/>
    <w:rsid w:val="00A87962"/>
    <w:rsid w:val="00A87A22"/>
    <w:rsid w:val="00A907F7"/>
    <w:rsid w:val="00A93BCF"/>
    <w:rsid w:val="00AB1A20"/>
    <w:rsid w:val="00AB39F6"/>
    <w:rsid w:val="00AE34A6"/>
    <w:rsid w:val="00AF43E5"/>
    <w:rsid w:val="00B353C4"/>
    <w:rsid w:val="00B51CD7"/>
    <w:rsid w:val="00B56A7C"/>
    <w:rsid w:val="00B61304"/>
    <w:rsid w:val="00B73376"/>
    <w:rsid w:val="00B74C08"/>
    <w:rsid w:val="00B7649C"/>
    <w:rsid w:val="00B80718"/>
    <w:rsid w:val="00B877A1"/>
    <w:rsid w:val="00B96883"/>
    <w:rsid w:val="00BA03A2"/>
    <w:rsid w:val="00BA3A74"/>
    <w:rsid w:val="00BB6FAE"/>
    <w:rsid w:val="00BD14AB"/>
    <w:rsid w:val="00BF7BB5"/>
    <w:rsid w:val="00C207A2"/>
    <w:rsid w:val="00C245D4"/>
    <w:rsid w:val="00C27D87"/>
    <w:rsid w:val="00C40E6B"/>
    <w:rsid w:val="00C438B5"/>
    <w:rsid w:val="00C47DF0"/>
    <w:rsid w:val="00C748AF"/>
    <w:rsid w:val="00CA6986"/>
    <w:rsid w:val="00CC0449"/>
    <w:rsid w:val="00CD5507"/>
    <w:rsid w:val="00CD63E8"/>
    <w:rsid w:val="00CF4AB2"/>
    <w:rsid w:val="00D179A1"/>
    <w:rsid w:val="00D27D22"/>
    <w:rsid w:val="00D32A81"/>
    <w:rsid w:val="00D37546"/>
    <w:rsid w:val="00D4523F"/>
    <w:rsid w:val="00D74BA2"/>
    <w:rsid w:val="00D91FC6"/>
    <w:rsid w:val="00D941EA"/>
    <w:rsid w:val="00D979E3"/>
    <w:rsid w:val="00DA1D65"/>
    <w:rsid w:val="00DB6BFB"/>
    <w:rsid w:val="00DB7F4F"/>
    <w:rsid w:val="00DC5AD7"/>
    <w:rsid w:val="00DE1D06"/>
    <w:rsid w:val="00DE3A40"/>
    <w:rsid w:val="00E05493"/>
    <w:rsid w:val="00E060B5"/>
    <w:rsid w:val="00E166F6"/>
    <w:rsid w:val="00E23082"/>
    <w:rsid w:val="00E32C7C"/>
    <w:rsid w:val="00E369E5"/>
    <w:rsid w:val="00E438AC"/>
    <w:rsid w:val="00E643D1"/>
    <w:rsid w:val="00E71C1E"/>
    <w:rsid w:val="00E7283D"/>
    <w:rsid w:val="00E7600D"/>
    <w:rsid w:val="00E81BE2"/>
    <w:rsid w:val="00E86B09"/>
    <w:rsid w:val="00E953B8"/>
    <w:rsid w:val="00EA6F35"/>
    <w:rsid w:val="00EB2D25"/>
    <w:rsid w:val="00EB2DFD"/>
    <w:rsid w:val="00EC5385"/>
    <w:rsid w:val="00ED54AC"/>
    <w:rsid w:val="00ED5F4F"/>
    <w:rsid w:val="00EE0ADD"/>
    <w:rsid w:val="00EE449E"/>
    <w:rsid w:val="00EE5B29"/>
    <w:rsid w:val="00EE7C4E"/>
    <w:rsid w:val="00EF0B4E"/>
    <w:rsid w:val="00EF37B8"/>
    <w:rsid w:val="00EF5515"/>
    <w:rsid w:val="00F32889"/>
    <w:rsid w:val="00F43619"/>
    <w:rsid w:val="00F65217"/>
    <w:rsid w:val="00F722BE"/>
    <w:rsid w:val="00F72A76"/>
    <w:rsid w:val="00F83036"/>
    <w:rsid w:val="00F83888"/>
    <w:rsid w:val="00F902B2"/>
    <w:rsid w:val="00FB09CC"/>
    <w:rsid w:val="00FC2FB3"/>
    <w:rsid w:val="00FD1DFB"/>
    <w:rsid w:val="00FD2697"/>
    <w:rsid w:val="00FE38A2"/>
    <w:rsid w:val="00FF0509"/>
    <w:rsid w:val="00FF37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a1"/>
    <w:qFormat/>
    <w:rsid w:val="00B73B06"/>
    <w:pPr>
      <w:spacing w:after="0" w:line="240" w:lineRule="auto"/>
    </w:pPr>
    <w:rPr>
      <w:rFonts w:ascii="Times New Roman" w:hAnsi="Times New Roman"/>
      <w:sz w:val="24"/>
    </w:rPr>
  </w:style>
  <w:style w:type="paragraph" w:styleId="1">
    <w:name w:val="heading 1"/>
    <w:basedOn w:val="a0"/>
    <w:next w:val="a0"/>
    <w:link w:val="14"/>
    <w:uiPriority w:val="1"/>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0"/>
    <w:next w:val="a0"/>
    <w:link w:val="28"/>
    <w:uiPriority w:val="1"/>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paragraph" w:styleId="3">
    <w:name w:val="heading 3"/>
    <w:basedOn w:val="a0"/>
    <w:next w:val="a0"/>
    <w:link w:val="32"/>
    <w:uiPriority w:val="1"/>
    <w:qFormat/>
    <w:rsid w:val="0046554C"/>
    <w:pPr>
      <w:widowControl w:val="0"/>
      <w:autoSpaceDE w:val="0"/>
      <w:autoSpaceDN w:val="0"/>
      <w:adjustRightInd w:val="0"/>
      <w:spacing w:before="69"/>
      <w:ind w:left="824"/>
      <w:outlineLvl w:val="2"/>
    </w:pPr>
    <w:rPr>
      <w:rFonts w:eastAsiaTheme="minorEastAsia" w:cs="Times New Roman"/>
      <w:b/>
      <w:bCs/>
      <w:szCs w:val="24"/>
      <w:lang w:eastAsia="ru-RU"/>
    </w:rPr>
  </w:style>
  <w:style w:type="paragraph" w:styleId="4">
    <w:name w:val="heading 4"/>
    <w:basedOn w:val="a0"/>
    <w:next w:val="a0"/>
    <w:link w:val="40"/>
    <w:uiPriority w:val="9"/>
    <w:semiHidden/>
    <w:unhideWhenUsed/>
    <w:qFormat/>
    <w:rsid w:val="005970C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aliases w:val="Обычный (веб) Знак,Абзац списка Знак2 Знак,Обычный (веб) Знак Знак Знак,Абзац списка Знак2 Знак Знак Знак,Обычный (веб) Знак Знак Знак Знак Знак,Абзац списка Знак2 Знак Знак Знак Знак Знак,Обычный (веб) Знак Знак Знак Знак Знак Знак Знак"/>
    <w:basedOn w:val="a0"/>
    <w:link w:val="a6"/>
    <w:uiPriority w:val="34"/>
    <w:qFormat/>
    <w:rsid w:val="009F1B8B"/>
    <w:pPr>
      <w:widowControl w:val="0"/>
      <w:autoSpaceDE w:val="0"/>
      <w:autoSpaceDN w:val="0"/>
      <w:adjustRightInd w:val="0"/>
    </w:pPr>
    <w:rPr>
      <w:rFonts w:eastAsiaTheme="minorEastAsia" w:cs="Times New Roman"/>
      <w:szCs w:val="24"/>
      <w:lang w:eastAsia="ru-RU"/>
    </w:rPr>
  </w:style>
  <w:style w:type="character" w:customStyle="1" w:styleId="a7">
    <w:name w:val="Абзац списка Знак"/>
    <w:aliases w:val="Введение Знак,ПАРАГРАФ Знак,Абзац списка11 Знак"/>
    <w:uiPriority w:val="34"/>
    <w:rsid w:val="005A6FC1"/>
  </w:style>
  <w:style w:type="character" w:styleId="a8">
    <w:name w:val="Hyperlink"/>
    <w:basedOn w:val="a2"/>
    <w:link w:val="a9"/>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0"/>
    <w:link w:val="16"/>
    <w:rsid w:val="00CD63E8"/>
    <w:pPr>
      <w:shd w:val="clear" w:color="auto" w:fill="FFFFFF"/>
      <w:spacing w:after="60" w:line="240" w:lineRule="atLeast"/>
      <w:ind w:hanging="100"/>
      <w:jc w:val="both"/>
    </w:pPr>
    <w:rPr>
      <w:b/>
      <w:bCs/>
      <w:spacing w:val="-10"/>
      <w:sz w:val="18"/>
      <w:szCs w:val="18"/>
    </w:rPr>
  </w:style>
  <w:style w:type="paragraph" w:styleId="a1">
    <w:name w:val="No Spacing"/>
    <w:aliases w:val="Табличный"/>
    <w:link w:val="30"/>
    <w:uiPriority w:val="1"/>
    <w:qFormat/>
    <w:rsid w:val="00B73B06"/>
    <w:pPr>
      <w:spacing w:after="0" w:line="240" w:lineRule="auto"/>
    </w:pPr>
    <w:rPr>
      <w:rFonts w:ascii="Times New Roman" w:hAnsi="Times New Roman"/>
      <w:sz w:val="24"/>
    </w:rPr>
  </w:style>
  <w:style w:type="table" w:styleId="aa">
    <w:name w:val="Table Grid"/>
    <w:aliases w:val="Верхний колонтитул Знак2"/>
    <w:basedOn w:val="TableNormal"/>
    <w:link w:val="ab"/>
    <w:uiPriority w:val="39"/>
    <w:rsid w:val="008F2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
    <w:name w:val="Заголовок 2 Знак3"/>
    <w:basedOn w:val="a2"/>
    <w:uiPriority w:val="1"/>
    <w:rsid w:val="009C7A11"/>
    <w:rPr>
      <w:rFonts w:ascii="Times New Roman" w:eastAsia="Times New Roman" w:hAnsi="Times New Roman" w:cs="Times New Roman"/>
      <w:b/>
      <w:bCs/>
      <w:sz w:val="24"/>
      <w:szCs w:val="24"/>
      <w:lang w:eastAsia="ru-RU"/>
    </w:rPr>
  </w:style>
  <w:style w:type="paragraph" w:styleId="ac">
    <w:name w:val="header"/>
    <w:basedOn w:val="a0"/>
    <w:link w:val="31"/>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d">
    <w:name w:val="Верхний колонтитул Знак"/>
    <w:basedOn w:val="a2"/>
    <w:uiPriority w:val="99"/>
    <w:rsid w:val="00484663"/>
  </w:style>
  <w:style w:type="paragraph" w:styleId="ae">
    <w:name w:val="footer"/>
    <w:basedOn w:val="a0"/>
    <w:link w:val="22"/>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f">
    <w:name w:val="Нижний колонтитул Знак"/>
    <w:basedOn w:val="a2"/>
    <w:uiPriority w:val="99"/>
    <w:rsid w:val="00484663"/>
  </w:style>
  <w:style w:type="paragraph" w:styleId="a6">
    <w:name w:val="Normal (Web)"/>
    <w:aliases w:val="Абзац списка Знак2,Обычный (веб) Знак Знак,Абзац списка Знак2 Знак Знак,Обычный (веб) Знак Знак Знак Знак,Абзац списка Знак2 Знак Знак Знак Знак,Обычный (веб) Знак Знак Знак Знак Знак Знак,Абзац списка Знак2 Знак Знак Знак Знак Знак Знак"/>
    <w:basedOn w:val="a0"/>
    <w:link w:val="a5"/>
    <w:uiPriority w:val="99"/>
    <w:unhideWhenUsed/>
    <w:rsid w:val="00B73B06"/>
    <w:pPr>
      <w:ind w:firstLine="709"/>
    </w:pPr>
    <w:rPr>
      <w:rFonts w:cs="Times New Roman"/>
      <w:szCs w:val="24"/>
    </w:rPr>
  </w:style>
  <w:style w:type="character" w:customStyle="1" w:styleId="1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e">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0">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0">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1">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2">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0">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styleId="af1">
    <w:name w:val="annotation reference"/>
    <w:basedOn w:val="a2"/>
    <w:link w:val="af2"/>
    <w:uiPriority w:val="99"/>
    <w:semiHidden/>
    <w:unhideWhenUsed/>
    <w:rsid w:val="001F52FF"/>
    <w:rPr>
      <w:sz w:val="16"/>
      <w:szCs w:val="16"/>
    </w:rPr>
  </w:style>
  <w:style w:type="paragraph" w:styleId="af3">
    <w:name w:val="annotation text"/>
    <w:basedOn w:val="a0"/>
    <w:link w:val="41"/>
    <w:uiPriority w:val="99"/>
    <w:semiHidden/>
    <w:unhideWhenUsed/>
    <w:rsid w:val="001F52FF"/>
    <w:pPr>
      <w:spacing w:after="160"/>
    </w:pPr>
    <w:rPr>
      <w:rFonts w:asciiTheme="minorHAnsi" w:hAnsiTheme="minorHAnsi"/>
      <w:sz w:val="20"/>
      <w:szCs w:val="20"/>
    </w:rPr>
  </w:style>
  <w:style w:type="character" w:customStyle="1" w:styleId="af4">
    <w:name w:val="Текст примечания Знак"/>
    <w:basedOn w:val="a2"/>
    <w:uiPriority w:val="99"/>
    <w:semiHidden/>
    <w:rsid w:val="00C1230A"/>
    <w:rPr>
      <w:sz w:val="20"/>
      <w:szCs w:val="20"/>
    </w:rPr>
  </w:style>
  <w:style w:type="character" w:customStyle="1" w:styleId="270">
    <w:name w:val="Заголовок 2 Знак7"/>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2"/>
    <w:uiPriority w:val="9"/>
    <w:rsid w:val="00C1230A"/>
    <w:rPr>
      <w:rFonts w:ascii="Times New Roman" w:eastAsia="Times New Roman" w:hAnsi="Times New Roman" w:cs="Times New Roman"/>
      <w:b/>
      <w:bCs/>
      <w:sz w:val="24"/>
      <w:szCs w:val="24"/>
      <w:lang w:eastAsia="ru-RU"/>
    </w:rPr>
  </w:style>
  <w:style w:type="character" w:customStyle="1" w:styleId="af5">
    <w:name w:val="Без интервала Знак"/>
    <w:aliases w:val="Титул 1.1.1 Знак,Табличный Знак"/>
    <w:uiPriority w:val="1"/>
    <w:locked/>
    <w:rsid w:val="00C1230A"/>
    <w:rPr>
      <w:rFonts w:ascii="Times New Roman" w:hAnsi="Times New Roman"/>
      <w:sz w:val="24"/>
    </w:rPr>
  </w:style>
  <w:style w:type="paragraph" w:styleId="af6">
    <w:name w:val="Balloon Text"/>
    <w:basedOn w:val="a0"/>
    <w:link w:val="2fa"/>
    <w:uiPriority w:val="99"/>
    <w:semiHidden/>
    <w:unhideWhenUsed/>
    <w:rsid w:val="001F52FF"/>
    <w:rPr>
      <w:rFonts w:ascii="Segoe UI" w:hAnsi="Segoe UI" w:cs="Segoe UI"/>
      <w:sz w:val="18"/>
      <w:szCs w:val="18"/>
    </w:rPr>
  </w:style>
  <w:style w:type="character" w:customStyle="1" w:styleId="af7">
    <w:name w:val="Текст выноски Знак"/>
    <w:basedOn w:val="a2"/>
    <w:uiPriority w:val="99"/>
    <w:semiHidden/>
    <w:rsid w:val="00C1230A"/>
    <w:rPr>
      <w:rFonts w:ascii="Segoe UI" w:hAnsi="Segoe UI" w:cs="Segoe UI"/>
      <w:sz w:val="18"/>
      <w:szCs w:val="18"/>
    </w:rPr>
  </w:style>
  <w:style w:type="character" w:customStyle="1" w:styleId="1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af8">
    <w:name w:val="Текст выноски Знак"/>
    <w:basedOn w:val="a2"/>
    <w:uiPriority w:val="99"/>
    <w:semiHidden/>
    <w:rsid w:val="007E19FE"/>
    <w:rPr>
      <w:rFonts w:ascii="Segoe UI" w:hAnsi="Segoe UI" w:cs="Segoe UI"/>
      <w:sz w:val="18"/>
      <w:szCs w:val="18"/>
    </w:rPr>
  </w:style>
  <w:style w:type="character" w:customStyle="1" w:styleId="af9">
    <w:name w:val="Текст примечания Знак"/>
    <w:basedOn w:val="a2"/>
    <w:uiPriority w:val="99"/>
    <w:semiHidden/>
    <w:rsid w:val="007E19FE"/>
    <w:rPr>
      <w:sz w:val="20"/>
      <w:szCs w:val="20"/>
    </w:rPr>
  </w:style>
  <w:style w:type="character" w:customStyle="1" w:styleId="1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d">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styleId="afa">
    <w:name w:val="Body Text"/>
    <w:basedOn w:val="a0"/>
    <w:link w:val="5"/>
    <w:uiPriority w:val="1"/>
    <w:unhideWhenUsed/>
    <w:qFormat/>
    <w:rsid w:val="004A3D10"/>
    <w:pPr>
      <w:widowControl w:val="0"/>
      <w:autoSpaceDE w:val="0"/>
      <w:autoSpaceDN w:val="0"/>
      <w:adjustRightInd w:val="0"/>
      <w:ind w:left="116"/>
    </w:pPr>
    <w:rPr>
      <w:rFonts w:eastAsiaTheme="minorEastAsia" w:cs="Times New Roman"/>
      <w:szCs w:val="24"/>
      <w:lang w:eastAsia="ru-RU"/>
    </w:rPr>
  </w:style>
  <w:style w:type="character" w:customStyle="1" w:styleId="afb">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4">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c">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5">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d">
    <w:name w:val="Основной текст Знак"/>
    <w:basedOn w:val="a2"/>
    <w:uiPriority w:val="99"/>
    <w:semiHidden/>
    <w:rsid w:val="001C2AE6"/>
    <w:rPr>
      <w:rFonts w:ascii="Times New Roman" w:hAnsi="Times New Roman"/>
      <w:sz w:val="24"/>
    </w:rPr>
  </w:style>
  <w:style w:type="character" w:customStyle="1" w:styleId="2ff6">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e">
    <w:name w:val="Основной текст Знак"/>
    <w:basedOn w:val="a2"/>
    <w:link w:val="aff"/>
    <w:uiPriority w:val="1"/>
    <w:semiHidden/>
    <w:rsid w:val="00AC5500"/>
    <w:rPr>
      <w:rFonts w:ascii="Times New Roman" w:eastAsiaTheme="minorEastAsia" w:hAnsi="Times New Roman" w:cs="Times New Roman"/>
      <w:sz w:val="24"/>
      <w:szCs w:val="24"/>
      <w:lang w:eastAsia="ru-RU"/>
    </w:rPr>
  </w:style>
  <w:style w:type="paragraph" w:customStyle="1" w:styleId="Default6">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0">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3">
    <w:name w:val="Основной текст Знак3"/>
    <w:aliases w:val="Оглавление 2 Знак Знак"/>
    <w:basedOn w:val="a2"/>
    <w:uiPriority w:val="1"/>
    <w:rsid w:val="00ED6E88"/>
    <w:rPr>
      <w:rFonts w:ascii="Times New Roman" w:eastAsia="Times New Roman" w:hAnsi="Times New Roman" w:cs="Times New Roman"/>
      <w:b/>
      <w:bCs/>
      <w:sz w:val="24"/>
      <w:szCs w:val="24"/>
      <w:lang w:eastAsia="ru-RU"/>
    </w:rPr>
  </w:style>
  <w:style w:type="character" w:customStyle="1" w:styleId="1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0">
    <w:name w:val="Основной текст Знак"/>
    <w:basedOn w:val="a2"/>
    <w:uiPriority w:val="99"/>
    <w:semiHidden/>
    <w:rsid w:val="00531EBB"/>
    <w:rPr>
      <w:rFonts w:ascii="Times New Roman" w:hAnsi="Times New Roman"/>
      <w:sz w:val="24"/>
    </w:rPr>
  </w:style>
  <w:style w:type="character" w:customStyle="1" w:styleId="aff1">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5">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2">
    <w:name w:val="Текст примечания Знак"/>
    <w:basedOn w:val="a2"/>
    <w:uiPriority w:val="99"/>
    <w:semiHidden/>
    <w:rsid w:val="00BD3E01"/>
    <w:rPr>
      <w:rFonts w:ascii="Times New Roman" w:hAnsi="Times New Roman"/>
      <w:sz w:val="20"/>
      <w:szCs w:val="20"/>
    </w:rPr>
  </w:style>
  <w:style w:type="character" w:customStyle="1" w:styleId="1ff6">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3">
    <w:name w:val="Текст выноски Знак"/>
    <w:basedOn w:val="a2"/>
    <w:uiPriority w:val="99"/>
    <w:semiHidden/>
    <w:rsid w:val="00BD3E01"/>
    <w:rPr>
      <w:rFonts w:ascii="Segoe UI" w:hAnsi="Segoe UI" w:cs="Segoe UI"/>
      <w:sz w:val="18"/>
      <w:szCs w:val="18"/>
    </w:rPr>
  </w:style>
  <w:style w:type="character" w:customStyle="1" w:styleId="2ffa">
    <w:name w:val="Текст примечания Знак2"/>
    <w:basedOn w:val="a2"/>
    <w:uiPriority w:val="99"/>
    <w:semiHidden/>
    <w:rsid w:val="0026256D"/>
    <w:rPr>
      <w:rFonts w:ascii="Times New Roman" w:eastAsia="Times New Roman" w:hAnsi="Times New Roman" w:cs="Times New Roman"/>
      <w:sz w:val="20"/>
      <w:szCs w:val="20"/>
      <w:lang w:eastAsia="ru-RU"/>
    </w:rPr>
  </w:style>
  <w:style w:type="character" w:customStyle="1" w:styleId="34">
    <w:name w:val="Текст примечания Знак3"/>
    <w:basedOn w:val="a2"/>
    <w:uiPriority w:val="99"/>
    <w:semiHidden/>
    <w:rsid w:val="00C64AC4"/>
    <w:rPr>
      <w:rFonts w:ascii="Times New Roman" w:eastAsia="Times New Roman" w:hAnsi="Times New Roman" w:cs="Times New Roman"/>
      <w:sz w:val="20"/>
      <w:szCs w:val="20"/>
      <w:lang w:eastAsia="ru-RU"/>
    </w:rPr>
  </w:style>
  <w:style w:type="character" w:customStyle="1" w:styleId="2ffb">
    <w:name w:val="Без интервала Знак2"/>
    <w:aliases w:val="Табличный Знак2,Титул 1.1.1 Знак1"/>
    <w:uiPriority w:val="1"/>
    <w:locked/>
    <w:rsid w:val="00260E52"/>
    <w:rPr>
      <w:rFonts w:ascii="Times New Roman" w:hAnsi="Times New Roman"/>
      <w:sz w:val="24"/>
    </w:rPr>
  </w:style>
  <w:style w:type="character" w:customStyle="1" w:styleId="1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4">
    <w:name w:val="Текст примечания Знак"/>
    <w:basedOn w:val="a2"/>
    <w:uiPriority w:val="99"/>
    <w:semiHidden/>
    <w:rsid w:val="00D104E2"/>
    <w:rPr>
      <w:rFonts w:ascii="Times New Roman" w:hAnsi="Times New Roman"/>
      <w:sz w:val="20"/>
      <w:szCs w:val="20"/>
    </w:rPr>
  </w:style>
  <w:style w:type="character" w:customStyle="1" w:styleId="1ff8">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5">
    <w:name w:val="Текст выноски Знак"/>
    <w:basedOn w:val="a2"/>
    <w:uiPriority w:val="99"/>
    <w:semiHidden/>
    <w:rsid w:val="00D104E2"/>
    <w:rPr>
      <w:rFonts w:ascii="Segoe UI" w:hAnsi="Segoe UI" w:cs="Segoe UI"/>
      <w:sz w:val="18"/>
      <w:szCs w:val="18"/>
    </w:rPr>
  </w:style>
  <w:style w:type="character" w:customStyle="1" w:styleId="1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0">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6">
    <w:name w:val="Текст примечания Знак"/>
    <w:basedOn w:val="a2"/>
    <w:uiPriority w:val="99"/>
    <w:semiHidden/>
    <w:rsid w:val="00715C1B"/>
    <w:rPr>
      <w:rFonts w:ascii="Times New Roman" w:hAnsi="Times New Roman"/>
      <w:sz w:val="20"/>
      <w:szCs w:val="20"/>
    </w:rPr>
  </w:style>
  <w:style w:type="character" w:customStyle="1" w:styleId="1ffa">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7">
    <w:name w:val="Текст выноски Знак"/>
    <w:basedOn w:val="a2"/>
    <w:uiPriority w:val="99"/>
    <w:semiHidden/>
    <w:rsid w:val="00715C1B"/>
    <w:rPr>
      <w:rFonts w:ascii="Segoe UI" w:hAnsi="Segoe UI" w:cs="Segoe UI"/>
      <w:sz w:val="18"/>
      <w:szCs w:val="18"/>
    </w:rPr>
  </w:style>
  <w:style w:type="character" w:customStyle="1" w:styleId="1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e">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8">
    <w:name w:val="Без интервала Знак"/>
    <w:aliases w:val="Табличный Знак"/>
    <w:uiPriority w:val="1"/>
    <w:locked/>
    <w:rsid w:val="00DC4086"/>
    <w:rPr>
      <w:rFonts w:ascii="Times New Roman" w:hAnsi="Times New Roman"/>
      <w:sz w:val="24"/>
    </w:rPr>
  </w:style>
  <w:style w:type="character" w:customStyle="1" w:styleId="1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1">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2">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3">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9">
    <w:name w:val="Текст выноски Знак"/>
    <w:basedOn w:val="a2"/>
    <w:uiPriority w:val="99"/>
    <w:semiHidden/>
    <w:rsid w:val="00787A05"/>
    <w:rPr>
      <w:rFonts w:ascii="Segoe UI" w:hAnsi="Segoe UI" w:cs="Segoe UI"/>
      <w:sz w:val="18"/>
      <w:szCs w:val="18"/>
    </w:rPr>
  </w:style>
  <w:style w:type="character" w:customStyle="1" w:styleId="1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4">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5">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a">
    <w:name w:val="Основной текст Знак"/>
    <w:basedOn w:val="a2"/>
    <w:uiPriority w:val="99"/>
    <w:semiHidden/>
    <w:rsid w:val="00BF6007"/>
    <w:rPr>
      <w:rFonts w:ascii="Times New Roman" w:hAnsi="Times New Roman"/>
      <w:sz w:val="24"/>
    </w:rPr>
  </w:style>
  <w:style w:type="character" w:customStyle="1" w:styleId="1fff1">
    <w:name w:val="Основной текст Знак1"/>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1">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b">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2">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c">
    <w:name w:val="Без интервала Знак"/>
    <w:aliases w:val="Табличный Знак"/>
    <w:uiPriority w:val="1"/>
    <w:locked/>
    <w:rsid w:val="00A17794"/>
    <w:rPr>
      <w:rFonts w:ascii="Times New Roman" w:hAnsi="Times New Roman"/>
      <w:sz w:val="24"/>
    </w:rPr>
  </w:style>
  <w:style w:type="character" w:customStyle="1" w:styleId="affd">
    <w:name w:val="Текст примечания Знак"/>
    <w:basedOn w:val="a2"/>
    <w:uiPriority w:val="99"/>
    <w:semiHidden/>
    <w:rsid w:val="002E6081"/>
    <w:rPr>
      <w:rFonts w:ascii="Times New Roman" w:hAnsi="Times New Roman"/>
      <w:sz w:val="20"/>
      <w:szCs w:val="20"/>
    </w:rPr>
  </w:style>
  <w:style w:type="character" w:customStyle="1" w:styleId="1fff3">
    <w:name w:val="Текст примечания Знак1"/>
    <w:basedOn w:val="a2"/>
    <w:uiPriority w:val="99"/>
    <w:semiHidden/>
    <w:locked/>
    <w:rsid w:val="002E6081"/>
    <w:rPr>
      <w:rFonts w:ascii="Times New Roman" w:eastAsia="Times New Roman" w:hAnsi="Times New Roman" w:cs="Times New Roman"/>
      <w:sz w:val="20"/>
      <w:szCs w:val="20"/>
      <w:lang w:eastAsia="ru-RU"/>
    </w:rPr>
  </w:style>
  <w:style w:type="character" w:customStyle="1" w:styleId="af2">
    <w:name w:val="Текст выноски Знак"/>
    <w:basedOn w:val="a2"/>
    <w:link w:val="af1"/>
    <w:uiPriority w:val="99"/>
    <w:semiHidden/>
    <w:rsid w:val="002E6081"/>
    <w:rPr>
      <w:rFonts w:ascii="Segoe UI" w:hAnsi="Segoe UI" w:cs="Segoe UI"/>
      <w:sz w:val="18"/>
      <w:szCs w:val="18"/>
    </w:rPr>
  </w:style>
  <w:style w:type="character" w:customStyle="1" w:styleId="35">
    <w:name w:val="Текст примечания Знак3"/>
    <w:basedOn w:val="a2"/>
    <w:uiPriority w:val="99"/>
    <w:semiHidden/>
    <w:rsid w:val="00DB05B4"/>
    <w:rPr>
      <w:rFonts w:ascii="Times New Roman" w:eastAsia="Times New Roman" w:hAnsi="Times New Roman" w:cs="Times New Roman"/>
      <w:sz w:val="20"/>
      <w:szCs w:val="20"/>
      <w:lang w:eastAsia="ru-RU"/>
    </w:rPr>
  </w:style>
  <w:style w:type="character" w:customStyle="1" w:styleId="2fff5">
    <w:name w:val="Без интервала Знак2"/>
    <w:aliases w:val="Табличный Знак2,Титул 1.1.1 Знак1"/>
    <w:uiPriority w:val="1"/>
    <w:locked/>
    <w:rsid w:val="00DB05B4"/>
    <w:rPr>
      <w:rFonts w:ascii="Times New Roman" w:hAnsi="Times New Roman"/>
      <w:sz w:val="24"/>
    </w:rPr>
  </w:style>
  <w:style w:type="character" w:customStyle="1" w:styleId="1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e">
    <w:name w:val="Без интервала Знак"/>
    <w:aliases w:val="Табличный Знак"/>
    <w:uiPriority w:val="1"/>
    <w:locked/>
    <w:rsid w:val="00526EAE"/>
    <w:rPr>
      <w:rFonts w:ascii="Times New Roman" w:hAnsi="Times New Roman"/>
      <w:sz w:val="24"/>
    </w:rPr>
  </w:style>
  <w:style w:type="character" w:customStyle="1" w:styleId="afff">
    <w:name w:val="Текст выноски Знак"/>
    <w:basedOn w:val="a2"/>
    <w:uiPriority w:val="99"/>
    <w:semiHidden/>
    <w:rsid w:val="00A95832"/>
    <w:rPr>
      <w:rFonts w:ascii="Segoe UI" w:hAnsi="Segoe UI" w:cs="Segoe UI"/>
      <w:sz w:val="18"/>
      <w:szCs w:val="18"/>
    </w:rPr>
  </w:style>
  <w:style w:type="character" w:customStyle="1" w:styleId="afff0">
    <w:name w:val="Текст примечания Знак"/>
    <w:basedOn w:val="a2"/>
    <w:uiPriority w:val="99"/>
    <w:semiHidden/>
    <w:rsid w:val="00A95832"/>
    <w:rPr>
      <w:rFonts w:ascii="Times New Roman" w:hAnsi="Times New Roman"/>
      <w:sz w:val="20"/>
      <w:szCs w:val="20"/>
    </w:rPr>
  </w:style>
  <w:style w:type="character" w:customStyle="1" w:styleId="1fff5">
    <w:name w:val="Текст примечания Знак1"/>
    <w:basedOn w:val="a2"/>
    <w:uiPriority w:val="99"/>
    <w:semiHidden/>
    <w:rsid w:val="00A95832"/>
    <w:rPr>
      <w:rFonts w:ascii="Times New Roman" w:eastAsia="Times New Roman" w:hAnsi="Times New Roman" w:cs="Times New Roman"/>
      <w:sz w:val="20"/>
      <w:szCs w:val="20"/>
      <w:lang w:eastAsia="ru-RU"/>
    </w:rPr>
  </w:style>
  <w:style w:type="character" w:customStyle="1" w:styleId="1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4">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9">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a">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6">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a">
    <w:name w:val="Нет списка1"/>
    <w:next w:val="a4"/>
    <w:uiPriority w:val="99"/>
    <w:semiHidden/>
    <w:unhideWhenUsed/>
    <w:rsid w:val="0046554C"/>
  </w:style>
  <w:style w:type="character" w:customStyle="1" w:styleId="a9">
    <w:name w:val="Основной текст Знак"/>
    <w:basedOn w:val="a2"/>
    <w:link w:val="a8"/>
    <w:uiPriority w:val="1"/>
    <w:rsid w:val="0046554C"/>
    <w:rPr>
      <w:rFonts w:ascii="Times New Roman" w:eastAsiaTheme="minorEastAsia" w:hAnsi="Times New Roman" w:cs="Times New Roman"/>
      <w:sz w:val="24"/>
      <w:szCs w:val="24"/>
      <w:lang w:eastAsia="ru-RU"/>
    </w:rPr>
  </w:style>
  <w:style w:type="paragraph" w:customStyle="1" w:styleId="TableParagraph2">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
    <w:name w:val="Верхний колонтитул Знак"/>
    <w:basedOn w:val="a2"/>
    <w:link w:val="afe"/>
    <w:uiPriority w:val="99"/>
    <w:rsid w:val="0046554C"/>
    <w:rPr>
      <w:rFonts w:ascii="Times New Roman" w:eastAsiaTheme="minorEastAsia" w:hAnsi="Times New Roman" w:cs="Times New Roman"/>
      <w:sz w:val="24"/>
      <w:szCs w:val="24"/>
      <w:lang w:eastAsia="ru-RU"/>
    </w:rPr>
  </w:style>
  <w:style w:type="character" w:customStyle="1" w:styleId="afff1">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styleId="afff2">
    <w:name w:val="TOC Heading"/>
    <w:basedOn w:val="1"/>
    <w:next w:val="a0"/>
    <w:link w:val="afff3"/>
    <w:uiPriority w:val="39"/>
    <w:unhideWhenUsed/>
    <w:qFormat/>
    <w:rsid w:val="0046554C"/>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rPr>
  </w:style>
  <w:style w:type="paragraph" w:styleId="1fffb">
    <w:name w:val="toc 1"/>
    <w:basedOn w:val="a0"/>
    <w:next w:val="a0"/>
    <w:autoRedefine/>
    <w:uiPriority w:val="39"/>
    <w:unhideWhenUsed/>
    <w:rsid w:val="0046554C"/>
    <w:pPr>
      <w:spacing w:after="100" w:line="259" w:lineRule="auto"/>
    </w:pPr>
    <w:rPr>
      <w:rFonts w:asciiTheme="minorHAnsi" w:hAnsiTheme="minorHAnsi"/>
      <w:sz w:val="22"/>
    </w:rPr>
  </w:style>
  <w:style w:type="paragraph" w:styleId="2fffb">
    <w:name w:val="toc 2"/>
    <w:aliases w:val="Заголовок 2 Знак5,Оглавление 2 Знак Знак2,Заголовок 2 Знак5 Знак Знак2,Оглавление 2 Знак Знак2 Знак Знак2,Заголовок 2 Знак5 Знак Знак2 Знак Знак,Оглавление 2 Знак Знак2 Знак Знак2 Знак Знак,Заголовок 2 Знак5 Знак Знак2 Знак Знак Знак Знак"/>
    <w:basedOn w:val="a0"/>
    <w:next w:val="a0"/>
    <w:autoRedefine/>
    <w:uiPriority w:val="39"/>
    <w:unhideWhenUsed/>
    <w:rsid w:val="0046554C"/>
    <w:pPr>
      <w:spacing w:after="100" w:line="259" w:lineRule="auto"/>
      <w:ind w:left="220"/>
    </w:pPr>
    <w:rPr>
      <w:rFonts w:asciiTheme="minorHAnsi" w:hAnsiTheme="minorHAnsi"/>
      <w:sz w:val="22"/>
    </w:rPr>
  </w:style>
  <w:style w:type="paragraph" w:styleId="37">
    <w:name w:val="toc 3"/>
    <w:basedOn w:val="a0"/>
    <w:next w:val="a0"/>
    <w:autoRedefine/>
    <w:uiPriority w:val="39"/>
    <w:unhideWhenUsed/>
    <w:rsid w:val="0046554C"/>
    <w:pPr>
      <w:spacing w:after="100" w:line="259" w:lineRule="auto"/>
      <w:ind w:left="440"/>
    </w:pPr>
    <w:rPr>
      <w:rFonts w:asciiTheme="minorHAnsi" w:eastAsiaTheme="minorEastAsia" w:hAnsiTheme="minorHAnsi"/>
      <w:sz w:val="22"/>
      <w:lang w:eastAsia="ru-RU"/>
    </w:rPr>
  </w:style>
  <w:style w:type="paragraph" w:styleId="42">
    <w:name w:val="toc 4"/>
    <w:basedOn w:val="a0"/>
    <w:next w:val="a0"/>
    <w:autoRedefine/>
    <w:uiPriority w:val="39"/>
    <w:unhideWhenUsed/>
    <w:rsid w:val="0046554C"/>
    <w:pPr>
      <w:spacing w:after="100" w:line="259" w:lineRule="auto"/>
      <w:ind w:left="660"/>
    </w:pPr>
    <w:rPr>
      <w:rFonts w:asciiTheme="minorHAnsi" w:eastAsiaTheme="minorEastAsia" w:hAnsiTheme="minorHAnsi"/>
      <w:sz w:val="22"/>
      <w:lang w:eastAsia="ru-RU"/>
    </w:rPr>
  </w:style>
  <w:style w:type="paragraph" w:styleId="50">
    <w:name w:val="toc 5"/>
    <w:basedOn w:val="a0"/>
    <w:next w:val="a0"/>
    <w:autoRedefine/>
    <w:uiPriority w:val="39"/>
    <w:unhideWhenUsed/>
    <w:rsid w:val="0046554C"/>
    <w:pPr>
      <w:spacing w:after="100" w:line="259" w:lineRule="auto"/>
      <w:ind w:left="880"/>
    </w:pPr>
    <w:rPr>
      <w:rFonts w:asciiTheme="minorHAnsi" w:eastAsiaTheme="minorEastAsia" w:hAnsiTheme="minorHAnsi"/>
      <w:sz w:val="22"/>
      <w:lang w:eastAsia="ru-RU"/>
    </w:rPr>
  </w:style>
  <w:style w:type="paragraph" w:styleId="6">
    <w:name w:val="toc 6"/>
    <w:basedOn w:val="a0"/>
    <w:next w:val="a0"/>
    <w:autoRedefine/>
    <w:uiPriority w:val="39"/>
    <w:unhideWhenUsed/>
    <w:rsid w:val="0046554C"/>
    <w:pPr>
      <w:spacing w:after="100" w:line="259" w:lineRule="auto"/>
      <w:ind w:left="1100"/>
    </w:pPr>
    <w:rPr>
      <w:rFonts w:asciiTheme="minorHAnsi" w:eastAsiaTheme="minorEastAsia" w:hAnsiTheme="minorHAnsi"/>
      <w:sz w:val="22"/>
      <w:lang w:eastAsia="ru-RU"/>
    </w:rPr>
  </w:style>
  <w:style w:type="paragraph" w:styleId="7">
    <w:name w:val="toc 7"/>
    <w:basedOn w:val="a0"/>
    <w:next w:val="a0"/>
    <w:autoRedefine/>
    <w:uiPriority w:val="39"/>
    <w:unhideWhenUsed/>
    <w:rsid w:val="0046554C"/>
    <w:pPr>
      <w:spacing w:after="100" w:line="259" w:lineRule="auto"/>
      <w:ind w:left="1320"/>
    </w:pPr>
    <w:rPr>
      <w:rFonts w:asciiTheme="minorHAnsi" w:eastAsiaTheme="minorEastAsia" w:hAnsiTheme="minorHAnsi"/>
      <w:sz w:val="22"/>
      <w:lang w:eastAsia="ru-RU"/>
    </w:rPr>
  </w:style>
  <w:style w:type="paragraph" w:styleId="8">
    <w:name w:val="toc 8"/>
    <w:basedOn w:val="a0"/>
    <w:next w:val="a0"/>
    <w:autoRedefine/>
    <w:uiPriority w:val="39"/>
    <w:unhideWhenUsed/>
    <w:rsid w:val="0046554C"/>
    <w:pPr>
      <w:spacing w:after="100" w:line="259" w:lineRule="auto"/>
      <w:ind w:left="1540"/>
    </w:pPr>
    <w:rPr>
      <w:rFonts w:asciiTheme="minorHAnsi" w:eastAsiaTheme="minorEastAsia" w:hAnsiTheme="minorHAnsi"/>
      <w:sz w:val="22"/>
      <w:lang w:eastAsia="ru-RU"/>
    </w:rPr>
  </w:style>
  <w:style w:type="paragraph" w:styleId="9">
    <w:name w:val="toc 9"/>
    <w:basedOn w:val="a0"/>
    <w:next w:val="a0"/>
    <w:autoRedefine/>
    <w:uiPriority w:val="39"/>
    <w:unhideWhenUsed/>
    <w:rsid w:val="0046554C"/>
    <w:pPr>
      <w:spacing w:after="100" w:line="259" w:lineRule="auto"/>
      <w:ind w:left="1760"/>
    </w:pPr>
    <w:rPr>
      <w:rFonts w:asciiTheme="minorHAnsi" w:eastAsiaTheme="minorEastAsia" w:hAnsiTheme="minorHAnsi"/>
      <w:sz w:val="22"/>
      <w:lang w:eastAsia="ru-RU"/>
    </w:rPr>
  </w:style>
  <w:style w:type="paragraph" w:customStyle="1" w:styleId="21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4">
    <w:name w:val="Гипертекстовая ссылка"/>
    <w:basedOn w:val="a2"/>
    <w:uiPriority w:val="99"/>
    <w:rsid w:val="0046554C"/>
    <w:rPr>
      <w:b w:val="0"/>
      <w:bCs w:val="0"/>
      <w:color w:val="106BBE"/>
    </w:rPr>
  </w:style>
  <w:style w:type="table" w:customStyle="1" w:styleId="TableNormal3">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c">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0">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1">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1">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5">
    <w:name w:val="Текст выноски Знак"/>
    <w:basedOn w:val="a2"/>
    <w:link w:val="afff6"/>
    <w:uiPriority w:val="99"/>
    <w:semiHidden/>
    <w:rsid w:val="0046554C"/>
    <w:rPr>
      <w:rFonts w:ascii="Tahoma" w:eastAsia="Times New Roman" w:hAnsi="Tahoma" w:cs="Tahoma"/>
      <w:sz w:val="16"/>
      <w:szCs w:val="16"/>
      <w:lang w:eastAsia="ru-RU"/>
    </w:rPr>
  </w:style>
  <w:style w:type="character" w:customStyle="1" w:styleId="afff7">
    <w:name w:val="Текст примечания Знак"/>
    <w:basedOn w:val="a2"/>
    <w:link w:val="afff8"/>
    <w:uiPriority w:val="99"/>
    <w:semiHidden/>
    <w:rsid w:val="0046554C"/>
    <w:rPr>
      <w:rFonts w:ascii="Times New Roman" w:eastAsia="Times New Roman" w:hAnsi="Times New Roman" w:cs="Times New Roman"/>
      <w:sz w:val="20"/>
      <w:szCs w:val="20"/>
      <w:lang w:eastAsia="ru-RU"/>
    </w:rPr>
  </w:style>
  <w:style w:type="paragraph" w:styleId="afff9">
    <w:name w:val="annotation subject"/>
    <w:basedOn w:val="af3"/>
    <w:next w:val="af3"/>
    <w:link w:val="2fffc"/>
    <w:uiPriority w:val="99"/>
    <w:semiHidden/>
    <w:unhideWhenUsed/>
    <w:rsid w:val="0046554C"/>
    <w:rPr>
      <w:b/>
      <w:bCs/>
    </w:rPr>
  </w:style>
  <w:style w:type="character" w:customStyle="1" w:styleId="afffa">
    <w:name w:val="Тема примечания Знак"/>
    <w:basedOn w:val="afffb"/>
    <w:link w:val="afffc"/>
    <w:uiPriority w:val="99"/>
    <w:semiHidden/>
    <w:rsid w:val="0046554C"/>
    <w:rPr>
      <w:rFonts w:ascii="Times New Roman" w:eastAsia="Times New Roman" w:hAnsi="Times New Roman" w:cs="Times New Roman"/>
      <w:b/>
      <w:bCs/>
      <w:sz w:val="20"/>
      <w:szCs w:val="20"/>
      <w:lang w:eastAsia="ru-RU"/>
    </w:rPr>
  </w:style>
  <w:style w:type="character" w:styleId="afffd">
    <w:name w:val="FollowedHyperlink"/>
    <w:basedOn w:val="a2"/>
    <w:link w:val="2fffd"/>
    <w:uiPriority w:val="99"/>
    <w:semiHidden/>
    <w:unhideWhenUsed/>
    <w:rsid w:val="0046554C"/>
    <w:rPr>
      <w:color w:val="800080"/>
      <w:u w:val="single"/>
    </w:rPr>
  </w:style>
  <w:style w:type="paragraph" w:customStyle="1" w:styleId="xl65">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d">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e">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8">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e">
    <w:name w:val="Нет списка1"/>
    <w:next w:val="a4"/>
    <w:uiPriority w:val="99"/>
    <w:semiHidden/>
    <w:unhideWhenUsed/>
    <w:rsid w:val="0046554C"/>
  </w:style>
  <w:style w:type="character" w:customStyle="1" w:styleId="afffe">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3">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0">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1">
    <w:name w:val="Гипертекстовая ссылка"/>
    <w:basedOn w:val="a2"/>
    <w:uiPriority w:val="99"/>
    <w:rsid w:val="0046554C"/>
    <w:rPr>
      <w:b w:val="0"/>
      <w:bCs w:val="0"/>
      <w:color w:val="106BBE"/>
    </w:rPr>
  </w:style>
  <w:style w:type="table" w:customStyle="1" w:styleId="TableNormal4">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2">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3">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3">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2">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3">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4">
    <w:name w:val="Тема примечания Знак"/>
    <w:basedOn w:val="affff3"/>
    <w:uiPriority w:val="99"/>
    <w:semiHidden/>
    <w:rsid w:val="0046554C"/>
    <w:rPr>
      <w:rFonts w:ascii="Times New Roman" w:eastAsia="Times New Roman" w:hAnsi="Times New Roman" w:cs="Times New Roman"/>
      <w:b/>
      <w:bCs/>
      <w:sz w:val="20"/>
      <w:szCs w:val="20"/>
      <w:lang w:eastAsia="ru-RU"/>
    </w:rPr>
  </w:style>
  <w:style w:type="paragraph" w:customStyle="1" w:styleId="xl650">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0">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0">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0">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0">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0">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0">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0">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0">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0">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0">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0">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0">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0">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0">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9">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1">
    <w:name w:val="Нет списка1"/>
    <w:next w:val="a4"/>
    <w:uiPriority w:val="99"/>
    <w:semiHidden/>
    <w:unhideWhenUsed/>
    <w:rsid w:val="0046554C"/>
  </w:style>
  <w:style w:type="character" w:customStyle="1" w:styleId="affff5">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4">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6">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7">
    <w:name w:val="Нижний колонтитул Знак"/>
    <w:basedOn w:val="a2"/>
    <w:link w:val="1ffff2"/>
    <w:uiPriority w:val="99"/>
    <w:rsid w:val="0046554C"/>
    <w:rPr>
      <w:rFonts w:ascii="Times New Roman" w:eastAsiaTheme="minorEastAsia" w:hAnsi="Times New Roman" w:cs="Times New Roman"/>
      <w:sz w:val="24"/>
      <w:szCs w:val="24"/>
      <w:lang w:eastAsia="ru-RU"/>
    </w:rPr>
  </w:style>
  <w:style w:type="paragraph" w:customStyle="1" w:styleId="21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8">
    <w:name w:val="Гипертекстовая ссылка"/>
    <w:basedOn w:val="a2"/>
    <w:uiPriority w:val="99"/>
    <w:rsid w:val="0046554C"/>
    <w:rPr>
      <w:b w:val="0"/>
      <w:bCs w:val="0"/>
      <w:color w:val="106BBE"/>
    </w:rPr>
  </w:style>
  <w:style w:type="table" w:customStyle="1" w:styleId="TableNormal5">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3">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4">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5">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5">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9">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a">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b">
    <w:name w:val="Тема примечания Знак"/>
    <w:basedOn w:val="affffa"/>
    <w:uiPriority w:val="99"/>
    <w:semiHidden/>
    <w:rsid w:val="0046554C"/>
    <w:rPr>
      <w:rFonts w:ascii="Times New Roman" w:eastAsia="Times New Roman" w:hAnsi="Times New Roman" w:cs="Times New Roman"/>
      <w:b/>
      <w:bCs/>
      <w:sz w:val="20"/>
      <w:szCs w:val="20"/>
      <w:lang w:eastAsia="ru-RU"/>
    </w:rPr>
  </w:style>
  <w:style w:type="paragraph" w:customStyle="1" w:styleId="xl651">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1">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c">
    <w:name w:val="Основной текст Знак"/>
    <w:basedOn w:val="a2"/>
    <w:uiPriority w:val="99"/>
    <w:semiHidden/>
    <w:rsid w:val="00A8427C"/>
    <w:rPr>
      <w:rFonts w:ascii="Times New Roman" w:hAnsi="Times New Roman"/>
      <w:sz w:val="24"/>
    </w:rPr>
  </w:style>
  <w:style w:type="character" w:customStyle="1" w:styleId="1ffff5">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1">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3">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5">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d">
    <w:name w:val="Основной текст Знак"/>
    <w:basedOn w:val="a2"/>
    <w:uiPriority w:val="99"/>
    <w:semiHidden/>
    <w:rsid w:val="00230033"/>
    <w:rPr>
      <w:rFonts w:ascii="Times New Roman" w:hAnsi="Times New Roman"/>
      <w:sz w:val="24"/>
    </w:rPr>
  </w:style>
  <w:style w:type="character" w:customStyle="1" w:styleId="1ffff8">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a">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6">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5">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6">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e">
    <w:name w:val="Основной текст Знак"/>
    <w:basedOn w:val="a2"/>
    <w:uiPriority w:val="99"/>
    <w:semiHidden/>
    <w:rsid w:val="00230033"/>
    <w:rPr>
      <w:rFonts w:ascii="Times New Roman" w:hAnsi="Times New Roman"/>
      <w:sz w:val="24"/>
    </w:rPr>
  </w:style>
  <w:style w:type="character" w:customStyle="1" w:styleId="1ffffa">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b">
    <w:name w:val="Основной текст Знак3"/>
    <w:aliases w:val="Оглавление 2 Знак Знак"/>
    <w:basedOn w:val="a2"/>
    <w:link w:val="316"/>
    <w:uiPriority w:val="1"/>
    <w:rsid w:val="00C51F33"/>
    <w:rPr>
      <w:rFonts w:ascii="Times New Roman" w:eastAsia="Times New Roman" w:hAnsi="Times New Roman" w:cs="Times New Roman"/>
      <w:b/>
      <w:bCs/>
      <w:sz w:val="24"/>
      <w:szCs w:val="24"/>
      <w:lang w:eastAsia="ru-RU"/>
    </w:rPr>
  </w:style>
  <w:style w:type="table" w:customStyle="1" w:styleId="TableNormal7">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6">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7">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afffff">
    <w:name w:val="Абзац списка Знак"/>
    <w:aliases w:val="Введение Знак,ПАРАГРАФ Знак,Абзац списка11 Знак"/>
    <w:uiPriority w:val="34"/>
    <w:rsid w:val="005A6FC1"/>
  </w:style>
  <w:style w:type="character" w:customStyle="1" w:styleId="2ffff4">
    <w:name w:val="Заголовок 2 Знак"/>
    <w:basedOn w:val="a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f">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f7">
    <w:name w:val="Заголовок 2 Знак3"/>
    <w:basedOn w:val="a2"/>
    <w:uiPriority w:val="1"/>
    <w:rsid w:val="009C7A11"/>
    <w:rPr>
      <w:rFonts w:ascii="Times New Roman" w:eastAsia="Times New Roman" w:hAnsi="Times New Roman" w:cs="Times New Roman"/>
      <w:b/>
      <w:bCs/>
      <w:sz w:val="24"/>
      <w:szCs w:val="24"/>
      <w:lang w:eastAsia="ru-RU"/>
    </w:rPr>
  </w:style>
  <w:style w:type="character" w:customStyle="1" w:styleId="afffff0">
    <w:name w:val="Верхний колонтитул Знак"/>
    <w:basedOn w:val="a2"/>
    <w:uiPriority w:val="99"/>
    <w:rsid w:val="00484663"/>
  </w:style>
  <w:style w:type="character" w:customStyle="1" w:styleId="afffff1">
    <w:name w:val="Нижний колонтитул Знак"/>
    <w:basedOn w:val="a2"/>
    <w:uiPriority w:val="99"/>
    <w:rsid w:val="00484663"/>
  </w:style>
  <w:style w:type="character" w:customStyle="1" w:styleId="1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a">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8">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9">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a">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2">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1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3">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b">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4">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c">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ffff5">
    <w:name w:val="Основной текст Знак"/>
    <w:basedOn w:val="a2"/>
    <w:uiPriority w:val="99"/>
    <w:semiHidden/>
    <w:rsid w:val="001C2AE6"/>
    <w:rPr>
      <w:rFonts w:ascii="Times New Roman" w:hAnsi="Times New Roman"/>
      <w:sz w:val="24"/>
    </w:rPr>
  </w:style>
  <w:style w:type="character" w:customStyle="1" w:styleId="2fffffffffffff7">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6">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d">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8">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c">
    <w:name w:val="Основной текст Знак3"/>
    <w:aliases w:val="Оглавление 2 Знак Знак"/>
    <w:basedOn w:val="a2"/>
    <w:uiPriority w:val="1"/>
    <w:rsid w:val="00ED6E88"/>
    <w:rPr>
      <w:rFonts w:ascii="Times New Roman" w:eastAsia="Times New Roman" w:hAnsi="Times New Roman" w:cs="Times New Roman"/>
      <w:b/>
      <w:bCs/>
      <w:sz w:val="24"/>
      <w:szCs w:val="24"/>
      <w:lang w:eastAsia="ru-RU"/>
    </w:rPr>
  </w:style>
  <w:style w:type="character" w:customStyle="1" w:styleId="1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7">
    <w:name w:val="Основной текст Знак"/>
    <w:basedOn w:val="a2"/>
    <w:uiPriority w:val="99"/>
    <w:semiHidden/>
    <w:rsid w:val="00531EBB"/>
    <w:rPr>
      <w:rFonts w:ascii="Times New Roman" w:hAnsi="Times New Roman"/>
      <w:sz w:val="24"/>
    </w:rPr>
  </w:style>
  <w:style w:type="character" w:customStyle="1" w:styleId="afffff8">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ffffffffffff0">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fff9">
    <w:name w:val="Текст примечания Знак"/>
    <w:basedOn w:val="a2"/>
    <w:uiPriority w:val="99"/>
    <w:semiHidden/>
    <w:rsid w:val="00BD3E01"/>
    <w:rPr>
      <w:rFonts w:ascii="Times New Roman" w:hAnsi="Times New Roman"/>
      <w:sz w:val="20"/>
      <w:szCs w:val="20"/>
    </w:rPr>
  </w:style>
  <w:style w:type="character" w:customStyle="1" w:styleId="1ffffffffffffff1">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fffa">
    <w:name w:val="Текст выноски Знак"/>
    <w:basedOn w:val="a2"/>
    <w:uiPriority w:val="99"/>
    <w:semiHidden/>
    <w:rsid w:val="00BD3E01"/>
    <w:rPr>
      <w:rFonts w:ascii="Segoe UI" w:hAnsi="Segoe UI" w:cs="Segoe UI"/>
      <w:sz w:val="18"/>
      <w:szCs w:val="18"/>
    </w:rPr>
  </w:style>
  <w:style w:type="character" w:customStyle="1" w:styleId="1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afffffb">
    <w:name w:val="Основной текст Знак"/>
    <w:basedOn w:val="a2"/>
    <w:uiPriority w:val="99"/>
    <w:semiHidden/>
    <w:rsid w:val="0082331D"/>
    <w:rPr>
      <w:rFonts w:ascii="Times New Roman" w:hAnsi="Times New Roman"/>
      <w:sz w:val="24"/>
    </w:rPr>
  </w:style>
  <w:style w:type="character" w:customStyle="1" w:styleId="1ffffffffffffff3">
    <w:name w:val="Основной текст Знак1"/>
    <w:basedOn w:val="a2"/>
    <w:uiPriority w:val="1"/>
    <w:rsid w:val="0082331D"/>
    <w:rPr>
      <w:rFonts w:ascii="Times New Roman" w:eastAsiaTheme="minorEastAsia" w:hAnsi="Times New Roman" w:cs="Times New Roman"/>
      <w:sz w:val="24"/>
      <w:szCs w:val="24"/>
      <w:lang w:eastAsia="ru-RU"/>
    </w:rPr>
  </w:style>
  <w:style w:type="character" w:customStyle="1" w:styleId="23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2331D"/>
    <w:rPr>
      <w:rFonts w:ascii="Times New Roman" w:eastAsia="Times New Roman" w:hAnsi="Times New Roman" w:cs="Times New Roman"/>
      <w:b/>
      <w:bCs/>
      <w:sz w:val="24"/>
      <w:szCs w:val="24"/>
      <w:lang w:eastAsia="ru-RU"/>
    </w:rPr>
  </w:style>
  <w:style w:type="character" w:customStyle="1" w:styleId="1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fffc">
    <w:name w:val="Текст примечания Знак"/>
    <w:basedOn w:val="a2"/>
    <w:uiPriority w:val="99"/>
    <w:semiHidden/>
    <w:rsid w:val="00D104E2"/>
    <w:rPr>
      <w:rFonts w:ascii="Times New Roman" w:hAnsi="Times New Roman"/>
      <w:sz w:val="20"/>
      <w:szCs w:val="20"/>
    </w:rPr>
  </w:style>
  <w:style w:type="character" w:customStyle="1" w:styleId="1ffffffffffffffff3">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fffd">
    <w:name w:val="Текст выноски Знак"/>
    <w:basedOn w:val="a2"/>
    <w:uiPriority w:val="99"/>
    <w:semiHidden/>
    <w:rsid w:val="00D104E2"/>
    <w:rPr>
      <w:rFonts w:ascii="Segoe UI" w:hAnsi="Segoe UI" w:cs="Segoe UI"/>
      <w:sz w:val="18"/>
      <w:szCs w:val="18"/>
    </w:rPr>
  </w:style>
  <w:style w:type="character" w:customStyle="1" w:styleId="1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6">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e">
    <w:name w:val="Текст примечания Знак"/>
    <w:basedOn w:val="a2"/>
    <w:uiPriority w:val="99"/>
    <w:semiHidden/>
    <w:rsid w:val="00715C1B"/>
    <w:rPr>
      <w:rFonts w:ascii="Times New Roman" w:hAnsi="Times New Roman"/>
      <w:sz w:val="20"/>
      <w:szCs w:val="20"/>
    </w:rPr>
  </w:style>
  <w:style w:type="character" w:customStyle="1" w:styleId="1ffffffffffffffff5">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ffff">
    <w:name w:val="Текст выноски Знак"/>
    <w:basedOn w:val="a2"/>
    <w:uiPriority w:val="99"/>
    <w:semiHidden/>
    <w:rsid w:val="00715C1B"/>
    <w:rPr>
      <w:rFonts w:ascii="Segoe UI" w:hAnsi="Segoe UI" w:cs="Segoe UI"/>
      <w:sz w:val="18"/>
      <w:szCs w:val="18"/>
    </w:rPr>
  </w:style>
  <w:style w:type="character" w:customStyle="1" w:styleId="1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0">
    <w:name w:val="Без интервала Знак"/>
    <w:aliases w:val="Табличный Знак"/>
    <w:uiPriority w:val="1"/>
    <w:locked/>
    <w:rsid w:val="00DC4086"/>
    <w:rPr>
      <w:rFonts w:ascii="Times New Roman" w:hAnsi="Times New Roman"/>
      <w:sz w:val="24"/>
    </w:rPr>
  </w:style>
  <w:style w:type="character" w:customStyle="1" w:styleId="1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7">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8">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9">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a">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b">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1">
    <w:name w:val="Основной текст Знак"/>
    <w:basedOn w:val="a2"/>
    <w:uiPriority w:val="99"/>
    <w:semiHidden/>
    <w:rsid w:val="00BF6007"/>
    <w:rPr>
      <w:rFonts w:ascii="Times New Roman" w:hAnsi="Times New Roman"/>
      <w:sz w:val="24"/>
    </w:rPr>
  </w:style>
  <w:style w:type="character" w:customStyle="1" w:styleId="3d">
    <w:name w:val="Основной текст Знак3"/>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9">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2">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f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a">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ffff3">
    <w:name w:val="Без интервала Знак"/>
    <w:aliases w:val="Табличный Знак"/>
    <w:uiPriority w:val="1"/>
    <w:locked/>
    <w:rsid w:val="00A17794"/>
    <w:rPr>
      <w:rFonts w:ascii="Times New Roman" w:hAnsi="Times New Roman"/>
      <w:sz w:val="24"/>
    </w:rPr>
  </w:style>
  <w:style w:type="character" w:customStyle="1" w:styleId="1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b">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ffff4">
    <w:name w:val="Без интервала Знак"/>
    <w:aliases w:val="Табличный Знак"/>
    <w:uiPriority w:val="1"/>
    <w:locked/>
    <w:rsid w:val="00526EAE"/>
    <w:rPr>
      <w:rFonts w:ascii="Times New Roman" w:hAnsi="Times New Roman"/>
      <w:sz w:val="24"/>
    </w:rPr>
  </w:style>
  <w:style w:type="character" w:customStyle="1" w:styleId="1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c">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1">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7">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e">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2">
    <w:name w:val="Нет списка1"/>
    <w:next w:val="a4"/>
    <w:uiPriority w:val="99"/>
    <w:semiHidden/>
    <w:unhideWhenUsed/>
    <w:rsid w:val="0046554C"/>
  </w:style>
  <w:style w:type="character" w:customStyle="1" w:styleId="affffff5">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a">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6">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3">
    <w:name w:val="Заголовок оглавления Знак"/>
    <w:basedOn w:val="a2"/>
    <w:link w:val="afff2"/>
    <w:uiPriority w:val="99"/>
    <w:rsid w:val="0046554C"/>
    <w:rPr>
      <w:rFonts w:ascii="Times New Roman" w:eastAsiaTheme="minorEastAsia" w:hAnsi="Times New Roman" w:cs="Times New Roman"/>
      <w:sz w:val="24"/>
      <w:szCs w:val="24"/>
      <w:lang w:eastAsia="ru-RU"/>
    </w:rPr>
  </w:style>
  <w:style w:type="paragraph" w:customStyle="1" w:styleId="21f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7">
    <w:name w:val="Гипертекстовая ссылка"/>
    <w:basedOn w:val="a2"/>
    <w:uiPriority w:val="99"/>
    <w:rsid w:val="0046554C"/>
    <w:rPr>
      <w:b w:val="0"/>
      <w:bCs w:val="0"/>
      <w:color w:val="106BBE"/>
    </w:rPr>
  </w:style>
  <w:style w:type="table" w:customStyle="1" w:styleId="TableNormalb">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3">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7">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7">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8">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8">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9">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a">
    <w:name w:val="Тема примечания Знак"/>
    <w:basedOn w:val="41"/>
    <w:uiPriority w:val="99"/>
    <w:semiHidden/>
    <w:rsid w:val="0046554C"/>
    <w:rPr>
      <w:rFonts w:ascii="Times New Roman" w:eastAsia="Times New Roman" w:hAnsi="Times New Roman" w:cs="Times New Roman"/>
      <w:b/>
      <w:bCs/>
      <w:sz w:val="20"/>
      <w:szCs w:val="20"/>
      <w:lang w:eastAsia="ru-RU"/>
    </w:rPr>
  </w:style>
  <w:style w:type="paragraph" w:customStyle="1" w:styleId="xl652">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2">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2">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2">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2">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2">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2">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2">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2">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2">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2">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2">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2">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2">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4">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8">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5">
    <w:name w:val="Нет списка1"/>
    <w:next w:val="a4"/>
    <w:uiPriority w:val="99"/>
    <w:semiHidden/>
    <w:unhideWhenUsed/>
    <w:rsid w:val="0046554C"/>
  </w:style>
  <w:style w:type="character" w:customStyle="1" w:styleId="affffffb">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b">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c">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d">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e">
    <w:name w:val="Гипертекстовая ссылка"/>
    <w:basedOn w:val="a2"/>
    <w:uiPriority w:val="99"/>
    <w:rsid w:val="0046554C"/>
    <w:rPr>
      <w:b w:val="0"/>
      <w:bCs w:val="0"/>
      <w:color w:val="106BBE"/>
    </w:rPr>
  </w:style>
  <w:style w:type="table" w:customStyle="1" w:styleId="TableNormalc">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6">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9">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9">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a">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0">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1">
    <w:name w:val="Тема примечания Знак"/>
    <w:basedOn w:val="afffffff2"/>
    <w:uiPriority w:val="99"/>
    <w:semiHidden/>
    <w:rsid w:val="0046554C"/>
    <w:rPr>
      <w:rFonts w:ascii="Times New Roman" w:eastAsia="Times New Roman" w:hAnsi="Times New Roman" w:cs="Times New Roman"/>
      <w:b/>
      <w:bCs/>
      <w:sz w:val="20"/>
      <w:szCs w:val="20"/>
      <w:lang w:eastAsia="ru-RU"/>
    </w:rPr>
  </w:style>
  <w:style w:type="paragraph" w:customStyle="1" w:styleId="xl653">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3">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3">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3">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3">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3">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3">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3">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3">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3">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3">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3">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3">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3">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7">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9">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16">
    <w:name w:val="Заголовок 3 Знак1"/>
    <w:basedOn w:val="a2"/>
    <w:link w:val="3b"/>
    <w:uiPriority w:val="1"/>
    <w:rsid w:val="0046554C"/>
    <w:rPr>
      <w:rFonts w:ascii="Times New Roman" w:eastAsiaTheme="minorEastAsia" w:hAnsi="Times New Roman" w:cs="Times New Roman"/>
      <w:b/>
      <w:bCs/>
      <w:sz w:val="24"/>
      <w:szCs w:val="24"/>
      <w:lang w:eastAsia="ru-RU"/>
    </w:rPr>
  </w:style>
  <w:style w:type="numbering" w:customStyle="1" w:styleId="1fffffffffffffffff8">
    <w:name w:val="Нет списка1"/>
    <w:next w:val="a4"/>
    <w:uiPriority w:val="99"/>
    <w:semiHidden/>
    <w:unhideWhenUsed/>
    <w:rsid w:val="0046554C"/>
  </w:style>
  <w:style w:type="character" w:customStyle="1" w:styleId="afffffff3">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c">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4">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5">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6">
    <w:name w:val="Гипертекстовая ссылка"/>
    <w:basedOn w:val="a2"/>
    <w:uiPriority w:val="99"/>
    <w:rsid w:val="0046554C"/>
    <w:rPr>
      <w:b w:val="0"/>
      <w:bCs w:val="0"/>
      <w:color w:val="106BBE"/>
    </w:rPr>
  </w:style>
  <w:style w:type="table" w:customStyle="1" w:styleId="TableNormald">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9">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b">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b">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c">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1fffffffffffffffffa">
    <w:name w:val="Текст выноски Знак1"/>
    <w:basedOn w:val="a2"/>
    <w:uiPriority w:val="99"/>
    <w:semiHidden/>
    <w:rsid w:val="0046554C"/>
    <w:rPr>
      <w:rFonts w:ascii="Tahoma" w:eastAsia="Times New Roman" w:hAnsi="Tahoma" w:cs="Tahoma"/>
      <w:sz w:val="16"/>
      <w:szCs w:val="16"/>
      <w:lang w:eastAsia="ru-RU"/>
    </w:rPr>
  </w:style>
  <w:style w:type="character" w:customStyle="1" w:styleId="2fffd">
    <w:name w:val="Текст примечания Знак2"/>
    <w:basedOn w:val="a2"/>
    <w:link w:val="afffd"/>
    <w:uiPriority w:val="99"/>
    <w:semiHidden/>
    <w:rsid w:val="0046554C"/>
    <w:rPr>
      <w:rFonts w:ascii="Times New Roman" w:eastAsia="Times New Roman" w:hAnsi="Times New Roman" w:cs="Times New Roman"/>
      <w:sz w:val="20"/>
      <w:szCs w:val="20"/>
      <w:lang w:eastAsia="ru-RU"/>
    </w:rPr>
  </w:style>
  <w:style w:type="character" w:customStyle="1" w:styleId="1fffffffffffffffffb">
    <w:name w:val="Тема примечания Знак1"/>
    <w:basedOn w:val="41"/>
    <w:uiPriority w:val="99"/>
    <w:semiHidden/>
    <w:rsid w:val="0046554C"/>
    <w:rPr>
      <w:rFonts w:ascii="Times New Roman" w:eastAsia="Times New Roman" w:hAnsi="Times New Roman" w:cs="Times New Roman"/>
      <w:b/>
      <w:bCs/>
      <w:sz w:val="20"/>
      <w:szCs w:val="20"/>
      <w:lang w:eastAsia="ru-RU"/>
    </w:rPr>
  </w:style>
  <w:style w:type="paragraph" w:customStyle="1" w:styleId="xl654">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4">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4">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4">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4">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4">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4">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4">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4">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4">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4">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4">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4">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4">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7">
    <w:name w:val="Основной текст Знак"/>
    <w:basedOn w:val="a2"/>
    <w:uiPriority w:val="99"/>
    <w:semiHidden/>
    <w:rsid w:val="00A8427C"/>
    <w:rPr>
      <w:rFonts w:ascii="Times New Roman" w:hAnsi="Times New Roman"/>
      <w:sz w:val="24"/>
    </w:rPr>
  </w:style>
  <w:style w:type="character" w:customStyle="1" w:styleId="1fffffffffffffffffd">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f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a">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d">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8">
    <w:name w:val="Основной текст Знак"/>
    <w:basedOn w:val="a2"/>
    <w:uiPriority w:val="99"/>
    <w:semiHidden/>
    <w:rsid w:val="00230033"/>
    <w:rPr>
      <w:rFonts w:ascii="Times New Roman" w:hAnsi="Times New Roman"/>
      <w:sz w:val="24"/>
    </w:rPr>
  </w:style>
  <w:style w:type="character" w:customStyle="1" w:styleId="1ffffffffffffffffff0">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0">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e">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d">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e">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9">
    <w:name w:val="Основной текст Знак"/>
    <w:basedOn w:val="a2"/>
    <w:uiPriority w:val="99"/>
    <w:semiHidden/>
    <w:rsid w:val="00230033"/>
    <w:rPr>
      <w:rFonts w:ascii="Times New Roman" w:hAnsi="Times New Roman"/>
      <w:sz w:val="24"/>
    </w:rPr>
  </w:style>
  <w:style w:type="character" w:customStyle="1" w:styleId="1ffffffffffffffffff2">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1">
    <w:name w:val="Основной текст Знак3"/>
    <w:aliases w:val="Оглавление 2 Знак Знак"/>
    <w:basedOn w:val="a2"/>
    <w:link w:val="3f2"/>
    <w:uiPriority w:val="1"/>
    <w:rsid w:val="00C51F33"/>
    <w:rPr>
      <w:rFonts w:ascii="Times New Roman" w:eastAsia="Times New Roman" w:hAnsi="Times New Roman" w:cs="Times New Roman"/>
      <w:b/>
      <w:bCs/>
      <w:sz w:val="24"/>
      <w:szCs w:val="24"/>
      <w:lang w:eastAsia="ru-RU"/>
    </w:rPr>
  </w:style>
  <w:style w:type="table" w:customStyle="1" w:styleId="TableNormalf">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e">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0">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43">
    <w:name w:val="Основной текст Знак4"/>
    <w:basedOn w:val="a2"/>
    <w:uiPriority w:val="34"/>
    <w:rsid w:val="004C5BCF"/>
    <w:rPr>
      <w:rFonts w:ascii="Times New Roman" w:eastAsiaTheme="minorEastAsia" w:hAnsi="Times New Roman" w:cs="Times New Roman"/>
      <w:sz w:val="24"/>
      <w:szCs w:val="24"/>
      <w:lang w:eastAsia="ru-RU"/>
    </w:rPr>
  </w:style>
  <w:style w:type="paragraph" w:customStyle="1" w:styleId="formattext">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1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0">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1">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a">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0">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b">
    <w:name w:val="Текст примечания Знак"/>
    <w:basedOn w:val="a2"/>
    <w:uiPriority w:val="99"/>
    <w:semiHidden/>
    <w:rsid w:val="00212C95"/>
    <w:rPr>
      <w:rFonts w:ascii="Times New Roman" w:hAnsi="Times New Roman"/>
      <w:sz w:val="20"/>
      <w:szCs w:val="20"/>
    </w:rPr>
  </w:style>
  <w:style w:type="character" w:customStyle="1" w:styleId="1ffffffffffffffffff5">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c">
    <w:name w:val="Без интервала Знак"/>
    <w:aliases w:val="Табличный Знак"/>
    <w:uiPriority w:val="1"/>
    <w:locked/>
    <w:rsid w:val="00212C95"/>
    <w:rPr>
      <w:rFonts w:ascii="Times New Roman" w:hAnsi="Times New Roman"/>
      <w:sz w:val="24"/>
    </w:rPr>
  </w:style>
  <w:style w:type="character" w:customStyle="1" w:styleId="260">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d">
    <w:name w:val="Текст выноски Знак"/>
    <w:basedOn w:val="a2"/>
    <w:uiPriority w:val="99"/>
    <w:semiHidden/>
    <w:rsid w:val="00212C95"/>
    <w:rPr>
      <w:rFonts w:ascii="Segoe UI" w:hAnsi="Segoe UI" w:cs="Segoe UI"/>
      <w:sz w:val="18"/>
      <w:szCs w:val="18"/>
    </w:rPr>
  </w:style>
  <w:style w:type="character" w:customStyle="1" w:styleId="1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2">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e">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1">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
    <w:name w:val="Текст примечания Знак"/>
    <w:basedOn w:val="a2"/>
    <w:uiPriority w:val="99"/>
    <w:semiHidden/>
    <w:rsid w:val="00CD5ECB"/>
    <w:rPr>
      <w:rFonts w:ascii="Times New Roman" w:hAnsi="Times New Roman"/>
      <w:sz w:val="20"/>
      <w:szCs w:val="20"/>
    </w:rPr>
  </w:style>
  <w:style w:type="character" w:customStyle="1" w:styleId="1ffffffffffffffffff7">
    <w:name w:val="Текст примечания Знак1"/>
    <w:basedOn w:val="a2"/>
    <w:link w:val="affffffff0"/>
    <w:uiPriority w:val="99"/>
    <w:semiHidden/>
    <w:rsid w:val="00CD5ECB"/>
    <w:rPr>
      <w:rFonts w:ascii="Times New Roman" w:eastAsia="Times New Roman" w:hAnsi="Times New Roman" w:cs="Times New Roman"/>
      <w:sz w:val="20"/>
      <w:szCs w:val="20"/>
      <w:lang w:eastAsia="ru-RU"/>
    </w:rPr>
  </w:style>
  <w:style w:type="character" w:customStyle="1" w:styleId="affffffff1">
    <w:name w:val="Без интервала Знак"/>
    <w:aliases w:val="Табличный Знак"/>
    <w:uiPriority w:val="1"/>
    <w:locked/>
    <w:rsid w:val="00CD5ECB"/>
    <w:rPr>
      <w:rFonts w:ascii="Times New Roman" w:hAnsi="Times New Roman"/>
      <w:sz w:val="24"/>
    </w:rPr>
  </w:style>
  <w:style w:type="character" w:customStyle="1" w:styleId="affffffff2">
    <w:name w:val="Текст выноски Знак"/>
    <w:basedOn w:val="a2"/>
    <w:uiPriority w:val="99"/>
    <w:semiHidden/>
    <w:rsid w:val="00CD5ECB"/>
    <w:rPr>
      <w:rFonts w:ascii="Segoe UI" w:hAnsi="Segoe UI" w:cs="Segoe UI"/>
      <w:sz w:val="18"/>
      <w:szCs w:val="18"/>
    </w:rPr>
  </w:style>
  <w:style w:type="character" w:customStyle="1" w:styleId="1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2">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3">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0">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2">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3">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1">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4">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a">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0">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4">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2">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1">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1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5">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3">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1ffffffffffffffffffd">
    <w:name w:val="Верхний колонтитул Знак1"/>
    <w:basedOn w:val="a2"/>
    <w:uiPriority w:val="34"/>
    <w:rsid w:val="004C5BCF"/>
    <w:rPr>
      <w:rFonts w:ascii="Times New Roman" w:eastAsiaTheme="minorEastAsia" w:hAnsi="Times New Roman" w:cs="Times New Roman"/>
      <w:sz w:val="24"/>
      <w:szCs w:val="24"/>
      <w:lang w:eastAsia="ru-RU"/>
    </w:rPr>
  </w:style>
  <w:style w:type="paragraph" w:customStyle="1" w:styleId="formattext2">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5">
    <w:name w:val="Текст примечания Знак"/>
    <w:basedOn w:val="a2"/>
    <w:uiPriority w:val="99"/>
    <w:semiHidden/>
    <w:rsid w:val="00212C95"/>
    <w:rPr>
      <w:rFonts w:ascii="Times New Roman" w:hAnsi="Times New Roman"/>
      <w:sz w:val="20"/>
      <w:szCs w:val="20"/>
    </w:rPr>
  </w:style>
  <w:style w:type="character" w:customStyle="1" w:styleId="1ffffffffffffffffffe">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6">
    <w:name w:val="Без интервала Знак"/>
    <w:aliases w:val="Табличный Знак"/>
    <w:uiPriority w:val="1"/>
    <w:locked/>
    <w:rsid w:val="00212C95"/>
    <w:rPr>
      <w:rFonts w:ascii="Times New Roman" w:hAnsi="Times New Roman"/>
      <w:sz w:val="24"/>
    </w:rPr>
  </w:style>
  <w:style w:type="character" w:customStyle="1" w:styleId="261">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7">
    <w:name w:val="Текст выноски Знак"/>
    <w:basedOn w:val="a2"/>
    <w:link w:val="affffffff8"/>
    <w:uiPriority w:val="99"/>
    <w:semiHidden/>
    <w:rsid w:val="00212C95"/>
    <w:rPr>
      <w:rFonts w:ascii="Segoe UI" w:hAnsi="Segoe UI" w:cs="Segoe UI"/>
      <w:sz w:val="18"/>
      <w:szCs w:val="18"/>
    </w:rPr>
  </w:style>
  <w:style w:type="character" w:customStyle="1" w:styleId="1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6">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9">
    <w:name w:val="Текст примечания Знак"/>
    <w:basedOn w:val="a2"/>
    <w:uiPriority w:val="99"/>
    <w:semiHidden/>
    <w:rsid w:val="00472F11"/>
    <w:rPr>
      <w:rFonts w:ascii="Times New Roman" w:hAnsi="Times New Roman"/>
      <w:sz w:val="20"/>
      <w:szCs w:val="20"/>
    </w:rPr>
  </w:style>
  <w:style w:type="character" w:customStyle="1" w:styleId="1fffffffffffffffffff0">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1fffffffffffffffffff1">
    <w:name w:val="Без интервала Знак1"/>
    <w:aliases w:val="Табличный Знак1"/>
    <w:uiPriority w:val="1"/>
    <w:locked/>
    <w:rsid w:val="00472F11"/>
    <w:rPr>
      <w:rFonts w:ascii="Times New Roman" w:hAnsi="Times New Roman"/>
      <w:sz w:val="24"/>
    </w:rPr>
  </w:style>
  <w:style w:type="character" w:customStyle="1" w:styleId="262">
    <w:name w:val="Заголовок 2 Знак6"/>
    <w:aliases w:val="Оглавление 2 Знак Знак3,Заголовок 2 Знак5 Знак Знак1,Оглавление 2 Знак Знак2 Знак Знак1"/>
    <w:basedOn w:val="a2"/>
    <w:uiPriority w:val="1"/>
    <w:rsid w:val="00472F11"/>
    <w:rPr>
      <w:rFonts w:ascii="Times New Roman" w:eastAsia="Times New Roman" w:hAnsi="Times New Roman" w:cs="Times New Roman"/>
      <w:b/>
      <w:bCs/>
      <w:sz w:val="24"/>
      <w:szCs w:val="24"/>
      <w:lang w:eastAsia="ru-RU"/>
    </w:rPr>
  </w:style>
  <w:style w:type="character" w:customStyle="1" w:styleId="affffffffa">
    <w:name w:val="Текст выноски Знак"/>
    <w:basedOn w:val="a2"/>
    <w:uiPriority w:val="99"/>
    <w:semiHidden/>
    <w:rsid w:val="00472F11"/>
    <w:rPr>
      <w:rFonts w:ascii="Segoe UI" w:hAnsi="Segoe UI" w:cs="Segoe UI"/>
      <w:sz w:val="18"/>
      <w:szCs w:val="18"/>
    </w:rPr>
  </w:style>
  <w:style w:type="character" w:customStyle="1" w:styleId="1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6">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30">
    <w:name w:val="Заголовок 1 Знак3"/>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c">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b">
    <w:name w:val="Основной текст Знак"/>
    <w:basedOn w:val="a2"/>
    <w:uiPriority w:val="99"/>
    <w:semiHidden/>
    <w:rsid w:val="004A3D10"/>
    <w:rPr>
      <w:rFonts w:ascii="Times New Roman" w:hAnsi="Times New Roman"/>
      <w:sz w:val="24"/>
    </w:rPr>
  </w:style>
  <w:style w:type="character" w:customStyle="1" w:styleId="affffffffc">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3">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1fffffffffffffffffff4">
    <w:name w:val="Неразрешенное упоминание1"/>
    <w:basedOn w:val="a2"/>
    <w:uiPriority w:val="99"/>
    <w:semiHidden/>
    <w:unhideWhenUsed/>
    <w:rsid w:val="00903295"/>
    <w:rPr>
      <w:color w:val="605E5C"/>
      <w:shd w:val="clear" w:color="auto" w:fill="E1DFDD"/>
    </w:rPr>
  </w:style>
  <w:style w:type="character" w:customStyle="1" w:styleId="1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4">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d">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3">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e">
    <w:name w:val="Текст примечания Знак"/>
    <w:basedOn w:val="a2"/>
    <w:uiPriority w:val="99"/>
    <w:semiHidden/>
    <w:rsid w:val="00212C95"/>
    <w:rPr>
      <w:rFonts w:ascii="Times New Roman" w:hAnsi="Times New Roman"/>
      <w:sz w:val="20"/>
      <w:szCs w:val="20"/>
    </w:rPr>
  </w:style>
  <w:style w:type="character" w:customStyle="1" w:styleId="1ffff2">
    <w:name w:val="Текст примечания Знак1"/>
    <w:basedOn w:val="a2"/>
    <w:link w:val="affff7"/>
    <w:uiPriority w:val="99"/>
    <w:semiHidden/>
    <w:rsid w:val="00212C95"/>
    <w:rPr>
      <w:rFonts w:ascii="Times New Roman" w:eastAsia="Times New Roman" w:hAnsi="Times New Roman" w:cs="Times New Roman"/>
      <w:sz w:val="20"/>
      <w:szCs w:val="20"/>
      <w:lang w:eastAsia="ru-RU"/>
    </w:rPr>
  </w:style>
  <w:style w:type="character" w:customStyle="1" w:styleId="afffffffff">
    <w:name w:val="Без интервала Знак"/>
    <w:aliases w:val="Табличный Знак"/>
    <w:uiPriority w:val="1"/>
    <w:locked/>
    <w:rsid w:val="00212C95"/>
    <w:rPr>
      <w:rFonts w:ascii="Times New Roman" w:hAnsi="Times New Roman"/>
      <w:sz w:val="24"/>
    </w:rPr>
  </w:style>
  <w:style w:type="character" w:customStyle="1" w:styleId="263">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0">
    <w:name w:val="Текст выноски Знак"/>
    <w:basedOn w:val="a2"/>
    <w:uiPriority w:val="99"/>
    <w:semiHidden/>
    <w:rsid w:val="00212C95"/>
    <w:rPr>
      <w:rFonts w:ascii="Segoe UI" w:hAnsi="Segoe UI" w:cs="Segoe UI"/>
      <w:sz w:val="18"/>
      <w:szCs w:val="18"/>
    </w:rPr>
  </w:style>
  <w:style w:type="character" w:customStyle="1" w:styleId="2fffffffffffffffffa">
    <w:name w:val="Текст примечания Знак2"/>
    <w:basedOn w:val="a2"/>
    <w:uiPriority w:val="99"/>
    <w:semiHidden/>
    <w:rsid w:val="006F77FA"/>
    <w:rPr>
      <w:rFonts w:ascii="Times New Roman" w:eastAsia="Times New Roman" w:hAnsi="Times New Roman" w:cs="Times New Roman"/>
      <w:sz w:val="20"/>
      <w:szCs w:val="20"/>
      <w:lang w:eastAsia="ru-RU"/>
    </w:rPr>
  </w:style>
  <w:style w:type="character" w:customStyle="1" w:styleId="1fffffffffffffffffff6">
    <w:name w:val="Без интервала Знак1"/>
    <w:aliases w:val="Табличный Знак1"/>
    <w:uiPriority w:val="1"/>
    <w:locked/>
    <w:rsid w:val="006F77FA"/>
    <w:rPr>
      <w:rFonts w:ascii="Times New Roman" w:hAnsi="Times New Roman"/>
      <w:sz w:val="24"/>
    </w:rPr>
  </w:style>
  <w:style w:type="character" w:customStyle="1" w:styleId="afffffffff1">
    <w:name w:val="Абзац списка Знак"/>
    <w:aliases w:val="Введение Знак,ПАРАГРАФ Знак,Абзац списка11 Знак"/>
    <w:uiPriority w:val="34"/>
    <w:rsid w:val="005A6FC1"/>
  </w:style>
  <w:style w:type="character" w:customStyle="1" w:styleId="2fffffffffffffffffb">
    <w:name w:val="Заголовок 2 Знак"/>
    <w:basedOn w:val="a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ff">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fff7">
    <w:name w:val="Заголовок 2 Знак3"/>
    <w:basedOn w:val="a2"/>
    <w:uiPriority w:val="1"/>
    <w:rsid w:val="009C7A11"/>
    <w:rPr>
      <w:rFonts w:ascii="Times New Roman" w:eastAsia="Times New Roman" w:hAnsi="Times New Roman" w:cs="Times New Roman"/>
      <w:b/>
      <w:bCs/>
      <w:sz w:val="24"/>
      <w:szCs w:val="24"/>
      <w:lang w:eastAsia="ru-RU"/>
    </w:rPr>
  </w:style>
  <w:style w:type="character" w:customStyle="1" w:styleId="afffffffff2">
    <w:name w:val="Верхний колонтитул Знак"/>
    <w:basedOn w:val="a2"/>
    <w:uiPriority w:val="99"/>
    <w:rsid w:val="00484663"/>
  </w:style>
  <w:style w:type="character" w:customStyle="1" w:styleId="afffffffff3">
    <w:name w:val="Нижний колонтитул Знак"/>
    <w:basedOn w:val="a2"/>
    <w:uiPriority w:val="99"/>
    <w:rsid w:val="00484663"/>
  </w:style>
  <w:style w:type="character" w:customStyle="1" w:styleId="1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3">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a">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4">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b">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5">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4">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1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5">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c">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6">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d">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ffffffff7">
    <w:name w:val="Основной текст Знак"/>
    <w:basedOn w:val="a2"/>
    <w:uiPriority w:val="99"/>
    <w:semiHidden/>
    <w:rsid w:val="001C2AE6"/>
    <w:rPr>
      <w:rFonts w:ascii="Times New Roman" w:hAnsi="Times New Roman"/>
      <w:sz w:val="24"/>
    </w:rPr>
  </w:style>
  <w:style w:type="character" w:customStyle="1" w:styleId="2ffffffffffffffffffffffffffe">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8">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e">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2">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f3">
    <w:name w:val="Основной текст Знак3"/>
    <w:aliases w:val="Оглавление 2 Знак Знак"/>
    <w:basedOn w:val="a2"/>
    <w:uiPriority w:val="1"/>
    <w:rsid w:val="00ED6E88"/>
    <w:rPr>
      <w:rFonts w:ascii="Times New Roman" w:eastAsia="Times New Roman" w:hAnsi="Times New Roman" w:cs="Times New Roman"/>
      <w:b/>
      <w:bCs/>
      <w:sz w:val="24"/>
      <w:szCs w:val="24"/>
      <w:lang w:eastAsia="ru-RU"/>
    </w:rPr>
  </w:style>
  <w:style w:type="character" w:customStyle="1" w:styleId="1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9">
    <w:name w:val="Основной текст Знак"/>
    <w:basedOn w:val="a2"/>
    <w:uiPriority w:val="99"/>
    <w:semiHidden/>
    <w:rsid w:val="00531EBB"/>
    <w:rPr>
      <w:rFonts w:ascii="Times New Roman" w:hAnsi="Times New Roman"/>
      <w:sz w:val="24"/>
    </w:rPr>
  </w:style>
  <w:style w:type="character" w:customStyle="1" w:styleId="afffffffffa">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ffffffffffffffffffffffffffc">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fffffffb">
    <w:name w:val="Текст примечания Знак"/>
    <w:basedOn w:val="a2"/>
    <w:uiPriority w:val="99"/>
    <w:semiHidden/>
    <w:rsid w:val="00BD3E01"/>
    <w:rPr>
      <w:rFonts w:ascii="Times New Roman" w:hAnsi="Times New Roman"/>
      <w:sz w:val="20"/>
      <w:szCs w:val="20"/>
    </w:rPr>
  </w:style>
  <w:style w:type="character" w:customStyle="1" w:styleId="1ffffffffffffffffffffffffffffd">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fffffffc">
    <w:name w:val="Текст выноски Знак"/>
    <w:basedOn w:val="a2"/>
    <w:link w:val="afffffffffd"/>
    <w:uiPriority w:val="99"/>
    <w:semiHidden/>
    <w:rsid w:val="00BD3E01"/>
    <w:rPr>
      <w:rFonts w:ascii="Segoe UI" w:hAnsi="Segoe UI" w:cs="Segoe UI"/>
      <w:sz w:val="18"/>
      <w:szCs w:val="18"/>
    </w:rPr>
  </w:style>
  <w:style w:type="character" w:customStyle="1" w:styleId="1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afffffffffe">
    <w:name w:val="Основной текст Знак"/>
    <w:basedOn w:val="a2"/>
    <w:uiPriority w:val="99"/>
    <w:semiHidden/>
    <w:rsid w:val="0082331D"/>
    <w:rPr>
      <w:rFonts w:ascii="Times New Roman" w:hAnsi="Times New Roman"/>
      <w:sz w:val="24"/>
    </w:rPr>
  </w:style>
  <w:style w:type="character" w:customStyle="1" w:styleId="1fffffffffffffffffffffffffffff">
    <w:name w:val="Основной текст Знак1"/>
    <w:basedOn w:val="a2"/>
    <w:uiPriority w:val="1"/>
    <w:rsid w:val="0082331D"/>
    <w:rPr>
      <w:rFonts w:ascii="Times New Roman" w:eastAsiaTheme="minorEastAsia" w:hAnsi="Times New Roman" w:cs="Times New Roman"/>
      <w:sz w:val="24"/>
      <w:szCs w:val="24"/>
      <w:lang w:eastAsia="ru-RU"/>
    </w:rPr>
  </w:style>
  <w:style w:type="character" w:customStyle="1" w:styleId="23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2331D"/>
    <w:rPr>
      <w:rFonts w:ascii="Times New Roman" w:eastAsia="Times New Roman" w:hAnsi="Times New Roman" w:cs="Times New Roman"/>
      <w:b/>
      <w:bCs/>
      <w:sz w:val="24"/>
      <w:szCs w:val="24"/>
      <w:lang w:eastAsia="ru-RU"/>
    </w:rPr>
  </w:style>
  <w:style w:type="character" w:customStyle="1" w:styleId="1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ffffffff">
    <w:name w:val="Текст примечания Знак"/>
    <w:basedOn w:val="a2"/>
    <w:uiPriority w:val="99"/>
    <w:semiHidden/>
    <w:rsid w:val="00D104E2"/>
    <w:rPr>
      <w:rFonts w:ascii="Times New Roman" w:hAnsi="Times New Roman"/>
      <w:sz w:val="20"/>
      <w:szCs w:val="20"/>
    </w:rPr>
  </w:style>
  <w:style w:type="character" w:customStyle="1" w:styleId="1fffffffffffffffffffffffffffffff">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ffffffff0">
    <w:name w:val="Текст выноски Знак"/>
    <w:basedOn w:val="a2"/>
    <w:uiPriority w:val="99"/>
    <w:semiHidden/>
    <w:rsid w:val="00D104E2"/>
    <w:rPr>
      <w:rFonts w:ascii="Segoe UI" w:hAnsi="Segoe UI" w:cs="Segoe UI"/>
      <w:sz w:val="18"/>
      <w:szCs w:val="18"/>
    </w:rPr>
  </w:style>
  <w:style w:type="character" w:customStyle="1" w:styleId="1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c">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1">
    <w:name w:val="Текст примечания Знак"/>
    <w:basedOn w:val="a2"/>
    <w:uiPriority w:val="99"/>
    <w:semiHidden/>
    <w:rsid w:val="00715C1B"/>
    <w:rPr>
      <w:rFonts w:ascii="Times New Roman" w:hAnsi="Times New Roman"/>
      <w:sz w:val="20"/>
      <w:szCs w:val="20"/>
    </w:rPr>
  </w:style>
  <w:style w:type="character" w:customStyle="1" w:styleId="1fffffffffffffffffffffffffffffff1">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ffffffff2">
    <w:name w:val="Текст выноски Знак"/>
    <w:basedOn w:val="a2"/>
    <w:uiPriority w:val="99"/>
    <w:semiHidden/>
    <w:rsid w:val="00715C1B"/>
    <w:rPr>
      <w:rFonts w:ascii="Segoe UI" w:hAnsi="Segoe UI" w:cs="Segoe UI"/>
      <w:sz w:val="18"/>
      <w:szCs w:val="18"/>
    </w:rPr>
  </w:style>
  <w:style w:type="character" w:customStyle="1" w:styleId="1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3">
    <w:name w:val="Без интервала Знак"/>
    <w:aliases w:val="Табличный Знак"/>
    <w:uiPriority w:val="1"/>
    <w:locked/>
    <w:rsid w:val="00DC4086"/>
    <w:rPr>
      <w:rFonts w:ascii="Times New Roman" w:hAnsi="Times New Roman"/>
      <w:sz w:val="24"/>
    </w:rPr>
  </w:style>
  <w:style w:type="character" w:customStyle="1" w:styleId="1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d">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e">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0">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1">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4">
    <w:name w:val="Основной текст Знак"/>
    <w:basedOn w:val="a2"/>
    <w:uiPriority w:val="99"/>
    <w:semiHidden/>
    <w:rsid w:val="00BF6007"/>
    <w:rPr>
      <w:rFonts w:ascii="Times New Roman" w:hAnsi="Times New Roman"/>
      <w:sz w:val="24"/>
    </w:rPr>
  </w:style>
  <w:style w:type="character" w:customStyle="1" w:styleId="3f4">
    <w:name w:val="Основной текст Знак3"/>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f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5">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ff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f4">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ffffffff6">
    <w:name w:val="Без интервала Знак"/>
    <w:aliases w:val="Табличный Знак"/>
    <w:uiPriority w:val="1"/>
    <w:locked/>
    <w:rsid w:val="00A17794"/>
    <w:rPr>
      <w:rFonts w:ascii="Times New Roman" w:hAnsi="Times New Roman"/>
      <w:sz w:val="24"/>
    </w:rPr>
  </w:style>
  <w:style w:type="character" w:customStyle="1" w:styleId="1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f5">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ffffffff7">
    <w:name w:val="Без интервала Знак"/>
    <w:aliases w:val="Табличный Знак"/>
    <w:uiPriority w:val="1"/>
    <w:locked/>
    <w:rsid w:val="00526EAE"/>
    <w:rPr>
      <w:rFonts w:ascii="Times New Roman" w:hAnsi="Times New Roman"/>
      <w:sz w:val="24"/>
    </w:rPr>
  </w:style>
  <w:style w:type="character" w:customStyle="1" w:styleId="1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f6">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d">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e">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5">
    <w:name w:val="Заголовок 3 Знак"/>
    <w:basedOn w:val="a2"/>
    <w:link w:val="3f6"/>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e">
    <w:name w:val="Нет списка1"/>
    <w:next w:val="a4"/>
    <w:uiPriority w:val="99"/>
    <w:semiHidden/>
    <w:unhideWhenUsed/>
    <w:rsid w:val="0046554C"/>
  </w:style>
  <w:style w:type="character" w:customStyle="1" w:styleId="affffffffff8">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c">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9">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1ffffffffffffffffffffffffffffffff">
    <w:name w:val="Нижний колонтитул Знак1"/>
    <w:basedOn w:val="a2"/>
    <w:uiPriority w:val="99"/>
    <w:rsid w:val="0046554C"/>
    <w:rPr>
      <w:rFonts w:ascii="Times New Roman" w:eastAsiaTheme="minorEastAsia" w:hAnsi="Times New Roman" w:cs="Times New Roman"/>
      <w:sz w:val="24"/>
      <w:szCs w:val="24"/>
      <w:lang w:eastAsia="ru-RU"/>
    </w:rPr>
  </w:style>
  <w:style w:type="paragraph" w:customStyle="1" w:styleId="21ff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a">
    <w:name w:val="Гипертекстовая ссылка"/>
    <w:basedOn w:val="a2"/>
    <w:uiPriority w:val="99"/>
    <w:rsid w:val="0046554C"/>
    <w:rPr>
      <w:b w:val="0"/>
      <w:bCs w:val="0"/>
      <w:color w:val="106BBE"/>
    </w:rPr>
  </w:style>
  <w:style w:type="table" w:customStyle="1" w:styleId="TableNormalf6">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0">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d">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d">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e">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e">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b">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fffc">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d">
    <w:name w:val="Тема примечания Знак"/>
    <w:basedOn w:val="41"/>
    <w:uiPriority w:val="99"/>
    <w:semiHidden/>
    <w:rsid w:val="0046554C"/>
    <w:rPr>
      <w:rFonts w:ascii="Times New Roman" w:eastAsia="Times New Roman" w:hAnsi="Times New Roman" w:cs="Times New Roman"/>
      <w:b/>
      <w:bCs/>
      <w:sz w:val="20"/>
      <w:szCs w:val="20"/>
      <w:lang w:eastAsia="ru-RU"/>
    </w:rPr>
  </w:style>
  <w:style w:type="paragraph" w:customStyle="1" w:styleId="xl655">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5">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5">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5">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5">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5">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5">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5">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5">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5">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5">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5">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5">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5">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1">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7">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2">
    <w:name w:val="Нет списка1"/>
    <w:next w:val="a4"/>
    <w:uiPriority w:val="99"/>
    <w:semiHidden/>
    <w:unhideWhenUsed/>
    <w:rsid w:val="0046554C"/>
  </w:style>
  <w:style w:type="character" w:customStyle="1" w:styleId="affffffffffe">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d">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f">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fff0">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f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1">
    <w:name w:val="Гипертекстовая ссылка"/>
    <w:basedOn w:val="a2"/>
    <w:uiPriority w:val="99"/>
    <w:rsid w:val="0046554C"/>
    <w:rPr>
      <w:b w:val="0"/>
      <w:bCs w:val="0"/>
      <w:color w:val="106BBE"/>
    </w:rPr>
  </w:style>
  <w:style w:type="table" w:customStyle="1" w:styleId="TableNormalf7">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3">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0">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0">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f2">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ffff3">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f4">
    <w:name w:val="Тема примечания Знак"/>
    <w:basedOn w:val="afffffffffff3"/>
    <w:uiPriority w:val="99"/>
    <w:semiHidden/>
    <w:rsid w:val="0046554C"/>
    <w:rPr>
      <w:rFonts w:ascii="Times New Roman" w:eastAsia="Times New Roman" w:hAnsi="Times New Roman" w:cs="Times New Roman"/>
      <w:b/>
      <w:bCs/>
      <w:sz w:val="20"/>
      <w:szCs w:val="20"/>
      <w:lang w:eastAsia="ru-RU"/>
    </w:rPr>
  </w:style>
  <w:style w:type="paragraph" w:customStyle="1" w:styleId="xl656">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6">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6">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6">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6">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6">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6">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6">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6">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6">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6">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6">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6">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6">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4">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0">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1f1">
    <w:name w:val="Заголовок 3 Знак1"/>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5">
    <w:name w:val="Нет списка1"/>
    <w:next w:val="a4"/>
    <w:uiPriority w:val="99"/>
    <w:semiHidden/>
    <w:unhideWhenUsed/>
    <w:rsid w:val="0046554C"/>
  </w:style>
  <w:style w:type="character" w:customStyle="1" w:styleId="afffffffffff5">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e">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f6">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fff7">
    <w:name w:val="Нижний колонтитул Знак"/>
    <w:basedOn w:val="a2"/>
    <w:link w:val="1ffffffffffffffffffffffffffffffff6"/>
    <w:uiPriority w:val="99"/>
    <w:rsid w:val="0046554C"/>
    <w:rPr>
      <w:rFonts w:ascii="Times New Roman" w:eastAsiaTheme="minorEastAsia" w:hAnsi="Times New Roman" w:cs="Times New Roman"/>
      <w:sz w:val="24"/>
      <w:szCs w:val="24"/>
      <w:lang w:eastAsia="ru-RU"/>
    </w:rPr>
  </w:style>
  <w:style w:type="paragraph" w:customStyle="1" w:styleId="21ff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8">
    <w:name w:val="Гипертекстовая ссылка"/>
    <w:basedOn w:val="a2"/>
    <w:uiPriority w:val="99"/>
    <w:rsid w:val="0046554C"/>
    <w:rPr>
      <w:b w:val="0"/>
      <w:bCs w:val="0"/>
      <w:color w:val="106BBE"/>
    </w:rPr>
  </w:style>
  <w:style w:type="table" w:customStyle="1" w:styleId="TableNormalf8">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7">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1">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2">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2">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3">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1ffffffffffffffffffffffffffffffff8">
    <w:name w:val="Текст выноски Знак1"/>
    <w:basedOn w:val="a2"/>
    <w:uiPriority w:val="99"/>
    <w:semiHidden/>
    <w:rsid w:val="0046554C"/>
    <w:rPr>
      <w:rFonts w:ascii="Tahoma" w:eastAsia="Times New Roman" w:hAnsi="Tahoma" w:cs="Tahoma"/>
      <w:sz w:val="16"/>
      <w:szCs w:val="16"/>
      <w:lang w:eastAsia="ru-RU"/>
    </w:rPr>
  </w:style>
  <w:style w:type="character" w:customStyle="1" w:styleId="2ffffffffffffffffffffffffffffff1">
    <w:name w:val="Текст примечания Знак2"/>
    <w:basedOn w:val="a2"/>
    <w:uiPriority w:val="99"/>
    <w:semiHidden/>
    <w:rsid w:val="0046554C"/>
    <w:rPr>
      <w:rFonts w:ascii="Times New Roman" w:eastAsia="Times New Roman" w:hAnsi="Times New Roman" w:cs="Times New Roman"/>
      <w:sz w:val="20"/>
      <w:szCs w:val="20"/>
      <w:lang w:eastAsia="ru-RU"/>
    </w:rPr>
  </w:style>
  <w:style w:type="character" w:customStyle="1" w:styleId="1ffffffffffffffffffffffffffffffff9">
    <w:name w:val="Тема примечания Знак1"/>
    <w:basedOn w:val="2ffffffffffffffffffffffffffffff1"/>
    <w:uiPriority w:val="99"/>
    <w:semiHidden/>
    <w:rsid w:val="0046554C"/>
    <w:rPr>
      <w:rFonts w:ascii="Times New Roman" w:eastAsia="Times New Roman" w:hAnsi="Times New Roman" w:cs="Times New Roman"/>
      <w:b/>
      <w:bCs/>
      <w:sz w:val="20"/>
      <w:szCs w:val="20"/>
      <w:lang w:eastAsia="ru-RU"/>
    </w:rPr>
  </w:style>
  <w:style w:type="paragraph" w:customStyle="1" w:styleId="xl657">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7">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7">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7">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7">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7">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7">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7">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7">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7">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7">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7">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7">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7">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9">
    <w:name w:val="Основной текст Знак"/>
    <w:basedOn w:val="a2"/>
    <w:uiPriority w:val="99"/>
    <w:semiHidden/>
    <w:rsid w:val="00A8427C"/>
    <w:rPr>
      <w:rFonts w:ascii="Times New Roman" w:hAnsi="Times New Roman"/>
      <w:sz w:val="24"/>
    </w:rPr>
  </w:style>
  <w:style w:type="character" w:customStyle="1" w:styleId="1ffffffffffffffffffffffffffffffffb">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ff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b">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7">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a">
    <w:name w:val="Основной текст Знак"/>
    <w:basedOn w:val="a2"/>
    <w:uiPriority w:val="99"/>
    <w:semiHidden/>
    <w:rsid w:val="00230033"/>
    <w:rPr>
      <w:rFonts w:ascii="Times New Roman" w:hAnsi="Times New Roman"/>
      <w:sz w:val="24"/>
    </w:rPr>
  </w:style>
  <w:style w:type="character" w:customStyle="1" w:styleId="1ffffffffffffffffffffffffffffffffe">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8">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f9">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8">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b">
    <w:name w:val="Основной текст Знак"/>
    <w:basedOn w:val="a2"/>
    <w:uiPriority w:val="99"/>
    <w:semiHidden/>
    <w:rsid w:val="00230033"/>
    <w:rPr>
      <w:rFonts w:ascii="Times New Roman" w:hAnsi="Times New Roman"/>
      <w:sz w:val="24"/>
    </w:rPr>
  </w:style>
  <w:style w:type="character" w:customStyle="1" w:styleId="1fffffffffffffffffffffffffffffffff0">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9">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fa">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0">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9">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5">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44">
    <w:name w:val="Основной текст Знак4"/>
    <w:basedOn w:val="a2"/>
    <w:uiPriority w:val="34"/>
    <w:rsid w:val="004C5BCF"/>
    <w:rPr>
      <w:rFonts w:ascii="Times New Roman" w:eastAsiaTheme="minorEastAsia" w:hAnsi="Times New Roman" w:cs="Times New Roman"/>
      <w:sz w:val="24"/>
      <w:szCs w:val="24"/>
      <w:lang w:eastAsia="ru-RU"/>
    </w:rPr>
  </w:style>
  <w:style w:type="paragraph" w:customStyle="1" w:styleId="formattext4">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1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2">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6">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c">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5">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d">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3">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e">
    <w:name w:val="Без интервала Знак"/>
    <w:aliases w:val="Табличный Знак"/>
    <w:uiPriority w:val="1"/>
    <w:locked/>
    <w:rsid w:val="00212C95"/>
    <w:rPr>
      <w:rFonts w:ascii="Times New Roman" w:hAnsi="Times New Roman"/>
      <w:sz w:val="24"/>
    </w:rPr>
  </w:style>
  <w:style w:type="character" w:customStyle="1" w:styleId="264">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fff">
    <w:name w:val="Текст выноски Знак"/>
    <w:basedOn w:val="a2"/>
    <w:uiPriority w:val="99"/>
    <w:semiHidden/>
    <w:rsid w:val="00212C95"/>
    <w:rPr>
      <w:rFonts w:ascii="Segoe UI" w:hAnsi="Segoe UI" w:cs="Segoe UI"/>
      <w:sz w:val="18"/>
      <w:szCs w:val="18"/>
    </w:rPr>
  </w:style>
  <w:style w:type="character" w:customStyle="1" w:styleId="1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3">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7">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f0">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6">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1">
    <w:name w:val="Текст примечания Знак"/>
    <w:basedOn w:val="a2"/>
    <w:uiPriority w:val="99"/>
    <w:semiHidden/>
    <w:rsid w:val="00CD5ECB"/>
    <w:rPr>
      <w:rFonts w:ascii="Times New Roman" w:hAnsi="Times New Roman"/>
      <w:sz w:val="20"/>
      <w:szCs w:val="20"/>
    </w:rPr>
  </w:style>
  <w:style w:type="character" w:customStyle="1" w:styleId="1fffffffffffffffffffffffffffffffff5">
    <w:name w:val="Текст примечания Знак1"/>
    <w:basedOn w:val="a2"/>
    <w:uiPriority w:val="99"/>
    <w:semiHidden/>
    <w:rsid w:val="00CD5ECB"/>
    <w:rPr>
      <w:rFonts w:ascii="Times New Roman" w:eastAsia="Times New Roman" w:hAnsi="Times New Roman" w:cs="Times New Roman"/>
      <w:sz w:val="20"/>
      <w:szCs w:val="20"/>
      <w:lang w:eastAsia="ru-RU"/>
    </w:rPr>
  </w:style>
  <w:style w:type="character" w:customStyle="1" w:styleId="affffffffffff2">
    <w:name w:val="Без интервала Знак"/>
    <w:aliases w:val="Табличный Знак"/>
    <w:uiPriority w:val="1"/>
    <w:locked/>
    <w:rsid w:val="00CD5ECB"/>
    <w:rPr>
      <w:rFonts w:ascii="Times New Roman" w:hAnsi="Times New Roman"/>
      <w:sz w:val="24"/>
    </w:rPr>
  </w:style>
  <w:style w:type="character" w:customStyle="1" w:styleId="affffffffffff3">
    <w:name w:val="Текст выноски Знак"/>
    <w:basedOn w:val="a2"/>
    <w:uiPriority w:val="99"/>
    <w:semiHidden/>
    <w:rsid w:val="00CD5ECB"/>
    <w:rPr>
      <w:rFonts w:ascii="Segoe UI" w:hAnsi="Segoe UI" w:cs="Segoe UI"/>
      <w:sz w:val="18"/>
      <w:szCs w:val="18"/>
    </w:rPr>
  </w:style>
  <w:style w:type="character" w:customStyle="1" w:styleId="1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4">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ffff4">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b">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fffffffffffffa">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5">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c">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ffff5">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fffffffffffffff8">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a">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6">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d">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b">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1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8">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1fffffffffffffffffffffffffffffffffb">
    <w:name w:val="Верхний колонтитул Знак1"/>
    <w:basedOn w:val="a2"/>
    <w:uiPriority w:val="34"/>
    <w:rsid w:val="004C5BCF"/>
    <w:rPr>
      <w:rFonts w:ascii="Times New Roman" w:eastAsiaTheme="minorEastAsia" w:hAnsi="Times New Roman" w:cs="Times New Roman"/>
      <w:sz w:val="24"/>
      <w:szCs w:val="24"/>
      <w:lang w:eastAsia="ru-RU"/>
    </w:rPr>
  </w:style>
  <w:style w:type="paragraph" w:customStyle="1" w:styleId="formattext7">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6">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c">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f7">
    <w:name w:val="Без интервала Знак"/>
    <w:aliases w:val="Табличный Знак"/>
    <w:uiPriority w:val="1"/>
    <w:locked/>
    <w:rsid w:val="00212C95"/>
    <w:rPr>
      <w:rFonts w:ascii="Times New Roman" w:hAnsi="Times New Roman"/>
      <w:sz w:val="24"/>
    </w:rPr>
  </w:style>
  <w:style w:type="character" w:customStyle="1" w:styleId="265">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fff8">
    <w:name w:val="Текст выноски Знак"/>
    <w:basedOn w:val="a2"/>
    <w:uiPriority w:val="99"/>
    <w:semiHidden/>
    <w:rsid w:val="00212C95"/>
    <w:rPr>
      <w:rFonts w:ascii="Segoe UI" w:hAnsi="Segoe UI" w:cs="Segoe UI"/>
      <w:sz w:val="18"/>
      <w:szCs w:val="18"/>
    </w:rPr>
  </w:style>
  <w:style w:type="character" w:customStyle="1" w:styleId="1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e">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9">
    <w:name w:val="Текст примечания Знак"/>
    <w:basedOn w:val="a2"/>
    <w:uiPriority w:val="99"/>
    <w:semiHidden/>
    <w:rsid w:val="00472F11"/>
    <w:rPr>
      <w:rFonts w:ascii="Times New Roman" w:hAnsi="Times New Roman"/>
      <w:sz w:val="20"/>
      <w:szCs w:val="20"/>
    </w:rPr>
  </w:style>
  <w:style w:type="character" w:customStyle="1" w:styleId="1fffffffffffffffffffffffffffffffffe">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1ffffffffffffffffffffffffffffffffff">
    <w:name w:val="Без интервала Знак1"/>
    <w:aliases w:val="Табличный Знак1"/>
    <w:uiPriority w:val="1"/>
    <w:locked/>
    <w:rsid w:val="00472F11"/>
    <w:rPr>
      <w:rFonts w:ascii="Times New Roman" w:hAnsi="Times New Roman"/>
      <w:sz w:val="24"/>
    </w:rPr>
  </w:style>
  <w:style w:type="character" w:customStyle="1" w:styleId="266">
    <w:name w:val="Заголовок 2 Знак6"/>
    <w:aliases w:val="Оглавление 2 Знак Знак3,Заголовок 2 Знак5 Знак Знак1,Оглавление 2 Знак Знак2 Знак Знак1"/>
    <w:basedOn w:val="a2"/>
    <w:uiPriority w:val="1"/>
    <w:rsid w:val="00472F11"/>
    <w:rPr>
      <w:rFonts w:ascii="Times New Roman" w:eastAsia="Times New Roman" w:hAnsi="Times New Roman" w:cs="Times New Roman"/>
      <w:b/>
      <w:bCs/>
      <w:sz w:val="24"/>
      <w:szCs w:val="24"/>
      <w:lang w:eastAsia="ru-RU"/>
    </w:rPr>
  </w:style>
  <w:style w:type="character" w:customStyle="1" w:styleId="affffffffffffa">
    <w:name w:val="Текст выноски Знак"/>
    <w:basedOn w:val="a2"/>
    <w:uiPriority w:val="99"/>
    <w:semiHidden/>
    <w:rsid w:val="00472F11"/>
    <w:rPr>
      <w:rFonts w:ascii="Segoe UI" w:hAnsi="Segoe UI" w:cs="Segoe UI"/>
      <w:sz w:val="18"/>
      <w:szCs w:val="18"/>
    </w:rPr>
  </w:style>
  <w:style w:type="character" w:customStyle="1" w:styleId="1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31">
    <w:name w:val="Заголовок 1 Знак3"/>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3">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b">
    <w:name w:val="Основной текст Знак"/>
    <w:basedOn w:val="a2"/>
    <w:uiPriority w:val="99"/>
    <w:semiHidden/>
    <w:rsid w:val="004A3D10"/>
    <w:rPr>
      <w:rFonts w:ascii="Times New Roman" w:hAnsi="Times New Roman"/>
      <w:sz w:val="24"/>
    </w:rPr>
  </w:style>
  <w:style w:type="character" w:customStyle="1" w:styleId="affffffffffffc">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fffffffffffffff1">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1ffffffffffffffffffffffffffffffffff2">
    <w:name w:val="Неразрешенное упоминание1"/>
    <w:basedOn w:val="a2"/>
    <w:uiPriority w:val="99"/>
    <w:semiHidden/>
    <w:unhideWhenUsed/>
    <w:rsid w:val="00903295"/>
    <w:rPr>
      <w:color w:val="605E5C"/>
      <w:shd w:val="clear" w:color="auto" w:fill="E1DFDD"/>
    </w:rPr>
  </w:style>
  <w:style w:type="character" w:customStyle="1" w:styleId="1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a">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ffffd">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e">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ffffffffffffff2">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b">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ffffe">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ffffffffffffffff5">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c">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4">
    <w:name w:val="Заголовок 2 Знак"/>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c">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0">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d">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31">
    <w:name w:val="Верхний колонтитул Знак3"/>
    <w:basedOn w:val="a2"/>
    <w:link w:val="ac"/>
    <w:uiPriority w:val="99"/>
    <w:semiHidden/>
    <w:rsid w:val="00C77442"/>
    <w:rPr>
      <w:sz w:val="20"/>
      <w:szCs w:val="20"/>
    </w:rPr>
  </w:style>
  <w:style w:type="character" w:customStyle="1" w:styleId="22">
    <w:name w:val="Нижний колонтитул Знак2"/>
    <w:basedOn w:val="a2"/>
    <w:link w:val="ae"/>
    <w:uiPriority w:val="99"/>
    <w:semiHidden/>
    <w:rsid w:val="00C77442"/>
    <w:rPr>
      <w:rFonts w:ascii="Segoe UI" w:hAnsi="Segoe UI" w:cs="Segoe UI"/>
      <w:sz w:val="18"/>
      <w:szCs w:val="18"/>
    </w:rPr>
  </w:style>
  <w:style w:type="character" w:customStyle="1" w:styleId="afffffffffffff">
    <w:name w:val="Без интервала Знак"/>
    <w:uiPriority w:val="1"/>
    <w:locked/>
    <w:rsid w:val="00591323"/>
    <w:rPr>
      <w:rFonts w:ascii="Times New Roman" w:hAnsi="Times New Roman"/>
      <w:sz w:val="24"/>
    </w:rPr>
  </w:style>
  <w:style w:type="character" w:customStyle="1" w:styleId="1ffffffffffffffffffffffffffffffffff7">
    <w:name w:val="Текст примечания Знак1"/>
    <w:basedOn w:val="a2"/>
    <w:uiPriority w:val="99"/>
    <w:semiHidden/>
    <w:locked/>
    <w:rsid w:val="00591323"/>
    <w:rPr>
      <w:sz w:val="20"/>
      <w:szCs w:val="20"/>
    </w:rPr>
  </w:style>
  <w:style w:type="character" w:customStyle="1" w:styleId="afffffffffffff0">
    <w:name w:val="Абзац списка Знак"/>
    <w:aliases w:val="Введение Знак,ПАРАГРАФ Знак,Абзац списка11 Знак"/>
    <w:uiPriority w:val="34"/>
    <w:rsid w:val="005A6FC1"/>
  </w:style>
  <w:style w:type="character" w:customStyle="1" w:styleId="28">
    <w:name w:val="Заголовок 2 Знак8"/>
    <w:aliases w:val="Оглавление 2 Знак Знак4,Заголовок 2 Знак5 Знак Знак3,Оглавление 2 Знак Знак Знак Знак3,Заголовок 2 Знак5 Знак Знак Знак Знак2,Оглавление 2 Знак Знак Знак Знак Знак Знак3,Заголовок 2 Знак5 Знак Знак Знак Знак Знак Знак"/>
    <w:basedOn w:val="a2"/>
    <w:link w:val="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fff">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fffff8">
    <w:name w:val="Заголовок 2 Знак3"/>
    <w:basedOn w:val="a2"/>
    <w:uiPriority w:val="1"/>
    <w:rsid w:val="009C7A11"/>
    <w:rPr>
      <w:rFonts w:ascii="Times New Roman" w:eastAsia="Times New Roman" w:hAnsi="Times New Roman" w:cs="Times New Roman"/>
      <w:b/>
      <w:bCs/>
      <w:sz w:val="24"/>
      <w:szCs w:val="24"/>
      <w:lang w:eastAsia="ru-RU"/>
    </w:rPr>
  </w:style>
  <w:style w:type="character" w:customStyle="1" w:styleId="afffffffffffff1">
    <w:name w:val="Верхний колонтитул Знак"/>
    <w:basedOn w:val="a2"/>
    <w:link w:val="1ffffffffffffffffffffffffffffffffff8"/>
    <w:uiPriority w:val="99"/>
    <w:rsid w:val="00484663"/>
  </w:style>
  <w:style w:type="character" w:customStyle="1" w:styleId="afffffffffffff2">
    <w:name w:val="Нижний колонтитул Знак"/>
    <w:basedOn w:val="a2"/>
    <w:link w:val="afffffffffffff3"/>
    <w:uiPriority w:val="99"/>
    <w:rsid w:val="00484663"/>
  </w:style>
  <w:style w:type="character" w:customStyle="1" w:styleId="1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f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f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d">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1">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f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e">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2">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3">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4">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ff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1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6">
    <w:name w:val="Основной текст Знак"/>
    <w:basedOn w:val="a2"/>
    <w:link w:val="afff5"/>
    <w:uiPriority w:val="1"/>
    <w:semiHidden/>
    <w:rsid w:val="00AC5500"/>
    <w:rPr>
      <w:rFonts w:ascii="Times New Roman" w:eastAsiaTheme="minorEastAsia" w:hAnsi="Times New Roman" w:cs="Times New Roman"/>
      <w:sz w:val="24"/>
      <w:szCs w:val="24"/>
      <w:lang w:eastAsia="ru-RU"/>
    </w:rPr>
  </w:style>
  <w:style w:type="paragraph" w:customStyle="1" w:styleId="Defaultffffff">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5">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fff0">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ffffffffffff6">
    <w:name w:val="Основной текст Знак"/>
    <w:basedOn w:val="a2"/>
    <w:link w:val="afffffffffffff7"/>
    <w:uiPriority w:val="99"/>
    <w:semiHidden/>
    <w:rsid w:val="001C2AE6"/>
    <w:rPr>
      <w:rFonts w:ascii="Times New Roman" w:hAnsi="Times New Roman"/>
      <w:sz w:val="24"/>
    </w:rPr>
  </w:style>
  <w:style w:type="character" w:customStyle="1" w:styleId="2ffffffffffffffffffffffffffffffffffffffff7">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8">
    <w:name w:val="Основной текст Знак"/>
    <w:basedOn w:val="a2"/>
    <w:link w:val="afff7"/>
    <w:uiPriority w:val="1"/>
    <w:semiHidden/>
    <w:rsid w:val="00AC5500"/>
    <w:rPr>
      <w:rFonts w:ascii="Times New Roman" w:eastAsiaTheme="minorEastAsia" w:hAnsi="Times New Roman" w:cs="Times New Roman"/>
      <w:sz w:val="24"/>
      <w:szCs w:val="24"/>
      <w:lang w:eastAsia="ru-RU"/>
    </w:rPr>
  </w:style>
  <w:style w:type="paragraph" w:customStyle="1" w:styleId="Defaultffffff1">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e">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2">
    <w:name w:val="Заголовок 3 Знак2"/>
    <w:basedOn w:val="a2"/>
    <w:link w:val="3"/>
    <w:uiPriority w:val="1"/>
    <w:rsid w:val="00ED6E88"/>
    <w:rPr>
      <w:rFonts w:ascii="Times New Roman" w:eastAsia="Times New Roman" w:hAnsi="Times New Roman" w:cs="Times New Roman"/>
      <w:b/>
      <w:bCs/>
      <w:sz w:val="24"/>
      <w:szCs w:val="24"/>
      <w:lang w:eastAsia="ru-RU"/>
    </w:rPr>
  </w:style>
  <w:style w:type="character" w:customStyle="1" w:styleId="1f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c">
    <w:name w:val="Основной текст Знак"/>
    <w:basedOn w:val="a2"/>
    <w:link w:val="afffa"/>
    <w:uiPriority w:val="99"/>
    <w:semiHidden/>
    <w:rsid w:val="00531EBB"/>
    <w:rPr>
      <w:rFonts w:ascii="Times New Roman" w:hAnsi="Times New Roman"/>
      <w:sz w:val="24"/>
    </w:rPr>
  </w:style>
  <w:style w:type="character" w:customStyle="1" w:styleId="afffffffffffff8">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fffffffffffffffffffffffffffffffffffffffffe">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ff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fffffffffff9">
    <w:name w:val="Текст примечания Знак"/>
    <w:basedOn w:val="a2"/>
    <w:uiPriority w:val="99"/>
    <w:semiHidden/>
    <w:rsid w:val="00BD3E01"/>
    <w:rPr>
      <w:rFonts w:ascii="Times New Roman" w:hAnsi="Times New Roman"/>
      <w:sz w:val="20"/>
      <w:szCs w:val="20"/>
    </w:rPr>
  </w:style>
  <w:style w:type="character" w:customStyle="1" w:styleId="1ffffffffffffffffffffffffffffffffffffffffffff">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ffffff8">
    <w:name w:val="Текст выноски Знак"/>
    <w:basedOn w:val="a2"/>
    <w:link w:val="affffffff7"/>
    <w:uiPriority w:val="99"/>
    <w:semiHidden/>
    <w:rsid w:val="00BD3E01"/>
    <w:rPr>
      <w:rFonts w:ascii="Segoe UI" w:hAnsi="Segoe UI" w:cs="Segoe UI"/>
      <w:sz w:val="18"/>
      <w:szCs w:val="18"/>
    </w:rPr>
  </w:style>
  <w:style w:type="character" w:customStyle="1" w:styleId="1f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afffffffffffffa">
    <w:name w:val="Основной текст Знак"/>
    <w:basedOn w:val="a2"/>
    <w:uiPriority w:val="99"/>
    <w:semiHidden/>
    <w:rsid w:val="0082331D"/>
    <w:rPr>
      <w:rFonts w:ascii="Times New Roman" w:hAnsi="Times New Roman"/>
      <w:sz w:val="24"/>
    </w:rPr>
  </w:style>
  <w:style w:type="character" w:customStyle="1" w:styleId="1ffffffffffffffffffffffffffffffffffffffffffff1">
    <w:name w:val="Основной текст Знак1"/>
    <w:basedOn w:val="a2"/>
    <w:uiPriority w:val="1"/>
    <w:rsid w:val="0082331D"/>
    <w:rPr>
      <w:rFonts w:ascii="Times New Roman" w:eastAsiaTheme="minorEastAsia" w:hAnsi="Times New Roman" w:cs="Times New Roman"/>
      <w:sz w:val="24"/>
      <w:szCs w:val="24"/>
      <w:lang w:eastAsia="ru-RU"/>
    </w:rPr>
  </w:style>
  <w:style w:type="character" w:customStyle="1" w:styleId="23ff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2331D"/>
    <w:rPr>
      <w:rFonts w:ascii="Times New Roman" w:eastAsia="Times New Roman" w:hAnsi="Times New Roman" w:cs="Times New Roman"/>
      <w:b/>
      <w:bCs/>
      <w:sz w:val="24"/>
      <w:szCs w:val="24"/>
      <w:lang w:eastAsia="ru-RU"/>
    </w:rPr>
  </w:style>
  <w:style w:type="character" w:customStyle="1" w:styleId="1f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fffffffffffb">
    <w:name w:val="Текст примечания Знак"/>
    <w:basedOn w:val="a2"/>
    <w:uiPriority w:val="99"/>
    <w:semiHidden/>
    <w:rsid w:val="00D104E2"/>
    <w:rPr>
      <w:rFonts w:ascii="Times New Roman" w:hAnsi="Times New Roman"/>
      <w:sz w:val="20"/>
      <w:szCs w:val="20"/>
    </w:rPr>
  </w:style>
  <w:style w:type="character" w:customStyle="1" w:styleId="1ffffffffffffffffffffffffffffffffffffffffffffff1">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fffffffffffc">
    <w:name w:val="Текст выноски Знак"/>
    <w:basedOn w:val="a2"/>
    <w:uiPriority w:val="99"/>
    <w:semiHidden/>
    <w:rsid w:val="00D104E2"/>
    <w:rPr>
      <w:rFonts w:ascii="Segoe UI" w:hAnsi="Segoe UI" w:cs="Segoe UI"/>
      <w:sz w:val="18"/>
      <w:szCs w:val="18"/>
    </w:rPr>
  </w:style>
  <w:style w:type="character" w:customStyle="1" w:styleId="1fff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2">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fffd">
    <w:name w:val="Текст примечания Знак"/>
    <w:basedOn w:val="a2"/>
    <w:uiPriority w:val="99"/>
    <w:semiHidden/>
    <w:rsid w:val="00715C1B"/>
    <w:rPr>
      <w:rFonts w:ascii="Times New Roman" w:hAnsi="Times New Roman"/>
      <w:sz w:val="20"/>
      <w:szCs w:val="20"/>
    </w:rPr>
  </w:style>
  <w:style w:type="character" w:customStyle="1" w:styleId="1ffffffffffffffffffffffffffffffffffffffffffffff3">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fffffffffffe">
    <w:name w:val="Текст выноски Знак"/>
    <w:basedOn w:val="a2"/>
    <w:uiPriority w:val="99"/>
    <w:semiHidden/>
    <w:rsid w:val="00715C1B"/>
    <w:rPr>
      <w:rFonts w:ascii="Segoe UI" w:hAnsi="Segoe UI" w:cs="Segoe UI"/>
      <w:sz w:val="18"/>
      <w:szCs w:val="18"/>
    </w:rPr>
  </w:style>
  <w:style w:type="character" w:customStyle="1" w:styleId="1ff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f">
    <w:name w:val="Без интервала Знак"/>
    <w:aliases w:val="Табличный Знак"/>
    <w:uiPriority w:val="1"/>
    <w:locked/>
    <w:rsid w:val="00DC4086"/>
    <w:rPr>
      <w:rFonts w:ascii="Times New Roman" w:hAnsi="Times New Roman"/>
      <w:sz w:val="24"/>
    </w:rPr>
  </w:style>
  <w:style w:type="character" w:customStyle="1" w:styleId="1ff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3">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4">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5">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6">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7">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ffff0">
    <w:name w:val="Основной текст Знак"/>
    <w:basedOn w:val="a2"/>
    <w:uiPriority w:val="99"/>
    <w:semiHidden/>
    <w:rsid w:val="00BF6007"/>
    <w:rPr>
      <w:rFonts w:ascii="Times New Roman" w:hAnsi="Times New Roman"/>
      <w:sz w:val="24"/>
    </w:rPr>
  </w:style>
  <w:style w:type="character" w:customStyle="1" w:styleId="3fa">
    <w:name w:val="Основной текст Знак3"/>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ff">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f1">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fff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ff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ff0">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ffffffffffff2">
    <w:name w:val="Без интервала Знак"/>
    <w:aliases w:val="Табличный Знак"/>
    <w:uiPriority w:val="1"/>
    <w:locked/>
    <w:rsid w:val="00A17794"/>
    <w:rPr>
      <w:rFonts w:ascii="Times New Roman" w:hAnsi="Times New Roman"/>
      <w:sz w:val="24"/>
    </w:rPr>
  </w:style>
  <w:style w:type="character" w:customStyle="1" w:styleId="1ff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ff1">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ffffffffffff3">
    <w:name w:val="Без интервала Знак"/>
    <w:aliases w:val="Табличный Знак"/>
    <w:uiPriority w:val="1"/>
    <w:locked/>
    <w:rsid w:val="00526EAE"/>
    <w:rPr>
      <w:rFonts w:ascii="Times New Roman" w:hAnsi="Times New Roman"/>
      <w:sz w:val="24"/>
    </w:rPr>
  </w:style>
  <w:style w:type="character" w:customStyle="1" w:styleId="1fff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f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ff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ff2">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ff">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fffffffffffff7">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2">
    <w:name w:val="Заголовок 3 Знак"/>
    <w:basedOn w:val="a2"/>
    <w:link w:val="3f1"/>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fffffffffffffff0">
    <w:name w:val="Нет списка1"/>
    <w:next w:val="a4"/>
    <w:uiPriority w:val="99"/>
    <w:semiHidden/>
    <w:unhideWhenUsed/>
    <w:rsid w:val="0046554C"/>
  </w:style>
  <w:style w:type="character" w:customStyle="1" w:styleId="affffffffffffff4">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ff0">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b">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1fffffffffffffffffffffffffffffffffffffffffffffff1">
    <w:name w:val="Нижний колонтитул Знак1"/>
    <w:basedOn w:val="a2"/>
    <w:uiPriority w:val="99"/>
    <w:rsid w:val="0046554C"/>
    <w:rPr>
      <w:rFonts w:ascii="Times New Roman" w:eastAsiaTheme="minorEastAsia" w:hAnsi="Times New Roman" w:cs="Times New Roman"/>
      <w:sz w:val="24"/>
      <w:szCs w:val="24"/>
      <w:lang w:eastAsia="ru-RU"/>
    </w:rPr>
  </w:style>
  <w:style w:type="paragraph" w:customStyle="1" w:styleId="21fff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fff5">
    <w:name w:val="Гипертекстовая ссылка"/>
    <w:basedOn w:val="a2"/>
    <w:uiPriority w:val="99"/>
    <w:rsid w:val="0046554C"/>
    <w:rPr>
      <w:b w:val="0"/>
      <w:bCs w:val="0"/>
      <w:color w:val="106BBE"/>
    </w:rPr>
  </w:style>
  <w:style w:type="table" w:customStyle="1" w:styleId="TableNormalff4">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fffffffffffffff2">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4">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f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4">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5">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5">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ffff6">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fffffff7">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ffff8">
    <w:name w:val="Тема примечания Знак"/>
    <w:basedOn w:val="2ffffffffffffffffffffffffffffff1"/>
    <w:uiPriority w:val="99"/>
    <w:semiHidden/>
    <w:rsid w:val="0046554C"/>
    <w:rPr>
      <w:rFonts w:ascii="Times New Roman" w:eastAsia="Times New Roman" w:hAnsi="Times New Roman" w:cs="Times New Roman"/>
      <w:b/>
      <w:bCs/>
      <w:sz w:val="20"/>
      <w:szCs w:val="20"/>
      <w:lang w:eastAsia="ru-RU"/>
    </w:rPr>
  </w:style>
  <w:style w:type="paragraph" w:customStyle="1" w:styleId="xl658">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8">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8">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8">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8">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8">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8">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8">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8">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8">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8">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8">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8">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8">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fffffffffffffff3">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fffffffffffff8">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b">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fffffffffffffff4">
    <w:name w:val="Нет списка1"/>
    <w:next w:val="a4"/>
    <w:uiPriority w:val="99"/>
    <w:semiHidden/>
    <w:unhideWhenUsed/>
    <w:rsid w:val="0046554C"/>
  </w:style>
  <w:style w:type="character" w:customStyle="1" w:styleId="affffffffffffff9">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ff1">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ffffa">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ffffffb">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ff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fffc">
    <w:name w:val="Гипертекстовая ссылка"/>
    <w:basedOn w:val="a2"/>
    <w:uiPriority w:val="99"/>
    <w:rsid w:val="0046554C"/>
    <w:rPr>
      <w:b w:val="0"/>
      <w:bCs w:val="0"/>
      <w:color w:val="106BBE"/>
    </w:rPr>
  </w:style>
  <w:style w:type="table" w:customStyle="1" w:styleId="TableNormalff5">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fffffffffffffff5">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6">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f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6">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7">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7">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ffffd">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2">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ffffe">
    <w:name w:val="Тема примечания Знак"/>
    <w:basedOn w:val="afffffff2"/>
    <w:uiPriority w:val="99"/>
    <w:semiHidden/>
    <w:rsid w:val="0046554C"/>
    <w:rPr>
      <w:rFonts w:ascii="Times New Roman" w:eastAsia="Times New Roman" w:hAnsi="Times New Roman" w:cs="Times New Roman"/>
      <w:b/>
      <w:bCs/>
      <w:sz w:val="20"/>
      <w:szCs w:val="20"/>
      <w:lang w:eastAsia="ru-RU"/>
    </w:rPr>
  </w:style>
  <w:style w:type="paragraph" w:customStyle="1" w:styleId="xl659">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9">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9">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9">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9">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9">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9">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9">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9">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9">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9">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9">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9">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fffffffffffffff6">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fffffffffffff9">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1f8">
    <w:name w:val="Заголовок 3 Знак1"/>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fffffffffffffff7">
    <w:name w:val="Нет списка1"/>
    <w:next w:val="a4"/>
    <w:uiPriority w:val="99"/>
    <w:semiHidden/>
    <w:unhideWhenUsed/>
    <w:rsid w:val="0046554C"/>
  </w:style>
  <w:style w:type="character" w:customStyle="1" w:styleId="afffffffffffffff">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ff2">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fffff0">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0">
    <w:name w:val="Нижний колонтитул Знак"/>
    <w:basedOn w:val="a2"/>
    <w:link w:val="1ffffffffffffffffff7"/>
    <w:uiPriority w:val="99"/>
    <w:rsid w:val="0046554C"/>
    <w:rPr>
      <w:rFonts w:ascii="Times New Roman" w:eastAsiaTheme="minorEastAsia" w:hAnsi="Times New Roman" w:cs="Times New Roman"/>
      <w:sz w:val="24"/>
      <w:szCs w:val="24"/>
      <w:lang w:eastAsia="ru-RU"/>
    </w:rPr>
  </w:style>
  <w:style w:type="paragraph" w:customStyle="1" w:styleId="21fff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ffff1">
    <w:name w:val="Гипертекстовая ссылка"/>
    <w:basedOn w:val="a2"/>
    <w:uiPriority w:val="99"/>
    <w:rsid w:val="0046554C"/>
    <w:rPr>
      <w:b w:val="0"/>
      <w:bCs w:val="0"/>
      <w:color w:val="106BBE"/>
    </w:rPr>
  </w:style>
  <w:style w:type="table" w:customStyle="1" w:styleId="TableNormalff6">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fffffffffffffff8">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8">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f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9">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9">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a">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2fa">
    <w:name w:val="Текст выноски Знак2"/>
    <w:basedOn w:val="a2"/>
    <w:link w:val="af6"/>
    <w:uiPriority w:val="99"/>
    <w:semiHidden/>
    <w:rsid w:val="0046554C"/>
    <w:rPr>
      <w:rFonts w:ascii="Tahoma" w:eastAsia="Times New Roman" w:hAnsi="Tahoma" w:cs="Tahoma"/>
      <w:sz w:val="16"/>
      <w:szCs w:val="16"/>
      <w:lang w:eastAsia="ru-RU"/>
    </w:rPr>
  </w:style>
  <w:style w:type="character" w:customStyle="1" w:styleId="41">
    <w:name w:val="Текст примечания Знак4"/>
    <w:basedOn w:val="a2"/>
    <w:link w:val="af3"/>
    <w:uiPriority w:val="99"/>
    <w:semiHidden/>
    <w:rsid w:val="0046554C"/>
    <w:rPr>
      <w:rFonts w:ascii="Times New Roman" w:eastAsia="Times New Roman" w:hAnsi="Times New Roman" w:cs="Times New Roman"/>
      <w:sz w:val="20"/>
      <w:szCs w:val="20"/>
      <w:lang w:eastAsia="ru-RU"/>
    </w:rPr>
  </w:style>
  <w:style w:type="character" w:customStyle="1" w:styleId="2fffc">
    <w:name w:val="Тема примечания Знак2"/>
    <w:basedOn w:val="41"/>
    <w:link w:val="afff9"/>
    <w:uiPriority w:val="99"/>
    <w:semiHidden/>
    <w:rsid w:val="0046554C"/>
    <w:rPr>
      <w:rFonts w:ascii="Times New Roman" w:eastAsia="Times New Roman" w:hAnsi="Times New Roman" w:cs="Times New Roman"/>
      <w:b/>
      <w:bCs/>
      <w:sz w:val="20"/>
      <w:szCs w:val="20"/>
      <w:lang w:eastAsia="ru-RU"/>
    </w:rPr>
  </w:style>
  <w:style w:type="paragraph" w:customStyle="1" w:styleId="xl65a">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a">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a">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a">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a">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a">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a">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a">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a">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a">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a">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a">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a">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a">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ff2">
    <w:name w:val="Основной текст Знак"/>
    <w:basedOn w:val="a2"/>
    <w:uiPriority w:val="99"/>
    <w:semiHidden/>
    <w:rsid w:val="00A8427C"/>
    <w:rPr>
      <w:rFonts w:ascii="Times New Roman" w:hAnsi="Times New Roman"/>
      <w:sz w:val="24"/>
    </w:rPr>
  </w:style>
  <w:style w:type="character" w:customStyle="1" w:styleId="1fffffffffffffffffffffffffffffffffffffffffffffffa">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fff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e">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f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ff3">
    <w:name w:val="Основной текст Знак"/>
    <w:basedOn w:val="a2"/>
    <w:uiPriority w:val="99"/>
    <w:semiHidden/>
    <w:rsid w:val="00230033"/>
    <w:rPr>
      <w:rFonts w:ascii="Times New Roman" w:hAnsi="Times New Roman"/>
      <w:sz w:val="24"/>
    </w:rPr>
  </w:style>
  <w:style w:type="character" w:customStyle="1" w:styleId="1fffffffffffffffffffffffffffffffffffffffffffffffd">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c">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ff7">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f3">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f4">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ff4">
    <w:name w:val="Основной текст Знак"/>
    <w:basedOn w:val="a2"/>
    <w:uiPriority w:val="99"/>
    <w:semiHidden/>
    <w:rsid w:val="00230033"/>
    <w:rPr>
      <w:rFonts w:ascii="Times New Roman" w:hAnsi="Times New Roman"/>
      <w:sz w:val="24"/>
    </w:rPr>
  </w:style>
  <w:style w:type="character" w:customStyle="1" w:styleId="1ffffffffffffffffffffffffffffffffffffffffffffffff">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6">
    <w:name w:val="Основной текст Знак3"/>
    <w:aliases w:val="Оглавление 2 Знак Знак"/>
    <w:basedOn w:val="a2"/>
    <w:link w:val="3f5"/>
    <w:uiPriority w:val="1"/>
    <w:rsid w:val="00C51F33"/>
    <w:rPr>
      <w:rFonts w:ascii="Times New Roman" w:eastAsia="Times New Roman" w:hAnsi="Times New Roman" w:cs="Times New Roman"/>
      <w:b/>
      <w:bCs/>
      <w:sz w:val="24"/>
      <w:szCs w:val="24"/>
      <w:lang w:eastAsia="ru-RU"/>
    </w:rPr>
  </w:style>
  <w:style w:type="table" w:customStyle="1" w:styleId="TableNormalff8">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f4">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f5">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5">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9">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45">
    <w:name w:val="Основной текст Знак4"/>
    <w:basedOn w:val="a2"/>
    <w:uiPriority w:val="34"/>
    <w:rsid w:val="004C5BCF"/>
    <w:rPr>
      <w:rFonts w:ascii="Times New Roman" w:eastAsiaTheme="minorEastAsia" w:hAnsi="Times New Roman" w:cs="Times New Roman"/>
      <w:sz w:val="24"/>
      <w:szCs w:val="24"/>
      <w:lang w:eastAsia="ru-RU"/>
    </w:rPr>
  </w:style>
  <w:style w:type="paragraph" w:customStyle="1" w:styleId="formattext8">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1fffff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6">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a">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ffff5">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9">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fff6">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fffffffffffffff2">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ffff7">
    <w:name w:val="Без интервала Знак"/>
    <w:aliases w:val="Табличный Знак"/>
    <w:uiPriority w:val="1"/>
    <w:locked/>
    <w:rsid w:val="00212C95"/>
    <w:rPr>
      <w:rFonts w:ascii="Times New Roman" w:hAnsi="Times New Roman"/>
      <w:sz w:val="24"/>
    </w:rPr>
  </w:style>
  <w:style w:type="character" w:customStyle="1" w:styleId="267">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ffffff8">
    <w:name w:val="Текст выноски Знак"/>
    <w:basedOn w:val="a2"/>
    <w:uiPriority w:val="99"/>
    <w:semiHidden/>
    <w:rsid w:val="00212C95"/>
    <w:rPr>
      <w:rFonts w:ascii="Segoe UI" w:hAnsi="Segoe UI" w:cs="Segoe UI"/>
      <w:sz w:val="18"/>
      <w:szCs w:val="18"/>
    </w:rPr>
  </w:style>
  <w:style w:type="character" w:customStyle="1" w:styleId="1ffff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b">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ffff9">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a">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fffa">
    <w:name w:val="Текст примечания Знак"/>
    <w:basedOn w:val="a2"/>
    <w:uiPriority w:val="99"/>
    <w:semiHidden/>
    <w:rsid w:val="00CD5ECB"/>
    <w:rPr>
      <w:rFonts w:ascii="Times New Roman" w:hAnsi="Times New Roman"/>
      <w:sz w:val="20"/>
      <w:szCs w:val="20"/>
    </w:rPr>
  </w:style>
  <w:style w:type="character" w:customStyle="1" w:styleId="1ffffffffffffffffffffffffffffffff6">
    <w:name w:val="Текст примечания Знак1"/>
    <w:basedOn w:val="a2"/>
    <w:link w:val="afffffffffff7"/>
    <w:uiPriority w:val="99"/>
    <w:semiHidden/>
    <w:rsid w:val="00CD5ECB"/>
    <w:rPr>
      <w:rFonts w:ascii="Times New Roman" w:eastAsia="Times New Roman" w:hAnsi="Times New Roman" w:cs="Times New Roman"/>
      <w:sz w:val="20"/>
      <w:szCs w:val="20"/>
      <w:lang w:eastAsia="ru-RU"/>
    </w:rPr>
  </w:style>
  <w:style w:type="character" w:customStyle="1" w:styleId="afffffffffffffffb">
    <w:name w:val="Без интервала Знак"/>
    <w:aliases w:val="Табличный Знак"/>
    <w:uiPriority w:val="1"/>
    <w:locked/>
    <w:rsid w:val="00CD5ECB"/>
    <w:rPr>
      <w:rFonts w:ascii="Times New Roman" w:hAnsi="Times New Roman"/>
      <w:sz w:val="24"/>
    </w:rPr>
  </w:style>
  <w:style w:type="character" w:customStyle="1" w:styleId="afffffffffffffffc">
    <w:name w:val="Текст выноски Знак"/>
    <w:basedOn w:val="a2"/>
    <w:uiPriority w:val="99"/>
    <w:semiHidden/>
    <w:rsid w:val="00CD5ECB"/>
    <w:rPr>
      <w:rFonts w:ascii="Segoe UI" w:hAnsi="Segoe UI" w:cs="Segoe UI"/>
      <w:sz w:val="18"/>
      <w:szCs w:val="18"/>
    </w:rPr>
  </w:style>
  <w:style w:type="character" w:customStyle="1" w:styleId="1ffff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fffffffd">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f9">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fffffffffffffffffffffffffff2">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a">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fffffffe">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ffffffffffffffffffffffffffffff6">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f6">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a">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f7">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1fffff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b">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c">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1ffffffffffffffffffffffffffffffffffffffffffffffff9">
    <w:name w:val="Верхний колонтитул Знак1"/>
    <w:basedOn w:val="a2"/>
    <w:uiPriority w:val="99"/>
    <w:rsid w:val="004C5BCF"/>
    <w:rPr>
      <w:rFonts w:ascii="Times New Roman" w:eastAsiaTheme="minorEastAsia" w:hAnsi="Times New Roman" w:cs="Times New Roman"/>
      <w:sz w:val="24"/>
      <w:szCs w:val="24"/>
      <w:lang w:eastAsia="ru-RU"/>
    </w:rPr>
  </w:style>
  <w:style w:type="paragraph" w:customStyle="1" w:styleId="formattextb">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ffff">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fffffffffffffffa">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fffff0">
    <w:name w:val="Без интервала Знак"/>
    <w:aliases w:val="Табличный Знак"/>
    <w:uiPriority w:val="1"/>
    <w:locked/>
    <w:rsid w:val="00212C95"/>
    <w:rPr>
      <w:rFonts w:ascii="Times New Roman" w:hAnsi="Times New Roman"/>
      <w:sz w:val="24"/>
    </w:rPr>
  </w:style>
  <w:style w:type="character" w:customStyle="1" w:styleId="268">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d">
    <w:name w:val="Текст выноски Знак"/>
    <w:basedOn w:val="a2"/>
    <w:link w:val="afffffffffc"/>
    <w:uiPriority w:val="99"/>
    <w:semiHidden/>
    <w:rsid w:val="00212C95"/>
    <w:rPr>
      <w:rFonts w:ascii="Segoe UI" w:hAnsi="Segoe UI" w:cs="Segoe UI"/>
      <w:sz w:val="18"/>
      <w:szCs w:val="18"/>
    </w:rPr>
  </w:style>
  <w:style w:type="character" w:customStyle="1" w:styleId="1ffff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6">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fff1">
    <w:name w:val="Текст примечания Знак"/>
    <w:basedOn w:val="a2"/>
    <w:uiPriority w:val="99"/>
    <w:semiHidden/>
    <w:rsid w:val="00472F11"/>
    <w:rPr>
      <w:rFonts w:ascii="Times New Roman" w:hAnsi="Times New Roman"/>
      <w:sz w:val="20"/>
      <w:szCs w:val="20"/>
    </w:rPr>
  </w:style>
  <w:style w:type="character" w:customStyle="1" w:styleId="1ffffffffffffffffffffffffffffffffffffffffffffffffc">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1ffffffffffffffffffffffffffffffffffffffffffffffffd">
    <w:name w:val="Без интервала Знак1"/>
    <w:aliases w:val="Табличный Знак1"/>
    <w:uiPriority w:val="1"/>
    <w:locked/>
    <w:rsid w:val="00472F11"/>
    <w:rPr>
      <w:rFonts w:ascii="Times New Roman" w:hAnsi="Times New Roman"/>
      <w:sz w:val="24"/>
    </w:rPr>
  </w:style>
  <w:style w:type="character" w:customStyle="1" w:styleId="269">
    <w:name w:val="Заголовок 2 Знак6"/>
    <w:aliases w:val="Оглавление 2 Знак Знак3,Заголовок 2 Знак5 Знак Знак1,Оглавление 2 Знак Знак2 Знак Знак1"/>
    <w:basedOn w:val="a2"/>
    <w:uiPriority w:val="1"/>
    <w:rsid w:val="00472F11"/>
    <w:rPr>
      <w:rFonts w:ascii="Times New Roman" w:eastAsia="Times New Roman" w:hAnsi="Times New Roman" w:cs="Times New Roman"/>
      <w:b/>
      <w:bCs/>
      <w:sz w:val="24"/>
      <w:szCs w:val="24"/>
      <w:lang w:eastAsia="ru-RU"/>
    </w:rPr>
  </w:style>
  <w:style w:type="character" w:customStyle="1" w:styleId="affffffffffffffff2">
    <w:name w:val="Текст выноски Знак"/>
    <w:basedOn w:val="a2"/>
    <w:uiPriority w:val="99"/>
    <w:semiHidden/>
    <w:rsid w:val="00472F11"/>
    <w:rPr>
      <w:rFonts w:ascii="Segoe UI" w:hAnsi="Segoe UI" w:cs="Segoe UI"/>
      <w:sz w:val="18"/>
      <w:szCs w:val="18"/>
    </w:rPr>
  </w:style>
  <w:style w:type="character" w:customStyle="1" w:styleId="1ffff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c">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32">
    <w:name w:val="Заголовок 1 Знак3"/>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d">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a">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3">
    <w:name w:val="Основной текст Знак"/>
    <w:basedOn w:val="a2"/>
    <w:uiPriority w:val="99"/>
    <w:semiHidden/>
    <w:rsid w:val="004A3D10"/>
    <w:rPr>
      <w:rFonts w:ascii="Times New Roman" w:hAnsi="Times New Roman"/>
      <w:sz w:val="24"/>
    </w:rPr>
  </w:style>
  <w:style w:type="character" w:customStyle="1" w:styleId="affffffffffffffff4">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ffffffffffffffffffffffffffffff">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1fffffffffffffffffffffffffffffffffffffffffffffffff0">
    <w:name w:val="Неразрешенное упоминание1"/>
    <w:basedOn w:val="a2"/>
    <w:uiPriority w:val="99"/>
    <w:semiHidden/>
    <w:unhideWhenUsed/>
    <w:rsid w:val="00903295"/>
    <w:rPr>
      <w:color w:val="605E5C"/>
      <w:shd w:val="clear" w:color="auto" w:fill="E1DFDD"/>
    </w:rPr>
  </w:style>
  <w:style w:type="character" w:customStyle="1" w:styleId="1ffffff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9">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fff5">
    <w:name w:val="Текст примечания Знак"/>
    <w:basedOn w:val="a2"/>
    <w:uiPriority w:val="99"/>
    <w:semiHidden/>
    <w:rsid w:val="00472F11"/>
    <w:rPr>
      <w:rFonts w:ascii="Times New Roman" w:hAnsi="Times New Roman"/>
      <w:sz w:val="20"/>
      <w:szCs w:val="20"/>
    </w:rPr>
  </w:style>
  <w:style w:type="character" w:customStyle="1" w:styleId="1fffffffffffffffffffffffffffffffffffffffffffffffff2">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affffffffffffffff6">
    <w:name w:val="Без интервала Знак"/>
    <w:aliases w:val="Табличный Знак"/>
    <w:uiPriority w:val="1"/>
    <w:locked/>
    <w:rsid w:val="00472F11"/>
    <w:rPr>
      <w:rFonts w:ascii="Times New Roman" w:hAnsi="Times New Roman"/>
      <w:sz w:val="24"/>
    </w:rPr>
  </w:style>
  <w:style w:type="character" w:customStyle="1" w:styleId="26a">
    <w:name w:val="Заголовок 2 Знак6"/>
    <w:aliases w:val="Оглавление 2 Знак Знак3,Заголовок 2 Знак5 Знак Знак1,Оглавление 2 Знак Знак2 Знак Знак1"/>
    <w:basedOn w:val="a2"/>
    <w:uiPriority w:val="1"/>
    <w:rsid w:val="00472F11"/>
    <w:rPr>
      <w:rFonts w:ascii="Times New Roman" w:eastAsia="Times New Roman" w:hAnsi="Times New Roman" w:cs="Times New Roman"/>
      <w:b/>
      <w:bCs/>
      <w:sz w:val="24"/>
      <w:szCs w:val="24"/>
      <w:lang w:eastAsia="ru-RU"/>
    </w:rPr>
  </w:style>
  <w:style w:type="character" w:customStyle="1" w:styleId="affffffffffffffff7">
    <w:name w:val="Текст выноски Знак"/>
    <w:basedOn w:val="a2"/>
    <w:uiPriority w:val="99"/>
    <w:semiHidden/>
    <w:rsid w:val="00472F11"/>
    <w:rPr>
      <w:rFonts w:ascii="Segoe UI" w:hAnsi="Segoe UI" w:cs="Segoe UI"/>
      <w:sz w:val="18"/>
      <w:szCs w:val="18"/>
    </w:rPr>
  </w:style>
  <w:style w:type="character" w:customStyle="1" w:styleId="1fffff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e">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fffff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f">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b">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8">
    <w:name w:val="Основной текст Знак"/>
    <w:basedOn w:val="a2"/>
    <w:uiPriority w:val="99"/>
    <w:semiHidden/>
    <w:rsid w:val="004A3D10"/>
    <w:rPr>
      <w:rFonts w:ascii="Times New Roman" w:hAnsi="Times New Roman"/>
      <w:sz w:val="24"/>
    </w:rPr>
  </w:style>
  <w:style w:type="character" w:customStyle="1" w:styleId="affffffffffffffff9">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ffffffffffffffffffffffffffffff5">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affffffffffffffffa">
    <w:name w:val="Текст выноски Знак"/>
    <w:basedOn w:val="a2"/>
    <w:uiPriority w:val="99"/>
    <w:semiHidden/>
    <w:rsid w:val="001F52FF"/>
    <w:rPr>
      <w:rFonts w:ascii="Segoe UI" w:hAnsi="Segoe UI" w:cs="Segoe UI"/>
      <w:sz w:val="18"/>
      <w:szCs w:val="18"/>
    </w:rPr>
  </w:style>
  <w:style w:type="character" w:customStyle="1" w:styleId="affffffffffffffffb">
    <w:name w:val="Текст примечания Знак"/>
    <w:basedOn w:val="a2"/>
    <w:uiPriority w:val="99"/>
    <w:semiHidden/>
    <w:rsid w:val="001F52FF"/>
    <w:rPr>
      <w:sz w:val="20"/>
      <w:szCs w:val="20"/>
    </w:rPr>
  </w:style>
  <w:style w:type="character" w:customStyle="1" w:styleId="1fffff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c">
    <w:name w:val="Заголовок 2 Знак"/>
    <w:aliases w:val="Оглавление 2 Знак Знак,Заголовок 2 Знак5 Знак Знак,Оглавление 2 Знак Знак Знак Знак,Заголовок 2 Знак5 Знак Знак Знак Знак,Оглавление 2 Знак Знак Знак Знак Знак Знак,Основной текст Знак3 Знак Знак Знак Знак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f0">
    <w:name w:val="Table Paragraph"/>
    <w:basedOn w:val="a1"/>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c">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c">
    <w:name w:val="Основной текст Знак"/>
    <w:basedOn w:val="a2"/>
    <w:uiPriority w:val="99"/>
    <w:semiHidden/>
    <w:rsid w:val="004A3D10"/>
    <w:rPr>
      <w:rFonts w:ascii="Times New Roman" w:hAnsi="Times New Roman"/>
      <w:sz w:val="24"/>
    </w:rPr>
  </w:style>
  <w:style w:type="character" w:customStyle="1" w:styleId="ab">
    <w:name w:val="Абзац списка Знак"/>
    <w:basedOn w:val="a2"/>
    <w:link w:val="aa"/>
    <w:uiPriority w:val="34"/>
    <w:rsid w:val="004A3D10"/>
    <w:rPr>
      <w:rFonts w:ascii="Times New Roman" w:eastAsiaTheme="minorEastAsia" w:hAnsi="Times New Roman" w:cs="Times New Roman"/>
      <w:sz w:val="24"/>
      <w:szCs w:val="24"/>
      <w:lang w:eastAsia="ru-RU"/>
    </w:rPr>
  </w:style>
  <w:style w:type="character" w:customStyle="1" w:styleId="1ffffffffffffffffffffffffffffffffff8">
    <w:name w:val="Основной текст Знак1"/>
    <w:basedOn w:val="a2"/>
    <w:link w:val="afffffffffffff1"/>
    <w:uiPriority w:val="1"/>
    <w:rsid w:val="004A3D10"/>
    <w:rPr>
      <w:rFonts w:ascii="Times New Roman" w:eastAsiaTheme="minorEastAsia" w:hAnsi="Times New Roman" w:cs="Times New Roman"/>
      <w:sz w:val="24"/>
      <w:szCs w:val="24"/>
      <w:lang w:eastAsia="ru-RU"/>
    </w:rPr>
  </w:style>
  <w:style w:type="character" w:customStyle="1" w:styleId="afffffffffffff3">
    <w:name w:val="Текст выноски Знак"/>
    <w:basedOn w:val="a2"/>
    <w:link w:val="afffffffffffff2"/>
    <w:uiPriority w:val="99"/>
    <w:semiHidden/>
    <w:rsid w:val="001F52FF"/>
    <w:rPr>
      <w:rFonts w:ascii="Segoe UI" w:hAnsi="Segoe UI" w:cs="Segoe UI"/>
      <w:sz w:val="18"/>
      <w:szCs w:val="18"/>
    </w:rPr>
  </w:style>
  <w:style w:type="character" w:customStyle="1" w:styleId="affffffffffffffffd">
    <w:name w:val="Текст примечания Знак"/>
    <w:basedOn w:val="a2"/>
    <w:uiPriority w:val="99"/>
    <w:semiHidden/>
    <w:rsid w:val="001F52FF"/>
    <w:rPr>
      <w:sz w:val="20"/>
      <w:szCs w:val="20"/>
    </w:rPr>
  </w:style>
  <w:style w:type="character" w:customStyle="1" w:styleId="affffffffffffffffe">
    <w:name w:val="ТС_Текст_Основной Знак"/>
    <w:locked/>
    <w:rsid w:val="008F3ADE"/>
    <w:rPr>
      <w:rFonts w:ascii="Arial Narrow" w:eastAsia="Times New Roman" w:hAnsi="Arial Narrow" w:cs="Times New Roman"/>
      <w:sz w:val="28"/>
      <w:szCs w:val="28"/>
      <w:lang w:eastAsia="ru-RU"/>
    </w:rPr>
  </w:style>
  <w:style w:type="paragraph" w:customStyle="1" w:styleId="afffffffffffff7">
    <w:name w:val="ТС_Текст_Основной"/>
    <w:basedOn w:val="a1"/>
    <w:link w:val="afffffffffffff6"/>
    <w:rsid w:val="008F3ADE"/>
    <w:pPr>
      <w:ind w:firstLine="567"/>
      <w:jc w:val="both"/>
    </w:pPr>
    <w:rPr>
      <w:rFonts w:ascii="Arial Narrow" w:eastAsia="Times New Roman" w:hAnsi="Arial Narrow" w:cs="Times New Roman"/>
      <w:sz w:val="28"/>
      <w:szCs w:val="28"/>
      <w:lang w:eastAsia="ru-RU"/>
    </w:rPr>
  </w:style>
  <w:style w:type="character" w:customStyle="1" w:styleId="1fffffffffffffffffffffffffffffffffffffffffffffffff7">
    <w:name w:val="Текст примечания Знак1"/>
    <w:basedOn w:val="a2"/>
    <w:uiPriority w:val="99"/>
    <w:rsid w:val="008F3ADE"/>
    <w:rPr>
      <w:rFonts w:ascii="Times New Roman" w:eastAsia="Times New Roman" w:hAnsi="Times New Roman" w:cs="Times New Roman"/>
      <w:sz w:val="20"/>
      <w:szCs w:val="20"/>
      <w:lang w:eastAsia="ru-RU"/>
    </w:rPr>
  </w:style>
  <w:style w:type="character" w:customStyle="1" w:styleId="afffffffffffffffff">
    <w:name w:val="Без интервала Знак"/>
    <w:aliases w:val="Табличный Знак"/>
    <w:uiPriority w:val="1"/>
    <w:rsid w:val="008F3ADE"/>
    <w:rPr>
      <w:rFonts w:ascii="Times New Roman" w:hAnsi="Times New Roman"/>
      <w:sz w:val="24"/>
    </w:rPr>
  </w:style>
  <w:style w:type="character" w:customStyle="1" w:styleId="271">
    <w:name w:val="Заголовок 2 Знак7"/>
    <w:aliases w:val="Оглавление 2 Знак Знак2,Заголовок 2 Знак5 Знак Знак2,Оглавление 2 Знак Знак Знак Знак2,Заголовок 2 Знак5 Знак Знак Знак Знак1,Оглавление 2 Знак Знак Знак Знак Знак Знак2,Основной текст Знак3 Знак Знак Знак Знак Знак Знак2"/>
    <w:basedOn w:val="a2"/>
    <w:uiPriority w:val="9"/>
    <w:semiHidden/>
    <w:rsid w:val="004028A8"/>
    <w:rPr>
      <w:rFonts w:asciiTheme="majorHAnsi" w:eastAsiaTheme="majorEastAsia" w:hAnsiTheme="majorHAnsi" w:cstheme="majorBidi"/>
      <w:color w:val="2E74B5" w:themeColor="accent1" w:themeShade="BF"/>
      <w:sz w:val="26"/>
      <w:szCs w:val="26"/>
    </w:rPr>
  </w:style>
  <w:style w:type="paragraph" w:customStyle="1" w:styleId="a">
    <w:name w:val="ТС_Список_Марк"/>
    <w:qFormat/>
    <w:rsid w:val="004028A8"/>
    <w:pPr>
      <w:numPr>
        <w:numId w:val="1"/>
      </w:numPr>
      <w:tabs>
        <w:tab w:val="num" w:pos="360"/>
      </w:tabs>
      <w:ind w:left="0" w:firstLine="567"/>
    </w:pPr>
  </w:style>
  <w:style w:type="character" w:customStyle="1" w:styleId="14">
    <w:name w:val="Заголовок 1 Знак4"/>
    <w:basedOn w:val="a2"/>
    <w:link w:val="1"/>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f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d">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f0">
    <w:name w:val="Основной текст Знак"/>
    <w:basedOn w:val="a2"/>
    <w:uiPriority w:val="99"/>
    <w:rsid w:val="004A3D10"/>
    <w:rPr>
      <w:rFonts w:ascii="Times New Roman" w:hAnsi="Times New Roman"/>
      <w:sz w:val="24"/>
    </w:rPr>
  </w:style>
  <w:style w:type="character" w:customStyle="1" w:styleId="afffffffffffffffff1">
    <w:name w:val="Абзац списка Знак"/>
    <w:aliases w:val="Абзац списка Знак1 Знак Знак,Абзац списка Знак1 Знак Знак Знак Знак"/>
    <w:basedOn w:val="a2"/>
    <w:uiPriority w:val="1"/>
    <w:rsid w:val="004A3D10"/>
    <w:rPr>
      <w:rFonts w:ascii="Times New Roman" w:eastAsiaTheme="minorEastAsia" w:hAnsi="Times New Roman" w:cs="Times New Roman"/>
      <w:sz w:val="24"/>
      <w:szCs w:val="24"/>
      <w:lang w:eastAsia="ru-RU"/>
    </w:rPr>
  </w:style>
  <w:style w:type="character" w:customStyle="1" w:styleId="1fffffffffffffffffffffffffffffffffffffffffffffffff8">
    <w:name w:val="Основной текст Знак1"/>
    <w:aliases w:val="Оглавление 1 Знак Знак1, Знак1 Знак Знак1,Основной текст1 Знак1,Знак1 Знак Знак1,Основной текст Знак Знак Знак Знак1,Основной текст Знак Знак1 Знак1,bt Знак1,Body Text2 Знак1,Text1 Знак1,Таймс Нью Знак1,Òàáë òåêñò Знак1"/>
    <w:basedOn w:val="a2"/>
    <w:uiPriority w:val="1"/>
    <w:rsid w:val="004A3D10"/>
    <w:rPr>
      <w:rFonts w:ascii="Times New Roman" w:eastAsiaTheme="minorEastAsia" w:hAnsi="Times New Roman" w:cs="Times New Roman"/>
      <w:sz w:val="24"/>
      <w:szCs w:val="24"/>
      <w:lang w:eastAsia="ru-RU"/>
    </w:rPr>
  </w:style>
  <w:style w:type="character" w:customStyle="1" w:styleId="afffffffffffffffff2">
    <w:name w:val="Текст выноски Знак"/>
    <w:basedOn w:val="a2"/>
    <w:uiPriority w:val="99"/>
    <w:semiHidden/>
    <w:rsid w:val="001F52FF"/>
    <w:rPr>
      <w:rFonts w:ascii="Segoe UI" w:hAnsi="Segoe UI" w:cs="Segoe UI"/>
      <w:sz w:val="18"/>
      <w:szCs w:val="18"/>
    </w:rPr>
  </w:style>
  <w:style w:type="character" w:customStyle="1" w:styleId="afffffffffffffffff3">
    <w:name w:val="Текст примечания Знак"/>
    <w:basedOn w:val="a2"/>
    <w:uiPriority w:val="99"/>
    <w:semiHidden/>
    <w:rsid w:val="001F52FF"/>
    <w:rPr>
      <w:sz w:val="20"/>
      <w:szCs w:val="20"/>
    </w:rPr>
  </w:style>
  <w:style w:type="character" w:customStyle="1" w:styleId="afffffffffffffffff4">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ffffffffffffff5"/>
    <w:uiPriority w:val="35"/>
    <w:locked/>
    <w:rsid w:val="00230D67"/>
    <w:rPr>
      <w:rFonts w:ascii="Times New Roman" w:eastAsia="Microsoft YaHei" w:hAnsi="Times New Roman"/>
      <w:bCs/>
      <w:spacing w:val="-5"/>
      <w:sz w:val="24"/>
      <w:szCs w:val="18"/>
    </w:rPr>
  </w:style>
  <w:style w:type="paragraph" w:styleId="afffffffffffffffff5">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0"/>
    <w:next w:val="a0"/>
    <w:link w:val="afffffffffffffffff4"/>
    <w:uiPriority w:val="35"/>
    <w:qFormat/>
    <w:rsid w:val="00230D67"/>
    <w:pPr>
      <w:widowControl w:val="0"/>
      <w:adjustRightInd w:val="0"/>
      <w:jc w:val="both"/>
      <w:textAlignment w:val="baseline"/>
    </w:pPr>
    <w:rPr>
      <w:rFonts w:eastAsia="Microsoft YaHei"/>
      <w:bCs/>
      <w:spacing w:val="-5"/>
      <w:szCs w:val="18"/>
    </w:rPr>
  </w:style>
  <w:style w:type="paragraph" w:customStyle="1" w:styleId="afffffffffffffffff6">
    <w:name w:val="Нормальный (таблица)"/>
    <w:basedOn w:val="a0"/>
    <w:next w:val="a0"/>
    <w:uiPriority w:val="99"/>
    <w:rsid w:val="00230D67"/>
    <w:pPr>
      <w:widowControl w:val="0"/>
      <w:autoSpaceDE w:val="0"/>
      <w:autoSpaceDN w:val="0"/>
      <w:adjustRightInd w:val="0"/>
      <w:jc w:val="both"/>
    </w:pPr>
    <w:rPr>
      <w:rFonts w:ascii="Arial" w:eastAsia="Times New Roman" w:hAnsi="Arial" w:cs="Arial"/>
      <w:szCs w:val="24"/>
      <w:lang w:eastAsia="ru-RU"/>
    </w:rPr>
  </w:style>
  <w:style w:type="paragraph" w:customStyle="1" w:styleId="afffffffffffffffff7">
    <w:name w:val="Прижатый влево"/>
    <w:basedOn w:val="a0"/>
    <w:next w:val="a0"/>
    <w:uiPriority w:val="99"/>
    <w:rsid w:val="00230D67"/>
    <w:pPr>
      <w:widowControl w:val="0"/>
      <w:autoSpaceDE w:val="0"/>
      <w:autoSpaceDN w:val="0"/>
      <w:adjustRightInd w:val="0"/>
    </w:pPr>
    <w:rPr>
      <w:rFonts w:ascii="Arial" w:eastAsia="Times New Roman" w:hAnsi="Arial" w:cs="Arial"/>
      <w:szCs w:val="24"/>
      <w:lang w:eastAsia="ru-RU"/>
    </w:rPr>
  </w:style>
  <w:style w:type="character" w:customStyle="1" w:styleId="ed">
    <w:name w:val="ed"/>
    <w:basedOn w:val="a2"/>
    <w:rsid w:val="00230D67"/>
  </w:style>
  <w:style w:type="character" w:customStyle="1" w:styleId="40">
    <w:name w:val="Заголовок 4 Знак"/>
    <w:basedOn w:val="a2"/>
    <w:link w:val="4"/>
    <w:uiPriority w:val="9"/>
    <w:semiHidden/>
    <w:rsid w:val="005970CF"/>
    <w:rPr>
      <w:rFonts w:asciiTheme="majorHAnsi" w:eastAsiaTheme="majorEastAsia" w:hAnsiTheme="majorHAnsi" w:cstheme="majorBidi"/>
      <w:i/>
      <w:iCs/>
      <w:color w:val="2E74B5" w:themeColor="accent1" w:themeShade="BF"/>
      <w:sz w:val="24"/>
    </w:rPr>
  </w:style>
  <w:style w:type="character" w:customStyle="1" w:styleId="30">
    <w:name w:val="Без интервала Знак3"/>
    <w:aliases w:val="Табличный Знак3"/>
    <w:link w:val="a1"/>
    <w:uiPriority w:val="1"/>
    <w:locked/>
    <w:rsid w:val="00F722BE"/>
    <w:rPr>
      <w:rFonts w:ascii="Times New Roman" w:hAnsi="Times New Roman"/>
      <w:sz w:val="24"/>
    </w:rPr>
  </w:style>
  <w:style w:type="character" w:customStyle="1" w:styleId="5">
    <w:name w:val="Основной текст Знак5"/>
    <w:basedOn w:val="a2"/>
    <w:link w:val="afa"/>
    <w:uiPriority w:val="34"/>
    <w:rsid w:val="007841F5"/>
    <w:rPr>
      <w:rFonts w:ascii="Times New Roman" w:eastAsiaTheme="minorEastAsia" w:hAnsi="Times New Roman" w:cs="Times New Roman"/>
      <w:sz w:val="24"/>
      <w:szCs w:val="24"/>
      <w:lang w:eastAsia="ru-RU"/>
    </w:rPr>
  </w:style>
  <w:style w:type="numbering" w:customStyle="1" w:styleId="1fffffffffffffffffffffffffffffffffffffffffffffffff9">
    <w:name w:val="Оглавление 1 Знак Знак"/>
    <w:aliases w:val=" Знак1 Знак Знак,Основной текст1 Знак,Знак1 Знак Знак,Основной текст Знак Знак Знак Знак,Основной текст Знак Знак1 Знак,bt Знак,Body Text2 Знак,Text1 Знак,Таймс Нью Знак,Òàáë òåêñò Знак"/>
    <w:next w:val="a4"/>
    <w:uiPriority w:val="99"/>
    <w:semiHidden/>
    <w:unhideWhenUsed/>
    <w:rsid w:val="00CF4AB2"/>
  </w:style>
  <w:style w:type="character" w:customStyle="1" w:styleId="afffffffffffffffff8">
    <w:name w:val="Цветовое выделение"/>
    <w:uiPriority w:val="99"/>
    <w:rsid w:val="00CF4AB2"/>
    <w:rPr>
      <w:b/>
      <w:color w:val="26282F"/>
    </w:rPr>
  </w:style>
  <w:style w:type="paragraph" w:customStyle="1" w:styleId="afffffffffffffffff9">
    <w:name w:val="таблица"/>
    <w:basedOn w:val="a0"/>
    <w:qFormat/>
    <w:rsid w:val="00CF4AB2"/>
    <w:pPr>
      <w:ind w:left="-57" w:right="-57"/>
      <w:jc w:val="center"/>
    </w:pPr>
    <w:rPr>
      <w:rFonts w:eastAsia="Times New Roman" w:cs="Times New Roman"/>
      <w:szCs w:val="24"/>
      <w:lang w:eastAsia="ru-RU"/>
    </w:rPr>
  </w:style>
  <w:style w:type="character" w:customStyle="1" w:styleId="afffffffffffffffffa">
    <w:name w:val="таблица Знак"/>
    <w:basedOn w:val="a2"/>
    <w:rsid w:val="00CF4AB2"/>
    <w:rPr>
      <w:rFonts w:ascii="Times New Roman" w:eastAsia="Times New Roman" w:hAnsi="Times New Roman" w:cs="Times New Roman"/>
      <w:sz w:val="24"/>
      <w:szCs w:val="24"/>
      <w:lang w:eastAsia="ru-RU"/>
    </w:rPr>
  </w:style>
  <w:style w:type="character" w:customStyle="1" w:styleId="2ffffffffffffffffffffffffffffffffffffffffffffe">
    <w:name w:val="Неразрешенное упоминание2"/>
    <w:basedOn w:val="a2"/>
    <w:uiPriority w:val="99"/>
    <w:semiHidden/>
    <w:unhideWhenUsed/>
    <w:rsid w:val="00CF4AB2"/>
    <w:rPr>
      <w:color w:val="605E5C"/>
      <w:shd w:val="clear" w:color="auto" w:fill="E1DFDD"/>
    </w:rPr>
  </w:style>
  <w:style w:type="character" w:customStyle="1" w:styleId="3fd">
    <w:name w:val="Неразрешенное упоминание3"/>
    <w:basedOn w:val="a2"/>
    <w:uiPriority w:val="99"/>
    <w:semiHidden/>
    <w:unhideWhenUsed/>
    <w:rsid w:val="006C4AB7"/>
    <w:rPr>
      <w:color w:val="605E5C"/>
      <w:shd w:val="clear" w:color="auto" w:fill="E1DFDD"/>
    </w:rPr>
  </w:style>
  <w:style w:type="paragraph" w:customStyle="1" w:styleId="1fffffffffffffffffffffffffffffffffffffffffffffffffa">
    <w:name w:val="Без интервала1"/>
    <w:rsid w:val="00CC0449"/>
    <w:pPr>
      <w:spacing w:after="0" w:line="240" w:lineRule="auto"/>
      <w:jc w:val="both"/>
    </w:pPr>
    <w:rPr>
      <w:rFonts w:ascii="Times New Roman" w:eastAsia="Times New Roman"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a1"/>
    <w:qFormat/>
    <w:rsid w:val="00B73B06"/>
    <w:pPr>
      <w:spacing w:after="0" w:line="240" w:lineRule="auto"/>
    </w:pPr>
    <w:rPr>
      <w:rFonts w:ascii="Times New Roman" w:hAnsi="Times New Roman"/>
      <w:sz w:val="24"/>
    </w:rPr>
  </w:style>
  <w:style w:type="paragraph" w:styleId="1">
    <w:name w:val="heading 1"/>
    <w:basedOn w:val="a0"/>
    <w:next w:val="a0"/>
    <w:link w:val="14"/>
    <w:uiPriority w:val="1"/>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0"/>
    <w:next w:val="a0"/>
    <w:link w:val="28"/>
    <w:uiPriority w:val="1"/>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paragraph" w:styleId="3">
    <w:name w:val="heading 3"/>
    <w:basedOn w:val="a0"/>
    <w:next w:val="a0"/>
    <w:link w:val="32"/>
    <w:uiPriority w:val="1"/>
    <w:qFormat/>
    <w:rsid w:val="0046554C"/>
    <w:pPr>
      <w:widowControl w:val="0"/>
      <w:autoSpaceDE w:val="0"/>
      <w:autoSpaceDN w:val="0"/>
      <w:adjustRightInd w:val="0"/>
      <w:spacing w:before="69"/>
      <w:ind w:left="824"/>
      <w:outlineLvl w:val="2"/>
    </w:pPr>
    <w:rPr>
      <w:rFonts w:eastAsiaTheme="minorEastAsia" w:cs="Times New Roman"/>
      <w:b/>
      <w:bCs/>
      <w:szCs w:val="24"/>
      <w:lang w:eastAsia="ru-RU"/>
    </w:rPr>
  </w:style>
  <w:style w:type="paragraph" w:styleId="4">
    <w:name w:val="heading 4"/>
    <w:basedOn w:val="a0"/>
    <w:next w:val="a0"/>
    <w:link w:val="40"/>
    <w:uiPriority w:val="9"/>
    <w:semiHidden/>
    <w:unhideWhenUsed/>
    <w:qFormat/>
    <w:rsid w:val="005970C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aliases w:val="Обычный (веб) Знак,Абзац списка Знак2 Знак,Обычный (веб) Знак Знак Знак,Абзац списка Знак2 Знак Знак Знак,Обычный (веб) Знак Знак Знак Знак Знак,Абзац списка Знак2 Знак Знак Знак Знак Знак,Обычный (веб) Знак Знак Знак Знак Знак Знак Знак"/>
    <w:basedOn w:val="a0"/>
    <w:link w:val="a6"/>
    <w:uiPriority w:val="34"/>
    <w:qFormat/>
    <w:rsid w:val="009F1B8B"/>
    <w:pPr>
      <w:widowControl w:val="0"/>
      <w:autoSpaceDE w:val="0"/>
      <w:autoSpaceDN w:val="0"/>
      <w:adjustRightInd w:val="0"/>
    </w:pPr>
    <w:rPr>
      <w:rFonts w:eastAsiaTheme="minorEastAsia" w:cs="Times New Roman"/>
      <w:szCs w:val="24"/>
      <w:lang w:eastAsia="ru-RU"/>
    </w:rPr>
  </w:style>
  <w:style w:type="character" w:customStyle="1" w:styleId="a7">
    <w:name w:val="Абзац списка Знак"/>
    <w:aliases w:val="Введение Знак,ПАРАГРАФ Знак,Абзац списка11 Знак"/>
    <w:uiPriority w:val="34"/>
    <w:rsid w:val="005A6FC1"/>
  </w:style>
  <w:style w:type="character" w:styleId="a8">
    <w:name w:val="Hyperlink"/>
    <w:basedOn w:val="a2"/>
    <w:link w:val="a9"/>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0"/>
    <w:link w:val="16"/>
    <w:rsid w:val="00CD63E8"/>
    <w:pPr>
      <w:shd w:val="clear" w:color="auto" w:fill="FFFFFF"/>
      <w:spacing w:after="60" w:line="240" w:lineRule="atLeast"/>
      <w:ind w:hanging="100"/>
      <w:jc w:val="both"/>
    </w:pPr>
    <w:rPr>
      <w:b/>
      <w:bCs/>
      <w:spacing w:val="-10"/>
      <w:sz w:val="18"/>
      <w:szCs w:val="18"/>
    </w:rPr>
  </w:style>
  <w:style w:type="paragraph" w:styleId="a1">
    <w:name w:val="No Spacing"/>
    <w:aliases w:val="Табличный"/>
    <w:link w:val="30"/>
    <w:uiPriority w:val="1"/>
    <w:qFormat/>
    <w:rsid w:val="00B73B06"/>
    <w:pPr>
      <w:spacing w:after="0" w:line="240" w:lineRule="auto"/>
    </w:pPr>
    <w:rPr>
      <w:rFonts w:ascii="Times New Roman" w:hAnsi="Times New Roman"/>
      <w:sz w:val="24"/>
    </w:rPr>
  </w:style>
  <w:style w:type="table" w:styleId="aa">
    <w:name w:val="Table Grid"/>
    <w:aliases w:val="Верхний колонтитул Знак2"/>
    <w:basedOn w:val="TableNormal"/>
    <w:link w:val="ab"/>
    <w:uiPriority w:val="39"/>
    <w:rsid w:val="008F2C53"/>
    <w:pPr>
      <w:widowControl/>
      <w:spacing w:after="160" w:line="259"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
    <w:name w:val="Заголовок 2 Знак3"/>
    <w:basedOn w:val="a2"/>
    <w:uiPriority w:val="1"/>
    <w:rsid w:val="009C7A11"/>
    <w:rPr>
      <w:rFonts w:ascii="Times New Roman" w:eastAsia="Times New Roman" w:hAnsi="Times New Roman" w:cs="Times New Roman"/>
      <w:b/>
      <w:bCs/>
      <w:sz w:val="24"/>
      <w:szCs w:val="24"/>
      <w:lang w:eastAsia="ru-RU"/>
    </w:rPr>
  </w:style>
  <w:style w:type="paragraph" w:styleId="ac">
    <w:name w:val="header"/>
    <w:basedOn w:val="a0"/>
    <w:link w:val="31"/>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d">
    <w:name w:val="Верхний колонтитул Знак"/>
    <w:basedOn w:val="a2"/>
    <w:uiPriority w:val="99"/>
    <w:rsid w:val="00484663"/>
  </w:style>
  <w:style w:type="paragraph" w:styleId="ae">
    <w:name w:val="footer"/>
    <w:basedOn w:val="a0"/>
    <w:link w:val="22"/>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f">
    <w:name w:val="Нижний колонтитул Знак"/>
    <w:basedOn w:val="a2"/>
    <w:uiPriority w:val="99"/>
    <w:rsid w:val="00484663"/>
  </w:style>
  <w:style w:type="paragraph" w:styleId="a6">
    <w:name w:val="Normal (Web)"/>
    <w:aliases w:val="Абзац списка Знак2,Обычный (веб) Знак Знак,Абзац списка Знак2 Знак Знак,Обычный (веб) Знак Знак Знак Знак,Абзац списка Знак2 Знак Знак Знак Знак,Обычный (веб) Знак Знак Знак Знак Знак Знак,Абзац списка Знак2 Знак Знак Знак Знак Знак Знак"/>
    <w:basedOn w:val="a0"/>
    <w:link w:val="a5"/>
    <w:uiPriority w:val="99"/>
    <w:unhideWhenUsed/>
    <w:rsid w:val="00B73B06"/>
    <w:pPr>
      <w:ind w:firstLine="709"/>
    </w:pPr>
    <w:rPr>
      <w:rFonts w:cs="Times New Roman"/>
      <w:szCs w:val="24"/>
    </w:rPr>
  </w:style>
  <w:style w:type="character" w:customStyle="1" w:styleId="1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e">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0">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0">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1">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2">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0">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styleId="af1">
    <w:name w:val="annotation reference"/>
    <w:basedOn w:val="a2"/>
    <w:link w:val="af2"/>
    <w:uiPriority w:val="99"/>
    <w:semiHidden/>
    <w:unhideWhenUsed/>
    <w:rsid w:val="001F52FF"/>
    <w:rPr>
      <w:sz w:val="16"/>
      <w:szCs w:val="16"/>
    </w:rPr>
  </w:style>
  <w:style w:type="paragraph" w:styleId="af3">
    <w:name w:val="annotation text"/>
    <w:basedOn w:val="a0"/>
    <w:link w:val="41"/>
    <w:uiPriority w:val="99"/>
    <w:semiHidden/>
    <w:unhideWhenUsed/>
    <w:rsid w:val="001F52FF"/>
    <w:pPr>
      <w:spacing w:after="160"/>
    </w:pPr>
    <w:rPr>
      <w:rFonts w:asciiTheme="minorHAnsi" w:hAnsiTheme="minorHAnsi"/>
      <w:sz w:val="20"/>
      <w:szCs w:val="20"/>
    </w:rPr>
  </w:style>
  <w:style w:type="character" w:customStyle="1" w:styleId="af4">
    <w:name w:val="Текст примечания Знак"/>
    <w:basedOn w:val="a2"/>
    <w:uiPriority w:val="99"/>
    <w:semiHidden/>
    <w:rsid w:val="00C1230A"/>
    <w:rPr>
      <w:sz w:val="20"/>
      <w:szCs w:val="20"/>
    </w:rPr>
  </w:style>
  <w:style w:type="character" w:customStyle="1" w:styleId="270">
    <w:name w:val="Заголовок 2 Знак7"/>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2"/>
    <w:uiPriority w:val="9"/>
    <w:rsid w:val="00C1230A"/>
    <w:rPr>
      <w:rFonts w:ascii="Times New Roman" w:eastAsia="Times New Roman" w:hAnsi="Times New Roman" w:cs="Times New Roman"/>
      <w:b/>
      <w:bCs/>
      <w:sz w:val="24"/>
      <w:szCs w:val="24"/>
      <w:lang w:eastAsia="ru-RU"/>
    </w:rPr>
  </w:style>
  <w:style w:type="character" w:customStyle="1" w:styleId="af5">
    <w:name w:val="Без интервала Знак"/>
    <w:aliases w:val="Титул 1.1.1 Знак,Табличный Знак"/>
    <w:uiPriority w:val="1"/>
    <w:locked/>
    <w:rsid w:val="00C1230A"/>
    <w:rPr>
      <w:rFonts w:ascii="Times New Roman" w:hAnsi="Times New Roman"/>
      <w:sz w:val="24"/>
    </w:rPr>
  </w:style>
  <w:style w:type="paragraph" w:styleId="af6">
    <w:name w:val="Balloon Text"/>
    <w:basedOn w:val="a0"/>
    <w:link w:val="2fa"/>
    <w:uiPriority w:val="99"/>
    <w:semiHidden/>
    <w:unhideWhenUsed/>
    <w:rsid w:val="001F52FF"/>
    <w:rPr>
      <w:rFonts w:ascii="Segoe UI" w:hAnsi="Segoe UI" w:cs="Segoe UI"/>
      <w:sz w:val="18"/>
      <w:szCs w:val="18"/>
    </w:rPr>
  </w:style>
  <w:style w:type="character" w:customStyle="1" w:styleId="af7">
    <w:name w:val="Текст выноски Знак"/>
    <w:basedOn w:val="a2"/>
    <w:uiPriority w:val="99"/>
    <w:semiHidden/>
    <w:rsid w:val="00C1230A"/>
    <w:rPr>
      <w:rFonts w:ascii="Segoe UI" w:hAnsi="Segoe UI" w:cs="Segoe UI"/>
      <w:sz w:val="18"/>
      <w:szCs w:val="18"/>
    </w:rPr>
  </w:style>
  <w:style w:type="character" w:customStyle="1" w:styleId="1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af8">
    <w:name w:val="Текст выноски Знак"/>
    <w:basedOn w:val="a2"/>
    <w:uiPriority w:val="99"/>
    <w:semiHidden/>
    <w:rsid w:val="007E19FE"/>
    <w:rPr>
      <w:rFonts w:ascii="Segoe UI" w:hAnsi="Segoe UI" w:cs="Segoe UI"/>
      <w:sz w:val="18"/>
      <w:szCs w:val="18"/>
    </w:rPr>
  </w:style>
  <w:style w:type="character" w:customStyle="1" w:styleId="af9">
    <w:name w:val="Текст примечания Знак"/>
    <w:basedOn w:val="a2"/>
    <w:uiPriority w:val="99"/>
    <w:semiHidden/>
    <w:rsid w:val="007E19FE"/>
    <w:rPr>
      <w:sz w:val="20"/>
      <w:szCs w:val="20"/>
    </w:rPr>
  </w:style>
  <w:style w:type="character" w:customStyle="1" w:styleId="1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d">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styleId="afa">
    <w:name w:val="Body Text"/>
    <w:basedOn w:val="a0"/>
    <w:link w:val="5"/>
    <w:uiPriority w:val="1"/>
    <w:unhideWhenUsed/>
    <w:qFormat/>
    <w:rsid w:val="004A3D10"/>
    <w:pPr>
      <w:widowControl w:val="0"/>
      <w:autoSpaceDE w:val="0"/>
      <w:autoSpaceDN w:val="0"/>
      <w:adjustRightInd w:val="0"/>
      <w:ind w:left="116"/>
    </w:pPr>
    <w:rPr>
      <w:rFonts w:eastAsiaTheme="minorEastAsia" w:cs="Times New Roman"/>
      <w:szCs w:val="24"/>
      <w:lang w:eastAsia="ru-RU"/>
    </w:rPr>
  </w:style>
  <w:style w:type="character" w:customStyle="1" w:styleId="afb">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4">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c">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5">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d">
    <w:name w:val="Основной текст Знак"/>
    <w:basedOn w:val="a2"/>
    <w:uiPriority w:val="99"/>
    <w:semiHidden/>
    <w:rsid w:val="001C2AE6"/>
    <w:rPr>
      <w:rFonts w:ascii="Times New Roman" w:hAnsi="Times New Roman"/>
      <w:sz w:val="24"/>
    </w:rPr>
  </w:style>
  <w:style w:type="character" w:customStyle="1" w:styleId="2ff6">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e">
    <w:name w:val="Основной текст Знак"/>
    <w:basedOn w:val="a2"/>
    <w:link w:val="aff"/>
    <w:uiPriority w:val="1"/>
    <w:semiHidden/>
    <w:rsid w:val="00AC5500"/>
    <w:rPr>
      <w:rFonts w:ascii="Times New Roman" w:eastAsiaTheme="minorEastAsia" w:hAnsi="Times New Roman" w:cs="Times New Roman"/>
      <w:sz w:val="24"/>
      <w:szCs w:val="24"/>
      <w:lang w:eastAsia="ru-RU"/>
    </w:rPr>
  </w:style>
  <w:style w:type="paragraph" w:customStyle="1" w:styleId="Default6">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0">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3">
    <w:name w:val="Основной текст Знак3"/>
    <w:aliases w:val="Оглавление 2 Знак Знак"/>
    <w:basedOn w:val="a2"/>
    <w:uiPriority w:val="1"/>
    <w:rsid w:val="00ED6E88"/>
    <w:rPr>
      <w:rFonts w:ascii="Times New Roman" w:eastAsia="Times New Roman" w:hAnsi="Times New Roman" w:cs="Times New Roman"/>
      <w:b/>
      <w:bCs/>
      <w:sz w:val="24"/>
      <w:szCs w:val="24"/>
      <w:lang w:eastAsia="ru-RU"/>
    </w:rPr>
  </w:style>
  <w:style w:type="character" w:customStyle="1" w:styleId="1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0">
    <w:name w:val="Основной текст Знак"/>
    <w:basedOn w:val="a2"/>
    <w:uiPriority w:val="99"/>
    <w:semiHidden/>
    <w:rsid w:val="00531EBB"/>
    <w:rPr>
      <w:rFonts w:ascii="Times New Roman" w:hAnsi="Times New Roman"/>
      <w:sz w:val="24"/>
    </w:rPr>
  </w:style>
  <w:style w:type="character" w:customStyle="1" w:styleId="aff1">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5">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2">
    <w:name w:val="Текст примечания Знак"/>
    <w:basedOn w:val="a2"/>
    <w:uiPriority w:val="99"/>
    <w:semiHidden/>
    <w:rsid w:val="00BD3E01"/>
    <w:rPr>
      <w:rFonts w:ascii="Times New Roman" w:hAnsi="Times New Roman"/>
      <w:sz w:val="20"/>
      <w:szCs w:val="20"/>
    </w:rPr>
  </w:style>
  <w:style w:type="character" w:customStyle="1" w:styleId="1ff6">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3">
    <w:name w:val="Текст выноски Знак"/>
    <w:basedOn w:val="a2"/>
    <w:uiPriority w:val="99"/>
    <w:semiHidden/>
    <w:rsid w:val="00BD3E01"/>
    <w:rPr>
      <w:rFonts w:ascii="Segoe UI" w:hAnsi="Segoe UI" w:cs="Segoe UI"/>
      <w:sz w:val="18"/>
      <w:szCs w:val="18"/>
    </w:rPr>
  </w:style>
  <w:style w:type="character" w:customStyle="1" w:styleId="2ffa">
    <w:name w:val="Текст примечания Знак2"/>
    <w:basedOn w:val="a2"/>
    <w:uiPriority w:val="99"/>
    <w:semiHidden/>
    <w:rsid w:val="0026256D"/>
    <w:rPr>
      <w:rFonts w:ascii="Times New Roman" w:eastAsia="Times New Roman" w:hAnsi="Times New Roman" w:cs="Times New Roman"/>
      <w:sz w:val="20"/>
      <w:szCs w:val="20"/>
      <w:lang w:eastAsia="ru-RU"/>
    </w:rPr>
  </w:style>
  <w:style w:type="character" w:customStyle="1" w:styleId="34">
    <w:name w:val="Текст примечания Знак3"/>
    <w:basedOn w:val="a2"/>
    <w:uiPriority w:val="99"/>
    <w:semiHidden/>
    <w:rsid w:val="00C64AC4"/>
    <w:rPr>
      <w:rFonts w:ascii="Times New Roman" w:eastAsia="Times New Roman" w:hAnsi="Times New Roman" w:cs="Times New Roman"/>
      <w:sz w:val="20"/>
      <w:szCs w:val="20"/>
      <w:lang w:eastAsia="ru-RU"/>
    </w:rPr>
  </w:style>
  <w:style w:type="character" w:customStyle="1" w:styleId="2ffb">
    <w:name w:val="Без интервала Знак2"/>
    <w:aliases w:val="Табличный Знак2,Титул 1.1.1 Знак1"/>
    <w:uiPriority w:val="1"/>
    <w:locked/>
    <w:rsid w:val="00260E52"/>
    <w:rPr>
      <w:rFonts w:ascii="Times New Roman" w:hAnsi="Times New Roman"/>
      <w:sz w:val="24"/>
    </w:rPr>
  </w:style>
  <w:style w:type="character" w:customStyle="1" w:styleId="1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4">
    <w:name w:val="Текст примечания Знак"/>
    <w:basedOn w:val="a2"/>
    <w:uiPriority w:val="99"/>
    <w:semiHidden/>
    <w:rsid w:val="00D104E2"/>
    <w:rPr>
      <w:rFonts w:ascii="Times New Roman" w:hAnsi="Times New Roman"/>
      <w:sz w:val="20"/>
      <w:szCs w:val="20"/>
    </w:rPr>
  </w:style>
  <w:style w:type="character" w:customStyle="1" w:styleId="1ff8">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5">
    <w:name w:val="Текст выноски Знак"/>
    <w:basedOn w:val="a2"/>
    <w:uiPriority w:val="99"/>
    <w:semiHidden/>
    <w:rsid w:val="00D104E2"/>
    <w:rPr>
      <w:rFonts w:ascii="Segoe UI" w:hAnsi="Segoe UI" w:cs="Segoe UI"/>
      <w:sz w:val="18"/>
      <w:szCs w:val="18"/>
    </w:rPr>
  </w:style>
  <w:style w:type="character" w:customStyle="1" w:styleId="1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0">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6">
    <w:name w:val="Текст примечания Знак"/>
    <w:basedOn w:val="a2"/>
    <w:uiPriority w:val="99"/>
    <w:semiHidden/>
    <w:rsid w:val="00715C1B"/>
    <w:rPr>
      <w:rFonts w:ascii="Times New Roman" w:hAnsi="Times New Roman"/>
      <w:sz w:val="20"/>
      <w:szCs w:val="20"/>
    </w:rPr>
  </w:style>
  <w:style w:type="character" w:customStyle="1" w:styleId="1ffa">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7">
    <w:name w:val="Текст выноски Знак"/>
    <w:basedOn w:val="a2"/>
    <w:uiPriority w:val="99"/>
    <w:semiHidden/>
    <w:rsid w:val="00715C1B"/>
    <w:rPr>
      <w:rFonts w:ascii="Segoe UI" w:hAnsi="Segoe UI" w:cs="Segoe UI"/>
      <w:sz w:val="18"/>
      <w:szCs w:val="18"/>
    </w:rPr>
  </w:style>
  <w:style w:type="character" w:customStyle="1" w:styleId="1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e">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8">
    <w:name w:val="Без интервала Знак"/>
    <w:aliases w:val="Табличный Знак"/>
    <w:uiPriority w:val="1"/>
    <w:locked/>
    <w:rsid w:val="00DC4086"/>
    <w:rPr>
      <w:rFonts w:ascii="Times New Roman" w:hAnsi="Times New Roman"/>
      <w:sz w:val="24"/>
    </w:rPr>
  </w:style>
  <w:style w:type="character" w:customStyle="1" w:styleId="1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1">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2">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3">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9">
    <w:name w:val="Текст выноски Знак"/>
    <w:basedOn w:val="a2"/>
    <w:uiPriority w:val="99"/>
    <w:semiHidden/>
    <w:rsid w:val="00787A05"/>
    <w:rPr>
      <w:rFonts w:ascii="Segoe UI" w:hAnsi="Segoe UI" w:cs="Segoe UI"/>
      <w:sz w:val="18"/>
      <w:szCs w:val="18"/>
    </w:rPr>
  </w:style>
  <w:style w:type="character" w:customStyle="1" w:styleId="1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4">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5">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a">
    <w:name w:val="Основной текст Знак"/>
    <w:basedOn w:val="a2"/>
    <w:uiPriority w:val="99"/>
    <w:semiHidden/>
    <w:rsid w:val="00BF6007"/>
    <w:rPr>
      <w:rFonts w:ascii="Times New Roman" w:hAnsi="Times New Roman"/>
      <w:sz w:val="24"/>
    </w:rPr>
  </w:style>
  <w:style w:type="character" w:customStyle="1" w:styleId="1fff1">
    <w:name w:val="Основной текст Знак1"/>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1">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b">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2">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c">
    <w:name w:val="Без интервала Знак"/>
    <w:aliases w:val="Табличный Знак"/>
    <w:uiPriority w:val="1"/>
    <w:locked/>
    <w:rsid w:val="00A17794"/>
    <w:rPr>
      <w:rFonts w:ascii="Times New Roman" w:hAnsi="Times New Roman"/>
      <w:sz w:val="24"/>
    </w:rPr>
  </w:style>
  <w:style w:type="character" w:customStyle="1" w:styleId="affd">
    <w:name w:val="Текст примечания Знак"/>
    <w:basedOn w:val="a2"/>
    <w:uiPriority w:val="99"/>
    <w:semiHidden/>
    <w:rsid w:val="002E6081"/>
    <w:rPr>
      <w:rFonts w:ascii="Times New Roman" w:hAnsi="Times New Roman"/>
      <w:sz w:val="20"/>
      <w:szCs w:val="20"/>
    </w:rPr>
  </w:style>
  <w:style w:type="character" w:customStyle="1" w:styleId="1fff3">
    <w:name w:val="Текст примечания Знак1"/>
    <w:basedOn w:val="a2"/>
    <w:uiPriority w:val="99"/>
    <w:semiHidden/>
    <w:locked/>
    <w:rsid w:val="002E6081"/>
    <w:rPr>
      <w:rFonts w:ascii="Times New Roman" w:eastAsia="Times New Roman" w:hAnsi="Times New Roman" w:cs="Times New Roman"/>
      <w:sz w:val="20"/>
      <w:szCs w:val="20"/>
      <w:lang w:eastAsia="ru-RU"/>
    </w:rPr>
  </w:style>
  <w:style w:type="character" w:customStyle="1" w:styleId="af2">
    <w:name w:val="Текст выноски Знак"/>
    <w:basedOn w:val="a2"/>
    <w:link w:val="af1"/>
    <w:uiPriority w:val="99"/>
    <w:semiHidden/>
    <w:rsid w:val="002E6081"/>
    <w:rPr>
      <w:rFonts w:ascii="Segoe UI" w:hAnsi="Segoe UI" w:cs="Segoe UI"/>
      <w:sz w:val="18"/>
      <w:szCs w:val="18"/>
    </w:rPr>
  </w:style>
  <w:style w:type="character" w:customStyle="1" w:styleId="35">
    <w:name w:val="Текст примечания Знак3"/>
    <w:basedOn w:val="a2"/>
    <w:uiPriority w:val="99"/>
    <w:semiHidden/>
    <w:rsid w:val="00DB05B4"/>
    <w:rPr>
      <w:rFonts w:ascii="Times New Roman" w:eastAsia="Times New Roman" w:hAnsi="Times New Roman" w:cs="Times New Roman"/>
      <w:sz w:val="20"/>
      <w:szCs w:val="20"/>
      <w:lang w:eastAsia="ru-RU"/>
    </w:rPr>
  </w:style>
  <w:style w:type="character" w:customStyle="1" w:styleId="2fff5">
    <w:name w:val="Без интервала Знак2"/>
    <w:aliases w:val="Табличный Знак2,Титул 1.1.1 Знак1"/>
    <w:uiPriority w:val="1"/>
    <w:locked/>
    <w:rsid w:val="00DB05B4"/>
    <w:rPr>
      <w:rFonts w:ascii="Times New Roman" w:hAnsi="Times New Roman"/>
      <w:sz w:val="24"/>
    </w:rPr>
  </w:style>
  <w:style w:type="character" w:customStyle="1" w:styleId="1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e">
    <w:name w:val="Без интервала Знак"/>
    <w:aliases w:val="Табличный Знак"/>
    <w:uiPriority w:val="1"/>
    <w:locked/>
    <w:rsid w:val="00526EAE"/>
    <w:rPr>
      <w:rFonts w:ascii="Times New Roman" w:hAnsi="Times New Roman"/>
      <w:sz w:val="24"/>
    </w:rPr>
  </w:style>
  <w:style w:type="character" w:customStyle="1" w:styleId="afff">
    <w:name w:val="Текст выноски Знак"/>
    <w:basedOn w:val="a2"/>
    <w:uiPriority w:val="99"/>
    <w:semiHidden/>
    <w:rsid w:val="00A95832"/>
    <w:rPr>
      <w:rFonts w:ascii="Segoe UI" w:hAnsi="Segoe UI" w:cs="Segoe UI"/>
      <w:sz w:val="18"/>
      <w:szCs w:val="18"/>
    </w:rPr>
  </w:style>
  <w:style w:type="character" w:customStyle="1" w:styleId="afff0">
    <w:name w:val="Текст примечания Знак"/>
    <w:basedOn w:val="a2"/>
    <w:uiPriority w:val="99"/>
    <w:semiHidden/>
    <w:rsid w:val="00A95832"/>
    <w:rPr>
      <w:rFonts w:ascii="Times New Roman" w:hAnsi="Times New Roman"/>
      <w:sz w:val="20"/>
      <w:szCs w:val="20"/>
    </w:rPr>
  </w:style>
  <w:style w:type="character" w:customStyle="1" w:styleId="1fff5">
    <w:name w:val="Текст примечания Знак1"/>
    <w:basedOn w:val="a2"/>
    <w:uiPriority w:val="99"/>
    <w:semiHidden/>
    <w:rsid w:val="00A95832"/>
    <w:rPr>
      <w:rFonts w:ascii="Times New Roman" w:eastAsia="Times New Roman" w:hAnsi="Times New Roman" w:cs="Times New Roman"/>
      <w:sz w:val="20"/>
      <w:szCs w:val="20"/>
      <w:lang w:eastAsia="ru-RU"/>
    </w:rPr>
  </w:style>
  <w:style w:type="character" w:customStyle="1" w:styleId="1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4">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9">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a">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6">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a">
    <w:name w:val="Нет списка1"/>
    <w:next w:val="a4"/>
    <w:uiPriority w:val="99"/>
    <w:semiHidden/>
    <w:unhideWhenUsed/>
    <w:rsid w:val="0046554C"/>
  </w:style>
  <w:style w:type="character" w:customStyle="1" w:styleId="a9">
    <w:name w:val="Основной текст Знак"/>
    <w:basedOn w:val="a2"/>
    <w:link w:val="a8"/>
    <w:uiPriority w:val="1"/>
    <w:rsid w:val="0046554C"/>
    <w:rPr>
      <w:rFonts w:ascii="Times New Roman" w:eastAsiaTheme="minorEastAsia" w:hAnsi="Times New Roman" w:cs="Times New Roman"/>
      <w:sz w:val="24"/>
      <w:szCs w:val="24"/>
      <w:lang w:eastAsia="ru-RU"/>
    </w:rPr>
  </w:style>
  <w:style w:type="paragraph" w:customStyle="1" w:styleId="TableParagraph2">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
    <w:name w:val="Верхний колонтитул Знак"/>
    <w:basedOn w:val="a2"/>
    <w:link w:val="afe"/>
    <w:uiPriority w:val="99"/>
    <w:rsid w:val="0046554C"/>
    <w:rPr>
      <w:rFonts w:ascii="Times New Roman" w:eastAsiaTheme="minorEastAsia" w:hAnsi="Times New Roman" w:cs="Times New Roman"/>
      <w:sz w:val="24"/>
      <w:szCs w:val="24"/>
      <w:lang w:eastAsia="ru-RU"/>
    </w:rPr>
  </w:style>
  <w:style w:type="character" w:customStyle="1" w:styleId="afff1">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styleId="afff2">
    <w:name w:val="TOC Heading"/>
    <w:basedOn w:val="1"/>
    <w:next w:val="a0"/>
    <w:link w:val="afff3"/>
    <w:uiPriority w:val="39"/>
    <w:unhideWhenUsed/>
    <w:qFormat/>
    <w:rsid w:val="0046554C"/>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rPr>
  </w:style>
  <w:style w:type="paragraph" w:styleId="1fffb">
    <w:name w:val="toc 1"/>
    <w:basedOn w:val="a0"/>
    <w:next w:val="a0"/>
    <w:autoRedefine/>
    <w:uiPriority w:val="39"/>
    <w:unhideWhenUsed/>
    <w:rsid w:val="0046554C"/>
    <w:pPr>
      <w:spacing w:after="100" w:line="259" w:lineRule="auto"/>
    </w:pPr>
    <w:rPr>
      <w:rFonts w:asciiTheme="minorHAnsi" w:hAnsiTheme="minorHAnsi"/>
      <w:sz w:val="22"/>
    </w:rPr>
  </w:style>
  <w:style w:type="paragraph" w:styleId="2fffb">
    <w:name w:val="toc 2"/>
    <w:aliases w:val="Заголовок 2 Знак5,Оглавление 2 Знак Знак2,Заголовок 2 Знак5 Знак Знак2,Оглавление 2 Знак Знак2 Знак Знак2,Заголовок 2 Знак5 Знак Знак2 Знак Знак,Оглавление 2 Знак Знак2 Знак Знак2 Знак Знак,Заголовок 2 Знак5 Знак Знак2 Знак Знак Знак Знак"/>
    <w:basedOn w:val="a0"/>
    <w:next w:val="a0"/>
    <w:autoRedefine/>
    <w:uiPriority w:val="39"/>
    <w:unhideWhenUsed/>
    <w:rsid w:val="0046554C"/>
    <w:pPr>
      <w:spacing w:after="100" w:line="259" w:lineRule="auto"/>
      <w:ind w:left="220"/>
    </w:pPr>
    <w:rPr>
      <w:rFonts w:asciiTheme="minorHAnsi" w:hAnsiTheme="minorHAnsi"/>
      <w:sz w:val="22"/>
    </w:rPr>
  </w:style>
  <w:style w:type="paragraph" w:styleId="37">
    <w:name w:val="toc 3"/>
    <w:basedOn w:val="a0"/>
    <w:next w:val="a0"/>
    <w:autoRedefine/>
    <w:uiPriority w:val="39"/>
    <w:unhideWhenUsed/>
    <w:rsid w:val="0046554C"/>
    <w:pPr>
      <w:spacing w:after="100" w:line="259" w:lineRule="auto"/>
      <w:ind w:left="440"/>
    </w:pPr>
    <w:rPr>
      <w:rFonts w:asciiTheme="minorHAnsi" w:eastAsiaTheme="minorEastAsia" w:hAnsiTheme="minorHAnsi"/>
      <w:sz w:val="22"/>
      <w:lang w:eastAsia="ru-RU"/>
    </w:rPr>
  </w:style>
  <w:style w:type="paragraph" w:styleId="42">
    <w:name w:val="toc 4"/>
    <w:basedOn w:val="a0"/>
    <w:next w:val="a0"/>
    <w:autoRedefine/>
    <w:uiPriority w:val="39"/>
    <w:unhideWhenUsed/>
    <w:rsid w:val="0046554C"/>
    <w:pPr>
      <w:spacing w:after="100" w:line="259" w:lineRule="auto"/>
      <w:ind w:left="660"/>
    </w:pPr>
    <w:rPr>
      <w:rFonts w:asciiTheme="minorHAnsi" w:eastAsiaTheme="minorEastAsia" w:hAnsiTheme="minorHAnsi"/>
      <w:sz w:val="22"/>
      <w:lang w:eastAsia="ru-RU"/>
    </w:rPr>
  </w:style>
  <w:style w:type="paragraph" w:styleId="50">
    <w:name w:val="toc 5"/>
    <w:basedOn w:val="a0"/>
    <w:next w:val="a0"/>
    <w:autoRedefine/>
    <w:uiPriority w:val="39"/>
    <w:unhideWhenUsed/>
    <w:rsid w:val="0046554C"/>
    <w:pPr>
      <w:spacing w:after="100" w:line="259" w:lineRule="auto"/>
      <w:ind w:left="880"/>
    </w:pPr>
    <w:rPr>
      <w:rFonts w:asciiTheme="minorHAnsi" w:eastAsiaTheme="minorEastAsia" w:hAnsiTheme="minorHAnsi"/>
      <w:sz w:val="22"/>
      <w:lang w:eastAsia="ru-RU"/>
    </w:rPr>
  </w:style>
  <w:style w:type="paragraph" w:styleId="6">
    <w:name w:val="toc 6"/>
    <w:basedOn w:val="a0"/>
    <w:next w:val="a0"/>
    <w:autoRedefine/>
    <w:uiPriority w:val="39"/>
    <w:unhideWhenUsed/>
    <w:rsid w:val="0046554C"/>
    <w:pPr>
      <w:spacing w:after="100" w:line="259" w:lineRule="auto"/>
      <w:ind w:left="1100"/>
    </w:pPr>
    <w:rPr>
      <w:rFonts w:asciiTheme="minorHAnsi" w:eastAsiaTheme="minorEastAsia" w:hAnsiTheme="minorHAnsi"/>
      <w:sz w:val="22"/>
      <w:lang w:eastAsia="ru-RU"/>
    </w:rPr>
  </w:style>
  <w:style w:type="paragraph" w:styleId="7">
    <w:name w:val="toc 7"/>
    <w:basedOn w:val="a0"/>
    <w:next w:val="a0"/>
    <w:autoRedefine/>
    <w:uiPriority w:val="39"/>
    <w:unhideWhenUsed/>
    <w:rsid w:val="0046554C"/>
    <w:pPr>
      <w:spacing w:after="100" w:line="259" w:lineRule="auto"/>
      <w:ind w:left="1320"/>
    </w:pPr>
    <w:rPr>
      <w:rFonts w:asciiTheme="minorHAnsi" w:eastAsiaTheme="minorEastAsia" w:hAnsiTheme="minorHAnsi"/>
      <w:sz w:val="22"/>
      <w:lang w:eastAsia="ru-RU"/>
    </w:rPr>
  </w:style>
  <w:style w:type="paragraph" w:styleId="8">
    <w:name w:val="toc 8"/>
    <w:basedOn w:val="a0"/>
    <w:next w:val="a0"/>
    <w:autoRedefine/>
    <w:uiPriority w:val="39"/>
    <w:unhideWhenUsed/>
    <w:rsid w:val="0046554C"/>
    <w:pPr>
      <w:spacing w:after="100" w:line="259" w:lineRule="auto"/>
      <w:ind w:left="1540"/>
    </w:pPr>
    <w:rPr>
      <w:rFonts w:asciiTheme="minorHAnsi" w:eastAsiaTheme="minorEastAsia" w:hAnsiTheme="minorHAnsi"/>
      <w:sz w:val="22"/>
      <w:lang w:eastAsia="ru-RU"/>
    </w:rPr>
  </w:style>
  <w:style w:type="paragraph" w:styleId="9">
    <w:name w:val="toc 9"/>
    <w:basedOn w:val="a0"/>
    <w:next w:val="a0"/>
    <w:autoRedefine/>
    <w:uiPriority w:val="39"/>
    <w:unhideWhenUsed/>
    <w:rsid w:val="0046554C"/>
    <w:pPr>
      <w:spacing w:after="100" w:line="259" w:lineRule="auto"/>
      <w:ind w:left="1760"/>
    </w:pPr>
    <w:rPr>
      <w:rFonts w:asciiTheme="minorHAnsi" w:eastAsiaTheme="minorEastAsia" w:hAnsiTheme="minorHAnsi"/>
      <w:sz w:val="22"/>
      <w:lang w:eastAsia="ru-RU"/>
    </w:rPr>
  </w:style>
  <w:style w:type="paragraph" w:customStyle="1" w:styleId="21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4">
    <w:name w:val="Гипертекстовая ссылка"/>
    <w:basedOn w:val="a2"/>
    <w:uiPriority w:val="99"/>
    <w:rsid w:val="0046554C"/>
    <w:rPr>
      <w:b w:val="0"/>
      <w:bCs w:val="0"/>
      <w:color w:val="106BBE"/>
    </w:rPr>
  </w:style>
  <w:style w:type="table" w:customStyle="1" w:styleId="TableNormal3">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c">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0">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1">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1">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5">
    <w:name w:val="Текст выноски Знак"/>
    <w:basedOn w:val="a2"/>
    <w:link w:val="afff6"/>
    <w:uiPriority w:val="99"/>
    <w:semiHidden/>
    <w:rsid w:val="0046554C"/>
    <w:rPr>
      <w:rFonts w:ascii="Tahoma" w:eastAsia="Times New Roman" w:hAnsi="Tahoma" w:cs="Tahoma"/>
      <w:sz w:val="16"/>
      <w:szCs w:val="16"/>
      <w:lang w:eastAsia="ru-RU"/>
    </w:rPr>
  </w:style>
  <w:style w:type="character" w:customStyle="1" w:styleId="afff7">
    <w:name w:val="Текст примечания Знак"/>
    <w:basedOn w:val="a2"/>
    <w:link w:val="afff8"/>
    <w:uiPriority w:val="99"/>
    <w:semiHidden/>
    <w:rsid w:val="0046554C"/>
    <w:rPr>
      <w:rFonts w:ascii="Times New Roman" w:eastAsia="Times New Roman" w:hAnsi="Times New Roman" w:cs="Times New Roman"/>
      <w:sz w:val="20"/>
      <w:szCs w:val="20"/>
      <w:lang w:eastAsia="ru-RU"/>
    </w:rPr>
  </w:style>
  <w:style w:type="paragraph" w:styleId="afff9">
    <w:name w:val="annotation subject"/>
    <w:basedOn w:val="af3"/>
    <w:next w:val="af3"/>
    <w:link w:val="2fffc"/>
    <w:uiPriority w:val="99"/>
    <w:semiHidden/>
    <w:unhideWhenUsed/>
    <w:rsid w:val="0046554C"/>
    <w:rPr>
      <w:b/>
      <w:bCs/>
    </w:rPr>
  </w:style>
  <w:style w:type="character" w:customStyle="1" w:styleId="afffa">
    <w:name w:val="Тема примечания Знак"/>
    <w:basedOn w:val="afffb"/>
    <w:link w:val="afffc"/>
    <w:uiPriority w:val="99"/>
    <w:semiHidden/>
    <w:rsid w:val="0046554C"/>
    <w:rPr>
      <w:rFonts w:ascii="Times New Roman" w:eastAsia="Times New Roman" w:hAnsi="Times New Roman" w:cs="Times New Roman"/>
      <w:b/>
      <w:bCs/>
      <w:sz w:val="20"/>
      <w:szCs w:val="20"/>
      <w:lang w:eastAsia="ru-RU"/>
    </w:rPr>
  </w:style>
  <w:style w:type="character" w:styleId="afffd">
    <w:name w:val="FollowedHyperlink"/>
    <w:basedOn w:val="a2"/>
    <w:link w:val="2fffd"/>
    <w:uiPriority w:val="99"/>
    <w:semiHidden/>
    <w:unhideWhenUsed/>
    <w:rsid w:val="0046554C"/>
    <w:rPr>
      <w:color w:val="800080"/>
      <w:u w:val="single"/>
    </w:rPr>
  </w:style>
  <w:style w:type="paragraph" w:customStyle="1" w:styleId="xl65">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d">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e">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8">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e">
    <w:name w:val="Нет списка1"/>
    <w:next w:val="a4"/>
    <w:uiPriority w:val="99"/>
    <w:semiHidden/>
    <w:unhideWhenUsed/>
    <w:rsid w:val="0046554C"/>
  </w:style>
  <w:style w:type="character" w:customStyle="1" w:styleId="afffe">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3">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0">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1">
    <w:name w:val="Гипертекстовая ссылка"/>
    <w:basedOn w:val="a2"/>
    <w:uiPriority w:val="99"/>
    <w:rsid w:val="0046554C"/>
    <w:rPr>
      <w:b w:val="0"/>
      <w:bCs w:val="0"/>
      <w:color w:val="106BBE"/>
    </w:rPr>
  </w:style>
  <w:style w:type="table" w:customStyle="1" w:styleId="TableNormal4">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2">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3">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3">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2">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3">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4">
    <w:name w:val="Тема примечания Знак"/>
    <w:basedOn w:val="affff3"/>
    <w:uiPriority w:val="99"/>
    <w:semiHidden/>
    <w:rsid w:val="0046554C"/>
    <w:rPr>
      <w:rFonts w:ascii="Times New Roman" w:eastAsia="Times New Roman" w:hAnsi="Times New Roman" w:cs="Times New Roman"/>
      <w:b/>
      <w:bCs/>
      <w:sz w:val="20"/>
      <w:szCs w:val="20"/>
      <w:lang w:eastAsia="ru-RU"/>
    </w:rPr>
  </w:style>
  <w:style w:type="paragraph" w:customStyle="1" w:styleId="xl650">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0">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0">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0">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0">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0">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0">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0">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0">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0">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0">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0">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0">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0">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0">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9">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1">
    <w:name w:val="Нет списка1"/>
    <w:next w:val="a4"/>
    <w:uiPriority w:val="99"/>
    <w:semiHidden/>
    <w:unhideWhenUsed/>
    <w:rsid w:val="0046554C"/>
  </w:style>
  <w:style w:type="character" w:customStyle="1" w:styleId="affff5">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4">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6">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7">
    <w:name w:val="Нижний колонтитул Знак"/>
    <w:basedOn w:val="a2"/>
    <w:link w:val="1ffff2"/>
    <w:uiPriority w:val="99"/>
    <w:rsid w:val="0046554C"/>
    <w:rPr>
      <w:rFonts w:ascii="Times New Roman" w:eastAsiaTheme="minorEastAsia" w:hAnsi="Times New Roman" w:cs="Times New Roman"/>
      <w:sz w:val="24"/>
      <w:szCs w:val="24"/>
      <w:lang w:eastAsia="ru-RU"/>
    </w:rPr>
  </w:style>
  <w:style w:type="paragraph" w:customStyle="1" w:styleId="21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8">
    <w:name w:val="Гипертекстовая ссылка"/>
    <w:basedOn w:val="a2"/>
    <w:uiPriority w:val="99"/>
    <w:rsid w:val="0046554C"/>
    <w:rPr>
      <w:b w:val="0"/>
      <w:bCs w:val="0"/>
      <w:color w:val="106BBE"/>
    </w:rPr>
  </w:style>
  <w:style w:type="table" w:customStyle="1" w:styleId="TableNormal5">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3">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4">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5">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5">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9">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a">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b">
    <w:name w:val="Тема примечания Знак"/>
    <w:basedOn w:val="affffa"/>
    <w:uiPriority w:val="99"/>
    <w:semiHidden/>
    <w:rsid w:val="0046554C"/>
    <w:rPr>
      <w:rFonts w:ascii="Times New Roman" w:eastAsia="Times New Roman" w:hAnsi="Times New Roman" w:cs="Times New Roman"/>
      <w:b/>
      <w:bCs/>
      <w:sz w:val="20"/>
      <w:szCs w:val="20"/>
      <w:lang w:eastAsia="ru-RU"/>
    </w:rPr>
  </w:style>
  <w:style w:type="paragraph" w:customStyle="1" w:styleId="xl651">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1">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c">
    <w:name w:val="Основной текст Знак"/>
    <w:basedOn w:val="a2"/>
    <w:uiPriority w:val="99"/>
    <w:semiHidden/>
    <w:rsid w:val="00A8427C"/>
    <w:rPr>
      <w:rFonts w:ascii="Times New Roman" w:hAnsi="Times New Roman"/>
      <w:sz w:val="24"/>
    </w:rPr>
  </w:style>
  <w:style w:type="character" w:customStyle="1" w:styleId="1ffff5">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1">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3">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5">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d">
    <w:name w:val="Основной текст Знак"/>
    <w:basedOn w:val="a2"/>
    <w:uiPriority w:val="99"/>
    <w:semiHidden/>
    <w:rsid w:val="00230033"/>
    <w:rPr>
      <w:rFonts w:ascii="Times New Roman" w:hAnsi="Times New Roman"/>
      <w:sz w:val="24"/>
    </w:rPr>
  </w:style>
  <w:style w:type="character" w:customStyle="1" w:styleId="1ffff8">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a">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6">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5">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6">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e">
    <w:name w:val="Основной текст Знак"/>
    <w:basedOn w:val="a2"/>
    <w:uiPriority w:val="99"/>
    <w:semiHidden/>
    <w:rsid w:val="00230033"/>
    <w:rPr>
      <w:rFonts w:ascii="Times New Roman" w:hAnsi="Times New Roman"/>
      <w:sz w:val="24"/>
    </w:rPr>
  </w:style>
  <w:style w:type="character" w:customStyle="1" w:styleId="1ffffa">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b">
    <w:name w:val="Основной текст Знак3"/>
    <w:aliases w:val="Оглавление 2 Знак Знак"/>
    <w:basedOn w:val="a2"/>
    <w:link w:val="316"/>
    <w:uiPriority w:val="1"/>
    <w:rsid w:val="00C51F33"/>
    <w:rPr>
      <w:rFonts w:ascii="Times New Roman" w:eastAsia="Times New Roman" w:hAnsi="Times New Roman" w:cs="Times New Roman"/>
      <w:b/>
      <w:bCs/>
      <w:sz w:val="24"/>
      <w:szCs w:val="24"/>
      <w:lang w:eastAsia="ru-RU"/>
    </w:rPr>
  </w:style>
  <w:style w:type="table" w:customStyle="1" w:styleId="TableNormal7">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6">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7">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afffff">
    <w:name w:val="Абзац списка Знак"/>
    <w:aliases w:val="Введение Знак,ПАРАГРАФ Знак,Абзац списка11 Знак"/>
    <w:uiPriority w:val="34"/>
    <w:rsid w:val="005A6FC1"/>
  </w:style>
  <w:style w:type="character" w:customStyle="1" w:styleId="2ffff4">
    <w:name w:val="Заголовок 2 Знак"/>
    <w:basedOn w:val="a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f">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f7">
    <w:name w:val="Заголовок 2 Знак3"/>
    <w:basedOn w:val="a2"/>
    <w:uiPriority w:val="1"/>
    <w:rsid w:val="009C7A11"/>
    <w:rPr>
      <w:rFonts w:ascii="Times New Roman" w:eastAsia="Times New Roman" w:hAnsi="Times New Roman" w:cs="Times New Roman"/>
      <w:b/>
      <w:bCs/>
      <w:sz w:val="24"/>
      <w:szCs w:val="24"/>
      <w:lang w:eastAsia="ru-RU"/>
    </w:rPr>
  </w:style>
  <w:style w:type="character" w:customStyle="1" w:styleId="afffff0">
    <w:name w:val="Верхний колонтитул Знак"/>
    <w:basedOn w:val="a2"/>
    <w:uiPriority w:val="99"/>
    <w:rsid w:val="00484663"/>
  </w:style>
  <w:style w:type="character" w:customStyle="1" w:styleId="afffff1">
    <w:name w:val="Нижний колонтитул Знак"/>
    <w:basedOn w:val="a2"/>
    <w:uiPriority w:val="99"/>
    <w:rsid w:val="00484663"/>
  </w:style>
  <w:style w:type="character" w:customStyle="1" w:styleId="1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a">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8">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9">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a">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2">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1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3">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b">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4">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c">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ffff5">
    <w:name w:val="Основной текст Знак"/>
    <w:basedOn w:val="a2"/>
    <w:uiPriority w:val="99"/>
    <w:semiHidden/>
    <w:rsid w:val="001C2AE6"/>
    <w:rPr>
      <w:rFonts w:ascii="Times New Roman" w:hAnsi="Times New Roman"/>
      <w:sz w:val="24"/>
    </w:rPr>
  </w:style>
  <w:style w:type="character" w:customStyle="1" w:styleId="2fffffffffffff7">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6">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d">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8">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c">
    <w:name w:val="Основной текст Знак3"/>
    <w:aliases w:val="Оглавление 2 Знак Знак"/>
    <w:basedOn w:val="a2"/>
    <w:uiPriority w:val="1"/>
    <w:rsid w:val="00ED6E88"/>
    <w:rPr>
      <w:rFonts w:ascii="Times New Roman" w:eastAsia="Times New Roman" w:hAnsi="Times New Roman" w:cs="Times New Roman"/>
      <w:b/>
      <w:bCs/>
      <w:sz w:val="24"/>
      <w:szCs w:val="24"/>
      <w:lang w:eastAsia="ru-RU"/>
    </w:rPr>
  </w:style>
  <w:style w:type="character" w:customStyle="1" w:styleId="1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7">
    <w:name w:val="Основной текст Знак"/>
    <w:basedOn w:val="a2"/>
    <w:uiPriority w:val="99"/>
    <w:semiHidden/>
    <w:rsid w:val="00531EBB"/>
    <w:rPr>
      <w:rFonts w:ascii="Times New Roman" w:hAnsi="Times New Roman"/>
      <w:sz w:val="24"/>
    </w:rPr>
  </w:style>
  <w:style w:type="character" w:customStyle="1" w:styleId="afffff8">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ffffffffffff0">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fff9">
    <w:name w:val="Текст примечания Знак"/>
    <w:basedOn w:val="a2"/>
    <w:uiPriority w:val="99"/>
    <w:semiHidden/>
    <w:rsid w:val="00BD3E01"/>
    <w:rPr>
      <w:rFonts w:ascii="Times New Roman" w:hAnsi="Times New Roman"/>
      <w:sz w:val="20"/>
      <w:szCs w:val="20"/>
    </w:rPr>
  </w:style>
  <w:style w:type="character" w:customStyle="1" w:styleId="1ffffffffffffff1">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fffa">
    <w:name w:val="Текст выноски Знак"/>
    <w:basedOn w:val="a2"/>
    <w:uiPriority w:val="99"/>
    <w:semiHidden/>
    <w:rsid w:val="00BD3E01"/>
    <w:rPr>
      <w:rFonts w:ascii="Segoe UI" w:hAnsi="Segoe UI" w:cs="Segoe UI"/>
      <w:sz w:val="18"/>
      <w:szCs w:val="18"/>
    </w:rPr>
  </w:style>
  <w:style w:type="character" w:customStyle="1" w:styleId="1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afffffb">
    <w:name w:val="Основной текст Знак"/>
    <w:basedOn w:val="a2"/>
    <w:uiPriority w:val="99"/>
    <w:semiHidden/>
    <w:rsid w:val="0082331D"/>
    <w:rPr>
      <w:rFonts w:ascii="Times New Roman" w:hAnsi="Times New Roman"/>
      <w:sz w:val="24"/>
    </w:rPr>
  </w:style>
  <w:style w:type="character" w:customStyle="1" w:styleId="1ffffffffffffff3">
    <w:name w:val="Основной текст Знак1"/>
    <w:basedOn w:val="a2"/>
    <w:uiPriority w:val="1"/>
    <w:rsid w:val="0082331D"/>
    <w:rPr>
      <w:rFonts w:ascii="Times New Roman" w:eastAsiaTheme="minorEastAsia" w:hAnsi="Times New Roman" w:cs="Times New Roman"/>
      <w:sz w:val="24"/>
      <w:szCs w:val="24"/>
      <w:lang w:eastAsia="ru-RU"/>
    </w:rPr>
  </w:style>
  <w:style w:type="character" w:customStyle="1" w:styleId="23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2331D"/>
    <w:rPr>
      <w:rFonts w:ascii="Times New Roman" w:eastAsia="Times New Roman" w:hAnsi="Times New Roman" w:cs="Times New Roman"/>
      <w:b/>
      <w:bCs/>
      <w:sz w:val="24"/>
      <w:szCs w:val="24"/>
      <w:lang w:eastAsia="ru-RU"/>
    </w:rPr>
  </w:style>
  <w:style w:type="character" w:customStyle="1" w:styleId="1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fffc">
    <w:name w:val="Текст примечания Знак"/>
    <w:basedOn w:val="a2"/>
    <w:uiPriority w:val="99"/>
    <w:semiHidden/>
    <w:rsid w:val="00D104E2"/>
    <w:rPr>
      <w:rFonts w:ascii="Times New Roman" w:hAnsi="Times New Roman"/>
      <w:sz w:val="20"/>
      <w:szCs w:val="20"/>
    </w:rPr>
  </w:style>
  <w:style w:type="character" w:customStyle="1" w:styleId="1ffffffffffffffff3">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fffd">
    <w:name w:val="Текст выноски Знак"/>
    <w:basedOn w:val="a2"/>
    <w:uiPriority w:val="99"/>
    <w:semiHidden/>
    <w:rsid w:val="00D104E2"/>
    <w:rPr>
      <w:rFonts w:ascii="Segoe UI" w:hAnsi="Segoe UI" w:cs="Segoe UI"/>
      <w:sz w:val="18"/>
      <w:szCs w:val="18"/>
    </w:rPr>
  </w:style>
  <w:style w:type="character" w:customStyle="1" w:styleId="1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6">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e">
    <w:name w:val="Текст примечания Знак"/>
    <w:basedOn w:val="a2"/>
    <w:uiPriority w:val="99"/>
    <w:semiHidden/>
    <w:rsid w:val="00715C1B"/>
    <w:rPr>
      <w:rFonts w:ascii="Times New Roman" w:hAnsi="Times New Roman"/>
      <w:sz w:val="20"/>
      <w:szCs w:val="20"/>
    </w:rPr>
  </w:style>
  <w:style w:type="character" w:customStyle="1" w:styleId="1ffffffffffffffff5">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ffff">
    <w:name w:val="Текст выноски Знак"/>
    <w:basedOn w:val="a2"/>
    <w:uiPriority w:val="99"/>
    <w:semiHidden/>
    <w:rsid w:val="00715C1B"/>
    <w:rPr>
      <w:rFonts w:ascii="Segoe UI" w:hAnsi="Segoe UI" w:cs="Segoe UI"/>
      <w:sz w:val="18"/>
      <w:szCs w:val="18"/>
    </w:rPr>
  </w:style>
  <w:style w:type="character" w:customStyle="1" w:styleId="1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0">
    <w:name w:val="Без интервала Знак"/>
    <w:aliases w:val="Табличный Знак"/>
    <w:uiPriority w:val="1"/>
    <w:locked/>
    <w:rsid w:val="00DC4086"/>
    <w:rPr>
      <w:rFonts w:ascii="Times New Roman" w:hAnsi="Times New Roman"/>
      <w:sz w:val="24"/>
    </w:rPr>
  </w:style>
  <w:style w:type="character" w:customStyle="1" w:styleId="1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7">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8">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9">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a">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b">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1">
    <w:name w:val="Основной текст Знак"/>
    <w:basedOn w:val="a2"/>
    <w:uiPriority w:val="99"/>
    <w:semiHidden/>
    <w:rsid w:val="00BF6007"/>
    <w:rPr>
      <w:rFonts w:ascii="Times New Roman" w:hAnsi="Times New Roman"/>
      <w:sz w:val="24"/>
    </w:rPr>
  </w:style>
  <w:style w:type="character" w:customStyle="1" w:styleId="3d">
    <w:name w:val="Основной текст Знак3"/>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9">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2">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f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a">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ffff3">
    <w:name w:val="Без интервала Знак"/>
    <w:aliases w:val="Табличный Знак"/>
    <w:uiPriority w:val="1"/>
    <w:locked/>
    <w:rsid w:val="00A17794"/>
    <w:rPr>
      <w:rFonts w:ascii="Times New Roman" w:hAnsi="Times New Roman"/>
      <w:sz w:val="24"/>
    </w:rPr>
  </w:style>
  <w:style w:type="character" w:customStyle="1" w:styleId="1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b">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ffff4">
    <w:name w:val="Без интервала Знак"/>
    <w:aliases w:val="Табличный Знак"/>
    <w:uiPriority w:val="1"/>
    <w:locked/>
    <w:rsid w:val="00526EAE"/>
    <w:rPr>
      <w:rFonts w:ascii="Times New Roman" w:hAnsi="Times New Roman"/>
      <w:sz w:val="24"/>
    </w:rPr>
  </w:style>
  <w:style w:type="character" w:customStyle="1" w:styleId="1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c">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1">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7">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e">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2">
    <w:name w:val="Нет списка1"/>
    <w:next w:val="a4"/>
    <w:uiPriority w:val="99"/>
    <w:semiHidden/>
    <w:unhideWhenUsed/>
    <w:rsid w:val="0046554C"/>
  </w:style>
  <w:style w:type="character" w:customStyle="1" w:styleId="affffff5">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a">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6">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3">
    <w:name w:val="Заголовок оглавления Знак"/>
    <w:basedOn w:val="a2"/>
    <w:link w:val="afff2"/>
    <w:uiPriority w:val="99"/>
    <w:rsid w:val="0046554C"/>
    <w:rPr>
      <w:rFonts w:ascii="Times New Roman" w:eastAsiaTheme="minorEastAsia" w:hAnsi="Times New Roman" w:cs="Times New Roman"/>
      <w:sz w:val="24"/>
      <w:szCs w:val="24"/>
      <w:lang w:eastAsia="ru-RU"/>
    </w:rPr>
  </w:style>
  <w:style w:type="paragraph" w:customStyle="1" w:styleId="21f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7">
    <w:name w:val="Гипертекстовая ссылка"/>
    <w:basedOn w:val="a2"/>
    <w:uiPriority w:val="99"/>
    <w:rsid w:val="0046554C"/>
    <w:rPr>
      <w:b w:val="0"/>
      <w:bCs w:val="0"/>
      <w:color w:val="106BBE"/>
    </w:rPr>
  </w:style>
  <w:style w:type="table" w:customStyle="1" w:styleId="TableNormalb">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3">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7">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7">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8">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8">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9">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a">
    <w:name w:val="Тема примечания Знак"/>
    <w:basedOn w:val="41"/>
    <w:uiPriority w:val="99"/>
    <w:semiHidden/>
    <w:rsid w:val="0046554C"/>
    <w:rPr>
      <w:rFonts w:ascii="Times New Roman" w:eastAsia="Times New Roman" w:hAnsi="Times New Roman" w:cs="Times New Roman"/>
      <w:b/>
      <w:bCs/>
      <w:sz w:val="20"/>
      <w:szCs w:val="20"/>
      <w:lang w:eastAsia="ru-RU"/>
    </w:rPr>
  </w:style>
  <w:style w:type="paragraph" w:customStyle="1" w:styleId="xl652">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2">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2">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2">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2">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2">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2">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2">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2">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2">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2">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2">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2">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2">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4">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8">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5">
    <w:name w:val="Нет списка1"/>
    <w:next w:val="a4"/>
    <w:uiPriority w:val="99"/>
    <w:semiHidden/>
    <w:unhideWhenUsed/>
    <w:rsid w:val="0046554C"/>
  </w:style>
  <w:style w:type="character" w:customStyle="1" w:styleId="affffffb">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b">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c">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d">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e">
    <w:name w:val="Гипертекстовая ссылка"/>
    <w:basedOn w:val="a2"/>
    <w:uiPriority w:val="99"/>
    <w:rsid w:val="0046554C"/>
    <w:rPr>
      <w:b w:val="0"/>
      <w:bCs w:val="0"/>
      <w:color w:val="106BBE"/>
    </w:rPr>
  </w:style>
  <w:style w:type="table" w:customStyle="1" w:styleId="TableNormalc">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6">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9">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9">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a">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0">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1">
    <w:name w:val="Тема примечания Знак"/>
    <w:basedOn w:val="afffffff2"/>
    <w:uiPriority w:val="99"/>
    <w:semiHidden/>
    <w:rsid w:val="0046554C"/>
    <w:rPr>
      <w:rFonts w:ascii="Times New Roman" w:eastAsia="Times New Roman" w:hAnsi="Times New Roman" w:cs="Times New Roman"/>
      <w:b/>
      <w:bCs/>
      <w:sz w:val="20"/>
      <w:szCs w:val="20"/>
      <w:lang w:eastAsia="ru-RU"/>
    </w:rPr>
  </w:style>
  <w:style w:type="paragraph" w:customStyle="1" w:styleId="xl653">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3">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3">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3">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3">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3">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3">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3">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3">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3">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3">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3">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3">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3">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7">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9">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16">
    <w:name w:val="Заголовок 3 Знак1"/>
    <w:basedOn w:val="a2"/>
    <w:link w:val="3b"/>
    <w:uiPriority w:val="1"/>
    <w:rsid w:val="0046554C"/>
    <w:rPr>
      <w:rFonts w:ascii="Times New Roman" w:eastAsiaTheme="minorEastAsia" w:hAnsi="Times New Roman" w:cs="Times New Roman"/>
      <w:b/>
      <w:bCs/>
      <w:sz w:val="24"/>
      <w:szCs w:val="24"/>
      <w:lang w:eastAsia="ru-RU"/>
    </w:rPr>
  </w:style>
  <w:style w:type="numbering" w:customStyle="1" w:styleId="1fffffffffffffffff8">
    <w:name w:val="Нет списка1"/>
    <w:next w:val="a4"/>
    <w:uiPriority w:val="99"/>
    <w:semiHidden/>
    <w:unhideWhenUsed/>
    <w:rsid w:val="0046554C"/>
  </w:style>
  <w:style w:type="character" w:customStyle="1" w:styleId="afffffff3">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c">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4">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5">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6">
    <w:name w:val="Гипертекстовая ссылка"/>
    <w:basedOn w:val="a2"/>
    <w:uiPriority w:val="99"/>
    <w:rsid w:val="0046554C"/>
    <w:rPr>
      <w:b w:val="0"/>
      <w:bCs w:val="0"/>
      <w:color w:val="106BBE"/>
    </w:rPr>
  </w:style>
  <w:style w:type="table" w:customStyle="1" w:styleId="TableNormald">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9">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b">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b">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c">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1fffffffffffffffffa">
    <w:name w:val="Текст выноски Знак1"/>
    <w:basedOn w:val="a2"/>
    <w:uiPriority w:val="99"/>
    <w:semiHidden/>
    <w:rsid w:val="0046554C"/>
    <w:rPr>
      <w:rFonts w:ascii="Tahoma" w:eastAsia="Times New Roman" w:hAnsi="Tahoma" w:cs="Tahoma"/>
      <w:sz w:val="16"/>
      <w:szCs w:val="16"/>
      <w:lang w:eastAsia="ru-RU"/>
    </w:rPr>
  </w:style>
  <w:style w:type="character" w:customStyle="1" w:styleId="2fffd">
    <w:name w:val="Текст примечания Знак2"/>
    <w:basedOn w:val="a2"/>
    <w:link w:val="afffd"/>
    <w:uiPriority w:val="99"/>
    <w:semiHidden/>
    <w:rsid w:val="0046554C"/>
    <w:rPr>
      <w:rFonts w:ascii="Times New Roman" w:eastAsia="Times New Roman" w:hAnsi="Times New Roman" w:cs="Times New Roman"/>
      <w:sz w:val="20"/>
      <w:szCs w:val="20"/>
      <w:lang w:eastAsia="ru-RU"/>
    </w:rPr>
  </w:style>
  <w:style w:type="character" w:customStyle="1" w:styleId="1fffffffffffffffffb">
    <w:name w:val="Тема примечания Знак1"/>
    <w:basedOn w:val="41"/>
    <w:uiPriority w:val="99"/>
    <w:semiHidden/>
    <w:rsid w:val="0046554C"/>
    <w:rPr>
      <w:rFonts w:ascii="Times New Roman" w:eastAsia="Times New Roman" w:hAnsi="Times New Roman" w:cs="Times New Roman"/>
      <w:b/>
      <w:bCs/>
      <w:sz w:val="20"/>
      <w:szCs w:val="20"/>
      <w:lang w:eastAsia="ru-RU"/>
    </w:rPr>
  </w:style>
  <w:style w:type="paragraph" w:customStyle="1" w:styleId="xl654">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4">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4">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4">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4">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4">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4">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4">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4">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4">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4">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4">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4">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4">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7">
    <w:name w:val="Основной текст Знак"/>
    <w:basedOn w:val="a2"/>
    <w:uiPriority w:val="99"/>
    <w:semiHidden/>
    <w:rsid w:val="00A8427C"/>
    <w:rPr>
      <w:rFonts w:ascii="Times New Roman" w:hAnsi="Times New Roman"/>
      <w:sz w:val="24"/>
    </w:rPr>
  </w:style>
  <w:style w:type="character" w:customStyle="1" w:styleId="1fffffffffffffffffd">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f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a">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d">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8">
    <w:name w:val="Основной текст Знак"/>
    <w:basedOn w:val="a2"/>
    <w:uiPriority w:val="99"/>
    <w:semiHidden/>
    <w:rsid w:val="00230033"/>
    <w:rPr>
      <w:rFonts w:ascii="Times New Roman" w:hAnsi="Times New Roman"/>
      <w:sz w:val="24"/>
    </w:rPr>
  </w:style>
  <w:style w:type="character" w:customStyle="1" w:styleId="1ffffffffffffffffff0">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0">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e">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d">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e">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9">
    <w:name w:val="Основной текст Знак"/>
    <w:basedOn w:val="a2"/>
    <w:uiPriority w:val="99"/>
    <w:semiHidden/>
    <w:rsid w:val="00230033"/>
    <w:rPr>
      <w:rFonts w:ascii="Times New Roman" w:hAnsi="Times New Roman"/>
      <w:sz w:val="24"/>
    </w:rPr>
  </w:style>
  <w:style w:type="character" w:customStyle="1" w:styleId="1ffffffffffffffffff2">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1">
    <w:name w:val="Основной текст Знак3"/>
    <w:aliases w:val="Оглавление 2 Знак Знак"/>
    <w:basedOn w:val="a2"/>
    <w:link w:val="3f2"/>
    <w:uiPriority w:val="1"/>
    <w:rsid w:val="00C51F33"/>
    <w:rPr>
      <w:rFonts w:ascii="Times New Roman" w:eastAsia="Times New Roman" w:hAnsi="Times New Roman" w:cs="Times New Roman"/>
      <w:b/>
      <w:bCs/>
      <w:sz w:val="24"/>
      <w:szCs w:val="24"/>
      <w:lang w:eastAsia="ru-RU"/>
    </w:rPr>
  </w:style>
  <w:style w:type="table" w:customStyle="1" w:styleId="TableNormalf">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e">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0">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43">
    <w:name w:val="Основной текст Знак4"/>
    <w:basedOn w:val="a2"/>
    <w:uiPriority w:val="34"/>
    <w:rsid w:val="004C5BCF"/>
    <w:rPr>
      <w:rFonts w:ascii="Times New Roman" w:eastAsiaTheme="minorEastAsia" w:hAnsi="Times New Roman" w:cs="Times New Roman"/>
      <w:sz w:val="24"/>
      <w:szCs w:val="24"/>
      <w:lang w:eastAsia="ru-RU"/>
    </w:rPr>
  </w:style>
  <w:style w:type="paragraph" w:customStyle="1" w:styleId="formattext">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1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0">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1">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a">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0">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b">
    <w:name w:val="Текст примечания Знак"/>
    <w:basedOn w:val="a2"/>
    <w:uiPriority w:val="99"/>
    <w:semiHidden/>
    <w:rsid w:val="00212C95"/>
    <w:rPr>
      <w:rFonts w:ascii="Times New Roman" w:hAnsi="Times New Roman"/>
      <w:sz w:val="20"/>
      <w:szCs w:val="20"/>
    </w:rPr>
  </w:style>
  <w:style w:type="character" w:customStyle="1" w:styleId="1ffffffffffffffffff5">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c">
    <w:name w:val="Без интервала Знак"/>
    <w:aliases w:val="Табличный Знак"/>
    <w:uiPriority w:val="1"/>
    <w:locked/>
    <w:rsid w:val="00212C95"/>
    <w:rPr>
      <w:rFonts w:ascii="Times New Roman" w:hAnsi="Times New Roman"/>
      <w:sz w:val="24"/>
    </w:rPr>
  </w:style>
  <w:style w:type="character" w:customStyle="1" w:styleId="260">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d">
    <w:name w:val="Текст выноски Знак"/>
    <w:basedOn w:val="a2"/>
    <w:uiPriority w:val="99"/>
    <w:semiHidden/>
    <w:rsid w:val="00212C95"/>
    <w:rPr>
      <w:rFonts w:ascii="Segoe UI" w:hAnsi="Segoe UI" w:cs="Segoe UI"/>
      <w:sz w:val="18"/>
      <w:szCs w:val="18"/>
    </w:rPr>
  </w:style>
  <w:style w:type="character" w:customStyle="1" w:styleId="1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2">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e">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1">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
    <w:name w:val="Текст примечания Знак"/>
    <w:basedOn w:val="a2"/>
    <w:uiPriority w:val="99"/>
    <w:semiHidden/>
    <w:rsid w:val="00CD5ECB"/>
    <w:rPr>
      <w:rFonts w:ascii="Times New Roman" w:hAnsi="Times New Roman"/>
      <w:sz w:val="20"/>
      <w:szCs w:val="20"/>
    </w:rPr>
  </w:style>
  <w:style w:type="character" w:customStyle="1" w:styleId="1ffffffffffffffffff7">
    <w:name w:val="Текст примечания Знак1"/>
    <w:basedOn w:val="a2"/>
    <w:link w:val="affffffff0"/>
    <w:uiPriority w:val="99"/>
    <w:semiHidden/>
    <w:rsid w:val="00CD5ECB"/>
    <w:rPr>
      <w:rFonts w:ascii="Times New Roman" w:eastAsia="Times New Roman" w:hAnsi="Times New Roman" w:cs="Times New Roman"/>
      <w:sz w:val="20"/>
      <w:szCs w:val="20"/>
      <w:lang w:eastAsia="ru-RU"/>
    </w:rPr>
  </w:style>
  <w:style w:type="character" w:customStyle="1" w:styleId="affffffff1">
    <w:name w:val="Без интервала Знак"/>
    <w:aliases w:val="Табличный Знак"/>
    <w:uiPriority w:val="1"/>
    <w:locked/>
    <w:rsid w:val="00CD5ECB"/>
    <w:rPr>
      <w:rFonts w:ascii="Times New Roman" w:hAnsi="Times New Roman"/>
      <w:sz w:val="24"/>
    </w:rPr>
  </w:style>
  <w:style w:type="character" w:customStyle="1" w:styleId="affffffff2">
    <w:name w:val="Текст выноски Знак"/>
    <w:basedOn w:val="a2"/>
    <w:uiPriority w:val="99"/>
    <w:semiHidden/>
    <w:rsid w:val="00CD5ECB"/>
    <w:rPr>
      <w:rFonts w:ascii="Segoe UI" w:hAnsi="Segoe UI" w:cs="Segoe UI"/>
      <w:sz w:val="18"/>
      <w:szCs w:val="18"/>
    </w:rPr>
  </w:style>
  <w:style w:type="character" w:customStyle="1" w:styleId="1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2">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3">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0">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2">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3">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1">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4">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a">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0">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4">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2">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1">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1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5">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3">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1ffffffffffffffffffd">
    <w:name w:val="Верхний колонтитул Знак1"/>
    <w:basedOn w:val="a2"/>
    <w:uiPriority w:val="34"/>
    <w:rsid w:val="004C5BCF"/>
    <w:rPr>
      <w:rFonts w:ascii="Times New Roman" w:eastAsiaTheme="minorEastAsia" w:hAnsi="Times New Roman" w:cs="Times New Roman"/>
      <w:sz w:val="24"/>
      <w:szCs w:val="24"/>
      <w:lang w:eastAsia="ru-RU"/>
    </w:rPr>
  </w:style>
  <w:style w:type="paragraph" w:customStyle="1" w:styleId="formattext2">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5">
    <w:name w:val="Текст примечания Знак"/>
    <w:basedOn w:val="a2"/>
    <w:uiPriority w:val="99"/>
    <w:semiHidden/>
    <w:rsid w:val="00212C95"/>
    <w:rPr>
      <w:rFonts w:ascii="Times New Roman" w:hAnsi="Times New Roman"/>
      <w:sz w:val="20"/>
      <w:szCs w:val="20"/>
    </w:rPr>
  </w:style>
  <w:style w:type="character" w:customStyle="1" w:styleId="1ffffffffffffffffffe">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6">
    <w:name w:val="Без интервала Знак"/>
    <w:aliases w:val="Табличный Знак"/>
    <w:uiPriority w:val="1"/>
    <w:locked/>
    <w:rsid w:val="00212C95"/>
    <w:rPr>
      <w:rFonts w:ascii="Times New Roman" w:hAnsi="Times New Roman"/>
      <w:sz w:val="24"/>
    </w:rPr>
  </w:style>
  <w:style w:type="character" w:customStyle="1" w:styleId="261">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7">
    <w:name w:val="Текст выноски Знак"/>
    <w:basedOn w:val="a2"/>
    <w:link w:val="affffffff8"/>
    <w:uiPriority w:val="99"/>
    <w:semiHidden/>
    <w:rsid w:val="00212C95"/>
    <w:rPr>
      <w:rFonts w:ascii="Segoe UI" w:hAnsi="Segoe UI" w:cs="Segoe UI"/>
      <w:sz w:val="18"/>
      <w:szCs w:val="18"/>
    </w:rPr>
  </w:style>
  <w:style w:type="character" w:customStyle="1" w:styleId="1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6">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9">
    <w:name w:val="Текст примечания Знак"/>
    <w:basedOn w:val="a2"/>
    <w:uiPriority w:val="99"/>
    <w:semiHidden/>
    <w:rsid w:val="00472F11"/>
    <w:rPr>
      <w:rFonts w:ascii="Times New Roman" w:hAnsi="Times New Roman"/>
      <w:sz w:val="20"/>
      <w:szCs w:val="20"/>
    </w:rPr>
  </w:style>
  <w:style w:type="character" w:customStyle="1" w:styleId="1fffffffffffffffffff0">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1fffffffffffffffffff1">
    <w:name w:val="Без интервала Знак1"/>
    <w:aliases w:val="Табличный Знак1"/>
    <w:uiPriority w:val="1"/>
    <w:locked/>
    <w:rsid w:val="00472F11"/>
    <w:rPr>
      <w:rFonts w:ascii="Times New Roman" w:hAnsi="Times New Roman"/>
      <w:sz w:val="24"/>
    </w:rPr>
  </w:style>
  <w:style w:type="character" w:customStyle="1" w:styleId="262">
    <w:name w:val="Заголовок 2 Знак6"/>
    <w:aliases w:val="Оглавление 2 Знак Знак3,Заголовок 2 Знак5 Знак Знак1,Оглавление 2 Знак Знак2 Знак Знак1"/>
    <w:basedOn w:val="a2"/>
    <w:uiPriority w:val="1"/>
    <w:rsid w:val="00472F11"/>
    <w:rPr>
      <w:rFonts w:ascii="Times New Roman" w:eastAsia="Times New Roman" w:hAnsi="Times New Roman" w:cs="Times New Roman"/>
      <w:b/>
      <w:bCs/>
      <w:sz w:val="24"/>
      <w:szCs w:val="24"/>
      <w:lang w:eastAsia="ru-RU"/>
    </w:rPr>
  </w:style>
  <w:style w:type="character" w:customStyle="1" w:styleId="affffffffa">
    <w:name w:val="Текст выноски Знак"/>
    <w:basedOn w:val="a2"/>
    <w:uiPriority w:val="99"/>
    <w:semiHidden/>
    <w:rsid w:val="00472F11"/>
    <w:rPr>
      <w:rFonts w:ascii="Segoe UI" w:hAnsi="Segoe UI" w:cs="Segoe UI"/>
      <w:sz w:val="18"/>
      <w:szCs w:val="18"/>
    </w:rPr>
  </w:style>
  <w:style w:type="character" w:customStyle="1" w:styleId="1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6">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30">
    <w:name w:val="Заголовок 1 Знак3"/>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c">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b">
    <w:name w:val="Основной текст Знак"/>
    <w:basedOn w:val="a2"/>
    <w:uiPriority w:val="99"/>
    <w:semiHidden/>
    <w:rsid w:val="004A3D10"/>
    <w:rPr>
      <w:rFonts w:ascii="Times New Roman" w:hAnsi="Times New Roman"/>
      <w:sz w:val="24"/>
    </w:rPr>
  </w:style>
  <w:style w:type="character" w:customStyle="1" w:styleId="affffffffc">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3">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1fffffffffffffffffff4">
    <w:name w:val="Неразрешенное упоминание1"/>
    <w:basedOn w:val="a2"/>
    <w:uiPriority w:val="99"/>
    <w:semiHidden/>
    <w:unhideWhenUsed/>
    <w:rsid w:val="00903295"/>
    <w:rPr>
      <w:color w:val="605E5C"/>
      <w:shd w:val="clear" w:color="auto" w:fill="E1DFDD"/>
    </w:rPr>
  </w:style>
  <w:style w:type="character" w:customStyle="1" w:styleId="1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4">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d">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3">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e">
    <w:name w:val="Текст примечания Знак"/>
    <w:basedOn w:val="a2"/>
    <w:uiPriority w:val="99"/>
    <w:semiHidden/>
    <w:rsid w:val="00212C95"/>
    <w:rPr>
      <w:rFonts w:ascii="Times New Roman" w:hAnsi="Times New Roman"/>
      <w:sz w:val="20"/>
      <w:szCs w:val="20"/>
    </w:rPr>
  </w:style>
  <w:style w:type="character" w:customStyle="1" w:styleId="1ffff2">
    <w:name w:val="Текст примечания Знак1"/>
    <w:basedOn w:val="a2"/>
    <w:link w:val="affff7"/>
    <w:uiPriority w:val="99"/>
    <w:semiHidden/>
    <w:rsid w:val="00212C95"/>
    <w:rPr>
      <w:rFonts w:ascii="Times New Roman" w:eastAsia="Times New Roman" w:hAnsi="Times New Roman" w:cs="Times New Roman"/>
      <w:sz w:val="20"/>
      <w:szCs w:val="20"/>
      <w:lang w:eastAsia="ru-RU"/>
    </w:rPr>
  </w:style>
  <w:style w:type="character" w:customStyle="1" w:styleId="afffffffff">
    <w:name w:val="Без интервала Знак"/>
    <w:aliases w:val="Табличный Знак"/>
    <w:uiPriority w:val="1"/>
    <w:locked/>
    <w:rsid w:val="00212C95"/>
    <w:rPr>
      <w:rFonts w:ascii="Times New Roman" w:hAnsi="Times New Roman"/>
      <w:sz w:val="24"/>
    </w:rPr>
  </w:style>
  <w:style w:type="character" w:customStyle="1" w:styleId="263">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0">
    <w:name w:val="Текст выноски Знак"/>
    <w:basedOn w:val="a2"/>
    <w:uiPriority w:val="99"/>
    <w:semiHidden/>
    <w:rsid w:val="00212C95"/>
    <w:rPr>
      <w:rFonts w:ascii="Segoe UI" w:hAnsi="Segoe UI" w:cs="Segoe UI"/>
      <w:sz w:val="18"/>
      <w:szCs w:val="18"/>
    </w:rPr>
  </w:style>
  <w:style w:type="character" w:customStyle="1" w:styleId="2fffffffffffffffffa">
    <w:name w:val="Текст примечания Знак2"/>
    <w:basedOn w:val="a2"/>
    <w:uiPriority w:val="99"/>
    <w:semiHidden/>
    <w:rsid w:val="006F77FA"/>
    <w:rPr>
      <w:rFonts w:ascii="Times New Roman" w:eastAsia="Times New Roman" w:hAnsi="Times New Roman" w:cs="Times New Roman"/>
      <w:sz w:val="20"/>
      <w:szCs w:val="20"/>
      <w:lang w:eastAsia="ru-RU"/>
    </w:rPr>
  </w:style>
  <w:style w:type="character" w:customStyle="1" w:styleId="1fffffffffffffffffff6">
    <w:name w:val="Без интервала Знак1"/>
    <w:aliases w:val="Табличный Знак1"/>
    <w:uiPriority w:val="1"/>
    <w:locked/>
    <w:rsid w:val="006F77FA"/>
    <w:rPr>
      <w:rFonts w:ascii="Times New Roman" w:hAnsi="Times New Roman"/>
      <w:sz w:val="24"/>
    </w:rPr>
  </w:style>
  <w:style w:type="character" w:customStyle="1" w:styleId="afffffffff1">
    <w:name w:val="Абзац списка Знак"/>
    <w:aliases w:val="Введение Знак,ПАРАГРАФ Знак,Абзац списка11 Знак"/>
    <w:uiPriority w:val="34"/>
    <w:rsid w:val="005A6FC1"/>
  </w:style>
  <w:style w:type="character" w:customStyle="1" w:styleId="2fffffffffffffffffb">
    <w:name w:val="Заголовок 2 Знак"/>
    <w:basedOn w:val="a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ff">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fff7">
    <w:name w:val="Заголовок 2 Знак3"/>
    <w:basedOn w:val="a2"/>
    <w:uiPriority w:val="1"/>
    <w:rsid w:val="009C7A11"/>
    <w:rPr>
      <w:rFonts w:ascii="Times New Roman" w:eastAsia="Times New Roman" w:hAnsi="Times New Roman" w:cs="Times New Roman"/>
      <w:b/>
      <w:bCs/>
      <w:sz w:val="24"/>
      <w:szCs w:val="24"/>
      <w:lang w:eastAsia="ru-RU"/>
    </w:rPr>
  </w:style>
  <w:style w:type="character" w:customStyle="1" w:styleId="afffffffff2">
    <w:name w:val="Верхний колонтитул Знак"/>
    <w:basedOn w:val="a2"/>
    <w:uiPriority w:val="99"/>
    <w:rsid w:val="00484663"/>
  </w:style>
  <w:style w:type="character" w:customStyle="1" w:styleId="afffffffff3">
    <w:name w:val="Нижний колонтитул Знак"/>
    <w:basedOn w:val="a2"/>
    <w:uiPriority w:val="99"/>
    <w:rsid w:val="00484663"/>
  </w:style>
  <w:style w:type="character" w:customStyle="1" w:styleId="1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3">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a">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4">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b">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5">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4">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1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5">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c">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6">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d">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ffffffff7">
    <w:name w:val="Основной текст Знак"/>
    <w:basedOn w:val="a2"/>
    <w:uiPriority w:val="99"/>
    <w:semiHidden/>
    <w:rsid w:val="001C2AE6"/>
    <w:rPr>
      <w:rFonts w:ascii="Times New Roman" w:hAnsi="Times New Roman"/>
      <w:sz w:val="24"/>
    </w:rPr>
  </w:style>
  <w:style w:type="character" w:customStyle="1" w:styleId="2ffffffffffffffffffffffffffe">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8">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e">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2">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f3">
    <w:name w:val="Основной текст Знак3"/>
    <w:aliases w:val="Оглавление 2 Знак Знак"/>
    <w:basedOn w:val="a2"/>
    <w:uiPriority w:val="1"/>
    <w:rsid w:val="00ED6E88"/>
    <w:rPr>
      <w:rFonts w:ascii="Times New Roman" w:eastAsia="Times New Roman" w:hAnsi="Times New Roman" w:cs="Times New Roman"/>
      <w:b/>
      <w:bCs/>
      <w:sz w:val="24"/>
      <w:szCs w:val="24"/>
      <w:lang w:eastAsia="ru-RU"/>
    </w:rPr>
  </w:style>
  <w:style w:type="character" w:customStyle="1" w:styleId="1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9">
    <w:name w:val="Основной текст Знак"/>
    <w:basedOn w:val="a2"/>
    <w:uiPriority w:val="99"/>
    <w:semiHidden/>
    <w:rsid w:val="00531EBB"/>
    <w:rPr>
      <w:rFonts w:ascii="Times New Roman" w:hAnsi="Times New Roman"/>
      <w:sz w:val="24"/>
    </w:rPr>
  </w:style>
  <w:style w:type="character" w:customStyle="1" w:styleId="afffffffffa">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ffffffffffffffffffffffffffc">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fffffffb">
    <w:name w:val="Текст примечания Знак"/>
    <w:basedOn w:val="a2"/>
    <w:uiPriority w:val="99"/>
    <w:semiHidden/>
    <w:rsid w:val="00BD3E01"/>
    <w:rPr>
      <w:rFonts w:ascii="Times New Roman" w:hAnsi="Times New Roman"/>
      <w:sz w:val="20"/>
      <w:szCs w:val="20"/>
    </w:rPr>
  </w:style>
  <w:style w:type="character" w:customStyle="1" w:styleId="1ffffffffffffffffffffffffffffd">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fffffffc">
    <w:name w:val="Текст выноски Знак"/>
    <w:basedOn w:val="a2"/>
    <w:link w:val="afffffffffd"/>
    <w:uiPriority w:val="99"/>
    <w:semiHidden/>
    <w:rsid w:val="00BD3E01"/>
    <w:rPr>
      <w:rFonts w:ascii="Segoe UI" w:hAnsi="Segoe UI" w:cs="Segoe UI"/>
      <w:sz w:val="18"/>
      <w:szCs w:val="18"/>
    </w:rPr>
  </w:style>
  <w:style w:type="character" w:customStyle="1" w:styleId="1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afffffffffe">
    <w:name w:val="Основной текст Знак"/>
    <w:basedOn w:val="a2"/>
    <w:uiPriority w:val="99"/>
    <w:semiHidden/>
    <w:rsid w:val="0082331D"/>
    <w:rPr>
      <w:rFonts w:ascii="Times New Roman" w:hAnsi="Times New Roman"/>
      <w:sz w:val="24"/>
    </w:rPr>
  </w:style>
  <w:style w:type="character" w:customStyle="1" w:styleId="1fffffffffffffffffffffffffffff">
    <w:name w:val="Основной текст Знак1"/>
    <w:basedOn w:val="a2"/>
    <w:uiPriority w:val="1"/>
    <w:rsid w:val="0082331D"/>
    <w:rPr>
      <w:rFonts w:ascii="Times New Roman" w:eastAsiaTheme="minorEastAsia" w:hAnsi="Times New Roman" w:cs="Times New Roman"/>
      <w:sz w:val="24"/>
      <w:szCs w:val="24"/>
      <w:lang w:eastAsia="ru-RU"/>
    </w:rPr>
  </w:style>
  <w:style w:type="character" w:customStyle="1" w:styleId="23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2331D"/>
    <w:rPr>
      <w:rFonts w:ascii="Times New Roman" w:eastAsia="Times New Roman" w:hAnsi="Times New Roman" w:cs="Times New Roman"/>
      <w:b/>
      <w:bCs/>
      <w:sz w:val="24"/>
      <w:szCs w:val="24"/>
      <w:lang w:eastAsia="ru-RU"/>
    </w:rPr>
  </w:style>
  <w:style w:type="character" w:customStyle="1" w:styleId="1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ffffffff">
    <w:name w:val="Текст примечания Знак"/>
    <w:basedOn w:val="a2"/>
    <w:uiPriority w:val="99"/>
    <w:semiHidden/>
    <w:rsid w:val="00D104E2"/>
    <w:rPr>
      <w:rFonts w:ascii="Times New Roman" w:hAnsi="Times New Roman"/>
      <w:sz w:val="20"/>
      <w:szCs w:val="20"/>
    </w:rPr>
  </w:style>
  <w:style w:type="character" w:customStyle="1" w:styleId="1fffffffffffffffffffffffffffffff">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ffffffff0">
    <w:name w:val="Текст выноски Знак"/>
    <w:basedOn w:val="a2"/>
    <w:uiPriority w:val="99"/>
    <w:semiHidden/>
    <w:rsid w:val="00D104E2"/>
    <w:rPr>
      <w:rFonts w:ascii="Segoe UI" w:hAnsi="Segoe UI" w:cs="Segoe UI"/>
      <w:sz w:val="18"/>
      <w:szCs w:val="18"/>
    </w:rPr>
  </w:style>
  <w:style w:type="character" w:customStyle="1" w:styleId="1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c">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1">
    <w:name w:val="Текст примечания Знак"/>
    <w:basedOn w:val="a2"/>
    <w:uiPriority w:val="99"/>
    <w:semiHidden/>
    <w:rsid w:val="00715C1B"/>
    <w:rPr>
      <w:rFonts w:ascii="Times New Roman" w:hAnsi="Times New Roman"/>
      <w:sz w:val="20"/>
      <w:szCs w:val="20"/>
    </w:rPr>
  </w:style>
  <w:style w:type="character" w:customStyle="1" w:styleId="1fffffffffffffffffffffffffffffff1">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ffffffff2">
    <w:name w:val="Текст выноски Знак"/>
    <w:basedOn w:val="a2"/>
    <w:uiPriority w:val="99"/>
    <w:semiHidden/>
    <w:rsid w:val="00715C1B"/>
    <w:rPr>
      <w:rFonts w:ascii="Segoe UI" w:hAnsi="Segoe UI" w:cs="Segoe UI"/>
      <w:sz w:val="18"/>
      <w:szCs w:val="18"/>
    </w:rPr>
  </w:style>
  <w:style w:type="character" w:customStyle="1" w:styleId="1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3">
    <w:name w:val="Без интервала Знак"/>
    <w:aliases w:val="Табличный Знак"/>
    <w:uiPriority w:val="1"/>
    <w:locked/>
    <w:rsid w:val="00DC4086"/>
    <w:rPr>
      <w:rFonts w:ascii="Times New Roman" w:hAnsi="Times New Roman"/>
      <w:sz w:val="24"/>
    </w:rPr>
  </w:style>
  <w:style w:type="character" w:customStyle="1" w:styleId="1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d">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e">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0">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1">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4">
    <w:name w:val="Основной текст Знак"/>
    <w:basedOn w:val="a2"/>
    <w:uiPriority w:val="99"/>
    <w:semiHidden/>
    <w:rsid w:val="00BF6007"/>
    <w:rPr>
      <w:rFonts w:ascii="Times New Roman" w:hAnsi="Times New Roman"/>
      <w:sz w:val="24"/>
    </w:rPr>
  </w:style>
  <w:style w:type="character" w:customStyle="1" w:styleId="3f4">
    <w:name w:val="Основной текст Знак3"/>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f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5">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ff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f4">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ffffffff6">
    <w:name w:val="Без интервала Знак"/>
    <w:aliases w:val="Табличный Знак"/>
    <w:uiPriority w:val="1"/>
    <w:locked/>
    <w:rsid w:val="00A17794"/>
    <w:rPr>
      <w:rFonts w:ascii="Times New Roman" w:hAnsi="Times New Roman"/>
      <w:sz w:val="24"/>
    </w:rPr>
  </w:style>
  <w:style w:type="character" w:customStyle="1" w:styleId="1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f5">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ffffffff7">
    <w:name w:val="Без интервала Знак"/>
    <w:aliases w:val="Табличный Знак"/>
    <w:uiPriority w:val="1"/>
    <w:locked/>
    <w:rsid w:val="00526EAE"/>
    <w:rPr>
      <w:rFonts w:ascii="Times New Roman" w:hAnsi="Times New Roman"/>
      <w:sz w:val="24"/>
    </w:rPr>
  </w:style>
  <w:style w:type="character" w:customStyle="1" w:styleId="1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f6">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d">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e">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5">
    <w:name w:val="Заголовок 3 Знак"/>
    <w:basedOn w:val="a2"/>
    <w:link w:val="3f6"/>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e">
    <w:name w:val="Нет списка1"/>
    <w:next w:val="a4"/>
    <w:uiPriority w:val="99"/>
    <w:semiHidden/>
    <w:unhideWhenUsed/>
    <w:rsid w:val="0046554C"/>
  </w:style>
  <w:style w:type="character" w:customStyle="1" w:styleId="affffffffff8">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c">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9">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1ffffffffffffffffffffffffffffffff">
    <w:name w:val="Нижний колонтитул Знак1"/>
    <w:basedOn w:val="a2"/>
    <w:uiPriority w:val="99"/>
    <w:rsid w:val="0046554C"/>
    <w:rPr>
      <w:rFonts w:ascii="Times New Roman" w:eastAsiaTheme="minorEastAsia" w:hAnsi="Times New Roman" w:cs="Times New Roman"/>
      <w:sz w:val="24"/>
      <w:szCs w:val="24"/>
      <w:lang w:eastAsia="ru-RU"/>
    </w:rPr>
  </w:style>
  <w:style w:type="paragraph" w:customStyle="1" w:styleId="21ff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a">
    <w:name w:val="Гипертекстовая ссылка"/>
    <w:basedOn w:val="a2"/>
    <w:uiPriority w:val="99"/>
    <w:rsid w:val="0046554C"/>
    <w:rPr>
      <w:b w:val="0"/>
      <w:bCs w:val="0"/>
      <w:color w:val="106BBE"/>
    </w:rPr>
  </w:style>
  <w:style w:type="table" w:customStyle="1" w:styleId="TableNormalf6">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0">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d">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d">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e">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e">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b">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fffc">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d">
    <w:name w:val="Тема примечания Знак"/>
    <w:basedOn w:val="41"/>
    <w:uiPriority w:val="99"/>
    <w:semiHidden/>
    <w:rsid w:val="0046554C"/>
    <w:rPr>
      <w:rFonts w:ascii="Times New Roman" w:eastAsia="Times New Roman" w:hAnsi="Times New Roman" w:cs="Times New Roman"/>
      <w:b/>
      <w:bCs/>
      <w:sz w:val="20"/>
      <w:szCs w:val="20"/>
      <w:lang w:eastAsia="ru-RU"/>
    </w:rPr>
  </w:style>
  <w:style w:type="paragraph" w:customStyle="1" w:styleId="xl655">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5">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5">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5">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5">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5">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5">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5">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5">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5">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5">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5">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5">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5">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1">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7">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2">
    <w:name w:val="Нет списка1"/>
    <w:next w:val="a4"/>
    <w:uiPriority w:val="99"/>
    <w:semiHidden/>
    <w:unhideWhenUsed/>
    <w:rsid w:val="0046554C"/>
  </w:style>
  <w:style w:type="character" w:customStyle="1" w:styleId="affffffffffe">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d">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f">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fff0">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f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1">
    <w:name w:val="Гипертекстовая ссылка"/>
    <w:basedOn w:val="a2"/>
    <w:uiPriority w:val="99"/>
    <w:rsid w:val="0046554C"/>
    <w:rPr>
      <w:b w:val="0"/>
      <w:bCs w:val="0"/>
      <w:color w:val="106BBE"/>
    </w:rPr>
  </w:style>
  <w:style w:type="table" w:customStyle="1" w:styleId="TableNormalf7">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3">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0">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0">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f2">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ffff3">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f4">
    <w:name w:val="Тема примечания Знак"/>
    <w:basedOn w:val="afffffffffff3"/>
    <w:uiPriority w:val="99"/>
    <w:semiHidden/>
    <w:rsid w:val="0046554C"/>
    <w:rPr>
      <w:rFonts w:ascii="Times New Roman" w:eastAsia="Times New Roman" w:hAnsi="Times New Roman" w:cs="Times New Roman"/>
      <w:b/>
      <w:bCs/>
      <w:sz w:val="20"/>
      <w:szCs w:val="20"/>
      <w:lang w:eastAsia="ru-RU"/>
    </w:rPr>
  </w:style>
  <w:style w:type="paragraph" w:customStyle="1" w:styleId="xl656">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6">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6">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6">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6">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6">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6">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6">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6">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6">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6">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6">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6">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6">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4">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0">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1f1">
    <w:name w:val="Заголовок 3 Знак1"/>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5">
    <w:name w:val="Нет списка1"/>
    <w:next w:val="a4"/>
    <w:uiPriority w:val="99"/>
    <w:semiHidden/>
    <w:unhideWhenUsed/>
    <w:rsid w:val="0046554C"/>
  </w:style>
  <w:style w:type="character" w:customStyle="1" w:styleId="afffffffffff5">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e">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f6">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fff7">
    <w:name w:val="Нижний колонтитул Знак"/>
    <w:basedOn w:val="a2"/>
    <w:link w:val="1ffffffffffffffffffffffffffffffff6"/>
    <w:uiPriority w:val="99"/>
    <w:rsid w:val="0046554C"/>
    <w:rPr>
      <w:rFonts w:ascii="Times New Roman" w:eastAsiaTheme="minorEastAsia" w:hAnsi="Times New Roman" w:cs="Times New Roman"/>
      <w:sz w:val="24"/>
      <w:szCs w:val="24"/>
      <w:lang w:eastAsia="ru-RU"/>
    </w:rPr>
  </w:style>
  <w:style w:type="paragraph" w:customStyle="1" w:styleId="21ff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8">
    <w:name w:val="Гипертекстовая ссылка"/>
    <w:basedOn w:val="a2"/>
    <w:uiPriority w:val="99"/>
    <w:rsid w:val="0046554C"/>
    <w:rPr>
      <w:b w:val="0"/>
      <w:bCs w:val="0"/>
      <w:color w:val="106BBE"/>
    </w:rPr>
  </w:style>
  <w:style w:type="table" w:customStyle="1" w:styleId="TableNormalf8">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7">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1">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2">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2">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3">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1ffffffffffffffffffffffffffffffff8">
    <w:name w:val="Текст выноски Знак1"/>
    <w:basedOn w:val="a2"/>
    <w:uiPriority w:val="99"/>
    <w:semiHidden/>
    <w:rsid w:val="0046554C"/>
    <w:rPr>
      <w:rFonts w:ascii="Tahoma" w:eastAsia="Times New Roman" w:hAnsi="Tahoma" w:cs="Tahoma"/>
      <w:sz w:val="16"/>
      <w:szCs w:val="16"/>
      <w:lang w:eastAsia="ru-RU"/>
    </w:rPr>
  </w:style>
  <w:style w:type="character" w:customStyle="1" w:styleId="2ffffffffffffffffffffffffffffff1">
    <w:name w:val="Текст примечания Знак2"/>
    <w:basedOn w:val="a2"/>
    <w:uiPriority w:val="99"/>
    <w:semiHidden/>
    <w:rsid w:val="0046554C"/>
    <w:rPr>
      <w:rFonts w:ascii="Times New Roman" w:eastAsia="Times New Roman" w:hAnsi="Times New Roman" w:cs="Times New Roman"/>
      <w:sz w:val="20"/>
      <w:szCs w:val="20"/>
      <w:lang w:eastAsia="ru-RU"/>
    </w:rPr>
  </w:style>
  <w:style w:type="character" w:customStyle="1" w:styleId="1ffffffffffffffffffffffffffffffff9">
    <w:name w:val="Тема примечания Знак1"/>
    <w:basedOn w:val="2ffffffffffffffffffffffffffffff1"/>
    <w:uiPriority w:val="99"/>
    <w:semiHidden/>
    <w:rsid w:val="0046554C"/>
    <w:rPr>
      <w:rFonts w:ascii="Times New Roman" w:eastAsia="Times New Roman" w:hAnsi="Times New Roman" w:cs="Times New Roman"/>
      <w:b/>
      <w:bCs/>
      <w:sz w:val="20"/>
      <w:szCs w:val="20"/>
      <w:lang w:eastAsia="ru-RU"/>
    </w:rPr>
  </w:style>
  <w:style w:type="paragraph" w:customStyle="1" w:styleId="xl657">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7">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7">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7">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7">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7">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7">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7">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7">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7">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7">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7">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7">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7">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9">
    <w:name w:val="Основной текст Знак"/>
    <w:basedOn w:val="a2"/>
    <w:uiPriority w:val="99"/>
    <w:semiHidden/>
    <w:rsid w:val="00A8427C"/>
    <w:rPr>
      <w:rFonts w:ascii="Times New Roman" w:hAnsi="Times New Roman"/>
      <w:sz w:val="24"/>
    </w:rPr>
  </w:style>
  <w:style w:type="character" w:customStyle="1" w:styleId="1ffffffffffffffffffffffffffffffffb">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ff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b">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7">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a">
    <w:name w:val="Основной текст Знак"/>
    <w:basedOn w:val="a2"/>
    <w:uiPriority w:val="99"/>
    <w:semiHidden/>
    <w:rsid w:val="00230033"/>
    <w:rPr>
      <w:rFonts w:ascii="Times New Roman" w:hAnsi="Times New Roman"/>
      <w:sz w:val="24"/>
    </w:rPr>
  </w:style>
  <w:style w:type="character" w:customStyle="1" w:styleId="1ffffffffffffffffffffffffffffffffe">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8">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f9">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8">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b">
    <w:name w:val="Основной текст Знак"/>
    <w:basedOn w:val="a2"/>
    <w:uiPriority w:val="99"/>
    <w:semiHidden/>
    <w:rsid w:val="00230033"/>
    <w:rPr>
      <w:rFonts w:ascii="Times New Roman" w:hAnsi="Times New Roman"/>
      <w:sz w:val="24"/>
    </w:rPr>
  </w:style>
  <w:style w:type="character" w:customStyle="1" w:styleId="1fffffffffffffffffffffffffffffffff0">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9">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fa">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0">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9">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5">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44">
    <w:name w:val="Основной текст Знак4"/>
    <w:basedOn w:val="a2"/>
    <w:uiPriority w:val="34"/>
    <w:rsid w:val="004C5BCF"/>
    <w:rPr>
      <w:rFonts w:ascii="Times New Roman" w:eastAsiaTheme="minorEastAsia" w:hAnsi="Times New Roman" w:cs="Times New Roman"/>
      <w:sz w:val="24"/>
      <w:szCs w:val="24"/>
      <w:lang w:eastAsia="ru-RU"/>
    </w:rPr>
  </w:style>
  <w:style w:type="paragraph" w:customStyle="1" w:styleId="formattext4">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1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2">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6">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c">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5">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d">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3">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e">
    <w:name w:val="Без интервала Знак"/>
    <w:aliases w:val="Табличный Знак"/>
    <w:uiPriority w:val="1"/>
    <w:locked/>
    <w:rsid w:val="00212C95"/>
    <w:rPr>
      <w:rFonts w:ascii="Times New Roman" w:hAnsi="Times New Roman"/>
      <w:sz w:val="24"/>
    </w:rPr>
  </w:style>
  <w:style w:type="character" w:customStyle="1" w:styleId="264">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fff">
    <w:name w:val="Текст выноски Знак"/>
    <w:basedOn w:val="a2"/>
    <w:uiPriority w:val="99"/>
    <w:semiHidden/>
    <w:rsid w:val="00212C95"/>
    <w:rPr>
      <w:rFonts w:ascii="Segoe UI" w:hAnsi="Segoe UI" w:cs="Segoe UI"/>
      <w:sz w:val="18"/>
      <w:szCs w:val="18"/>
    </w:rPr>
  </w:style>
  <w:style w:type="character" w:customStyle="1" w:styleId="1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3">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7">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f0">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6">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1">
    <w:name w:val="Текст примечания Знак"/>
    <w:basedOn w:val="a2"/>
    <w:uiPriority w:val="99"/>
    <w:semiHidden/>
    <w:rsid w:val="00CD5ECB"/>
    <w:rPr>
      <w:rFonts w:ascii="Times New Roman" w:hAnsi="Times New Roman"/>
      <w:sz w:val="20"/>
      <w:szCs w:val="20"/>
    </w:rPr>
  </w:style>
  <w:style w:type="character" w:customStyle="1" w:styleId="1fffffffffffffffffffffffffffffffff5">
    <w:name w:val="Текст примечания Знак1"/>
    <w:basedOn w:val="a2"/>
    <w:uiPriority w:val="99"/>
    <w:semiHidden/>
    <w:rsid w:val="00CD5ECB"/>
    <w:rPr>
      <w:rFonts w:ascii="Times New Roman" w:eastAsia="Times New Roman" w:hAnsi="Times New Roman" w:cs="Times New Roman"/>
      <w:sz w:val="20"/>
      <w:szCs w:val="20"/>
      <w:lang w:eastAsia="ru-RU"/>
    </w:rPr>
  </w:style>
  <w:style w:type="character" w:customStyle="1" w:styleId="affffffffffff2">
    <w:name w:val="Без интервала Знак"/>
    <w:aliases w:val="Табличный Знак"/>
    <w:uiPriority w:val="1"/>
    <w:locked/>
    <w:rsid w:val="00CD5ECB"/>
    <w:rPr>
      <w:rFonts w:ascii="Times New Roman" w:hAnsi="Times New Roman"/>
      <w:sz w:val="24"/>
    </w:rPr>
  </w:style>
  <w:style w:type="character" w:customStyle="1" w:styleId="affffffffffff3">
    <w:name w:val="Текст выноски Знак"/>
    <w:basedOn w:val="a2"/>
    <w:uiPriority w:val="99"/>
    <w:semiHidden/>
    <w:rsid w:val="00CD5ECB"/>
    <w:rPr>
      <w:rFonts w:ascii="Segoe UI" w:hAnsi="Segoe UI" w:cs="Segoe UI"/>
      <w:sz w:val="18"/>
      <w:szCs w:val="18"/>
    </w:rPr>
  </w:style>
  <w:style w:type="character" w:customStyle="1" w:styleId="1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4">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ffff4">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b">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fffffffffffffa">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5">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c">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ffff5">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fffffffffffffff8">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a">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6">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d">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b">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1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8">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1fffffffffffffffffffffffffffffffffb">
    <w:name w:val="Верхний колонтитул Знак1"/>
    <w:basedOn w:val="a2"/>
    <w:uiPriority w:val="34"/>
    <w:rsid w:val="004C5BCF"/>
    <w:rPr>
      <w:rFonts w:ascii="Times New Roman" w:eastAsiaTheme="minorEastAsia" w:hAnsi="Times New Roman" w:cs="Times New Roman"/>
      <w:sz w:val="24"/>
      <w:szCs w:val="24"/>
      <w:lang w:eastAsia="ru-RU"/>
    </w:rPr>
  </w:style>
  <w:style w:type="paragraph" w:customStyle="1" w:styleId="formattext7">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6">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c">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f7">
    <w:name w:val="Без интервала Знак"/>
    <w:aliases w:val="Табличный Знак"/>
    <w:uiPriority w:val="1"/>
    <w:locked/>
    <w:rsid w:val="00212C95"/>
    <w:rPr>
      <w:rFonts w:ascii="Times New Roman" w:hAnsi="Times New Roman"/>
      <w:sz w:val="24"/>
    </w:rPr>
  </w:style>
  <w:style w:type="character" w:customStyle="1" w:styleId="265">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fff8">
    <w:name w:val="Текст выноски Знак"/>
    <w:basedOn w:val="a2"/>
    <w:uiPriority w:val="99"/>
    <w:semiHidden/>
    <w:rsid w:val="00212C95"/>
    <w:rPr>
      <w:rFonts w:ascii="Segoe UI" w:hAnsi="Segoe UI" w:cs="Segoe UI"/>
      <w:sz w:val="18"/>
      <w:szCs w:val="18"/>
    </w:rPr>
  </w:style>
  <w:style w:type="character" w:customStyle="1" w:styleId="1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e">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9">
    <w:name w:val="Текст примечания Знак"/>
    <w:basedOn w:val="a2"/>
    <w:uiPriority w:val="99"/>
    <w:semiHidden/>
    <w:rsid w:val="00472F11"/>
    <w:rPr>
      <w:rFonts w:ascii="Times New Roman" w:hAnsi="Times New Roman"/>
      <w:sz w:val="20"/>
      <w:szCs w:val="20"/>
    </w:rPr>
  </w:style>
  <w:style w:type="character" w:customStyle="1" w:styleId="1fffffffffffffffffffffffffffffffffe">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1ffffffffffffffffffffffffffffffffff">
    <w:name w:val="Без интервала Знак1"/>
    <w:aliases w:val="Табличный Знак1"/>
    <w:uiPriority w:val="1"/>
    <w:locked/>
    <w:rsid w:val="00472F11"/>
    <w:rPr>
      <w:rFonts w:ascii="Times New Roman" w:hAnsi="Times New Roman"/>
      <w:sz w:val="24"/>
    </w:rPr>
  </w:style>
  <w:style w:type="character" w:customStyle="1" w:styleId="266">
    <w:name w:val="Заголовок 2 Знак6"/>
    <w:aliases w:val="Оглавление 2 Знак Знак3,Заголовок 2 Знак5 Знак Знак1,Оглавление 2 Знак Знак2 Знак Знак1"/>
    <w:basedOn w:val="a2"/>
    <w:uiPriority w:val="1"/>
    <w:rsid w:val="00472F11"/>
    <w:rPr>
      <w:rFonts w:ascii="Times New Roman" w:eastAsia="Times New Roman" w:hAnsi="Times New Roman" w:cs="Times New Roman"/>
      <w:b/>
      <w:bCs/>
      <w:sz w:val="24"/>
      <w:szCs w:val="24"/>
      <w:lang w:eastAsia="ru-RU"/>
    </w:rPr>
  </w:style>
  <w:style w:type="character" w:customStyle="1" w:styleId="affffffffffffa">
    <w:name w:val="Текст выноски Знак"/>
    <w:basedOn w:val="a2"/>
    <w:uiPriority w:val="99"/>
    <w:semiHidden/>
    <w:rsid w:val="00472F11"/>
    <w:rPr>
      <w:rFonts w:ascii="Segoe UI" w:hAnsi="Segoe UI" w:cs="Segoe UI"/>
      <w:sz w:val="18"/>
      <w:szCs w:val="18"/>
    </w:rPr>
  </w:style>
  <w:style w:type="character" w:customStyle="1" w:styleId="1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31">
    <w:name w:val="Заголовок 1 Знак3"/>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3">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b">
    <w:name w:val="Основной текст Знак"/>
    <w:basedOn w:val="a2"/>
    <w:uiPriority w:val="99"/>
    <w:semiHidden/>
    <w:rsid w:val="004A3D10"/>
    <w:rPr>
      <w:rFonts w:ascii="Times New Roman" w:hAnsi="Times New Roman"/>
      <w:sz w:val="24"/>
    </w:rPr>
  </w:style>
  <w:style w:type="character" w:customStyle="1" w:styleId="affffffffffffc">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fffffffffffffff1">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1ffffffffffffffffffffffffffffffffff2">
    <w:name w:val="Неразрешенное упоминание1"/>
    <w:basedOn w:val="a2"/>
    <w:uiPriority w:val="99"/>
    <w:semiHidden/>
    <w:unhideWhenUsed/>
    <w:rsid w:val="00903295"/>
    <w:rPr>
      <w:color w:val="605E5C"/>
      <w:shd w:val="clear" w:color="auto" w:fill="E1DFDD"/>
    </w:rPr>
  </w:style>
  <w:style w:type="character" w:customStyle="1" w:styleId="1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a">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ffffd">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e">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ffffffffffffff2">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b">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ffffe">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ffffffffffffffff5">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c">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4">
    <w:name w:val="Заголовок 2 Знак"/>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c">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0">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d">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31">
    <w:name w:val="Верхний колонтитул Знак3"/>
    <w:basedOn w:val="a2"/>
    <w:link w:val="ac"/>
    <w:uiPriority w:val="99"/>
    <w:semiHidden/>
    <w:rsid w:val="00C77442"/>
    <w:rPr>
      <w:sz w:val="20"/>
      <w:szCs w:val="20"/>
    </w:rPr>
  </w:style>
  <w:style w:type="character" w:customStyle="1" w:styleId="22">
    <w:name w:val="Нижний колонтитул Знак2"/>
    <w:basedOn w:val="a2"/>
    <w:link w:val="ae"/>
    <w:uiPriority w:val="99"/>
    <w:semiHidden/>
    <w:rsid w:val="00C77442"/>
    <w:rPr>
      <w:rFonts w:ascii="Segoe UI" w:hAnsi="Segoe UI" w:cs="Segoe UI"/>
      <w:sz w:val="18"/>
      <w:szCs w:val="18"/>
    </w:rPr>
  </w:style>
  <w:style w:type="character" w:customStyle="1" w:styleId="afffffffffffff">
    <w:name w:val="Без интервала Знак"/>
    <w:uiPriority w:val="1"/>
    <w:locked/>
    <w:rsid w:val="00591323"/>
    <w:rPr>
      <w:rFonts w:ascii="Times New Roman" w:hAnsi="Times New Roman"/>
      <w:sz w:val="24"/>
    </w:rPr>
  </w:style>
  <w:style w:type="character" w:customStyle="1" w:styleId="1ffffffffffffffffffffffffffffffffff7">
    <w:name w:val="Текст примечания Знак1"/>
    <w:basedOn w:val="a2"/>
    <w:uiPriority w:val="99"/>
    <w:semiHidden/>
    <w:locked/>
    <w:rsid w:val="00591323"/>
    <w:rPr>
      <w:sz w:val="20"/>
      <w:szCs w:val="20"/>
    </w:rPr>
  </w:style>
  <w:style w:type="character" w:customStyle="1" w:styleId="afffffffffffff0">
    <w:name w:val="Абзац списка Знак"/>
    <w:aliases w:val="Введение Знак,ПАРАГРАФ Знак,Абзац списка11 Знак"/>
    <w:uiPriority w:val="34"/>
    <w:rsid w:val="005A6FC1"/>
  </w:style>
  <w:style w:type="character" w:customStyle="1" w:styleId="28">
    <w:name w:val="Заголовок 2 Знак8"/>
    <w:aliases w:val="Оглавление 2 Знак Знак4,Заголовок 2 Знак5 Знак Знак3,Оглавление 2 Знак Знак Знак Знак3,Заголовок 2 Знак5 Знак Знак Знак Знак2,Оглавление 2 Знак Знак Знак Знак Знак Знак3,Заголовок 2 Знак5 Знак Знак Знак Знак Знак Знак"/>
    <w:basedOn w:val="a2"/>
    <w:link w:val="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fff">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fffff8">
    <w:name w:val="Заголовок 2 Знак3"/>
    <w:basedOn w:val="a2"/>
    <w:uiPriority w:val="1"/>
    <w:rsid w:val="009C7A11"/>
    <w:rPr>
      <w:rFonts w:ascii="Times New Roman" w:eastAsia="Times New Roman" w:hAnsi="Times New Roman" w:cs="Times New Roman"/>
      <w:b/>
      <w:bCs/>
      <w:sz w:val="24"/>
      <w:szCs w:val="24"/>
      <w:lang w:eastAsia="ru-RU"/>
    </w:rPr>
  </w:style>
  <w:style w:type="character" w:customStyle="1" w:styleId="afffffffffffff1">
    <w:name w:val="Верхний колонтитул Знак"/>
    <w:basedOn w:val="a2"/>
    <w:link w:val="1ffffffffffffffffffffffffffffffffff8"/>
    <w:uiPriority w:val="99"/>
    <w:rsid w:val="00484663"/>
  </w:style>
  <w:style w:type="character" w:customStyle="1" w:styleId="afffffffffffff2">
    <w:name w:val="Нижний колонтитул Знак"/>
    <w:basedOn w:val="a2"/>
    <w:link w:val="afffffffffffff3"/>
    <w:uiPriority w:val="99"/>
    <w:rsid w:val="00484663"/>
  </w:style>
  <w:style w:type="character" w:customStyle="1" w:styleId="1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f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f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d">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1">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f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e">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2">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3">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4">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ff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1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6">
    <w:name w:val="Основной текст Знак"/>
    <w:basedOn w:val="a2"/>
    <w:link w:val="afff5"/>
    <w:uiPriority w:val="1"/>
    <w:semiHidden/>
    <w:rsid w:val="00AC5500"/>
    <w:rPr>
      <w:rFonts w:ascii="Times New Roman" w:eastAsiaTheme="minorEastAsia" w:hAnsi="Times New Roman" w:cs="Times New Roman"/>
      <w:sz w:val="24"/>
      <w:szCs w:val="24"/>
      <w:lang w:eastAsia="ru-RU"/>
    </w:rPr>
  </w:style>
  <w:style w:type="paragraph" w:customStyle="1" w:styleId="Defaultffffff">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5">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fff0">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ffffffffffff6">
    <w:name w:val="Основной текст Знак"/>
    <w:basedOn w:val="a2"/>
    <w:link w:val="afffffffffffff7"/>
    <w:uiPriority w:val="99"/>
    <w:semiHidden/>
    <w:rsid w:val="001C2AE6"/>
    <w:rPr>
      <w:rFonts w:ascii="Times New Roman" w:hAnsi="Times New Roman"/>
      <w:sz w:val="24"/>
    </w:rPr>
  </w:style>
  <w:style w:type="character" w:customStyle="1" w:styleId="2ffffffffffffffffffffffffffffffffffffffff7">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8">
    <w:name w:val="Основной текст Знак"/>
    <w:basedOn w:val="a2"/>
    <w:link w:val="afff7"/>
    <w:uiPriority w:val="1"/>
    <w:semiHidden/>
    <w:rsid w:val="00AC5500"/>
    <w:rPr>
      <w:rFonts w:ascii="Times New Roman" w:eastAsiaTheme="minorEastAsia" w:hAnsi="Times New Roman" w:cs="Times New Roman"/>
      <w:sz w:val="24"/>
      <w:szCs w:val="24"/>
      <w:lang w:eastAsia="ru-RU"/>
    </w:rPr>
  </w:style>
  <w:style w:type="paragraph" w:customStyle="1" w:styleId="Defaultffffff1">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e">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2">
    <w:name w:val="Заголовок 3 Знак2"/>
    <w:basedOn w:val="a2"/>
    <w:link w:val="3"/>
    <w:uiPriority w:val="1"/>
    <w:rsid w:val="00ED6E88"/>
    <w:rPr>
      <w:rFonts w:ascii="Times New Roman" w:eastAsia="Times New Roman" w:hAnsi="Times New Roman" w:cs="Times New Roman"/>
      <w:b/>
      <w:bCs/>
      <w:sz w:val="24"/>
      <w:szCs w:val="24"/>
      <w:lang w:eastAsia="ru-RU"/>
    </w:rPr>
  </w:style>
  <w:style w:type="character" w:customStyle="1" w:styleId="1f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c">
    <w:name w:val="Основной текст Знак"/>
    <w:basedOn w:val="a2"/>
    <w:link w:val="afffa"/>
    <w:uiPriority w:val="99"/>
    <w:semiHidden/>
    <w:rsid w:val="00531EBB"/>
    <w:rPr>
      <w:rFonts w:ascii="Times New Roman" w:hAnsi="Times New Roman"/>
      <w:sz w:val="24"/>
    </w:rPr>
  </w:style>
  <w:style w:type="character" w:customStyle="1" w:styleId="afffffffffffff8">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fffffffffffffffffffffffffffffffffffffffffe">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ff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fffffffffff9">
    <w:name w:val="Текст примечания Знак"/>
    <w:basedOn w:val="a2"/>
    <w:uiPriority w:val="99"/>
    <w:semiHidden/>
    <w:rsid w:val="00BD3E01"/>
    <w:rPr>
      <w:rFonts w:ascii="Times New Roman" w:hAnsi="Times New Roman"/>
      <w:sz w:val="20"/>
      <w:szCs w:val="20"/>
    </w:rPr>
  </w:style>
  <w:style w:type="character" w:customStyle="1" w:styleId="1ffffffffffffffffffffffffffffffffffffffffffff">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ffffff8">
    <w:name w:val="Текст выноски Знак"/>
    <w:basedOn w:val="a2"/>
    <w:link w:val="affffffff7"/>
    <w:uiPriority w:val="99"/>
    <w:semiHidden/>
    <w:rsid w:val="00BD3E01"/>
    <w:rPr>
      <w:rFonts w:ascii="Segoe UI" w:hAnsi="Segoe UI" w:cs="Segoe UI"/>
      <w:sz w:val="18"/>
      <w:szCs w:val="18"/>
    </w:rPr>
  </w:style>
  <w:style w:type="character" w:customStyle="1" w:styleId="1f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afffffffffffffa">
    <w:name w:val="Основной текст Знак"/>
    <w:basedOn w:val="a2"/>
    <w:uiPriority w:val="99"/>
    <w:semiHidden/>
    <w:rsid w:val="0082331D"/>
    <w:rPr>
      <w:rFonts w:ascii="Times New Roman" w:hAnsi="Times New Roman"/>
      <w:sz w:val="24"/>
    </w:rPr>
  </w:style>
  <w:style w:type="character" w:customStyle="1" w:styleId="1ffffffffffffffffffffffffffffffffffffffffffff1">
    <w:name w:val="Основной текст Знак1"/>
    <w:basedOn w:val="a2"/>
    <w:uiPriority w:val="1"/>
    <w:rsid w:val="0082331D"/>
    <w:rPr>
      <w:rFonts w:ascii="Times New Roman" w:eastAsiaTheme="minorEastAsia" w:hAnsi="Times New Roman" w:cs="Times New Roman"/>
      <w:sz w:val="24"/>
      <w:szCs w:val="24"/>
      <w:lang w:eastAsia="ru-RU"/>
    </w:rPr>
  </w:style>
  <w:style w:type="character" w:customStyle="1" w:styleId="23ff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2331D"/>
    <w:rPr>
      <w:rFonts w:ascii="Times New Roman" w:eastAsia="Times New Roman" w:hAnsi="Times New Roman" w:cs="Times New Roman"/>
      <w:b/>
      <w:bCs/>
      <w:sz w:val="24"/>
      <w:szCs w:val="24"/>
      <w:lang w:eastAsia="ru-RU"/>
    </w:rPr>
  </w:style>
  <w:style w:type="character" w:customStyle="1" w:styleId="1f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fffffffffffb">
    <w:name w:val="Текст примечания Знак"/>
    <w:basedOn w:val="a2"/>
    <w:uiPriority w:val="99"/>
    <w:semiHidden/>
    <w:rsid w:val="00D104E2"/>
    <w:rPr>
      <w:rFonts w:ascii="Times New Roman" w:hAnsi="Times New Roman"/>
      <w:sz w:val="20"/>
      <w:szCs w:val="20"/>
    </w:rPr>
  </w:style>
  <w:style w:type="character" w:customStyle="1" w:styleId="1ffffffffffffffffffffffffffffffffffffffffffffff1">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fffffffffffc">
    <w:name w:val="Текст выноски Знак"/>
    <w:basedOn w:val="a2"/>
    <w:uiPriority w:val="99"/>
    <w:semiHidden/>
    <w:rsid w:val="00D104E2"/>
    <w:rPr>
      <w:rFonts w:ascii="Segoe UI" w:hAnsi="Segoe UI" w:cs="Segoe UI"/>
      <w:sz w:val="18"/>
      <w:szCs w:val="18"/>
    </w:rPr>
  </w:style>
  <w:style w:type="character" w:customStyle="1" w:styleId="1fff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2">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fffd">
    <w:name w:val="Текст примечания Знак"/>
    <w:basedOn w:val="a2"/>
    <w:uiPriority w:val="99"/>
    <w:semiHidden/>
    <w:rsid w:val="00715C1B"/>
    <w:rPr>
      <w:rFonts w:ascii="Times New Roman" w:hAnsi="Times New Roman"/>
      <w:sz w:val="20"/>
      <w:szCs w:val="20"/>
    </w:rPr>
  </w:style>
  <w:style w:type="character" w:customStyle="1" w:styleId="1ffffffffffffffffffffffffffffffffffffffffffffff3">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fffffffffffe">
    <w:name w:val="Текст выноски Знак"/>
    <w:basedOn w:val="a2"/>
    <w:uiPriority w:val="99"/>
    <w:semiHidden/>
    <w:rsid w:val="00715C1B"/>
    <w:rPr>
      <w:rFonts w:ascii="Segoe UI" w:hAnsi="Segoe UI" w:cs="Segoe UI"/>
      <w:sz w:val="18"/>
      <w:szCs w:val="18"/>
    </w:rPr>
  </w:style>
  <w:style w:type="character" w:customStyle="1" w:styleId="1ff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f">
    <w:name w:val="Без интервала Знак"/>
    <w:aliases w:val="Табличный Знак"/>
    <w:uiPriority w:val="1"/>
    <w:locked/>
    <w:rsid w:val="00DC4086"/>
    <w:rPr>
      <w:rFonts w:ascii="Times New Roman" w:hAnsi="Times New Roman"/>
      <w:sz w:val="24"/>
    </w:rPr>
  </w:style>
  <w:style w:type="character" w:customStyle="1" w:styleId="1ff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3">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4">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5">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6">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7">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ffff0">
    <w:name w:val="Основной текст Знак"/>
    <w:basedOn w:val="a2"/>
    <w:uiPriority w:val="99"/>
    <w:semiHidden/>
    <w:rsid w:val="00BF6007"/>
    <w:rPr>
      <w:rFonts w:ascii="Times New Roman" w:hAnsi="Times New Roman"/>
      <w:sz w:val="24"/>
    </w:rPr>
  </w:style>
  <w:style w:type="character" w:customStyle="1" w:styleId="3fa">
    <w:name w:val="Основной текст Знак3"/>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ff">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f1">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fff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ff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ff0">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ffffffffffff2">
    <w:name w:val="Без интервала Знак"/>
    <w:aliases w:val="Табличный Знак"/>
    <w:uiPriority w:val="1"/>
    <w:locked/>
    <w:rsid w:val="00A17794"/>
    <w:rPr>
      <w:rFonts w:ascii="Times New Roman" w:hAnsi="Times New Roman"/>
      <w:sz w:val="24"/>
    </w:rPr>
  </w:style>
  <w:style w:type="character" w:customStyle="1" w:styleId="1ff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ff1">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ffffffffffff3">
    <w:name w:val="Без интервала Знак"/>
    <w:aliases w:val="Табличный Знак"/>
    <w:uiPriority w:val="1"/>
    <w:locked/>
    <w:rsid w:val="00526EAE"/>
    <w:rPr>
      <w:rFonts w:ascii="Times New Roman" w:hAnsi="Times New Roman"/>
      <w:sz w:val="24"/>
    </w:rPr>
  </w:style>
  <w:style w:type="character" w:customStyle="1" w:styleId="1fff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f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ff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ff2">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ff">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fffffffffffff7">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2">
    <w:name w:val="Заголовок 3 Знак"/>
    <w:basedOn w:val="a2"/>
    <w:link w:val="3f1"/>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fffffffffffffff0">
    <w:name w:val="Нет списка1"/>
    <w:next w:val="a4"/>
    <w:uiPriority w:val="99"/>
    <w:semiHidden/>
    <w:unhideWhenUsed/>
    <w:rsid w:val="0046554C"/>
  </w:style>
  <w:style w:type="character" w:customStyle="1" w:styleId="affffffffffffff4">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ff0">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b">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1fffffffffffffffffffffffffffffffffffffffffffffff1">
    <w:name w:val="Нижний колонтитул Знак1"/>
    <w:basedOn w:val="a2"/>
    <w:uiPriority w:val="99"/>
    <w:rsid w:val="0046554C"/>
    <w:rPr>
      <w:rFonts w:ascii="Times New Roman" w:eastAsiaTheme="minorEastAsia" w:hAnsi="Times New Roman" w:cs="Times New Roman"/>
      <w:sz w:val="24"/>
      <w:szCs w:val="24"/>
      <w:lang w:eastAsia="ru-RU"/>
    </w:rPr>
  </w:style>
  <w:style w:type="paragraph" w:customStyle="1" w:styleId="21fff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fff5">
    <w:name w:val="Гипертекстовая ссылка"/>
    <w:basedOn w:val="a2"/>
    <w:uiPriority w:val="99"/>
    <w:rsid w:val="0046554C"/>
    <w:rPr>
      <w:b w:val="0"/>
      <w:bCs w:val="0"/>
      <w:color w:val="106BBE"/>
    </w:rPr>
  </w:style>
  <w:style w:type="table" w:customStyle="1" w:styleId="TableNormalff4">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fffffffffffffff2">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4">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f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4">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5">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5">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ffff6">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fffffff7">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ffff8">
    <w:name w:val="Тема примечания Знак"/>
    <w:basedOn w:val="2ffffffffffffffffffffffffffffff1"/>
    <w:uiPriority w:val="99"/>
    <w:semiHidden/>
    <w:rsid w:val="0046554C"/>
    <w:rPr>
      <w:rFonts w:ascii="Times New Roman" w:eastAsia="Times New Roman" w:hAnsi="Times New Roman" w:cs="Times New Roman"/>
      <w:b/>
      <w:bCs/>
      <w:sz w:val="20"/>
      <w:szCs w:val="20"/>
      <w:lang w:eastAsia="ru-RU"/>
    </w:rPr>
  </w:style>
  <w:style w:type="paragraph" w:customStyle="1" w:styleId="xl658">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8">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8">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8">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8">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8">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8">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8">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8">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8">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8">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8">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8">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8">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fffffffffffffff3">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fffffffffffff8">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b">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fffffffffffffff4">
    <w:name w:val="Нет списка1"/>
    <w:next w:val="a4"/>
    <w:uiPriority w:val="99"/>
    <w:semiHidden/>
    <w:unhideWhenUsed/>
    <w:rsid w:val="0046554C"/>
  </w:style>
  <w:style w:type="character" w:customStyle="1" w:styleId="affffffffffffff9">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ff1">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ffffa">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ffffffb">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ff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fffc">
    <w:name w:val="Гипертекстовая ссылка"/>
    <w:basedOn w:val="a2"/>
    <w:uiPriority w:val="99"/>
    <w:rsid w:val="0046554C"/>
    <w:rPr>
      <w:b w:val="0"/>
      <w:bCs w:val="0"/>
      <w:color w:val="106BBE"/>
    </w:rPr>
  </w:style>
  <w:style w:type="table" w:customStyle="1" w:styleId="TableNormalff5">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fffffffffffffff5">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6">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f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6">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7">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7">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ffffd">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2">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ffffe">
    <w:name w:val="Тема примечания Знак"/>
    <w:basedOn w:val="afffffff2"/>
    <w:uiPriority w:val="99"/>
    <w:semiHidden/>
    <w:rsid w:val="0046554C"/>
    <w:rPr>
      <w:rFonts w:ascii="Times New Roman" w:eastAsia="Times New Roman" w:hAnsi="Times New Roman" w:cs="Times New Roman"/>
      <w:b/>
      <w:bCs/>
      <w:sz w:val="20"/>
      <w:szCs w:val="20"/>
      <w:lang w:eastAsia="ru-RU"/>
    </w:rPr>
  </w:style>
  <w:style w:type="paragraph" w:customStyle="1" w:styleId="xl659">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9">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9">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9">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9">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9">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9">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9">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9">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9">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9">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9">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9">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fffffffffffffff6">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fffffffffffff9">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1f8">
    <w:name w:val="Заголовок 3 Знак1"/>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fffffffffffffff7">
    <w:name w:val="Нет списка1"/>
    <w:next w:val="a4"/>
    <w:uiPriority w:val="99"/>
    <w:semiHidden/>
    <w:unhideWhenUsed/>
    <w:rsid w:val="0046554C"/>
  </w:style>
  <w:style w:type="character" w:customStyle="1" w:styleId="afffffffffffffff">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ff2">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fffff0">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0">
    <w:name w:val="Нижний колонтитул Знак"/>
    <w:basedOn w:val="a2"/>
    <w:link w:val="1ffffffffffffffffff7"/>
    <w:uiPriority w:val="99"/>
    <w:rsid w:val="0046554C"/>
    <w:rPr>
      <w:rFonts w:ascii="Times New Roman" w:eastAsiaTheme="minorEastAsia" w:hAnsi="Times New Roman" w:cs="Times New Roman"/>
      <w:sz w:val="24"/>
      <w:szCs w:val="24"/>
      <w:lang w:eastAsia="ru-RU"/>
    </w:rPr>
  </w:style>
  <w:style w:type="paragraph" w:customStyle="1" w:styleId="21fff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ffff1">
    <w:name w:val="Гипертекстовая ссылка"/>
    <w:basedOn w:val="a2"/>
    <w:uiPriority w:val="99"/>
    <w:rsid w:val="0046554C"/>
    <w:rPr>
      <w:b w:val="0"/>
      <w:bCs w:val="0"/>
      <w:color w:val="106BBE"/>
    </w:rPr>
  </w:style>
  <w:style w:type="table" w:customStyle="1" w:styleId="TableNormalff6">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fffffffffffffff8">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8">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f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9">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9">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a">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2fa">
    <w:name w:val="Текст выноски Знак2"/>
    <w:basedOn w:val="a2"/>
    <w:link w:val="af6"/>
    <w:uiPriority w:val="99"/>
    <w:semiHidden/>
    <w:rsid w:val="0046554C"/>
    <w:rPr>
      <w:rFonts w:ascii="Tahoma" w:eastAsia="Times New Roman" w:hAnsi="Tahoma" w:cs="Tahoma"/>
      <w:sz w:val="16"/>
      <w:szCs w:val="16"/>
      <w:lang w:eastAsia="ru-RU"/>
    </w:rPr>
  </w:style>
  <w:style w:type="character" w:customStyle="1" w:styleId="41">
    <w:name w:val="Текст примечания Знак4"/>
    <w:basedOn w:val="a2"/>
    <w:link w:val="af3"/>
    <w:uiPriority w:val="99"/>
    <w:semiHidden/>
    <w:rsid w:val="0046554C"/>
    <w:rPr>
      <w:rFonts w:ascii="Times New Roman" w:eastAsia="Times New Roman" w:hAnsi="Times New Roman" w:cs="Times New Roman"/>
      <w:sz w:val="20"/>
      <w:szCs w:val="20"/>
      <w:lang w:eastAsia="ru-RU"/>
    </w:rPr>
  </w:style>
  <w:style w:type="character" w:customStyle="1" w:styleId="2fffc">
    <w:name w:val="Тема примечания Знак2"/>
    <w:basedOn w:val="41"/>
    <w:link w:val="afff9"/>
    <w:uiPriority w:val="99"/>
    <w:semiHidden/>
    <w:rsid w:val="0046554C"/>
    <w:rPr>
      <w:rFonts w:ascii="Times New Roman" w:eastAsia="Times New Roman" w:hAnsi="Times New Roman" w:cs="Times New Roman"/>
      <w:b/>
      <w:bCs/>
      <w:sz w:val="20"/>
      <w:szCs w:val="20"/>
      <w:lang w:eastAsia="ru-RU"/>
    </w:rPr>
  </w:style>
  <w:style w:type="paragraph" w:customStyle="1" w:styleId="xl65a">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a">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a">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a">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a">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a">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a">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a">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a">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a">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a">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a">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a">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a">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ff2">
    <w:name w:val="Основной текст Знак"/>
    <w:basedOn w:val="a2"/>
    <w:uiPriority w:val="99"/>
    <w:semiHidden/>
    <w:rsid w:val="00A8427C"/>
    <w:rPr>
      <w:rFonts w:ascii="Times New Roman" w:hAnsi="Times New Roman"/>
      <w:sz w:val="24"/>
    </w:rPr>
  </w:style>
  <w:style w:type="character" w:customStyle="1" w:styleId="1fffffffffffffffffffffffffffffffffffffffffffffffa">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fff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e">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f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ff3">
    <w:name w:val="Основной текст Знак"/>
    <w:basedOn w:val="a2"/>
    <w:uiPriority w:val="99"/>
    <w:semiHidden/>
    <w:rsid w:val="00230033"/>
    <w:rPr>
      <w:rFonts w:ascii="Times New Roman" w:hAnsi="Times New Roman"/>
      <w:sz w:val="24"/>
    </w:rPr>
  </w:style>
  <w:style w:type="character" w:customStyle="1" w:styleId="1fffffffffffffffffffffffffffffffffffffffffffffffd">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c">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ff7">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f3">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f4">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ff4">
    <w:name w:val="Основной текст Знак"/>
    <w:basedOn w:val="a2"/>
    <w:uiPriority w:val="99"/>
    <w:semiHidden/>
    <w:rsid w:val="00230033"/>
    <w:rPr>
      <w:rFonts w:ascii="Times New Roman" w:hAnsi="Times New Roman"/>
      <w:sz w:val="24"/>
    </w:rPr>
  </w:style>
  <w:style w:type="character" w:customStyle="1" w:styleId="1ffffffffffffffffffffffffffffffffffffffffffffffff">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6">
    <w:name w:val="Основной текст Знак3"/>
    <w:aliases w:val="Оглавление 2 Знак Знак"/>
    <w:basedOn w:val="a2"/>
    <w:link w:val="3f5"/>
    <w:uiPriority w:val="1"/>
    <w:rsid w:val="00C51F33"/>
    <w:rPr>
      <w:rFonts w:ascii="Times New Roman" w:eastAsia="Times New Roman" w:hAnsi="Times New Roman" w:cs="Times New Roman"/>
      <w:b/>
      <w:bCs/>
      <w:sz w:val="24"/>
      <w:szCs w:val="24"/>
      <w:lang w:eastAsia="ru-RU"/>
    </w:rPr>
  </w:style>
  <w:style w:type="table" w:customStyle="1" w:styleId="TableNormalff8">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f4">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f5">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5">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9">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45">
    <w:name w:val="Основной текст Знак4"/>
    <w:basedOn w:val="a2"/>
    <w:uiPriority w:val="34"/>
    <w:rsid w:val="004C5BCF"/>
    <w:rPr>
      <w:rFonts w:ascii="Times New Roman" w:eastAsiaTheme="minorEastAsia" w:hAnsi="Times New Roman" w:cs="Times New Roman"/>
      <w:sz w:val="24"/>
      <w:szCs w:val="24"/>
      <w:lang w:eastAsia="ru-RU"/>
    </w:rPr>
  </w:style>
  <w:style w:type="paragraph" w:customStyle="1" w:styleId="formattext8">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1fffff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6">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a">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ffff5">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9">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fff6">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fffffffffffffff2">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ffff7">
    <w:name w:val="Без интервала Знак"/>
    <w:aliases w:val="Табличный Знак"/>
    <w:uiPriority w:val="1"/>
    <w:locked/>
    <w:rsid w:val="00212C95"/>
    <w:rPr>
      <w:rFonts w:ascii="Times New Roman" w:hAnsi="Times New Roman"/>
      <w:sz w:val="24"/>
    </w:rPr>
  </w:style>
  <w:style w:type="character" w:customStyle="1" w:styleId="267">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ffffff8">
    <w:name w:val="Текст выноски Знак"/>
    <w:basedOn w:val="a2"/>
    <w:uiPriority w:val="99"/>
    <w:semiHidden/>
    <w:rsid w:val="00212C95"/>
    <w:rPr>
      <w:rFonts w:ascii="Segoe UI" w:hAnsi="Segoe UI" w:cs="Segoe UI"/>
      <w:sz w:val="18"/>
      <w:szCs w:val="18"/>
    </w:rPr>
  </w:style>
  <w:style w:type="character" w:customStyle="1" w:styleId="1ffff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b">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ffff9">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a">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fffa">
    <w:name w:val="Текст примечания Знак"/>
    <w:basedOn w:val="a2"/>
    <w:uiPriority w:val="99"/>
    <w:semiHidden/>
    <w:rsid w:val="00CD5ECB"/>
    <w:rPr>
      <w:rFonts w:ascii="Times New Roman" w:hAnsi="Times New Roman"/>
      <w:sz w:val="20"/>
      <w:szCs w:val="20"/>
    </w:rPr>
  </w:style>
  <w:style w:type="character" w:customStyle="1" w:styleId="1ffffffffffffffffffffffffffffffff6">
    <w:name w:val="Текст примечания Знак1"/>
    <w:basedOn w:val="a2"/>
    <w:link w:val="afffffffffff7"/>
    <w:uiPriority w:val="99"/>
    <w:semiHidden/>
    <w:rsid w:val="00CD5ECB"/>
    <w:rPr>
      <w:rFonts w:ascii="Times New Roman" w:eastAsia="Times New Roman" w:hAnsi="Times New Roman" w:cs="Times New Roman"/>
      <w:sz w:val="20"/>
      <w:szCs w:val="20"/>
      <w:lang w:eastAsia="ru-RU"/>
    </w:rPr>
  </w:style>
  <w:style w:type="character" w:customStyle="1" w:styleId="afffffffffffffffb">
    <w:name w:val="Без интервала Знак"/>
    <w:aliases w:val="Табличный Знак"/>
    <w:uiPriority w:val="1"/>
    <w:locked/>
    <w:rsid w:val="00CD5ECB"/>
    <w:rPr>
      <w:rFonts w:ascii="Times New Roman" w:hAnsi="Times New Roman"/>
      <w:sz w:val="24"/>
    </w:rPr>
  </w:style>
  <w:style w:type="character" w:customStyle="1" w:styleId="afffffffffffffffc">
    <w:name w:val="Текст выноски Знак"/>
    <w:basedOn w:val="a2"/>
    <w:uiPriority w:val="99"/>
    <w:semiHidden/>
    <w:rsid w:val="00CD5ECB"/>
    <w:rPr>
      <w:rFonts w:ascii="Segoe UI" w:hAnsi="Segoe UI" w:cs="Segoe UI"/>
      <w:sz w:val="18"/>
      <w:szCs w:val="18"/>
    </w:rPr>
  </w:style>
  <w:style w:type="character" w:customStyle="1" w:styleId="1ffff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fffffffd">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f9">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fffffffffffffffffffffffffff2">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a">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fffffffe">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ffffffffffffffffffffffffffffff6">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f6">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a">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f7">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1fffff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b">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c">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1ffffffffffffffffffffffffffffffffffffffffffffffff9">
    <w:name w:val="Верхний колонтитул Знак1"/>
    <w:basedOn w:val="a2"/>
    <w:uiPriority w:val="99"/>
    <w:rsid w:val="004C5BCF"/>
    <w:rPr>
      <w:rFonts w:ascii="Times New Roman" w:eastAsiaTheme="minorEastAsia" w:hAnsi="Times New Roman" w:cs="Times New Roman"/>
      <w:sz w:val="24"/>
      <w:szCs w:val="24"/>
      <w:lang w:eastAsia="ru-RU"/>
    </w:rPr>
  </w:style>
  <w:style w:type="paragraph" w:customStyle="1" w:styleId="formattextb">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ffff">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fffffffffffffffa">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fffff0">
    <w:name w:val="Без интервала Знак"/>
    <w:aliases w:val="Табличный Знак"/>
    <w:uiPriority w:val="1"/>
    <w:locked/>
    <w:rsid w:val="00212C95"/>
    <w:rPr>
      <w:rFonts w:ascii="Times New Roman" w:hAnsi="Times New Roman"/>
      <w:sz w:val="24"/>
    </w:rPr>
  </w:style>
  <w:style w:type="character" w:customStyle="1" w:styleId="268">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d">
    <w:name w:val="Текст выноски Знак"/>
    <w:basedOn w:val="a2"/>
    <w:link w:val="afffffffffc"/>
    <w:uiPriority w:val="99"/>
    <w:semiHidden/>
    <w:rsid w:val="00212C95"/>
    <w:rPr>
      <w:rFonts w:ascii="Segoe UI" w:hAnsi="Segoe UI" w:cs="Segoe UI"/>
      <w:sz w:val="18"/>
      <w:szCs w:val="18"/>
    </w:rPr>
  </w:style>
  <w:style w:type="character" w:customStyle="1" w:styleId="1ffff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6">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fff1">
    <w:name w:val="Текст примечания Знак"/>
    <w:basedOn w:val="a2"/>
    <w:uiPriority w:val="99"/>
    <w:semiHidden/>
    <w:rsid w:val="00472F11"/>
    <w:rPr>
      <w:rFonts w:ascii="Times New Roman" w:hAnsi="Times New Roman"/>
      <w:sz w:val="20"/>
      <w:szCs w:val="20"/>
    </w:rPr>
  </w:style>
  <w:style w:type="character" w:customStyle="1" w:styleId="1ffffffffffffffffffffffffffffffffffffffffffffffffc">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1ffffffffffffffffffffffffffffffffffffffffffffffffd">
    <w:name w:val="Без интервала Знак1"/>
    <w:aliases w:val="Табличный Знак1"/>
    <w:uiPriority w:val="1"/>
    <w:locked/>
    <w:rsid w:val="00472F11"/>
    <w:rPr>
      <w:rFonts w:ascii="Times New Roman" w:hAnsi="Times New Roman"/>
      <w:sz w:val="24"/>
    </w:rPr>
  </w:style>
  <w:style w:type="character" w:customStyle="1" w:styleId="269">
    <w:name w:val="Заголовок 2 Знак6"/>
    <w:aliases w:val="Оглавление 2 Знак Знак3,Заголовок 2 Знак5 Знак Знак1,Оглавление 2 Знак Знак2 Знак Знак1"/>
    <w:basedOn w:val="a2"/>
    <w:uiPriority w:val="1"/>
    <w:rsid w:val="00472F11"/>
    <w:rPr>
      <w:rFonts w:ascii="Times New Roman" w:eastAsia="Times New Roman" w:hAnsi="Times New Roman" w:cs="Times New Roman"/>
      <w:b/>
      <w:bCs/>
      <w:sz w:val="24"/>
      <w:szCs w:val="24"/>
      <w:lang w:eastAsia="ru-RU"/>
    </w:rPr>
  </w:style>
  <w:style w:type="character" w:customStyle="1" w:styleId="affffffffffffffff2">
    <w:name w:val="Текст выноски Знак"/>
    <w:basedOn w:val="a2"/>
    <w:uiPriority w:val="99"/>
    <w:semiHidden/>
    <w:rsid w:val="00472F11"/>
    <w:rPr>
      <w:rFonts w:ascii="Segoe UI" w:hAnsi="Segoe UI" w:cs="Segoe UI"/>
      <w:sz w:val="18"/>
      <w:szCs w:val="18"/>
    </w:rPr>
  </w:style>
  <w:style w:type="character" w:customStyle="1" w:styleId="1ffff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c">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32">
    <w:name w:val="Заголовок 1 Знак3"/>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d">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a">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3">
    <w:name w:val="Основной текст Знак"/>
    <w:basedOn w:val="a2"/>
    <w:uiPriority w:val="99"/>
    <w:semiHidden/>
    <w:rsid w:val="004A3D10"/>
    <w:rPr>
      <w:rFonts w:ascii="Times New Roman" w:hAnsi="Times New Roman"/>
      <w:sz w:val="24"/>
    </w:rPr>
  </w:style>
  <w:style w:type="character" w:customStyle="1" w:styleId="affffffffffffffff4">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ffffffffffffffffffffffffffffff">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1fffffffffffffffffffffffffffffffffffffffffffffffff0">
    <w:name w:val="Неразрешенное упоминание1"/>
    <w:basedOn w:val="a2"/>
    <w:uiPriority w:val="99"/>
    <w:semiHidden/>
    <w:unhideWhenUsed/>
    <w:rsid w:val="00903295"/>
    <w:rPr>
      <w:color w:val="605E5C"/>
      <w:shd w:val="clear" w:color="auto" w:fill="E1DFDD"/>
    </w:rPr>
  </w:style>
  <w:style w:type="character" w:customStyle="1" w:styleId="1ffffff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9">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fff5">
    <w:name w:val="Текст примечания Знак"/>
    <w:basedOn w:val="a2"/>
    <w:uiPriority w:val="99"/>
    <w:semiHidden/>
    <w:rsid w:val="00472F11"/>
    <w:rPr>
      <w:rFonts w:ascii="Times New Roman" w:hAnsi="Times New Roman"/>
      <w:sz w:val="20"/>
      <w:szCs w:val="20"/>
    </w:rPr>
  </w:style>
  <w:style w:type="character" w:customStyle="1" w:styleId="1fffffffffffffffffffffffffffffffffffffffffffffffff2">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affffffffffffffff6">
    <w:name w:val="Без интервала Знак"/>
    <w:aliases w:val="Табличный Знак"/>
    <w:uiPriority w:val="1"/>
    <w:locked/>
    <w:rsid w:val="00472F11"/>
    <w:rPr>
      <w:rFonts w:ascii="Times New Roman" w:hAnsi="Times New Roman"/>
      <w:sz w:val="24"/>
    </w:rPr>
  </w:style>
  <w:style w:type="character" w:customStyle="1" w:styleId="26a">
    <w:name w:val="Заголовок 2 Знак6"/>
    <w:aliases w:val="Оглавление 2 Знак Знак3,Заголовок 2 Знак5 Знак Знак1,Оглавление 2 Знак Знак2 Знак Знак1"/>
    <w:basedOn w:val="a2"/>
    <w:uiPriority w:val="1"/>
    <w:rsid w:val="00472F11"/>
    <w:rPr>
      <w:rFonts w:ascii="Times New Roman" w:eastAsia="Times New Roman" w:hAnsi="Times New Roman" w:cs="Times New Roman"/>
      <w:b/>
      <w:bCs/>
      <w:sz w:val="24"/>
      <w:szCs w:val="24"/>
      <w:lang w:eastAsia="ru-RU"/>
    </w:rPr>
  </w:style>
  <w:style w:type="character" w:customStyle="1" w:styleId="affffffffffffffff7">
    <w:name w:val="Текст выноски Знак"/>
    <w:basedOn w:val="a2"/>
    <w:uiPriority w:val="99"/>
    <w:semiHidden/>
    <w:rsid w:val="00472F11"/>
    <w:rPr>
      <w:rFonts w:ascii="Segoe UI" w:hAnsi="Segoe UI" w:cs="Segoe UI"/>
      <w:sz w:val="18"/>
      <w:szCs w:val="18"/>
    </w:rPr>
  </w:style>
  <w:style w:type="character" w:customStyle="1" w:styleId="1fffff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e">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fffff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f">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b">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8">
    <w:name w:val="Основной текст Знак"/>
    <w:basedOn w:val="a2"/>
    <w:uiPriority w:val="99"/>
    <w:semiHidden/>
    <w:rsid w:val="004A3D10"/>
    <w:rPr>
      <w:rFonts w:ascii="Times New Roman" w:hAnsi="Times New Roman"/>
      <w:sz w:val="24"/>
    </w:rPr>
  </w:style>
  <w:style w:type="character" w:customStyle="1" w:styleId="affffffffffffffff9">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ffffffffffffffffffffffffffffff5">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affffffffffffffffa">
    <w:name w:val="Текст выноски Знак"/>
    <w:basedOn w:val="a2"/>
    <w:uiPriority w:val="99"/>
    <w:semiHidden/>
    <w:rsid w:val="001F52FF"/>
    <w:rPr>
      <w:rFonts w:ascii="Segoe UI" w:hAnsi="Segoe UI" w:cs="Segoe UI"/>
      <w:sz w:val="18"/>
      <w:szCs w:val="18"/>
    </w:rPr>
  </w:style>
  <w:style w:type="character" w:customStyle="1" w:styleId="affffffffffffffffb">
    <w:name w:val="Текст примечания Знак"/>
    <w:basedOn w:val="a2"/>
    <w:uiPriority w:val="99"/>
    <w:semiHidden/>
    <w:rsid w:val="001F52FF"/>
    <w:rPr>
      <w:sz w:val="20"/>
      <w:szCs w:val="20"/>
    </w:rPr>
  </w:style>
  <w:style w:type="character" w:customStyle="1" w:styleId="1fffff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c">
    <w:name w:val="Заголовок 2 Знак"/>
    <w:aliases w:val="Оглавление 2 Знак Знак,Заголовок 2 Знак5 Знак Знак,Оглавление 2 Знак Знак Знак Знак,Заголовок 2 Знак5 Знак Знак Знак Знак,Оглавление 2 Знак Знак Знак Знак Знак Знак,Основной текст Знак3 Знак Знак Знак Знак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f0">
    <w:name w:val="Table Paragraph"/>
    <w:basedOn w:val="a1"/>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c">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c">
    <w:name w:val="Основной текст Знак"/>
    <w:basedOn w:val="a2"/>
    <w:uiPriority w:val="99"/>
    <w:semiHidden/>
    <w:rsid w:val="004A3D10"/>
    <w:rPr>
      <w:rFonts w:ascii="Times New Roman" w:hAnsi="Times New Roman"/>
      <w:sz w:val="24"/>
    </w:rPr>
  </w:style>
  <w:style w:type="character" w:customStyle="1" w:styleId="ab">
    <w:name w:val="Абзац списка Знак"/>
    <w:basedOn w:val="a2"/>
    <w:link w:val="aa"/>
    <w:uiPriority w:val="34"/>
    <w:rsid w:val="004A3D10"/>
    <w:rPr>
      <w:rFonts w:ascii="Times New Roman" w:eastAsiaTheme="minorEastAsia" w:hAnsi="Times New Roman" w:cs="Times New Roman"/>
      <w:sz w:val="24"/>
      <w:szCs w:val="24"/>
      <w:lang w:eastAsia="ru-RU"/>
    </w:rPr>
  </w:style>
  <w:style w:type="character" w:customStyle="1" w:styleId="1ffffffffffffffffffffffffffffffffff8">
    <w:name w:val="Основной текст Знак1"/>
    <w:basedOn w:val="a2"/>
    <w:link w:val="afffffffffffff1"/>
    <w:uiPriority w:val="1"/>
    <w:rsid w:val="004A3D10"/>
    <w:rPr>
      <w:rFonts w:ascii="Times New Roman" w:eastAsiaTheme="minorEastAsia" w:hAnsi="Times New Roman" w:cs="Times New Roman"/>
      <w:sz w:val="24"/>
      <w:szCs w:val="24"/>
      <w:lang w:eastAsia="ru-RU"/>
    </w:rPr>
  </w:style>
  <w:style w:type="character" w:customStyle="1" w:styleId="afffffffffffff3">
    <w:name w:val="Текст выноски Знак"/>
    <w:basedOn w:val="a2"/>
    <w:link w:val="afffffffffffff2"/>
    <w:uiPriority w:val="99"/>
    <w:semiHidden/>
    <w:rsid w:val="001F52FF"/>
    <w:rPr>
      <w:rFonts w:ascii="Segoe UI" w:hAnsi="Segoe UI" w:cs="Segoe UI"/>
      <w:sz w:val="18"/>
      <w:szCs w:val="18"/>
    </w:rPr>
  </w:style>
  <w:style w:type="character" w:customStyle="1" w:styleId="affffffffffffffffd">
    <w:name w:val="Текст примечания Знак"/>
    <w:basedOn w:val="a2"/>
    <w:uiPriority w:val="99"/>
    <w:semiHidden/>
    <w:rsid w:val="001F52FF"/>
    <w:rPr>
      <w:sz w:val="20"/>
      <w:szCs w:val="20"/>
    </w:rPr>
  </w:style>
  <w:style w:type="character" w:customStyle="1" w:styleId="affffffffffffffffe">
    <w:name w:val="ТС_Текст_Основной Знак"/>
    <w:locked/>
    <w:rsid w:val="008F3ADE"/>
    <w:rPr>
      <w:rFonts w:ascii="Arial Narrow" w:eastAsia="Times New Roman" w:hAnsi="Arial Narrow" w:cs="Times New Roman"/>
      <w:sz w:val="28"/>
      <w:szCs w:val="28"/>
      <w:lang w:eastAsia="ru-RU"/>
    </w:rPr>
  </w:style>
  <w:style w:type="paragraph" w:customStyle="1" w:styleId="afffffffffffff7">
    <w:name w:val="ТС_Текст_Основной"/>
    <w:basedOn w:val="a1"/>
    <w:link w:val="afffffffffffff6"/>
    <w:rsid w:val="008F3ADE"/>
    <w:pPr>
      <w:ind w:firstLine="567"/>
      <w:jc w:val="both"/>
    </w:pPr>
    <w:rPr>
      <w:rFonts w:ascii="Arial Narrow" w:eastAsia="Times New Roman" w:hAnsi="Arial Narrow" w:cs="Times New Roman"/>
      <w:sz w:val="28"/>
      <w:szCs w:val="28"/>
      <w:lang w:eastAsia="ru-RU"/>
    </w:rPr>
  </w:style>
  <w:style w:type="character" w:customStyle="1" w:styleId="1fffffffffffffffffffffffffffffffffffffffffffffffff7">
    <w:name w:val="Текст примечания Знак1"/>
    <w:basedOn w:val="a2"/>
    <w:uiPriority w:val="99"/>
    <w:rsid w:val="008F3ADE"/>
    <w:rPr>
      <w:rFonts w:ascii="Times New Roman" w:eastAsia="Times New Roman" w:hAnsi="Times New Roman" w:cs="Times New Roman"/>
      <w:sz w:val="20"/>
      <w:szCs w:val="20"/>
      <w:lang w:eastAsia="ru-RU"/>
    </w:rPr>
  </w:style>
  <w:style w:type="character" w:customStyle="1" w:styleId="afffffffffffffffff">
    <w:name w:val="Без интервала Знак"/>
    <w:aliases w:val="Табличный Знак"/>
    <w:uiPriority w:val="1"/>
    <w:rsid w:val="008F3ADE"/>
    <w:rPr>
      <w:rFonts w:ascii="Times New Roman" w:hAnsi="Times New Roman"/>
      <w:sz w:val="24"/>
    </w:rPr>
  </w:style>
  <w:style w:type="character" w:customStyle="1" w:styleId="271">
    <w:name w:val="Заголовок 2 Знак7"/>
    <w:aliases w:val="Оглавление 2 Знак Знак2,Заголовок 2 Знак5 Знак Знак2,Оглавление 2 Знак Знак Знак Знак2,Заголовок 2 Знак5 Знак Знак Знак Знак1,Оглавление 2 Знак Знак Знак Знак Знак Знак2,Основной текст Знак3 Знак Знак Знак Знак Знак Знак2"/>
    <w:basedOn w:val="a2"/>
    <w:uiPriority w:val="9"/>
    <w:semiHidden/>
    <w:rsid w:val="004028A8"/>
    <w:rPr>
      <w:rFonts w:asciiTheme="majorHAnsi" w:eastAsiaTheme="majorEastAsia" w:hAnsiTheme="majorHAnsi" w:cstheme="majorBidi"/>
      <w:color w:val="2E74B5" w:themeColor="accent1" w:themeShade="BF"/>
      <w:sz w:val="26"/>
      <w:szCs w:val="26"/>
    </w:rPr>
  </w:style>
  <w:style w:type="paragraph" w:customStyle="1" w:styleId="a">
    <w:name w:val="ТС_Список_Марк"/>
    <w:qFormat/>
    <w:rsid w:val="004028A8"/>
    <w:pPr>
      <w:numPr>
        <w:numId w:val="1"/>
      </w:numPr>
      <w:tabs>
        <w:tab w:val="num" w:pos="360"/>
      </w:tabs>
      <w:ind w:left="0" w:firstLine="567"/>
    </w:pPr>
  </w:style>
  <w:style w:type="character" w:customStyle="1" w:styleId="14">
    <w:name w:val="Заголовок 1 Знак4"/>
    <w:basedOn w:val="a2"/>
    <w:link w:val="1"/>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f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d">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f0">
    <w:name w:val="Основной текст Знак"/>
    <w:basedOn w:val="a2"/>
    <w:uiPriority w:val="99"/>
    <w:rsid w:val="004A3D10"/>
    <w:rPr>
      <w:rFonts w:ascii="Times New Roman" w:hAnsi="Times New Roman"/>
      <w:sz w:val="24"/>
    </w:rPr>
  </w:style>
  <w:style w:type="character" w:customStyle="1" w:styleId="afffffffffffffffff1">
    <w:name w:val="Абзац списка Знак"/>
    <w:aliases w:val="Абзац списка Знак1 Знак Знак,Абзац списка Знак1 Знак Знак Знак Знак"/>
    <w:basedOn w:val="a2"/>
    <w:uiPriority w:val="1"/>
    <w:rsid w:val="004A3D10"/>
    <w:rPr>
      <w:rFonts w:ascii="Times New Roman" w:eastAsiaTheme="minorEastAsia" w:hAnsi="Times New Roman" w:cs="Times New Roman"/>
      <w:sz w:val="24"/>
      <w:szCs w:val="24"/>
      <w:lang w:eastAsia="ru-RU"/>
    </w:rPr>
  </w:style>
  <w:style w:type="character" w:customStyle="1" w:styleId="1fffffffffffffffffffffffffffffffffffffffffffffffff8">
    <w:name w:val="Основной текст Знак1"/>
    <w:aliases w:val="Оглавление 1 Знак Знак1, Знак1 Знак Знак1,Основной текст1 Знак1,Знак1 Знак Знак1,Основной текст Знак Знак Знак Знак1,Основной текст Знак Знак1 Знак1,bt Знак1,Body Text2 Знак1,Text1 Знак1,Таймс Нью Знак1,Òàáë òåêñò Знак1"/>
    <w:basedOn w:val="a2"/>
    <w:uiPriority w:val="1"/>
    <w:rsid w:val="004A3D10"/>
    <w:rPr>
      <w:rFonts w:ascii="Times New Roman" w:eastAsiaTheme="minorEastAsia" w:hAnsi="Times New Roman" w:cs="Times New Roman"/>
      <w:sz w:val="24"/>
      <w:szCs w:val="24"/>
      <w:lang w:eastAsia="ru-RU"/>
    </w:rPr>
  </w:style>
  <w:style w:type="character" w:customStyle="1" w:styleId="afffffffffffffffff2">
    <w:name w:val="Текст выноски Знак"/>
    <w:basedOn w:val="a2"/>
    <w:uiPriority w:val="99"/>
    <w:semiHidden/>
    <w:rsid w:val="001F52FF"/>
    <w:rPr>
      <w:rFonts w:ascii="Segoe UI" w:hAnsi="Segoe UI" w:cs="Segoe UI"/>
      <w:sz w:val="18"/>
      <w:szCs w:val="18"/>
    </w:rPr>
  </w:style>
  <w:style w:type="character" w:customStyle="1" w:styleId="afffffffffffffffff3">
    <w:name w:val="Текст примечания Знак"/>
    <w:basedOn w:val="a2"/>
    <w:uiPriority w:val="99"/>
    <w:semiHidden/>
    <w:rsid w:val="001F52FF"/>
    <w:rPr>
      <w:sz w:val="20"/>
      <w:szCs w:val="20"/>
    </w:rPr>
  </w:style>
  <w:style w:type="character" w:customStyle="1" w:styleId="afffffffffffffffff4">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ffffffffffffff5"/>
    <w:uiPriority w:val="35"/>
    <w:locked/>
    <w:rsid w:val="00230D67"/>
    <w:rPr>
      <w:rFonts w:ascii="Times New Roman" w:eastAsia="Microsoft YaHei" w:hAnsi="Times New Roman"/>
      <w:bCs/>
      <w:spacing w:val="-5"/>
      <w:sz w:val="24"/>
      <w:szCs w:val="18"/>
    </w:rPr>
  </w:style>
  <w:style w:type="paragraph" w:styleId="afffffffffffffffff5">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0"/>
    <w:next w:val="a0"/>
    <w:link w:val="afffffffffffffffff4"/>
    <w:uiPriority w:val="35"/>
    <w:qFormat/>
    <w:rsid w:val="00230D67"/>
    <w:pPr>
      <w:widowControl w:val="0"/>
      <w:adjustRightInd w:val="0"/>
      <w:jc w:val="both"/>
      <w:textAlignment w:val="baseline"/>
    </w:pPr>
    <w:rPr>
      <w:rFonts w:eastAsia="Microsoft YaHei"/>
      <w:bCs/>
      <w:spacing w:val="-5"/>
      <w:szCs w:val="18"/>
    </w:rPr>
  </w:style>
  <w:style w:type="paragraph" w:customStyle="1" w:styleId="afffffffffffffffff6">
    <w:name w:val="Нормальный (таблица)"/>
    <w:basedOn w:val="a0"/>
    <w:next w:val="a0"/>
    <w:uiPriority w:val="99"/>
    <w:rsid w:val="00230D67"/>
    <w:pPr>
      <w:widowControl w:val="0"/>
      <w:autoSpaceDE w:val="0"/>
      <w:autoSpaceDN w:val="0"/>
      <w:adjustRightInd w:val="0"/>
      <w:jc w:val="both"/>
    </w:pPr>
    <w:rPr>
      <w:rFonts w:ascii="Arial" w:eastAsia="Times New Roman" w:hAnsi="Arial" w:cs="Arial"/>
      <w:szCs w:val="24"/>
      <w:lang w:eastAsia="ru-RU"/>
    </w:rPr>
  </w:style>
  <w:style w:type="paragraph" w:customStyle="1" w:styleId="afffffffffffffffff7">
    <w:name w:val="Прижатый влево"/>
    <w:basedOn w:val="a0"/>
    <w:next w:val="a0"/>
    <w:uiPriority w:val="99"/>
    <w:rsid w:val="00230D67"/>
    <w:pPr>
      <w:widowControl w:val="0"/>
      <w:autoSpaceDE w:val="0"/>
      <w:autoSpaceDN w:val="0"/>
      <w:adjustRightInd w:val="0"/>
    </w:pPr>
    <w:rPr>
      <w:rFonts w:ascii="Arial" w:eastAsia="Times New Roman" w:hAnsi="Arial" w:cs="Arial"/>
      <w:szCs w:val="24"/>
      <w:lang w:eastAsia="ru-RU"/>
    </w:rPr>
  </w:style>
  <w:style w:type="character" w:customStyle="1" w:styleId="ed">
    <w:name w:val="ed"/>
    <w:basedOn w:val="a2"/>
    <w:rsid w:val="00230D67"/>
  </w:style>
  <w:style w:type="character" w:customStyle="1" w:styleId="40">
    <w:name w:val="Заголовок 4 Знак"/>
    <w:basedOn w:val="a2"/>
    <w:link w:val="4"/>
    <w:uiPriority w:val="9"/>
    <w:semiHidden/>
    <w:rsid w:val="005970CF"/>
    <w:rPr>
      <w:rFonts w:asciiTheme="majorHAnsi" w:eastAsiaTheme="majorEastAsia" w:hAnsiTheme="majorHAnsi" w:cstheme="majorBidi"/>
      <w:i/>
      <w:iCs/>
      <w:color w:val="2E74B5" w:themeColor="accent1" w:themeShade="BF"/>
      <w:sz w:val="24"/>
    </w:rPr>
  </w:style>
  <w:style w:type="character" w:customStyle="1" w:styleId="30">
    <w:name w:val="Без интервала Знак3"/>
    <w:aliases w:val="Табличный Знак3"/>
    <w:link w:val="a1"/>
    <w:uiPriority w:val="1"/>
    <w:locked/>
    <w:rsid w:val="00F722BE"/>
    <w:rPr>
      <w:rFonts w:ascii="Times New Roman" w:hAnsi="Times New Roman"/>
      <w:sz w:val="24"/>
    </w:rPr>
  </w:style>
  <w:style w:type="character" w:customStyle="1" w:styleId="5">
    <w:name w:val="Основной текст Знак5"/>
    <w:basedOn w:val="a2"/>
    <w:link w:val="afa"/>
    <w:uiPriority w:val="34"/>
    <w:rsid w:val="007841F5"/>
    <w:rPr>
      <w:rFonts w:ascii="Times New Roman" w:eastAsiaTheme="minorEastAsia" w:hAnsi="Times New Roman" w:cs="Times New Roman"/>
      <w:sz w:val="24"/>
      <w:szCs w:val="24"/>
      <w:lang w:eastAsia="ru-RU"/>
    </w:rPr>
  </w:style>
  <w:style w:type="numbering" w:customStyle="1" w:styleId="1fffffffffffffffffffffffffffffffffffffffffffffffff9">
    <w:name w:val="Оглавление 1 Знак Знак"/>
    <w:aliases w:val=" Знак1 Знак Знак,Основной текст1 Знак,Знак1 Знак Знак,Основной текст Знак Знак Знак Знак,Основной текст Знак Знак1 Знак,bt Знак,Body Text2 Знак,Text1 Знак,Таймс Нью Знак,Òàáë òåêñò Знак"/>
    <w:next w:val="a4"/>
    <w:uiPriority w:val="99"/>
    <w:semiHidden/>
    <w:unhideWhenUsed/>
    <w:rsid w:val="00CF4AB2"/>
  </w:style>
  <w:style w:type="character" w:customStyle="1" w:styleId="afffffffffffffffff8">
    <w:name w:val="Цветовое выделение"/>
    <w:uiPriority w:val="99"/>
    <w:rsid w:val="00CF4AB2"/>
    <w:rPr>
      <w:b/>
      <w:color w:val="26282F"/>
    </w:rPr>
  </w:style>
  <w:style w:type="paragraph" w:customStyle="1" w:styleId="afffffffffffffffff9">
    <w:name w:val="таблица"/>
    <w:basedOn w:val="a0"/>
    <w:qFormat/>
    <w:rsid w:val="00CF4AB2"/>
    <w:pPr>
      <w:ind w:left="-57" w:right="-57"/>
      <w:jc w:val="center"/>
    </w:pPr>
    <w:rPr>
      <w:rFonts w:eastAsia="Times New Roman" w:cs="Times New Roman"/>
      <w:szCs w:val="24"/>
      <w:lang w:eastAsia="ru-RU"/>
    </w:rPr>
  </w:style>
  <w:style w:type="character" w:customStyle="1" w:styleId="afffffffffffffffffa">
    <w:name w:val="таблица Знак"/>
    <w:basedOn w:val="a2"/>
    <w:rsid w:val="00CF4AB2"/>
    <w:rPr>
      <w:rFonts w:ascii="Times New Roman" w:eastAsia="Times New Roman" w:hAnsi="Times New Roman" w:cs="Times New Roman"/>
      <w:sz w:val="24"/>
      <w:szCs w:val="24"/>
      <w:lang w:eastAsia="ru-RU"/>
    </w:rPr>
  </w:style>
  <w:style w:type="character" w:customStyle="1" w:styleId="2ffffffffffffffffffffffffffffffffffffffffffffe">
    <w:name w:val="Неразрешенное упоминание2"/>
    <w:basedOn w:val="a2"/>
    <w:uiPriority w:val="99"/>
    <w:semiHidden/>
    <w:unhideWhenUsed/>
    <w:rsid w:val="00CF4AB2"/>
    <w:rPr>
      <w:color w:val="605E5C"/>
      <w:shd w:val="clear" w:color="auto" w:fill="E1DFDD"/>
    </w:rPr>
  </w:style>
  <w:style w:type="character" w:customStyle="1" w:styleId="3fd">
    <w:name w:val="Неразрешенное упоминание3"/>
    <w:basedOn w:val="a2"/>
    <w:uiPriority w:val="99"/>
    <w:semiHidden/>
    <w:unhideWhenUsed/>
    <w:rsid w:val="006C4AB7"/>
    <w:rPr>
      <w:color w:val="605E5C"/>
      <w:shd w:val="clear" w:color="auto" w:fill="E1DFDD"/>
    </w:rPr>
  </w:style>
  <w:style w:type="paragraph" w:customStyle="1" w:styleId="1fffffffffffffffffffffffffffffffffffffffffffffffffa">
    <w:name w:val="Без интервала1"/>
    <w:rsid w:val="00CC0449"/>
    <w:pPr>
      <w:spacing w:after="0" w:line="240" w:lineRule="auto"/>
      <w:jc w:val="both"/>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39221">
      <w:bodyDiv w:val="1"/>
      <w:marLeft w:val="0"/>
      <w:marRight w:val="0"/>
      <w:marTop w:val="0"/>
      <w:marBottom w:val="0"/>
      <w:divBdr>
        <w:top w:val="none" w:sz="0" w:space="0" w:color="auto"/>
        <w:left w:val="none" w:sz="0" w:space="0" w:color="auto"/>
        <w:bottom w:val="none" w:sz="0" w:space="0" w:color="auto"/>
        <w:right w:val="none" w:sz="0" w:space="0" w:color="auto"/>
      </w:divBdr>
    </w:div>
    <w:div w:id="128406522">
      <w:bodyDiv w:val="1"/>
      <w:marLeft w:val="0"/>
      <w:marRight w:val="0"/>
      <w:marTop w:val="0"/>
      <w:marBottom w:val="0"/>
      <w:divBdr>
        <w:top w:val="none" w:sz="0" w:space="0" w:color="auto"/>
        <w:left w:val="none" w:sz="0" w:space="0" w:color="auto"/>
        <w:bottom w:val="none" w:sz="0" w:space="0" w:color="auto"/>
        <w:right w:val="none" w:sz="0" w:space="0" w:color="auto"/>
      </w:divBdr>
    </w:div>
    <w:div w:id="372584386">
      <w:bodyDiv w:val="1"/>
      <w:marLeft w:val="0"/>
      <w:marRight w:val="0"/>
      <w:marTop w:val="0"/>
      <w:marBottom w:val="0"/>
      <w:divBdr>
        <w:top w:val="none" w:sz="0" w:space="0" w:color="auto"/>
        <w:left w:val="none" w:sz="0" w:space="0" w:color="auto"/>
        <w:bottom w:val="none" w:sz="0" w:space="0" w:color="auto"/>
        <w:right w:val="none" w:sz="0" w:space="0" w:color="auto"/>
      </w:divBdr>
    </w:div>
    <w:div w:id="389427888">
      <w:bodyDiv w:val="1"/>
      <w:marLeft w:val="0"/>
      <w:marRight w:val="0"/>
      <w:marTop w:val="0"/>
      <w:marBottom w:val="0"/>
      <w:divBdr>
        <w:top w:val="none" w:sz="0" w:space="0" w:color="auto"/>
        <w:left w:val="none" w:sz="0" w:space="0" w:color="auto"/>
        <w:bottom w:val="none" w:sz="0" w:space="0" w:color="auto"/>
        <w:right w:val="none" w:sz="0" w:space="0" w:color="auto"/>
      </w:divBdr>
    </w:div>
    <w:div w:id="469248092">
      <w:bodyDiv w:val="1"/>
      <w:marLeft w:val="0"/>
      <w:marRight w:val="0"/>
      <w:marTop w:val="0"/>
      <w:marBottom w:val="0"/>
      <w:divBdr>
        <w:top w:val="none" w:sz="0" w:space="0" w:color="auto"/>
        <w:left w:val="none" w:sz="0" w:space="0" w:color="auto"/>
        <w:bottom w:val="none" w:sz="0" w:space="0" w:color="auto"/>
        <w:right w:val="none" w:sz="0" w:space="0" w:color="auto"/>
      </w:divBdr>
    </w:div>
    <w:div w:id="527452004">
      <w:bodyDiv w:val="1"/>
      <w:marLeft w:val="0"/>
      <w:marRight w:val="0"/>
      <w:marTop w:val="0"/>
      <w:marBottom w:val="0"/>
      <w:divBdr>
        <w:top w:val="none" w:sz="0" w:space="0" w:color="auto"/>
        <w:left w:val="none" w:sz="0" w:space="0" w:color="auto"/>
        <w:bottom w:val="none" w:sz="0" w:space="0" w:color="auto"/>
        <w:right w:val="none" w:sz="0" w:space="0" w:color="auto"/>
      </w:divBdr>
    </w:div>
    <w:div w:id="561211540">
      <w:bodyDiv w:val="1"/>
      <w:marLeft w:val="0"/>
      <w:marRight w:val="0"/>
      <w:marTop w:val="0"/>
      <w:marBottom w:val="0"/>
      <w:divBdr>
        <w:top w:val="none" w:sz="0" w:space="0" w:color="auto"/>
        <w:left w:val="none" w:sz="0" w:space="0" w:color="auto"/>
        <w:bottom w:val="none" w:sz="0" w:space="0" w:color="auto"/>
        <w:right w:val="none" w:sz="0" w:space="0" w:color="auto"/>
      </w:divBdr>
    </w:div>
    <w:div w:id="651328808">
      <w:bodyDiv w:val="1"/>
      <w:marLeft w:val="0"/>
      <w:marRight w:val="0"/>
      <w:marTop w:val="0"/>
      <w:marBottom w:val="0"/>
      <w:divBdr>
        <w:top w:val="none" w:sz="0" w:space="0" w:color="auto"/>
        <w:left w:val="none" w:sz="0" w:space="0" w:color="auto"/>
        <w:bottom w:val="none" w:sz="0" w:space="0" w:color="auto"/>
        <w:right w:val="none" w:sz="0" w:space="0" w:color="auto"/>
      </w:divBdr>
    </w:div>
    <w:div w:id="714892644">
      <w:bodyDiv w:val="1"/>
      <w:marLeft w:val="0"/>
      <w:marRight w:val="0"/>
      <w:marTop w:val="0"/>
      <w:marBottom w:val="0"/>
      <w:divBdr>
        <w:top w:val="none" w:sz="0" w:space="0" w:color="auto"/>
        <w:left w:val="none" w:sz="0" w:space="0" w:color="auto"/>
        <w:bottom w:val="none" w:sz="0" w:space="0" w:color="auto"/>
        <w:right w:val="none" w:sz="0" w:space="0" w:color="auto"/>
      </w:divBdr>
    </w:div>
    <w:div w:id="901646465">
      <w:bodyDiv w:val="1"/>
      <w:marLeft w:val="0"/>
      <w:marRight w:val="0"/>
      <w:marTop w:val="0"/>
      <w:marBottom w:val="0"/>
      <w:divBdr>
        <w:top w:val="none" w:sz="0" w:space="0" w:color="auto"/>
        <w:left w:val="none" w:sz="0" w:space="0" w:color="auto"/>
        <w:bottom w:val="none" w:sz="0" w:space="0" w:color="auto"/>
        <w:right w:val="none" w:sz="0" w:space="0" w:color="auto"/>
      </w:divBdr>
    </w:div>
    <w:div w:id="914627986">
      <w:bodyDiv w:val="1"/>
      <w:marLeft w:val="0"/>
      <w:marRight w:val="0"/>
      <w:marTop w:val="0"/>
      <w:marBottom w:val="0"/>
      <w:divBdr>
        <w:top w:val="none" w:sz="0" w:space="0" w:color="auto"/>
        <w:left w:val="none" w:sz="0" w:space="0" w:color="auto"/>
        <w:bottom w:val="none" w:sz="0" w:space="0" w:color="auto"/>
        <w:right w:val="none" w:sz="0" w:space="0" w:color="auto"/>
      </w:divBdr>
    </w:div>
    <w:div w:id="1056392493">
      <w:bodyDiv w:val="1"/>
      <w:marLeft w:val="0"/>
      <w:marRight w:val="0"/>
      <w:marTop w:val="0"/>
      <w:marBottom w:val="0"/>
      <w:divBdr>
        <w:top w:val="none" w:sz="0" w:space="0" w:color="auto"/>
        <w:left w:val="none" w:sz="0" w:space="0" w:color="auto"/>
        <w:bottom w:val="none" w:sz="0" w:space="0" w:color="auto"/>
        <w:right w:val="none" w:sz="0" w:space="0" w:color="auto"/>
      </w:divBdr>
    </w:div>
    <w:div w:id="1247303496">
      <w:bodyDiv w:val="1"/>
      <w:marLeft w:val="0"/>
      <w:marRight w:val="0"/>
      <w:marTop w:val="0"/>
      <w:marBottom w:val="0"/>
      <w:divBdr>
        <w:top w:val="none" w:sz="0" w:space="0" w:color="auto"/>
        <w:left w:val="none" w:sz="0" w:space="0" w:color="auto"/>
        <w:bottom w:val="none" w:sz="0" w:space="0" w:color="auto"/>
        <w:right w:val="none" w:sz="0" w:space="0" w:color="auto"/>
      </w:divBdr>
    </w:div>
    <w:div w:id="1488597550">
      <w:bodyDiv w:val="1"/>
      <w:marLeft w:val="0"/>
      <w:marRight w:val="0"/>
      <w:marTop w:val="0"/>
      <w:marBottom w:val="0"/>
      <w:divBdr>
        <w:top w:val="none" w:sz="0" w:space="0" w:color="auto"/>
        <w:left w:val="none" w:sz="0" w:space="0" w:color="auto"/>
        <w:bottom w:val="none" w:sz="0" w:space="0" w:color="auto"/>
        <w:right w:val="none" w:sz="0" w:space="0" w:color="auto"/>
      </w:divBdr>
    </w:div>
    <w:div w:id="1636063391">
      <w:bodyDiv w:val="1"/>
      <w:marLeft w:val="0"/>
      <w:marRight w:val="0"/>
      <w:marTop w:val="0"/>
      <w:marBottom w:val="0"/>
      <w:divBdr>
        <w:top w:val="none" w:sz="0" w:space="0" w:color="auto"/>
        <w:left w:val="none" w:sz="0" w:space="0" w:color="auto"/>
        <w:bottom w:val="none" w:sz="0" w:space="0" w:color="auto"/>
        <w:right w:val="none" w:sz="0" w:space="0" w:color="auto"/>
      </w:divBdr>
    </w:div>
    <w:div w:id="1769931134">
      <w:bodyDiv w:val="1"/>
      <w:marLeft w:val="0"/>
      <w:marRight w:val="0"/>
      <w:marTop w:val="0"/>
      <w:marBottom w:val="0"/>
      <w:divBdr>
        <w:top w:val="none" w:sz="0" w:space="0" w:color="auto"/>
        <w:left w:val="none" w:sz="0" w:space="0" w:color="auto"/>
        <w:bottom w:val="none" w:sz="0" w:space="0" w:color="auto"/>
        <w:right w:val="none" w:sz="0" w:space="0" w:color="auto"/>
      </w:divBdr>
    </w:div>
    <w:div w:id="1842433298">
      <w:bodyDiv w:val="1"/>
      <w:marLeft w:val="0"/>
      <w:marRight w:val="0"/>
      <w:marTop w:val="0"/>
      <w:marBottom w:val="0"/>
      <w:divBdr>
        <w:top w:val="none" w:sz="0" w:space="0" w:color="auto"/>
        <w:left w:val="none" w:sz="0" w:space="0" w:color="auto"/>
        <w:bottom w:val="none" w:sz="0" w:space="0" w:color="auto"/>
        <w:right w:val="none" w:sz="0" w:space="0" w:color="auto"/>
      </w:divBdr>
    </w:div>
    <w:div w:id="1951207930">
      <w:bodyDiv w:val="1"/>
      <w:marLeft w:val="0"/>
      <w:marRight w:val="0"/>
      <w:marTop w:val="0"/>
      <w:marBottom w:val="0"/>
      <w:divBdr>
        <w:top w:val="none" w:sz="0" w:space="0" w:color="auto"/>
        <w:left w:val="none" w:sz="0" w:space="0" w:color="auto"/>
        <w:bottom w:val="none" w:sz="0" w:space="0" w:color="auto"/>
        <w:right w:val="none" w:sz="0" w:space="0" w:color="auto"/>
      </w:divBdr>
    </w:div>
    <w:div w:id="1957055899">
      <w:bodyDiv w:val="1"/>
      <w:marLeft w:val="0"/>
      <w:marRight w:val="0"/>
      <w:marTop w:val="0"/>
      <w:marBottom w:val="0"/>
      <w:divBdr>
        <w:top w:val="none" w:sz="0" w:space="0" w:color="auto"/>
        <w:left w:val="none" w:sz="0" w:space="0" w:color="auto"/>
        <w:bottom w:val="none" w:sz="0" w:space="0" w:color="auto"/>
        <w:right w:val="none" w:sz="0" w:space="0" w:color="auto"/>
      </w:divBdr>
    </w:div>
    <w:div w:id="2065761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t1\Desktop\&#1082;&#1080;&#1088;&#1086;&#1074;&#1089;&#1082;\2019%20&#1058;&#1086;&#1084;%201%20&#1057;&#1093;&#1077;&#1084;&#1072;%20&#1058;&#1057;%20&#1050;&#1080;&#1088;&#1086;&#1074;&#1089;&#1082;.doc" TargetMode="External"/><Relationship Id="rId299" Type="http://schemas.openxmlformats.org/officeDocument/2006/relationships/hyperlink" Target="file:///D:\Source\Ses\Docs\&#1054;&#1075;&#1083;&#1072;&#1074;&#1083;&#1077;&#1085;&#1080;&#1077;%20&#1090;&#1086;&#1084;%202%20%20&#1054;.&#1052;..docx" TargetMode="External"/><Relationship Id="rId303" Type="http://schemas.openxmlformats.org/officeDocument/2006/relationships/hyperlink" Target="file:///D:\Source\Ses\Docs\&#1054;&#1075;&#1083;&#1072;&#1074;&#1083;&#1077;&#1085;&#1080;&#1077;%20&#1090;&#1086;&#1084;%202%20%20&#1054;.&#1052;..docx" TargetMode="External"/><Relationship Id="rId21" Type="http://schemas.openxmlformats.org/officeDocument/2006/relationships/hyperlink" Target="file:///C:\Users\t1\Desktop\&#1082;&#1080;&#1088;&#1086;&#1074;&#1089;&#1082;\2019%20&#1058;&#1086;&#1084;%201%20&#1057;&#1093;&#1077;&#1084;&#1072;%20&#1058;&#1057;%20&#1050;&#1080;&#1088;&#1086;&#1074;&#1089;&#1082;.doc" TargetMode="External"/><Relationship Id="rId42" Type="http://schemas.openxmlformats.org/officeDocument/2006/relationships/hyperlink" Target="file:///C:\Users\t1\Desktop\&#1082;&#1080;&#1088;&#1086;&#1074;&#1089;&#1082;\2019%20&#1058;&#1086;&#1084;%201%20&#1057;&#1093;&#1077;&#1084;&#1072;%20&#1058;&#1057;%20&#1050;&#1080;&#1088;&#1086;&#1074;&#1089;&#1082;.doc" TargetMode="External"/><Relationship Id="rId63" Type="http://schemas.openxmlformats.org/officeDocument/2006/relationships/hyperlink" Target="file:///C:\Users\t1\Desktop\&#1082;&#1080;&#1088;&#1086;&#1074;&#1089;&#1082;\2019%20&#1058;&#1086;&#1084;%201%20&#1057;&#1093;&#1077;&#1084;&#1072;%20&#1058;&#1057;%20&#1050;&#1080;&#1088;&#1086;&#1074;&#1089;&#1082;.doc" TargetMode="External"/><Relationship Id="rId84" Type="http://schemas.openxmlformats.org/officeDocument/2006/relationships/hyperlink" Target="file:///C:\Users\t1\Desktop\&#1082;&#1080;&#1088;&#1086;&#1074;&#1089;&#1082;\2019%20&#1058;&#1086;&#1084;%201%20&#1057;&#1093;&#1077;&#1084;&#1072;%20&#1058;&#1057;%20&#1050;&#1080;&#1088;&#1086;&#1074;&#1089;&#1082;.doc" TargetMode="External"/><Relationship Id="rId138" Type="http://schemas.openxmlformats.org/officeDocument/2006/relationships/hyperlink" Target="file:///D:\Source\Ses\Docs\&#1054;&#1075;&#1083;&#1072;&#1074;&#1083;&#1077;&#1085;&#1080;&#1077;%20&#1090;&#1086;&#1084;%202%20%20&#1054;.&#1052;..docx" TargetMode="External"/><Relationship Id="rId159" Type="http://schemas.openxmlformats.org/officeDocument/2006/relationships/hyperlink" Target="file:///D:\Source\Ses\Docs\&#1054;&#1075;&#1083;&#1072;&#1074;&#1083;&#1077;&#1085;&#1080;&#1077;%20&#1090;&#1086;&#1084;%202%20%20&#1054;.&#1052;..docx" TargetMode="External"/><Relationship Id="rId170" Type="http://schemas.openxmlformats.org/officeDocument/2006/relationships/hyperlink" Target="file:///D:\Source\Ses\Docs\&#1054;&#1075;&#1083;&#1072;&#1074;&#1083;&#1077;&#1085;&#1080;&#1077;%20&#1090;&#1086;&#1084;%202%20%20&#1054;.&#1052;..docx" TargetMode="External"/><Relationship Id="rId191" Type="http://schemas.openxmlformats.org/officeDocument/2006/relationships/hyperlink" Target="file:///D:\Source\Ses\Docs\&#1054;&#1075;&#1083;&#1072;&#1074;&#1083;&#1077;&#1085;&#1080;&#1077;%20&#1090;&#1086;&#1084;%202%20%20&#1054;.&#1052;..docx" TargetMode="External"/><Relationship Id="rId205" Type="http://schemas.openxmlformats.org/officeDocument/2006/relationships/hyperlink" Target="file:///D:\Source\Ses\Docs\&#1054;&#1075;&#1083;&#1072;&#1074;&#1083;&#1077;&#1085;&#1080;&#1077;%20&#1090;&#1086;&#1084;%202%20%20&#1054;.&#1052;..docx" TargetMode="External"/><Relationship Id="rId226" Type="http://schemas.openxmlformats.org/officeDocument/2006/relationships/hyperlink" Target="file:///D:\Source\Ses\Docs\&#1054;&#1075;&#1083;&#1072;&#1074;&#1083;&#1077;&#1085;&#1080;&#1077;%20&#1090;&#1086;&#1084;%202%20%20&#1054;.&#1052;..docx" TargetMode="External"/><Relationship Id="rId247" Type="http://schemas.openxmlformats.org/officeDocument/2006/relationships/hyperlink" Target="file:///D:\Source\Ses\Docs\&#1054;&#1075;&#1083;&#1072;&#1074;&#1083;&#1077;&#1085;&#1080;&#1077;%20&#1090;&#1086;&#1084;%202%20%20&#1054;.&#1052;..docx" TargetMode="External"/><Relationship Id="rId107" Type="http://schemas.openxmlformats.org/officeDocument/2006/relationships/hyperlink" Target="file:///C:\Users\t1\Desktop\&#1082;&#1080;&#1088;&#1086;&#1074;&#1089;&#1082;\2019%20&#1058;&#1086;&#1084;%201%20&#1057;&#1093;&#1077;&#1084;&#1072;%20&#1058;&#1057;%20&#1050;&#1080;&#1088;&#1086;&#1074;&#1089;&#1082;.doc" TargetMode="External"/><Relationship Id="rId268" Type="http://schemas.openxmlformats.org/officeDocument/2006/relationships/hyperlink" Target="file:///D:\Source\Ses\Docs\&#1054;&#1075;&#1083;&#1072;&#1074;&#1083;&#1077;&#1085;&#1080;&#1077;%20&#1090;&#1086;&#1084;%202%20%20&#1054;.&#1052;..docx" TargetMode="External"/><Relationship Id="rId289" Type="http://schemas.openxmlformats.org/officeDocument/2006/relationships/hyperlink" Target="file:///D:\Source\Ses\Docs\&#1054;&#1075;&#1083;&#1072;&#1074;&#1083;&#1077;&#1085;&#1080;&#1077;%20&#1090;&#1086;&#1084;%202%20%20&#1054;.&#1052;..docx" TargetMode="External"/><Relationship Id="rId11" Type="http://schemas.openxmlformats.org/officeDocument/2006/relationships/hyperlink" Target="file:///C:\Users\t1\Desktop\&#1082;&#1080;&#1088;&#1086;&#1074;&#1089;&#1082;\2019%20&#1058;&#1086;&#1084;%201%20&#1057;&#1093;&#1077;&#1084;&#1072;%20&#1058;&#1057;%20&#1050;&#1080;&#1088;&#1086;&#1074;&#1089;&#1082;.doc" TargetMode="External"/><Relationship Id="rId32" Type="http://schemas.openxmlformats.org/officeDocument/2006/relationships/hyperlink" Target="file:///C:\Users\t1\Desktop\&#1082;&#1080;&#1088;&#1086;&#1074;&#1089;&#1082;\2019%20&#1058;&#1086;&#1084;%201%20&#1057;&#1093;&#1077;&#1084;&#1072;%20&#1058;&#1057;%20&#1050;&#1080;&#1088;&#1086;&#1074;&#1089;&#1082;.doc" TargetMode="External"/><Relationship Id="rId53" Type="http://schemas.openxmlformats.org/officeDocument/2006/relationships/hyperlink" Target="file:///C:\Users\t1\Desktop\&#1082;&#1080;&#1088;&#1086;&#1074;&#1089;&#1082;\2019%20&#1058;&#1086;&#1084;%201%20&#1057;&#1093;&#1077;&#1084;&#1072;%20&#1058;&#1057;%20&#1050;&#1080;&#1088;&#1086;&#1074;&#1089;&#1082;.doc" TargetMode="External"/><Relationship Id="rId74" Type="http://schemas.openxmlformats.org/officeDocument/2006/relationships/hyperlink" Target="file:///C:\Users\t1\Desktop\&#1082;&#1080;&#1088;&#1086;&#1074;&#1089;&#1082;\2019%20&#1058;&#1086;&#1084;%201%20&#1057;&#1093;&#1077;&#1084;&#1072;%20&#1058;&#1057;%20&#1050;&#1080;&#1088;&#1086;&#1074;&#1089;&#1082;.doc" TargetMode="External"/><Relationship Id="rId128" Type="http://schemas.openxmlformats.org/officeDocument/2006/relationships/hyperlink" Target="file:///C:\Users\t1\Desktop\&#1082;&#1080;&#1088;&#1086;&#1074;&#1089;&#1082;\2019%20&#1058;&#1086;&#1084;%201%20&#1057;&#1093;&#1077;&#1084;&#1072;%20&#1058;&#1057;%20&#1050;&#1080;&#1088;&#1086;&#1074;&#1089;&#1082;.doc" TargetMode="External"/><Relationship Id="rId149" Type="http://schemas.openxmlformats.org/officeDocument/2006/relationships/hyperlink" Target="file:///D:\Source\Ses\Docs\&#1054;&#1075;&#1083;&#1072;&#1074;&#1083;&#1077;&#1085;&#1080;&#1077;%20&#1090;&#1086;&#1084;%202%20%20&#1054;.&#1052;..docx" TargetMode="External"/><Relationship Id="rId314" Type="http://schemas.openxmlformats.org/officeDocument/2006/relationships/hyperlink" Target="file:///D:\Source\Ses\Docs\&#1054;&#1075;&#1083;&#1072;&#1074;&#1083;&#1077;&#1085;&#1080;&#1077;%20&#1090;&#1086;&#1084;%202%20%20&#1054;.&#1052;..docx" TargetMode="External"/><Relationship Id="rId5" Type="http://schemas.openxmlformats.org/officeDocument/2006/relationships/settings" Target="settings.xml"/><Relationship Id="rId95" Type="http://schemas.openxmlformats.org/officeDocument/2006/relationships/hyperlink" Target="file:///C:\Users\t1\Desktop\&#1082;&#1080;&#1088;&#1086;&#1074;&#1089;&#1082;\2019%20&#1058;&#1086;&#1084;%201%20&#1057;&#1093;&#1077;&#1084;&#1072;%20&#1058;&#1057;%20&#1050;&#1080;&#1088;&#1086;&#1074;&#1089;&#1082;.doc" TargetMode="External"/><Relationship Id="rId160" Type="http://schemas.openxmlformats.org/officeDocument/2006/relationships/hyperlink" Target="file:///D:\Source\Ses\Docs\&#1054;&#1075;&#1083;&#1072;&#1074;&#1083;&#1077;&#1085;&#1080;&#1077;%20&#1090;&#1086;&#1084;%202%20%20&#1054;.&#1052;..docx" TargetMode="External"/><Relationship Id="rId181" Type="http://schemas.openxmlformats.org/officeDocument/2006/relationships/hyperlink" Target="file:///D:\Source\Ses\Docs\&#1054;&#1075;&#1083;&#1072;&#1074;&#1083;&#1077;&#1085;&#1080;&#1077;%20&#1090;&#1086;&#1084;%202%20%20&#1054;.&#1052;..docx" TargetMode="External"/><Relationship Id="rId216" Type="http://schemas.openxmlformats.org/officeDocument/2006/relationships/hyperlink" Target="file:///D:\Source\Ses\Docs\&#1054;&#1075;&#1083;&#1072;&#1074;&#1083;&#1077;&#1085;&#1080;&#1077;%20&#1090;&#1086;&#1084;%202%20%20&#1054;.&#1052;..docx" TargetMode="External"/><Relationship Id="rId237" Type="http://schemas.openxmlformats.org/officeDocument/2006/relationships/hyperlink" Target="file:///D:\Source\Ses\Docs\&#1054;&#1075;&#1083;&#1072;&#1074;&#1083;&#1077;&#1085;&#1080;&#1077;%20&#1090;&#1086;&#1084;%202%20%20&#1054;.&#1052;..docx" TargetMode="External"/><Relationship Id="rId258" Type="http://schemas.openxmlformats.org/officeDocument/2006/relationships/hyperlink" Target="file:///D:\Source\Ses\Docs\&#1054;&#1075;&#1083;&#1072;&#1074;&#1083;&#1077;&#1085;&#1080;&#1077;%20&#1090;&#1086;&#1084;%202%20%20&#1054;.&#1052;..docx" TargetMode="External"/><Relationship Id="rId279" Type="http://schemas.openxmlformats.org/officeDocument/2006/relationships/hyperlink" Target="file:///D:\Source\Ses\Docs\&#1054;&#1075;&#1083;&#1072;&#1074;&#1083;&#1077;&#1085;&#1080;&#1077;%20&#1090;&#1086;&#1084;%202%20%20&#1054;.&#1052;..docx" TargetMode="External"/><Relationship Id="rId22" Type="http://schemas.openxmlformats.org/officeDocument/2006/relationships/hyperlink" Target="file:///C:\Users\t1\Desktop\&#1082;&#1080;&#1088;&#1086;&#1074;&#1089;&#1082;\2019%20&#1058;&#1086;&#1084;%201%20&#1057;&#1093;&#1077;&#1084;&#1072;%20&#1058;&#1057;%20&#1050;&#1080;&#1088;&#1086;&#1074;&#1089;&#1082;.doc" TargetMode="External"/><Relationship Id="rId43" Type="http://schemas.openxmlformats.org/officeDocument/2006/relationships/hyperlink" Target="file:///C:\Users\t1\Desktop\&#1082;&#1080;&#1088;&#1086;&#1074;&#1089;&#1082;\2019%20&#1058;&#1086;&#1084;%201%20&#1057;&#1093;&#1077;&#1084;&#1072;%20&#1058;&#1057;%20&#1050;&#1080;&#1088;&#1086;&#1074;&#1089;&#1082;.doc" TargetMode="External"/><Relationship Id="rId64" Type="http://schemas.openxmlformats.org/officeDocument/2006/relationships/hyperlink" Target="file:///C:\Users\t1\Desktop\&#1082;&#1080;&#1088;&#1086;&#1074;&#1089;&#1082;\2019%20&#1058;&#1086;&#1084;%201%20&#1057;&#1093;&#1077;&#1084;&#1072;%20&#1058;&#1057;%20&#1050;&#1080;&#1088;&#1086;&#1074;&#1089;&#1082;.doc" TargetMode="External"/><Relationship Id="rId118" Type="http://schemas.openxmlformats.org/officeDocument/2006/relationships/hyperlink" Target="file:///C:\Users\t1\Desktop\&#1082;&#1080;&#1088;&#1086;&#1074;&#1089;&#1082;\2019%20&#1058;&#1086;&#1084;%201%20&#1057;&#1093;&#1077;&#1084;&#1072;%20&#1058;&#1057;%20&#1050;&#1080;&#1088;&#1086;&#1074;&#1089;&#1082;.doc" TargetMode="External"/><Relationship Id="rId139" Type="http://schemas.openxmlformats.org/officeDocument/2006/relationships/hyperlink" Target="file:///D:\Source\Ses\Docs\&#1054;&#1075;&#1083;&#1072;&#1074;&#1083;&#1077;&#1085;&#1080;&#1077;%20&#1090;&#1086;&#1084;%202%20%20&#1054;.&#1052;..docx" TargetMode="External"/><Relationship Id="rId290" Type="http://schemas.openxmlformats.org/officeDocument/2006/relationships/hyperlink" Target="file:///D:\Source\Ses\Docs\&#1054;&#1075;&#1083;&#1072;&#1074;&#1083;&#1077;&#1085;&#1080;&#1077;%20&#1090;&#1086;&#1084;%202%20%20&#1054;.&#1052;..docx" TargetMode="External"/><Relationship Id="rId304" Type="http://schemas.openxmlformats.org/officeDocument/2006/relationships/hyperlink" Target="file:///D:\Source\Ses\Docs\&#1054;&#1075;&#1083;&#1072;&#1074;&#1083;&#1077;&#1085;&#1080;&#1077;%20&#1090;&#1086;&#1084;%202%20%20&#1054;.&#1052;..docx" TargetMode="External"/><Relationship Id="rId85" Type="http://schemas.openxmlformats.org/officeDocument/2006/relationships/hyperlink" Target="file:///C:\Users\t1\Desktop\&#1082;&#1080;&#1088;&#1086;&#1074;&#1089;&#1082;\2019%20&#1058;&#1086;&#1084;%201%20&#1057;&#1093;&#1077;&#1084;&#1072;%20&#1058;&#1057;%20&#1050;&#1080;&#1088;&#1086;&#1074;&#1089;&#1082;.doc" TargetMode="External"/><Relationship Id="rId150" Type="http://schemas.openxmlformats.org/officeDocument/2006/relationships/hyperlink" Target="file:///D:\Source\Ses\Docs\&#1054;&#1075;&#1083;&#1072;&#1074;&#1083;&#1077;&#1085;&#1080;&#1077;%20&#1090;&#1086;&#1084;%202%20%20&#1054;.&#1052;..docx" TargetMode="External"/><Relationship Id="rId171" Type="http://schemas.openxmlformats.org/officeDocument/2006/relationships/hyperlink" Target="file:///D:\Source\Ses\Docs\&#1054;&#1075;&#1083;&#1072;&#1074;&#1083;&#1077;&#1085;&#1080;&#1077;%20&#1090;&#1086;&#1084;%202%20%20&#1054;.&#1052;..docx" TargetMode="External"/><Relationship Id="rId192" Type="http://schemas.openxmlformats.org/officeDocument/2006/relationships/hyperlink" Target="file:///D:\Source\Ses\Docs\&#1054;&#1075;&#1083;&#1072;&#1074;&#1083;&#1077;&#1085;&#1080;&#1077;%20&#1090;&#1086;&#1084;%202%20%20&#1054;.&#1052;..docx" TargetMode="External"/><Relationship Id="rId206" Type="http://schemas.openxmlformats.org/officeDocument/2006/relationships/hyperlink" Target="file:///D:\Source\Ses\Docs\&#1054;&#1075;&#1083;&#1072;&#1074;&#1083;&#1077;&#1085;&#1080;&#1077;%20&#1090;&#1086;&#1084;%202%20%20&#1054;.&#1052;..docx" TargetMode="External"/><Relationship Id="rId227" Type="http://schemas.openxmlformats.org/officeDocument/2006/relationships/hyperlink" Target="file:///D:\Source\Ses\Docs\&#1054;&#1075;&#1083;&#1072;&#1074;&#1083;&#1077;&#1085;&#1080;&#1077;%20&#1090;&#1086;&#1084;%202%20%20&#1054;.&#1052;..docx" TargetMode="External"/><Relationship Id="rId248" Type="http://schemas.openxmlformats.org/officeDocument/2006/relationships/hyperlink" Target="file:///D:\Source\Ses\Docs\&#1054;&#1075;&#1083;&#1072;&#1074;&#1083;&#1077;&#1085;&#1080;&#1077;%20&#1090;&#1086;&#1084;%202%20%20&#1054;.&#1052;..docx" TargetMode="External"/><Relationship Id="rId269" Type="http://schemas.openxmlformats.org/officeDocument/2006/relationships/hyperlink" Target="file:///D:\Source\Ses\Docs\&#1054;&#1075;&#1083;&#1072;&#1074;&#1083;&#1077;&#1085;&#1080;&#1077;%20&#1090;&#1086;&#1084;%202%20%20&#1054;.&#1052;..docx" TargetMode="External"/><Relationship Id="rId12" Type="http://schemas.openxmlformats.org/officeDocument/2006/relationships/hyperlink" Target="file:///C:\Users\t1\Desktop\&#1082;&#1080;&#1088;&#1086;&#1074;&#1089;&#1082;\2019%20&#1058;&#1086;&#1084;%201%20&#1057;&#1093;&#1077;&#1084;&#1072;%20&#1058;&#1057;%20&#1050;&#1080;&#1088;&#1086;&#1074;&#1089;&#1082;.doc" TargetMode="External"/><Relationship Id="rId33" Type="http://schemas.openxmlformats.org/officeDocument/2006/relationships/hyperlink" Target="file:///C:\Users\t1\Desktop\&#1082;&#1080;&#1088;&#1086;&#1074;&#1089;&#1082;\2019%20&#1058;&#1086;&#1084;%201%20&#1057;&#1093;&#1077;&#1084;&#1072;%20&#1058;&#1057;%20&#1050;&#1080;&#1088;&#1086;&#1074;&#1089;&#1082;.doc" TargetMode="External"/><Relationship Id="rId108" Type="http://schemas.openxmlformats.org/officeDocument/2006/relationships/hyperlink" Target="file:///C:\Users\t1\Desktop\&#1082;&#1080;&#1088;&#1086;&#1074;&#1089;&#1082;\2019%20&#1058;&#1086;&#1084;%201%20&#1057;&#1093;&#1077;&#1084;&#1072;%20&#1058;&#1057;%20&#1050;&#1080;&#1088;&#1086;&#1074;&#1089;&#1082;.doc" TargetMode="External"/><Relationship Id="rId129" Type="http://schemas.openxmlformats.org/officeDocument/2006/relationships/hyperlink" Target="file:///C:\Users\t1\Desktop\&#1082;&#1080;&#1088;&#1086;&#1074;&#1089;&#1082;\2019%20&#1058;&#1086;&#1084;%201%20&#1057;&#1093;&#1077;&#1084;&#1072;%20&#1058;&#1057;%20&#1050;&#1080;&#1088;&#1086;&#1074;&#1089;&#1082;.doc" TargetMode="External"/><Relationship Id="rId280" Type="http://schemas.openxmlformats.org/officeDocument/2006/relationships/hyperlink" Target="file:///D:\Source\Ses\Docs\&#1054;&#1075;&#1083;&#1072;&#1074;&#1083;&#1077;&#1085;&#1080;&#1077;%20&#1090;&#1086;&#1084;%202%20%20&#1054;.&#1052;..docx" TargetMode="External"/><Relationship Id="rId315" Type="http://schemas.openxmlformats.org/officeDocument/2006/relationships/hyperlink" Target="http://www.politerm.spb.ru/zuluthermo/webhelp/commtasks.html" TargetMode="External"/><Relationship Id="rId54" Type="http://schemas.openxmlformats.org/officeDocument/2006/relationships/hyperlink" Target="file:///C:\Users\t1\Desktop\&#1082;&#1080;&#1088;&#1086;&#1074;&#1089;&#1082;\2019%20&#1058;&#1086;&#1084;%201%20&#1057;&#1093;&#1077;&#1084;&#1072;%20&#1058;&#1057;%20&#1050;&#1080;&#1088;&#1086;&#1074;&#1089;&#1082;.doc" TargetMode="External"/><Relationship Id="rId75" Type="http://schemas.openxmlformats.org/officeDocument/2006/relationships/hyperlink" Target="file:///C:\Users\t1\Desktop\&#1082;&#1080;&#1088;&#1086;&#1074;&#1089;&#1082;\2019%20&#1058;&#1086;&#1084;%201%20&#1057;&#1093;&#1077;&#1084;&#1072;%20&#1058;&#1057;%20&#1050;&#1080;&#1088;&#1086;&#1074;&#1089;&#1082;.doc" TargetMode="External"/><Relationship Id="rId96" Type="http://schemas.openxmlformats.org/officeDocument/2006/relationships/hyperlink" Target="file:///C:\Users\t1\Desktop\&#1082;&#1080;&#1088;&#1086;&#1074;&#1089;&#1082;\2019%20&#1058;&#1086;&#1084;%201%20&#1057;&#1093;&#1077;&#1084;&#1072;%20&#1058;&#1057;%20&#1050;&#1080;&#1088;&#1086;&#1074;&#1089;&#1082;.doc" TargetMode="External"/><Relationship Id="rId140" Type="http://schemas.openxmlformats.org/officeDocument/2006/relationships/hyperlink" Target="file:///D:\Source\Ses\Docs\&#1054;&#1075;&#1083;&#1072;&#1074;&#1083;&#1077;&#1085;&#1080;&#1077;%20&#1090;&#1086;&#1084;%202%20%20&#1054;.&#1052;..docx" TargetMode="External"/><Relationship Id="rId161" Type="http://schemas.openxmlformats.org/officeDocument/2006/relationships/hyperlink" Target="file:///D:\Source\Ses\Docs\&#1054;&#1075;&#1083;&#1072;&#1074;&#1083;&#1077;&#1085;&#1080;&#1077;%20&#1090;&#1086;&#1084;%202%20%20&#1054;.&#1052;..docx" TargetMode="External"/><Relationship Id="rId182" Type="http://schemas.openxmlformats.org/officeDocument/2006/relationships/hyperlink" Target="file:///D:\Source\Ses\Docs\&#1054;&#1075;&#1083;&#1072;&#1074;&#1083;&#1077;&#1085;&#1080;&#1077;%20&#1090;&#1086;&#1084;%202%20%20&#1054;.&#1052;..docx" TargetMode="External"/><Relationship Id="rId217" Type="http://schemas.openxmlformats.org/officeDocument/2006/relationships/hyperlink" Target="file:///D:\Source\Ses\Docs\&#1054;&#1075;&#1083;&#1072;&#1074;&#1083;&#1077;&#1085;&#1080;&#1077;%20&#1090;&#1086;&#1084;%202%20%20&#1054;.&#1052;..docx" TargetMode="External"/><Relationship Id="rId6" Type="http://schemas.openxmlformats.org/officeDocument/2006/relationships/webSettings" Target="webSettings.xml"/><Relationship Id="rId238" Type="http://schemas.openxmlformats.org/officeDocument/2006/relationships/hyperlink" Target="file:///D:\Source\Ses\Docs\&#1054;&#1075;&#1083;&#1072;&#1074;&#1083;&#1077;&#1085;&#1080;&#1077;%20&#1090;&#1086;&#1084;%202%20%20&#1054;.&#1052;..docx" TargetMode="External"/><Relationship Id="rId259" Type="http://schemas.openxmlformats.org/officeDocument/2006/relationships/hyperlink" Target="file:///D:\Source\Ses\Docs\&#1054;&#1075;&#1083;&#1072;&#1074;&#1083;&#1077;&#1085;&#1080;&#1077;%20&#1090;&#1086;&#1084;%202%20%20&#1054;.&#1052;..docx" TargetMode="External"/><Relationship Id="rId23" Type="http://schemas.openxmlformats.org/officeDocument/2006/relationships/hyperlink" Target="file:///C:\Users\t1\Desktop\&#1082;&#1080;&#1088;&#1086;&#1074;&#1089;&#1082;\2019%20&#1058;&#1086;&#1084;%201%20&#1057;&#1093;&#1077;&#1084;&#1072;%20&#1058;&#1057;%20&#1050;&#1080;&#1088;&#1086;&#1074;&#1089;&#1082;.doc" TargetMode="External"/><Relationship Id="rId119" Type="http://schemas.openxmlformats.org/officeDocument/2006/relationships/hyperlink" Target="file:///C:\Users\t1\Desktop\&#1082;&#1080;&#1088;&#1086;&#1074;&#1089;&#1082;\2019%20&#1058;&#1086;&#1084;%201%20&#1057;&#1093;&#1077;&#1084;&#1072;%20&#1058;&#1057;%20&#1050;&#1080;&#1088;&#1086;&#1074;&#1089;&#1082;.doc" TargetMode="External"/><Relationship Id="rId270" Type="http://schemas.openxmlformats.org/officeDocument/2006/relationships/hyperlink" Target="file:///D:\Source\Ses\Docs\&#1054;&#1075;&#1083;&#1072;&#1074;&#1083;&#1077;&#1085;&#1080;&#1077;%20&#1090;&#1086;&#1084;%202%20%20&#1054;.&#1052;..docx" TargetMode="External"/><Relationship Id="rId291" Type="http://schemas.openxmlformats.org/officeDocument/2006/relationships/hyperlink" Target="file:///D:\Source\Ses\Docs\&#1054;&#1075;&#1083;&#1072;&#1074;&#1083;&#1077;&#1085;&#1080;&#1077;%20&#1090;&#1086;&#1084;%202%20%20&#1054;.&#1052;..docx" TargetMode="External"/><Relationship Id="rId305" Type="http://schemas.openxmlformats.org/officeDocument/2006/relationships/hyperlink" Target="file:///D:\Source\Ses\Docs\&#1054;&#1075;&#1083;&#1072;&#1074;&#1083;&#1077;&#1085;&#1080;&#1077;%20&#1090;&#1086;&#1084;%202%20%20&#1054;.&#1052;..docx" TargetMode="External"/><Relationship Id="rId44" Type="http://schemas.openxmlformats.org/officeDocument/2006/relationships/hyperlink" Target="file:///C:\Users\t1\Desktop\&#1082;&#1080;&#1088;&#1086;&#1074;&#1089;&#1082;\2019%20&#1058;&#1086;&#1084;%201%20&#1057;&#1093;&#1077;&#1084;&#1072;%20&#1058;&#1057;%20&#1050;&#1080;&#1088;&#1086;&#1074;&#1089;&#1082;.doc" TargetMode="External"/><Relationship Id="rId65" Type="http://schemas.openxmlformats.org/officeDocument/2006/relationships/hyperlink" Target="file:///C:\Users\t1\Desktop\&#1082;&#1080;&#1088;&#1086;&#1074;&#1089;&#1082;\2019%20&#1058;&#1086;&#1084;%201%20&#1057;&#1093;&#1077;&#1084;&#1072;%20&#1058;&#1057;%20&#1050;&#1080;&#1088;&#1086;&#1074;&#1089;&#1082;.doc" TargetMode="External"/><Relationship Id="rId86" Type="http://schemas.openxmlformats.org/officeDocument/2006/relationships/hyperlink" Target="file:///C:\Users\t1\Desktop\&#1082;&#1080;&#1088;&#1086;&#1074;&#1089;&#1082;\2019%20&#1058;&#1086;&#1084;%201%20&#1057;&#1093;&#1077;&#1084;&#1072;%20&#1058;&#1057;%20&#1050;&#1080;&#1088;&#1086;&#1074;&#1089;&#1082;.doc" TargetMode="External"/><Relationship Id="rId130" Type="http://schemas.openxmlformats.org/officeDocument/2006/relationships/hyperlink" Target="file:///C:\Users\t1\Desktop\&#1082;&#1080;&#1088;&#1086;&#1074;&#1089;&#1082;\2019%20&#1058;&#1086;&#1084;%201%20&#1057;&#1093;&#1077;&#1084;&#1072;%20&#1058;&#1057;%20&#1050;&#1080;&#1088;&#1086;&#1074;&#1089;&#1082;.doc" TargetMode="External"/><Relationship Id="rId151" Type="http://schemas.openxmlformats.org/officeDocument/2006/relationships/hyperlink" Target="file:///D:\Source\Ses\Docs\&#1054;&#1075;&#1083;&#1072;&#1074;&#1083;&#1077;&#1085;&#1080;&#1077;%20&#1090;&#1086;&#1084;%202%20%20&#1054;.&#1052;..docx" TargetMode="External"/><Relationship Id="rId172" Type="http://schemas.openxmlformats.org/officeDocument/2006/relationships/hyperlink" Target="file:///D:\Source\Ses\Docs\&#1054;&#1075;&#1083;&#1072;&#1074;&#1083;&#1077;&#1085;&#1080;&#1077;%20&#1090;&#1086;&#1084;%202%20%20&#1054;.&#1052;..docx" TargetMode="External"/><Relationship Id="rId193" Type="http://schemas.openxmlformats.org/officeDocument/2006/relationships/hyperlink" Target="file:///D:\Source\Ses\Docs\&#1054;&#1075;&#1083;&#1072;&#1074;&#1083;&#1077;&#1085;&#1080;&#1077;%20&#1090;&#1086;&#1084;%202%20%20&#1054;.&#1052;..docx" TargetMode="External"/><Relationship Id="rId207" Type="http://schemas.openxmlformats.org/officeDocument/2006/relationships/hyperlink" Target="file:///D:\Source\Ses\Docs\&#1054;&#1075;&#1083;&#1072;&#1074;&#1083;&#1077;&#1085;&#1080;&#1077;%20&#1090;&#1086;&#1084;%202%20%20&#1054;.&#1052;..docx" TargetMode="External"/><Relationship Id="rId228" Type="http://schemas.openxmlformats.org/officeDocument/2006/relationships/hyperlink" Target="file:///D:\Source\Ses\Docs\&#1054;&#1075;&#1083;&#1072;&#1074;&#1083;&#1077;&#1085;&#1080;&#1077;%20&#1090;&#1086;&#1084;%202%20%20&#1054;.&#1052;..docx" TargetMode="External"/><Relationship Id="rId249" Type="http://schemas.openxmlformats.org/officeDocument/2006/relationships/hyperlink" Target="file:///D:\Source\Ses\Docs\&#1054;&#1075;&#1083;&#1072;&#1074;&#1083;&#1077;&#1085;&#1080;&#1077;%20&#1090;&#1086;&#1084;%202%20%20&#1054;.&#1052;..docx" TargetMode="External"/><Relationship Id="rId13" Type="http://schemas.openxmlformats.org/officeDocument/2006/relationships/hyperlink" Target="file:///C:\Users\t1\Desktop\&#1082;&#1080;&#1088;&#1086;&#1074;&#1089;&#1082;\2019%20&#1058;&#1086;&#1084;%201%20&#1057;&#1093;&#1077;&#1084;&#1072;%20&#1058;&#1057;%20&#1050;&#1080;&#1088;&#1086;&#1074;&#1089;&#1082;.doc" TargetMode="External"/><Relationship Id="rId109" Type="http://schemas.openxmlformats.org/officeDocument/2006/relationships/hyperlink" Target="file:///C:\Users\t1\Desktop\&#1082;&#1080;&#1088;&#1086;&#1074;&#1089;&#1082;\2019%20&#1058;&#1086;&#1084;%201%20&#1057;&#1093;&#1077;&#1084;&#1072;%20&#1058;&#1057;%20&#1050;&#1080;&#1088;&#1086;&#1074;&#1089;&#1082;.doc" TargetMode="External"/><Relationship Id="rId260" Type="http://schemas.openxmlformats.org/officeDocument/2006/relationships/hyperlink" Target="file:///D:\Source\Ses\Docs\&#1054;&#1075;&#1083;&#1072;&#1074;&#1083;&#1077;&#1085;&#1080;&#1077;%20&#1090;&#1086;&#1084;%202%20%20&#1054;.&#1052;..docx" TargetMode="External"/><Relationship Id="rId281" Type="http://schemas.openxmlformats.org/officeDocument/2006/relationships/hyperlink" Target="file:///D:\Source\Ses\Docs\&#1054;&#1075;&#1083;&#1072;&#1074;&#1083;&#1077;&#1085;&#1080;&#1077;%20&#1090;&#1086;&#1084;%202%20%20&#1054;.&#1052;..docx" TargetMode="External"/><Relationship Id="rId316" Type="http://schemas.openxmlformats.org/officeDocument/2006/relationships/hyperlink" Target="https://www.politerm.com/zuluthermo/webhelp/poverka_summermode_calcoptions.html" TargetMode="External"/><Relationship Id="rId34" Type="http://schemas.openxmlformats.org/officeDocument/2006/relationships/hyperlink" Target="file:///C:\Users\t1\Desktop\&#1082;&#1080;&#1088;&#1086;&#1074;&#1089;&#1082;\2019%20&#1058;&#1086;&#1084;%201%20&#1057;&#1093;&#1077;&#1084;&#1072;%20&#1058;&#1057;%20&#1050;&#1080;&#1088;&#1086;&#1074;&#1089;&#1082;.doc" TargetMode="External"/><Relationship Id="rId55" Type="http://schemas.openxmlformats.org/officeDocument/2006/relationships/hyperlink" Target="file:///C:\Users\t1\Desktop\&#1082;&#1080;&#1088;&#1086;&#1074;&#1089;&#1082;\2019%20&#1058;&#1086;&#1084;%201%20&#1057;&#1093;&#1077;&#1084;&#1072;%20&#1058;&#1057;%20&#1050;&#1080;&#1088;&#1086;&#1074;&#1089;&#1082;.doc" TargetMode="External"/><Relationship Id="rId76" Type="http://schemas.openxmlformats.org/officeDocument/2006/relationships/hyperlink" Target="file:///C:\Users\t1\Desktop\&#1082;&#1080;&#1088;&#1086;&#1074;&#1089;&#1082;\2019%20&#1058;&#1086;&#1084;%201%20&#1057;&#1093;&#1077;&#1084;&#1072;%20&#1058;&#1057;%20&#1050;&#1080;&#1088;&#1086;&#1074;&#1089;&#1082;.doc" TargetMode="External"/><Relationship Id="rId97" Type="http://schemas.openxmlformats.org/officeDocument/2006/relationships/hyperlink" Target="file:///C:\Users\t1\Desktop\&#1082;&#1080;&#1088;&#1086;&#1074;&#1089;&#1082;\2019%20&#1058;&#1086;&#1084;%201%20&#1057;&#1093;&#1077;&#1084;&#1072;%20&#1058;&#1057;%20&#1050;&#1080;&#1088;&#1086;&#1074;&#1089;&#1082;.doc" TargetMode="External"/><Relationship Id="rId120" Type="http://schemas.openxmlformats.org/officeDocument/2006/relationships/hyperlink" Target="file:///C:\Users\t1\Desktop\&#1082;&#1080;&#1088;&#1086;&#1074;&#1089;&#1082;\2019%20&#1058;&#1086;&#1084;%201%20&#1057;&#1093;&#1077;&#1084;&#1072;%20&#1058;&#1057;%20&#1050;&#1080;&#1088;&#1086;&#1074;&#1089;&#1082;.doc" TargetMode="External"/><Relationship Id="rId141" Type="http://schemas.openxmlformats.org/officeDocument/2006/relationships/hyperlink" Target="file:///D:\Source\Ses\Docs\&#1054;&#1075;&#1083;&#1072;&#1074;&#1083;&#1077;&#1085;&#1080;&#1077;%20&#1090;&#1086;&#1084;%202%20%20&#1054;.&#1052;..docx" TargetMode="External"/><Relationship Id="rId7" Type="http://schemas.openxmlformats.org/officeDocument/2006/relationships/footnotes" Target="footnotes.xml"/><Relationship Id="rId162" Type="http://schemas.openxmlformats.org/officeDocument/2006/relationships/hyperlink" Target="file:///D:\Source\Ses\Docs\&#1054;&#1075;&#1083;&#1072;&#1074;&#1083;&#1077;&#1085;&#1080;&#1077;%20&#1090;&#1086;&#1084;%202%20%20&#1054;.&#1052;..docx" TargetMode="External"/><Relationship Id="rId183" Type="http://schemas.openxmlformats.org/officeDocument/2006/relationships/hyperlink" Target="file:///D:\Source\Ses\Docs\&#1054;&#1075;&#1083;&#1072;&#1074;&#1083;&#1077;&#1085;&#1080;&#1077;%20&#1090;&#1086;&#1084;%202%20%20&#1054;.&#1052;..docx" TargetMode="External"/><Relationship Id="rId218" Type="http://schemas.openxmlformats.org/officeDocument/2006/relationships/hyperlink" Target="file:///D:\Source\Ses\Docs\&#1054;&#1075;&#1083;&#1072;&#1074;&#1083;&#1077;&#1085;&#1080;&#1077;%20&#1090;&#1086;&#1084;%202%20%20&#1054;.&#1052;..docx" TargetMode="External"/><Relationship Id="rId239" Type="http://schemas.openxmlformats.org/officeDocument/2006/relationships/hyperlink" Target="file:///D:\Source\Ses\Docs\&#1054;&#1075;&#1083;&#1072;&#1074;&#1083;&#1077;&#1085;&#1080;&#1077;%20&#1090;&#1086;&#1084;%202%20%20&#1054;.&#1052;..docx" TargetMode="External"/><Relationship Id="rId250" Type="http://schemas.openxmlformats.org/officeDocument/2006/relationships/image" Target="media/image5.jpeg"/><Relationship Id="rId271" Type="http://schemas.openxmlformats.org/officeDocument/2006/relationships/hyperlink" Target="file:///D:\Source\Ses\Docs\&#1054;&#1075;&#1083;&#1072;&#1074;&#1083;&#1077;&#1085;&#1080;&#1077;%20&#1090;&#1086;&#1084;%202%20%20&#1054;.&#1052;..docx" TargetMode="External"/><Relationship Id="rId292" Type="http://schemas.openxmlformats.org/officeDocument/2006/relationships/hyperlink" Target="file:///D:\Source\Ses\Docs\&#1054;&#1075;&#1083;&#1072;&#1074;&#1083;&#1077;&#1085;&#1080;&#1077;%20&#1090;&#1086;&#1084;%202%20%20&#1054;.&#1052;..docx" TargetMode="External"/><Relationship Id="rId306" Type="http://schemas.openxmlformats.org/officeDocument/2006/relationships/hyperlink" Target="file:///D:\Source\Ses\Docs\&#1054;&#1075;&#1083;&#1072;&#1074;&#1083;&#1077;&#1085;&#1080;&#1077;%20&#1090;&#1086;&#1084;%202%20%20&#1054;.&#1052;..docx" TargetMode="External"/><Relationship Id="rId24" Type="http://schemas.openxmlformats.org/officeDocument/2006/relationships/hyperlink" Target="file:///C:\Users\t1\Desktop\&#1082;&#1080;&#1088;&#1086;&#1074;&#1089;&#1082;\2019%20&#1058;&#1086;&#1084;%201%20&#1057;&#1093;&#1077;&#1084;&#1072;%20&#1058;&#1057;%20&#1050;&#1080;&#1088;&#1086;&#1074;&#1089;&#1082;.doc" TargetMode="External"/><Relationship Id="rId45" Type="http://schemas.openxmlformats.org/officeDocument/2006/relationships/hyperlink" Target="file:///C:\Users\t1\Desktop\&#1082;&#1080;&#1088;&#1086;&#1074;&#1089;&#1082;\2019%20&#1058;&#1086;&#1084;%201%20&#1057;&#1093;&#1077;&#1084;&#1072;%20&#1058;&#1057;%20&#1050;&#1080;&#1088;&#1086;&#1074;&#1089;&#1082;.doc" TargetMode="External"/><Relationship Id="rId66" Type="http://schemas.openxmlformats.org/officeDocument/2006/relationships/hyperlink" Target="file:///C:\Users\t1\Desktop\&#1082;&#1080;&#1088;&#1086;&#1074;&#1089;&#1082;\2019%20&#1058;&#1086;&#1084;%201%20&#1057;&#1093;&#1077;&#1084;&#1072;%20&#1058;&#1057;%20&#1050;&#1080;&#1088;&#1086;&#1074;&#1089;&#1082;.doc" TargetMode="External"/><Relationship Id="rId87" Type="http://schemas.openxmlformats.org/officeDocument/2006/relationships/hyperlink" Target="file:///C:\Users\t1\Desktop\&#1082;&#1080;&#1088;&#1086;&#1074;&#1089;&#1082;\2019%20&#1058;&#1086;&#1084;%201%20&#1057;&#1093;&#1077;&#1084;&#1072;%20&#1058;&#1057;%20&#1050;&#1080;&#1088;&#1086;&#1074;&#1089;&#1082;.doc" TargetMode="External"/><Relationship Id="rId110" Type="http://schemas.openxmlformats.org/officeDocument/2006/relationships/hyperlink" Target="file:///C:\Users\t1\Desktop\&#1082;&#1080;&#1088;&#1086;&#1074;&#1089;&#1082;\2019%20&#1058;&#1086;&#1084;%201%20&#1057;&#1093;&#1077;&#1084;&#1072;%20&#1058;&#1057;%20&#1050;&#1080;&#1088;&#1086;&#1074;&#1089;&#1082;.doc" TargetMode="External"/><Relationship Id="rId131" Type="http://schemas.openxmlformats.org/officeDocument/2006/relationships/hyperlink" Target="file:///C:\Users\t1\Desktop\&#1082;&#1080;&#1088;&#1086;&#1074;&#1089;&#1082;\2019%20&#1058;&#1086;&#1084;%201%20&#1057;&#1093;&#1077;&#1084;&#1072;%20&#1058;&#1057;%20&#1050;&#1080;&#1088;&#1086;&#1074;&#1089;&#1082;.doc" TargetMode="External"/><Relationship Id="rId152" Type="http://schemas.openxmlformats.org/officeDocument/2006/relationships/hyperlink" Target="file:///D:\Source\Ses\Docs\&#1054;&#1075;&#1083;&#1072;&#1074;&#1083;&#1077;&#1085;&#1080;&#1077;%20&#1090;&#1086;&#1084;%202%20%20&#1054;.&#1052;..docx" TargetMode="External"/><Relationship Id="rId173" Type="http://schemas.openxmlformats.org/officeDocument/2006/relationships/hyperlink" Target="file:///D:\Source\Ses\Docs\&#1054;&#1075;&#1083;&#1072;&#1074;&#1083;&#1077;&#1085;&#1080;&#1077;%20&#1090;&#1086;&#1084;%202%20%20&#1054;.&#1052;..docx" TargetMode="External"/><Relationship Id="rId194" Type="http://schemas.openxmlformats.org/officeDocument/2006/relationships/hyperlink" Target="file:///D:\Source\Ses\Docs\&#1054;&#1075;&#1083;&#1072;&#1074;&#1083;&#1077;&#1085;&#1080;&#1077;%20&#1090;&#1086;&#1084;%202%20%20&#1054;.&#1052;..docx" TargetMode="External"/><Relationship Id="rId208" Type="http://schemas.openxmlformats.org/officeDocument/2006/relationships/hyperlink" Target="file:///D:\Source\Ses\Docs\&#1054;&#1075;&#1083;&#1072;&#1074;&#1083;&#1077;&#1085;&#1080;&#1077;%20&#1090;&#1086;&#1084;%202%20%20&#1054;.&#1052;..docx" TargetMode="External"/><Relationship Id="rId229" Type="http://schemas.openxmlformats.org/officeDocument/2006/relationships/hyperlink" Target="file:///D:\Source\Ses\Docs\&#1054;&#1075;&#1083;&#1072;&#1074;&#1083;&#1077;&#1085;&#1080;&#1077;%20&#1090;&#1086;&#1084;%202%20%20&#1054;.&#1052;..docx" TargetMode="External"/><Relationship Id="rId19" Type="http://schemas.openxmlformats.org/officeDocument/2006/relationships/hyperlink" Target="file:///C:\Users\t1\Desktop\&#1082;&#1080;&#1088;&#1086;&#1074;&#1089;&#1082;\2019%20&#1058;&#1086;&#1084;%201%20&#1057;&#1093;&#1077;&#1084;&#1072;%20&#1058;&#1057;%20&#1050;&#1080;&#1088;&#1086;&#1074;&#1089;&#1082;.doc" TargetMode="External"/><Relationship Id="rId224" Type="http://schemas.openxmlformats.org/officeDocument/2006/relationships/hyperlink" Target="file:///D:\Source\Ses\Docs\&#1054;&#1075;&#1083;&#1072;&#1074;&#1083;&#1077;&#1085;&#1080;&#1077;%20&#1090;&#1086;&#1084;%202%20%20&#1054;.&#1052;..docx" TargetMode="External"/><Relationship Id="rId240" Type="http://schemas.openxmlformats.org/officeDocument/2006/relationships/hyperlink" Target="file:///D:\Source\Ses\Docs\&#1054;&#1075;&#1083;&#1072;&#1074;&#1083;&#1077;&#1085;&#1080;&#1077;%20&#1090;&#1086;&#1084;%202%20%20&#1054;.&#1052;..docx" TargetMode="External"/><Relationship Id="rId245" Type="http://schemas.openxmlformats.org/officeDocument/2006/relationships/hyperlink" Target="file:///D:\Source\Ses\Docs\&#1054;&#1075;&#1083;&#1072;&#1074;&#1083;&#1077;&#1085;&#1080;&#1077;%20&#1090;&#1086;&#1084;%202%20%20&#1054;.&#1052;..docx" TargetMode="External"/><Relationship Id="rId261" Type="http://schemas.openxmlformats.org/officeDocument/2006/relationships/hyperlink" Target="file:///D:\Source\Ses\Docs\&#1054;&#1075;&#1083;&#1072;&#1074;&#1083;&#1077;&#1085;&#1080;&#1077;%20&#1090;&#1086;&#1084;%202%20%20&#1054;.&#1052;..docx" TargetMode="External"/><Relationship Id="rId266" Type="http://schemas.openxmlformats.org/officeDocument/2006/relationships/hyperlink" Target="file:///D:\Source\Ses\Docs\&#1054;&#1075;&#1083;&#1072;&#1074;&#1083;&#1077;&#1085;&#1080;&#1077;%20&#1090;&#1086;&#1084;%202%20%20&#1054;.&#1052;..docx" TargetMode="External"/><Relationship Id="rId287" Type="http://schemas.openxmlformats.org/officeDocument/2006/relationships/hyperlink" Target="file:///D:\Source\Ses\Docs\&#1054;&#1075;&#1083;&#1072;&#1074;&#1083;&#1077;&#1085;&#1080;&#1077;%20&#1090;&#1086;&#1084;%202%20%20&#1054;.&#1052;..docx" TargetMode="External"/><Relationship Id="rId14" Type="http://schemas.openxmlformats.org/officeDocument/2006/relationships/hyperlink" Target="file:///C:\Users\t1\Desktop\&#1082;&#1080;&#1088;&#1086;&#1074;&#1089;&#1082;\2019%20&#1058;&#1086;&#1084;%201%20&#1057;&#1093;&#1077;&#1084;&#1072;%20&#1058;&#1057;%20&#1050;&#1080;&#1088;&#1086;&#1074;&#1089;&#1082;.doc" TargetMode="External"/><Relationship Id="rId30" Type="http://schemas.openxmlformats.org/officeDocument/2006/relationships/hyperlink" Target="file:///C:\Users\t1\Desktop\&#1082;&#1080;&#1088;&#1086;&#1074;&#1089;&#1082;\2019%20&#1058;&#1086;&#1084;%201%20&#1057;&#1093;&#1077;&#1084;&#1072;%20&#1058;&#1057;%20&#1050;&#1080;&#1088;&#1086;&#1074;&#1089;&#1082;.doc" TargetMode="External"/><Relationship Id="rId35" Type="http://schemas.openxmlformats.org/officeDocument/2006/relationships/hyperlink" Target="file:///C:\Users\t1\Desktop\&#1082;&#1080;&#1088;&#1086;&#1074;&#1089;&#1082;\2019%20&#1058;&#1086;&#1084;%201%20&#1057;&#1093;&#1077;&#1084;&#1072;%20&#1058;&#1057;%20&#1050;&#1080;&#1088;&#1086;&#1074;&#1089;&#1082;.doc" TargetMode="External"/><Relationship Id="rId56" Type="http://schemas.openxmlformats.org/officeDocument/2006/relationships/hyperlink" Target="file:///C:\Users\t1\Desktop\&#1082;&#1080;&#1088;&#1086;&#1074;&#1089;&#1082;\2019%20&#1058;&#1086;&#1084;%201%20&#1057;&#1093;&#1077;&#1084;&#1072;%20&#1058;&#1057;%20&#1050;&#1080;&#1088;&#1086;&#1074;&#1089;&#1082;.doc" TargetMode="External"/><Relationship Id="rId77" Type="http://schemas.openxmlformats.org/officeDocument/2006/relationships/hyperlink" Target="file:///C:\Users\t1\Desktop\&#1082;&#1080;&#1088;&#1086;&#1074;&#1089;&#1082;\2019%20&#1058;&#1086;&#1084;%201%20&#1057;&#1093;&#1077;&#1084;&#1072;%20&#1058;&#1057;%20&#1050;&#1080;&#1088;&#1086;&#1074;&#1089;&#1082;.doc" TargetMode="External"/><Relationship Id="rId100" Type="http://schemas.openxmlformats.org/officeDocument/2006/relationships/hyperlink" Target="file:///C:\Users\t1\Desktop\&#1082;&#1080;&#1088;&#1086;&#1074;&#1089;&#1082;\2019%20&#1058;&#1086;&#1084;%201%20&#1057;&#1093;&#1077;&#1084;&#1072;%20&#1058;&#1057;%20&#1050;&#1080;&#1088;&#1086;&#1074;&#1089;&#1082;.doc" TargetMode="External"/><Relationship Id="rId105" Type="http://schemas.openxmlformats.org/officeDocument/2006/relationships/hyperlink" Target="file:///C:\Users\t1\Desktop\&#1082;&#1080;&#1088;&#1086;&#1074;&#1089;&#1082;\2019%20&#1058;&#1086;&#1084;%201%20&#1057;&#1093;&#1077;&#1084;&#1072;%20&#1058;&#1057;%20&#1050;&#1080;&#1088;&#1086;&#1074;&#1089;&#1082;.doc" TargetMode="External"/><Relationship Id="rId126" Type="http://schemas.openxmlformats.org/officeDocument/2006/relationships/hyperlink" Target="file:///C:\Users\t1\Desktop\&#1082;&#1080;&#1088;&#1086;&#1074;&#1089;&#1082;\2019%20&#1058;&#1086;&#1084;%201%20&#1057;&#1093;&#1077;&#1084;&#1072;%20&#1058;&#1057;%20&#1050;&#1080;&#1088;&#1086;&#1074;&#1089;&#1082;.doc" TargetMode="External"/><Relationship Id="rId147" Type="http://schemas.openxmlformats.org/officeDocument/2006/relationships/hyperlink" Target="file:///D:\Source\Ses\Docs\&#1054;&#1075;&#1083;&#1072;&#1074;&#1083;&#1077;&#1085;&#1080;&#1077;%20&#1090;&#1086;&#1084;%202%20%20&#1054;.&#1052;..docx" TargetMode="External"/><Relationship Id="rId168" Type="http://schemas.openxmlformats.org/officeDocument/2006/relationships/hyperlink" Target="file:///D:\Source\Ses\Docs\&#1054;&#1075;&#1083;&#1072;&#1074;&#1083;&#1077;&#1085;&#1080;&#1077;%20&#1090;&#1086;&#1084;%202%20%20&#1054;.&#1052;..docx" TargetMode="External"/><Relationship Id="rId282" Type="http://schemas.openxmlformats.org/officeDocument/2006/relationships/hyperlink" Target="file:///D:\Source\Ses\Docs\&#1054;&#1075;&#1083;&#1072;&#1074;&#1083;&#1077;&#1085;&#1080;&#1077;%20&#1090;&#1086;&#1084;%202%20%20&#1054;.&#1052;..docx" TargetMode="External"/><Relationship Id="rId312" Type="http://schemas.openxmlformats.org/officeDocument/2006/relationships/hyperlink" Target="file:///D:\Source\Ses\Docs\&#1054;&#1075;&#1083;&#1072;&#1074;&#1083;&#1077;&#1085;&#1080;&#1077;%20&#1090;&#1086;&#1084;%202%20%20&#1054;.&#1052;..docx" TargetMode="External"/><Relationship Id="rId317" Type="http://schemas.openxmlformats.org/officeDocument/2006/relationships/hyperlink" Target="https://www.politerm.com/zuluthermo/webhelp/poverka_regul_gvs.html" TargetMode="External"/><Relationship Id="rId8" Type="http://schemas.openxmlformats.org/officeDocument/2006/relationships/endnotes" Target="endnotes.xml"/><Relationship Id="rId51" Type="http://schemas.openxmlformats.org/officeDocument/2006/relationships/hyperlink" Target="file:///C:\Users\t1\Desktop\&#1082;&#1080;&#1088;&#1086;&#1074;&#1089;&#1082;\2019%20&#1058;&#1086;&#1084;%201%20&#1057;&#1093;&#1077;&#1084;&#1072;%20&#1058;&#1057;%20&#1050;&#1080;&#1088;&#1086;&#1074;&#1089;&#1082;.doc" TargetMode="External"/><Relationship Id="rId72" Type="http://schemas.openxmlformats.org/officeDocument/2006/relationships/hyperlink" Target="file:///C:\Users\t1\Desktop\&#1082;&#1080;&#1088;&#1086;&#1074;&#1089;&#1082;\2019%20&#1058;&#1086;&#1084;%201%20&#1057;&#1093;&#1077;&#1084;&#1072;%20&#1058;&#1057;%20&#1050;&#1080;&#1088;&#1086;&#1074;&#1089;&#1082;.doc" TargetMode="External"/><Relationship Id="rId93" Type="http://schemas.openxmlformats.org/officeDocument/2006/relationships/hyperlink" Target="file:///C:\Users\t1\Desktop\&#1082;&#1080;&#1088;&#1086;&#1074;&#1089;&#1082;\2019%20&#1058;&#1086;&#1084;%201%20&#1057;&#1093;&#1077;&#1084;&#1072;%20&#1058;&#1057;%20&#1050;&#1080;&#1088;&#1086;&#1074;&#1089;&#1082;.doc" TargetMode="External"/><Relationship Id="rId98" Type="http://schemas.openxmlformats.org/officeDocument/2006/relationships/hyperlink" Target="file:///C:\Users\t1\Desktop\&#1082;&#1080;&#1088;&#1086;&#1074;&#1089;&#1082;\2019%20&#1058;&#1086;&#1084;%201%20&#1057;&#1093;&#1077;&#1084;&#1072;%20&#1058;&#1057;%20&#1050;&#1080;&#1088;&#1086;&#1074;&#1089;&#1082;.doc" TargetMode="External"/><Relationship Id="rId121" Type="http://schemas.openxmlformats.org/officeDocument/2006/relationships/hyperlink" Target="file:///C:\Users\t1\Desktop\&#1082;&#1080;&#1088;&#1086;&#1074;&#1089;&#1082;\2019%20&#1058;&#1086;&#1084;%201%20&#1057;&#1093;&#1077;&#1084;&#1072;%20&#1058;&#1057;%20&#1050;&#1080;&#1088;&#1086;&#1074;&#1089;&#1082;.doc" TargetMode="External"/><Relationship Id="rId142" Type="http://schemas.openxmlformats.org/officeDocument/2006/relationships/hyperlink" Target="file:///D:\Source\Ses\Docs\&#1054;&#1075;&#1083;&#1072;&#1074;&#1083;&#1077;&#1085;&#1080;&#1077;%20&#1090;&#1086;&#1084;%202%20%20&#1054;.&#1052;..docx" TargetMode="External"/><Relationship Id="rId163" Type="http://schemas.openxmlformats.org/officeDocument/2006/relationships/hyperlink" Target="file:///D:\Source\Ses\Docs\&#1054;&#1075;&#1083;&#1072;&#1074;&#1083;&#1077;&#1085;&#1080;&#1077;%20&#1090;&#1086;&#1084;%202%20%20&#1054;.&#1052;..docx" TargetMode="External"/><Relationship Id="rId184" Type="http://schemas.openxmlformats.org/officeDocument/2006/relationships/hyperlink" Target="file:///D:\Source\Ses\Docs\&#1054;&#1075;&#1083;&#1072;&#1074;&#1083;&#1077;&#1085;&#1080;&#1077;%20&#1090;&#1086;&#1084;%202%20%20&#1054;.&#1052;..docx" TargetMode="External"/><Relationship Id="rId189" Type="http://schemas.openxmlformats.org/officeDocument/2006/relationships/hyperlink" Target="file:///D:\Source\Ses\Docs\&#1054;&#1075;&#1083;&#1072;&#1074;&#1083;&#1077;&#1085;&#1080;&#1077;%20&#1090;&#1086;&#1084;%202%20%20&#1054;.&#1052;..docx" TargetMode="External"/><Relationship Id="rId219" Type="http://schemas.openxmlformats.org/officeDocument/2006/relationships/hyperlink" Target="file:///D:\Source\Ses\Docs\&#1054;&#1075;&#1083;&#1072;&#1074;&#1083;&#1077;&#1085;&#1080;&#1077;%20&#1090;&#1086;&#1084;%202%20%20&#1054;.&#1052;..docx" TargetMode="External"/><Relationship Id="rId3" Type="http://schemas.openxmlformats.org/officeDocument/2006/relationships/styles" Target="styles.xml"/><Relationship Id="rId214" Type="http://schemas.openxmlformats.org/officeDocument/2006/relationships/hyperlink" Target="file:///D:\Source\Ses\Docs\&#1054;&#1075;&#1083;&#1072;&#1074;&#1083;&#1077;&#1085;&#1080;&#1077;%20&#1090;&#1086;&#1084;%202%20%20&#1054;.&#1052;..docx" TargetMode="External"/><Relationship Id="rId230" Type="http://schemas.openxmlformats.org/officeDocument/2006/relationships/hyperlink" Target="file:///D:\Source\Ses\Docs\&#1054;&#1075;&#1083;&#1072;&#1074;&#1083;&#1077;&#1085;&#1080;&#1077;%20&#1090;&#1086;&#1084;%202%20%20&#1054;.&#1052;..docx" TargetMode="External"/><Relationship Id="rId235" Type="http://schemas.openxmlformats.org/officeDocument/2006/relationships/hyperlink" Target="file:///D:\Source\Ses\Docs\&#1054;&#1075;&#1083;&#1072;&#1074;&#1083;&#1077;&#1085;&#1080;&#1077;%20&#1090;&#1086;&#1084;%202%20%20&#1054;.&#1052;..docx" TargetMode="External"/><Relationship Id="rId251" Type="http://schemas.openxmlformats.org/officeDocument/2006/relationships/hyperlink" Target="file:///D:\Source\Ses\Docs\&#1054;&#1075;&#1083;&#1072;&#1074;&#1083;&#1077;&#1085;&#1080;&#1077;%20&#1090;&#1086;&#1084;%202%20%20&#1054;.&#1052;..docx" TargetMode="External"/><Relationship Id="rId256" Type="http://schemas.openxmlformats.org/officeDocument/2006/relationships/hyperlink" Target="file:///D:\Source\Ses\Docs\&#1054;&#1075;&#1083;&#1072;&#1074;&#1083;&#1077;&#1085;&#1080;&#1077;%20&#1090;&#1086;&#1084;%202%20%20&#1054;.&#1052;..docx" TargetMode="External"/><Relationship Id="rId277" Type="http://schemas.openxmlformats.org/officeDocument/2006/relationships/hyperlink" Target="file:///D:\Source\Ses\Docs\&#1054;&#1075;&#1083;&#1072;&#1074;&#1083;&#1077;&#1085;&#1080;&#1077;%20&#1090;&#1086;&#1084;%202%20%20&#1054;.&#1052;..docx" TargetMode="External"/><Relationship Id="rId298" Type="http://schemas.openxmlformats.org/officeDocument/2006/relationships/hyperlink" Target="file:///D:\Source\Ses\Docs\&#1054;&#1075;&#1083;&#1072;&#1074;&#1083;&#1077;&#1085;&#1080;&#1077;%20&#1090;&#1086;&#1084;%202%20%20&#1054;.&#1052;..docx" TargetMode="External"/><Relationship Id="rId25" Type="http://schemas.openxmlformats.org/officeDocument/2006/relationships/hyperlink" Target="file:///C:\Users\t1\Desktop\&#1082;&#1080;&#1088;&#1086;&#1074;&#1089;&#1082;\2019%20&#1058;&#1086;&#1084;%201%20&#1057;&#1093;&#1077;&#1084;&#1072;%20&#1058;&#1057;%20&#1050;&#1080;&#1088;&#1086;&#1074;&#1089;&#1082;.doc" TargetMode="External"/><Relationship Id="rId46" Type="http://schemas.openxmlformats.org/officeDocument/2006/relationships/hyperlink" Target="file:///C:\Users\t1\Desktop\&#1082;&#1080;&#1088;&#1086;&#1074;&#1089;&#1082;\2019%20&#1058;&#1086;&#1084;%201%20&#1057;&#1093;&#1077;&#1084;&#1072;%20&#1058;&#1057;%20&#1050;&#1080;&#1088;&#1086;&#1074;&#1089;&#1082;.doc" TargetMode="External"/><Relationship Id="rId67" Type="http://schemas.openxmlformats.org/officeDocument/2006/relationships/hyperlink" Target="file:///C:\Users\t1\Desktop\&#1082;&#1080;&#1088;&#1086;&#1074;&#1089;&#1082;\2019%20&#1058;&#1086;&#1084;%201%20&#1057;&#1093;&#1077;&#1084;&#1072;%20&#1058;&#1057;%20&#1050;&#1080;&#1088;&#1086;&#1074;&#1089;&#1082;.doc" TargetMode="External"/><Relationship Id="rId116" Type="http://schemas.openxmlformats.org/officeDocument/2006/relationships/hyperlink" Target="file:///C:\Users\t1\Desktop\&#1082;&#1080;&#1088;&#1086;&#1074;&#1089;&#1082;\2019%20&#1058;&#1086;&#1084;%201%20&#1057;&#1093;&#1077;&#1084;&#1072;%20&#1058;&#1057;%20&#1050;&#1080;&#1088;&#1086;&#1074;&#1089;&#1082;.doc" TargetMode="External"/><Relationship Id="rId137" Type="http://schemas.openxmlformats.org/officeDocument/2006/relationships/hyperlink" Target="file:///C:\Users\t1\Desktop\&#1082;&#1080;&#1088;&#1086;&#1074;&#1089;&#1082;\2019%20&#1058;&#1086;&#1084;%201%20&#1057;&#1093;&#1077;&#1084;&#1072;%20&#1058;&#1057;%20&#1050;&#1080;&#1088;&#1086;&#1074;&#1089;&#1082;.doc" TargetMode="External"/><Relationship Id="rId158" Type="http://schemas.openxmlformats.org/officeDocument/2006/relationships/hyperlink" Target="file:///D:\Source\Ses\Docs\&#1054;&#1075;&#1083;&#1072;&#1074;&#1083;&#1077;&#1085;&#1080;&#1077;%20&#1090;&#1086;&#1084;%202%20%20&#1054;.&#1052;..docx" TargetMode="External"/><Relationship Id="rId272" Type="http://schemas.openxmlformats.org/officeDocument/2006/relationships/hyperlink" Target="file:///D:\Source\Ses\Docs\&#1054;&#1075;&#1083;&#1072;&#1074;&#1083;&#1077;&#1085;&#1080;&#1077;%20&#1090;&#1086;&#1084;%202%20%20&#1054;.&#1052;..docx" TargetMode="External"/><Relationship Id="rId293" Type="http://schemas.openxmlformats.org/officeDocument/2006/relationships/hyperlink" Target="file:///D:\Source\Ses\Docs\&#1054;&#1075;&#1083;&#1072;&#1074;&#1083;&#1077;&#1085;&#1080;&#1077;%20&#1090;&#1086;&#1084;%202%20%20&#1054;.&#1052;..docx" TargetMode="External"/><Relationship Id="rId302" Type="http://schemas.openxmlformats.org/officeDocument/2006/relationships/hyperlink" Target="file:///D:\Source\Ses\Docs\&#1054;&#1075;&#1083;&#1072;&#1074;&#1083;&#1077;&#1085;&#1080;&#1077;%20&#1090;&#1086;&#1084;%202%20%20&#1054;.&#1052;..docx" TargetMode="External"/><Relationship Id="rId307" Type="http://schemas.openxmlformats.org/officeDocument/2006/relationships/hyperlink" Target="file:///D:\Source\Ses\Docs\&#1054;&#1075;&#1083;&#1072;&#1074;&#1083;&#1077;&#1085;&#1080;&#1077;%20&#1090;&#1086;&#1084;%202%20%20&#1054;.&#1052;..docx" TargetMode="External"/><Relationship Id="rId20" Type="http://schemas.openxmlformats.org/officeDocument/2006/relationships/hyperlink" Target="file:///C:\Users\t1\Desktop\&#1082;&#1080;&#1088;&#1086;&#1074;&#1089;&#1082;\2019%20&#1058;&#1086;&#1084;%201%20&#1057;&#1093;&#1077;&#1084;&#1072;%20&#1058;&#1057;%20&#1050;&#1080;&#1088;&#1086;&#1074;&#1089;&#1082;.doc" TargetMode="External"/><Relationship Id="rId41" Type="http://schemas.openxmlformats.org/officeDocument/2006/relationships/hyperlink" Target="file:///C:\Users\t1\Desktop\&#1082;&#1080;&#1088;&#1086;&#1074;&#1089;&#1082;\2019%20&#1058;&#1086;&#1084;%201%20&#1057;&#1093;&#1077;&#1084;&#1072;%20&#1058;&#1057;%20&#1050;&#1080;&#1088;&#1086;&#1074;&#1089;&#1082;.doc" TargetMode="External"/><Relationship Id="rId62" Type="http://schemas.openxmlformats.org/officeDocument/2006/relationships/hyperlink" Target="file:///C:\Users\t1\Desktop\&#1082;&#1080;&#1088;&#1086;&#1074;&#1089;&#1082;\2019%20&#1058;&#1086;&#1084;%201%20&#1057;&#1093;&#1077;&#1084;&#1072;%20&#1058;&#1057;%20&#1050;&#1080;&#1088;&#1086;&#1074;&#1089;&#1082;.doc" TargetMode="External"/><Relationship Id="rId83" Type="http://schemas.openxmlformats.org/officeDocument/2006/relationships/hyperlink" Target="file:///C:\Users\t1\Desktop\&#1082;&#1080;&#1088;&#1086;&#1074;&#1089;&#1082;\2019%20&#1058;&#1086;&#1084;%201%20&#1057;&#1093;&#1077;&#1084;&#1072;%20&#1058;&#1057;%20&#1050;&#1080;&#1088;&#1086;&#1074;&#1089;&#1082;.doc" TargetMode="External"/><Relationship Id="rId88" Type="http://schemas.openxmlformats.org/officeDocument/2006/relationships/hyperlink" Target="file:///C:\Users\t1\Desktop\&#1082;&#1080;&#1088;&#1086;&#1074;&#1089;&#1082;\2019%20&#1058;&#1086;&#1084;%201%20&#1057;&#1093;&#1077;&#1084;&#1072;%20&#1058;&#1057;%20&#1050;&#1080;&#1088;&#1086;&#1074;&#1089;&#1082;.doc" TargetMode="External"/><Relationship Id="rId111" Type="http://schemas.openxmlformats.org/officeDocument/2006/relationships/hyperlink" Target="file:///C:\Users\t1\Desktop\&#1082;&#1080;&#1088;&#1086;&#1074;&#1089;&#1082;\2019%20&#1058;&#1086;&#1084;%201%20&#1057;&#1093;&#1077;&#1084;&#1072;%20&#1058;&#1057;%20&#1050;&#1080;&#1088;&#1086;&#1074;&#1089;&#1082;.doc" TargetMode="External"/><Relationship Id="rId132" Type="http://schemas.openxmlformats.org/officeDocument/2006/relationships/hyperlink" Target="file:///C:\Users\t1\Desktop\&#1082;&#1080;&#1088;&#1086;&#1074;&#1089;&#1082;\2019%20&#1058;&#1086;&#1084;%201%20&#1057;&#1093;&#1077;&#1084;&#1072;%20&#1058;&#1057;%20&#1050;&#1080;&#1088;&#1086;&#1074;&#1089;&#1082;.doc" TargetMode="External"/><Relationship Id="rId153" Type="http://schemas.openxmlformats.org/officeDocument/2006/relationships/hyperlink" Target="file:///D:\Source\Ses\Docs\&#1054;&#1075;&#1083;&#1072;&#1074;&#1083;&#1077;&#1085;&#1080;&#1077;%20&#1090;&#1086;&#1084;%202%20%20&#1054;.&#1052;..docx" TargetMode="External"/><Relationship Id="rId174" Type="http://schemas.openxmlformats.org/officeDocument/2006/relationships/hyperlink" Target="file:///D:\Source\Ses\Docs\&#1054;&#1075;&#1083;&#1072;&#1074;&#1083;&#1077;&#1085;&#1080;&#1077;%20&#1090;&#1086;&#1084;%202%20%20&#1054;.&#1052;..docx" TargetMode="External"/><Relationship Id="rId179" Type="http://schemas.openxmlformats.org/officeDocument/2006/relationships/image" Target="media/image4.wmf"/><Relationship Id="rId195" Type="http://schemas.openxmlformats.org/officeDocument/2006/relationships/hyperlink" Target="file:///D:\Source\Ses\Docs\&#1054;&#1075;&#1083;&#1072;&#1074;&#1083;&#1077;&#1085;&#1080;&#1077;%20&#1090;&#1086;&#1084;%202%20%20&#1054;.&#1052;..docx" TargetMode="External"/><Relationship Id="rId209" Type="http://schemas.openxmlformats.org/officeDocument/2006/relationships/hyperlink" Target="file:///D:\Source\Ses\Docs\&#1054;&#1075;&#1083;&#1072;&#1074;&#1083;&#1077;&#1085;&#1080;&#1077;%20&#1090;&#1086;&#1084;%202%20%20&#1054;.&#1052;..docx" TargetMode="External"/><Relationship Id="rId190" Type="http://schemas.openxmlformats.org/officeDocument/2006/relationships/hyperlink" Target="file:///D:\Source\Ses\Docs\&#1054;&#1075;&#1083;&#1072;&#1074;&#1083;&#1077;&#1085;&#1080;&#1077;%20&#1090;&#1086;&#1084;%202%20%20&#1054;.&#1052;..docx" TargetMode="External"/><Relationship Id="rId204" Type="http://schemas.openxmlformats.org/officeDocument/2006/relationships/hyperlink" Target="file:///D:\Source\Ses\Docs\&#1054;&#1075;&#1083;&#1072;&#1074;&#1083;&#1077;&#1085;&#1080;&#1077;%20&#1090;&#1086;&#1084;%202%20%20&#1054;.&#1052;..docx" TargetMode="External"/><Relationship Id="rId220" Type="http://schemas.openxmlformats.org/officeDocument/2006/relationships/hyperlink" Target="file:///D:\Source\Ses\Docs\&#1054;&#1075;&#1083;&#1072;&#1074;&#1083;&#1077;&#1085;&#1080;&#1077;%20&#1090;&#1086;&#1084;%202%20%20&#1054;.&#1052;..docx" TargetMode="External"/><Relationship Id="rId225" Type="http://schemas.openxmlformats.org/officeDocument/2006/relationships/hyperlink" Target="file:///D:\Source\Ses\Docs\&#1054;&#1075;&#1083;&#1072;&#1074;&#1083;&#1077;&#1085;&#1080;&#1077;%20&#1090;&#1086;&#1084;%202%20%20&#1054;.&#1052;..docx" TargetMode="External"/><Relationship Id="rId241" Type="http://schemas.openxmlformats.org/officeDocument/2006/relationships/hyperlink" Target="file:///D:\Source\Ses\Docs\&#1054;&#1075;&#1083;&#1072;&#1074;&#1083;&#1077;&#1085;&#1080;&#1077;%20&#1090;&#1086;&#1084;%202%20%20&#1054;.&#1052;..docx" TargetMode="External"/><Relationship Id="rId246" Type="http://schemas.openxmlformats.org/officeDocument/2006/relationships/hyperlink" Target="file:///D:\Source\Ses\Docs\&#1054;&#1075;&#1083;&#1072;&#1074;&#1083;&#1077;&#1085;&#1080;&#1077;%20&#1090;&#1086;&#1084;%202%20%20&#1054;.&#1052;..docx" TargetMode="External"/><Relationship Id="rId267" Type="http://schemas.openxmlformats.org/officeDocument/2006/relationships/hyperlink" Target="file:///D:\Source\Ses\Docs\&#1054;&#1075;&#1083;&#1072;&#1074;&#1083;&#1077;&#1085;&#1080;&#1077;%20&#1090;&#1086;&#1084;%202%20%20&#1054;.&#1052;..docx" TargetMode="External"/><Relationship Id="rId288" Type="http://schemas.openxmlformats.org/officeDocument/2006/relationships/hyperlink" Target="file:///D:\Source\Ses\Docs\&#1054;&#1075;&#1083;&#1072;&#1074;&#1083;&#1077;&#1085;&#1080;&#1077;%20&#1090;&#1086;&#1084;%202%20%20&#1054;.&#1052;..docx" TargetMode="External"/><Relationship Id="rId15" Type="http://schemas.openxmlformats.org/officeDocument/2006/relationships/hyperlink" Target="file:///C:\Users\t1\Desktop\&#1082;&#1080;&#1088;&#1086;&#1074;&#1089;&#1082;\2019%20&#1058;&#1086;&#1084;%201%20&#1057;&#1093;&#1077;&#1084;&#1072;%20&#1058;&#1057;%20&#1050;&#1080;&#1088;&#1086;&#1074;&#1089;&#1082;.doc" TargetMode="External"/><Relationship Id="rId36" Type="http://schemas.openxmlformats.org/officeDocument/2006/relationships/hyperlink" Target="file:///C:\Users\t1\Desktop\&#1082;&#1080;&#1088;&#1086;&#1074;&#1089;&#1082;\2019%20&#1058;&#1086;&#1084;%201%20&#1057;&#1093;&#1077;&#1084;&#1072;%20&#1058;&#1057;%20&#1050;&#1080;&#1088;&#1086;&#1074;&#1089;&#1082;.doc" TargetMode="External"/><Relationship Id="rId57" Type="http://schemas.openxmlformats.org/officeDocument/2006/relationships/hyperlink" Target="file:///C:\Users\t1\Desktop\&#1082;&#1080;&#1088;&#1086;&#1074;&#1089;&#1082;\2019%20&#1058;&#1086;&#1084;%201%20&#1057;&#1093;&#1077;&#1084;&#1072;%20&#1058;&#1057;%20&#1050;&#1080;&#1088;&#1086;&#1074;&#1089;&#1082;.doc" TargetMode="External"/><Relationship Id="rId106" Type="http://schemas.openxmlformats.org/officeDocument/2006/relationships/hyperlink" Target="file:///C:\Users\t1\Desktop\&#1082;&#1080;&#1088;&#1086;&#1074;&#1089;&#1082;\2019%20&#1058;&#1086;&#1084;%201%20&#1057;&#1093;&#1077;&#1084;&#1072;%20&#1058;&#1057;%20&#1050;&#1080;&#1088;&#1086;&#1074;&#1089;&#1082;.doc" TargetMode="External"/><Relationship Id="rId127" Type="http://schemas.openxmlformats.org/officeDocument/2006/relationships/hyperlink" Target="file:///C:\Users\t1\Desktop\&#1082;&#1080;&#1088;&#1086;&#1074;&#1089;&#1082;\2019%20&#1058;&#1086;&#1084;%201%20&#1057;&#1093;&#1077;&#1084;&#1072;%20&#1058;&#1057;%20&#1050;&#1080;&#1088;&#1086;&#1074;&#1089;&#1082;.doc" TargetMode="External"/><Relationship Id="rId262" Type="http://schemas.openxmlformats.org/officeDocument/2006/relationships/hyperlink" Target="file:///D:\Source\Ses\Docs\&#1054;&#1075;&#1083;&#1072;&#1074;&#1083;&#1077;&#1085;&#1080;&#1077;%20&#1090;&#1086;&#1084;%202%20%20&#1054;.&#1052;..docx" TargetMode="External"/><Relationship Id="rId283" Type="http://schemas.openxmlformats.org/officeDocument/2006/relationships/hyperlink" Target="file:///D:\Source\Ses\Docs\&#1054;&#1075;&#1083;&#1072;&#1074;&#1083;&#1077;&#1085;&#1080;&#1077;%20&#1090;&#1086;&#1084;%202%20%20&#1054;.&#1052;..docx" TargetMode="External"/><Relationship Id="rId313" Type="http://schemas.openxmlformats.org/officeDocument/2006/relationships/hyperlink" Target="file:///D:\Source\Ses\Docs\&#1054;&#1075;&#1083;&#1072;&#1074;&#1083;&#1077;&#1085;&#1080;&#1077;%20&#1090;&#1086;&#1084;%202%20%20&#1054;.&#1052;..docx" TargetMode="External"/><Relationship Id="rId318" Type="http://schemas.openxmlformats.org/officeDocument/2006/relationships/hyperlink" Target="https://www.politerm.com/products/scada/zuluopc/" TargetMode="External"/><Relationship Id="rId10" Type="http://schemas.openxmlformats.org/officeDocument/2006/relationships/hyperlink" Target="file:///C:\Users\t1\Desktop\&#1082;&#1080;&#1088;&#1086;&#1074;&#1089;&#1082;\2019%20&#1058;&#1086;&#1084;%201%20&#1057;&#1093;&#1077;&#1084;&#1072;%20&#1058;&#1057;%20&#1050;&#1080;&#1088;&#1086;&#1074;&#1089;&#1082;.doc" TargetMode="External"/><Relationship Id="rId31" Type="http://schemas.openxmlformats.org/officeDocument/2006/relationships/hyperlink" Target="file:///C:\Users\t1\Desktop\&#1082;&#1080;&#1088;&#1086;&#1074;&#1089;&#1082;\2019%20&#1058;&#1086;&#1084;%201%20&#1057;&#1093;&#1077;&#1084;&#1072;%20&#1058;&#1057;%20&#1050;&#1080;&#1088;&#1086;&#1074;&#1089;&#1082;.doc" TargetMode="External"/><Relationship Id="rId52" Type="http://schemas.openxmlformats.org/officeDocument/2006/relationships/hyperlink" Target="file:///C:\Users\t1\Desktop\&#1082;&#1080;&#1088;&#1086;&#1074;&#1089;&#1082;\2019%20&#1058;&#1086;&#1084;%201%20&#1057;&#1093;&#1077;&#1084;&#1072;%20&#1058;&#1057;%20&#1050;&#1080;&#1088;&#1086;&#1074;&#1089;&#1082;.doc" TargetMode="External"/><Relationship Id="rId73" Type="http://schemas.openxmlformats.org/officeDocument/2006/relationships/hyperlink" Target="file:///C:\Users\t1\Desktop\&#1082;&#1080;&#1088;&#1086;&#1074;&#1089;&#1082;\2019%20&#1058;&#1086;&#1084;%201%20&#1057;&#1093;&#1077;&#1084;&#1072;%20&#1058;&#1057;%20&#1050;&#1080;&#1088;&#1086;&#1074;&#1089;&#1082;.doc" TargetMode="External"/><Relationship Id="rId78" Type="http://schemas.openxmlformats.org/officeDocument/2006/relationships/hyperlink" Target="file:///C:\Users\t1\Desktop\&#1082;&#1080;&#1088;&#1086;&#1074;&#1089;&#1082;\2019%20&#1058;&#1086;&#1084;%201%20&#1057;&#1093;&#1077;&#1084;&#1072;%20&#1058;&#1057;%20&#1050;&#1080;&#1088;&#1086;&#1074;&#1089;&#1082;.doc" TargetMode="External"/><Relationship Id="rId94" Type="http://schemas.openxmlformats.org/officeDocument/2006/relationships/hyperlink" Target="file:///C:\Users\t1\Desktop\&#1082;&#1080;&#1088;&#1086;&#1074;&#1089;&#1082;\2019%20&#1058;&#1086;&#1084;%201%20&#1057;&#1093;&#1077;&#1084;&#1072;%20&#1058;&#1057;%20&#1050;&#1080;&#1088;&#1086;&#1074;&#1089;&#1082;.doc" TargetMode="External"/><Relationship Id="rId99" Type="http://schemas.openxmlformats.org/officeDocument/2006/relationships/hyperlink" Target="file:///C:\Users\t1\Desktop\&#1082;&#1080;&#1088;&#1086;&#1074;&#1089;&#1082;\2019%20&#1058;&#1086;&#1084;%201%20&#1057;&#1093;&#1077;&#1084;&#1072;%20&#1058;&#1057;%20&#1050;&#1080;&#1088;&#1086;&#1074;&#1089;&#1082;.doc" TargetMode="External"/><Relationship Id="rId101" Type="http://schemas.openxmlformats.org/officeDocument/2006/relationships/hyperlink" Target="file:///C:\Users\t1\Desktop\&#1082;&#1080;&#1088;&#1086;&#1074;&#1089;&#1082;\2019%20&#1058;&#1086;&#1084;%201%20&#1057;&#1093;&#1077;&#1084;&#1072;%20&#1058;&#1057;%20&#1050;&#1080;&#1088;&#1086;&#1074;&#1089;&#1082;.doc" TargetMode="External"/><Relationship Id="rId122" Type="http://schemas.openxmlformats.org/officeDocument/2006/relationships/hyperlink" Target="file:///C:\Users\t1\Desktop\&#1082;&#1080;&#1088;&#1086;&#1074;&#1089;&#1082;\2019%20&#1058;&#1086;&#1084;%201%20&#1057;&#1093;&#1077;&#1084;&#1072;%20&#1058;&#1057;%20&#1050;&#1080;&#1088;&#1086;&#1074;&#1089;&#1082;.doc" TargetMode="External"/><Relationship Id="rId143" Type="http://schemas.openxmlformats.org/officeDocument/2006/relationships/hyperlink" Target="file:///D:\Source\Ses\Docs\&#1054;&#1075;&#1083;&#1072;&#1074;&#1083;&#1077;&#1085;&#1080;&#1077;%20&#1090;&#1086;&#1084;%202%20%20&#1054;.&#1052;..docx" TargetMode="External"/><Relationship Id="rId148" Type="http://schemas.openxmlformats.org/officeDocument/2006/relationships/hyperlink" Target="file:///D:\Source\Ses\Docs\&#1054;&#1075;&#1083;&#1072;&#1074;&#1083;&#1077;&#1085;&#1080;&#1077;%20&#1090;&#1086;&#1084;%202%20%20&#1054;.&#1052;..docx" TargetMode="External"/><Relationship Id="rId164" Type="http://schemas.openxmlformats.org/officeDocument/2006/relationships/hyperlink" Target="file:///D:\Source\Ses\Docs\&#1054;&#1075;&#1083;&#1072;&#1074;&#1083;&#1077;&#1085;&#1080;&#1077;%20&#1090;&#1086;&#1084;%202%20%20&#1054;.&#1052;..docx" TargetMode="External"/><Relationship Id="rId169" Type="http://schemas.openxmlformats.org/officeDocument/2006/relationships/hyperlink" Target="file:///D:\Source\Ses\Docs\&#1054;&#1075;&#1083;&#1072;&#1074;&#1083;&#1077;&#1085;&#1080;&#1077;%20&#1090;&#1086;&#1084;%202%20%20&#1054;.&#1052;..docx" TargetMode="External"/><Relationship Id="rId185" Type="http://schemas.openxmlformats.org/officeDocument/2006/relationships/hyperlink" Target="file:///D:\Source\Ses\Docs\&#1054;&#1075;&#1083;&#1072;&#1074;&#1083;&#1077;&#1085;&#1080;&#1077;%20&#1090;&#1086;&#1084;%202%20%20&#1054;.&#1052;..docx" TargetMode="External"/><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oleObject" Target="embeddings/oleObject3.bin"/><Relationship Id="rId210" Type="http://schemas.openxmlformats.org/officeDocument/2006/relationships/hyperlink" Target="file:///D:\Source\Ses\Docs\&#1054;&#1075;&#1083;&#1072;&#1074;&#1083;&#1077;&#1085;&#1080;&#1077;%20&#1090;&#1086;&#1084;%202%20%20&#1054;.&#1052;..docx" TargetMode="External"/><Relationship Id="rId215" Type="http://schemas.openxmlformats.org/officeDocument/2006/relationships/hyperlink" Target="file:///D:\Source\Ses\Docs\&#1054;&#1075;&#1083;&#1072;&#1074;&#1083;&#1077;&#1085;&#1080;&#1077;%20&#1090;&#1086;&#1084;%202%20%20&#1054;.&#1052;..docx" TargetMode="External"/><Relationship Id="rId236" Type="http://schemas.openxmlformats.org/officeDocument/2006/relationships/hyperlink" Target="file:///D:\Source\Ses\Docs\&#1054;&#1075;&#1083;&#1072;&#1074;&#1083;&#1077;&#1085;&#1080;&#1077;%20&#1090;&#1086;&#1084;%202%20%20&#1054;.&#1052;..docx" TargetMode="External"/><Relationship Id="rId257" Type="http://schemas.openxmlformats.org/officeDocument/2006/relationships/hyperlink" Target="file:///D:\Source\Ses\Docs\&#1054;&#1075;&#1083;&#1072;&#1074;&#1083;&#1077;&#1085;&#1080;&#1077;%20&#1090;&#1086;&#1084;%202%20%20&#1054;.&#1052;..docx" TargetMode="External"/><Relationship Id="rId278" Type="http://schemas.openxmlformats.org/officeDocument/2006/relationships/hyperlink" Target="file:///D:\Source\Ses\Docs\&#1054;&#1075;&#1083;&#1072;&#1074;&#1083;&#1077;&#1085;&#1080;&#1077;%20&#1090;&#1086;&#1084;%202%20%20&#1054;.&#1052;..docx" TargetMode="External"/><Relationship Id="rId26" Type="http://schemas.openxmlformats.org/officeDocument/2006/relationships/hyperlink" Target="file:///C:\Users\t1\Desktop\&#1082;&#1080;&#1088;&#1086;&#1074;&#1089;&#1082;\2019%20&#1058;&#1086;&#1084;%201%20&#1057;&#1093;&#1077;&#1084;&#1072;%20&#1058;&#1057;%20&#1050;&#1080;&#1088;&#1086;&#1074;&#1089;&#1082;.doc" TargetMode="External"/><Relationship Id="rId231" Type="http://schemas.openxmlformats.org/officeDocument/2006/relationships/hyperlink" Target="file:///D:\Source\Ses\Docs\&#1054;&#1075;&#1083;&#1072;&#1074;&#1083;&#1077;&#1085;&#1080;&#1077;%20&#1090;&#1086;&#1084;%202%20%20&#1054;.&#1052;..docx" TargetMode="External"/><Relationship Id="rId252" Type="http://schemas.openxmlformats.org/officeDocument/2006/relationships/hyperlink" Target="http://internet.garant.ru/document/redirect/71274648/0" TargetMode="External"/><Relationship Id="rId273" Type="http://schemas.openxmlformats.org/officeDocument/2006/relationships/hyperlink" Target="file:///D:\Source\Ses\Docs\&#1054;&#1075;&#1083;&#1072;&#1074;&#1083;&#1077;&#1085;&#1080;&#1077;%20&#1090;&#1086;&#1084;%202%20%20&#1054;.&#1052;..docx" TargetMode="External"/><Relationship Id="rId294" Type="http://schemas.openxmlformats.org/officeDocument/2006/relationships/hyperlink" Target="file:///D:\Source\Ses\Docs\&#1054;&#1075;&#1083;&#1072;&#1074;&#1083;&#1077;&#1085;&#1080;&#1077;%20&#1090;&#1086;&#1084;%202%20%20&#1054;.&#1052;..docx" TargetMode="External"/><Relationship Id="rId308" Type="http://schemas.openxmlformats.org/officeDocument/2006/relationships/hyperlink" Target="file:///D:\Source\Ses\Docs\&#1054;&#1075;&#1083;&#1072;&#1074;&#1083;&#1077;&#1085;&#1080;&#1077;%20&#1090;&#1086;&#1084;%202%20%20&#1054;.&#1052;..docx" TargetMode="External"/><Relationship Id="rId47" Type="http://schemas.openxmlformats.org/officeDocument/2006/relationships/hyperlink" Target="file:///C:\Users\t1\Desktop\&#1082;&#1080;&#1088;&#1086;&#1074;&#1089;&#1082;\2019%20&#1058;&#1086;&#1084;%201%20&#1057;&#1093;&#1077;&#1084;&#1072;%20&#1058;&#1057;%20&#1050;&#1080;&#1088;&#1086;&#1074;&#1089;&#1082;.doc" TargetMode="External"/><Relationship Id="rId68" Type="http://schemas.openxmlformats.org/officeDocument/2006/relationships/hyperlink" Target="file:///C:\Users\t1\Desktop\&#1082;&#1080;&#1088;&#1086;&#1074;&#1089;&#1082;\2019%20&#1058;&#1086;&#1084;%201%20&#1057;&#1093;&#1077;&#1084;&#1072;%20&#1058;&#1057;%20&#1050;&#1080;&#1088;&#1086;&#1074;&#1089;&#1082;.doc" TargetMode="External"/><Relationship Id="rId89" Type="http://schemas.openxmlformats.org/officeDocument/2006/relationships/hyperlink" Target="file:///C:\Users\t1\Desktop\&#1082;&#1080;&#1088;&#1086;&#1074;&#1089;&#1082;\2019%20&#1058;&#1086;&#1084;%201%20&#1057;&#1093;&#1077;&#1084;&#1072;%20&#1058;&#1057;%20&#1050;&#1080;&#1088;&#1086;&#1074;&#1089;&#1082;.doc" TargetMode="External"/><Relationship Id="rId112" Type="http://schemas.openxmlformats.org/officeDocument/2006/relationships/hyperlink" Target="file:///C:\Users\t1\Desktop\&#1082;&#1080;&#1088;&#1086;&#1074;&#1089;&#1082;\2019%20&#1058;&#1086;&#1084;%201%20&#1057;&#1093;&#1077;&#1084;&#1072;%20&#1058;&#1057;%20&#1050;&#1080;&#1088;&#1086;&#1074;&#1089;&#1082;.doc" TargetMode="External"/><Relationship Id="rId133" Type="http://schemas.openxmlformats.org/officeDocument/2006/relationships/hyperlink" Target="file:///C:\Users\t1\Desktop\&#1082;&#1080;&#1088;&#1086;&#1074;&#1089;&#1082;\2019%20&#1058;&#1086;&#1084;%201%20&#1057;&#1093;&#1077;&#1084;&#1072;%20&#1058;&#1057;%20&#1050;&#1080;&#1088;&#1086;&#1074;&#1089;&#1082;.doc" TargetMode="External"/><Relationship Id="rId154" Type="http://schemas.openxmlformats.org/officeDocument/2006/relationships/hyperlink" Target="file:///D:\Source\Ses\Docs\&#1054;&#1075;&#1083;&#1072;&#1074;&#1083;&#1077;&#1085;&#1080;&#1077;%20&#1090;&#1086;&#1084;%202%20%20&#1054;.&#1052;..docx" TargetMode="External"/><Relationship Id="rId175" Type="http://schemas.openxmlformats.org/officeDocument/2006/relationships/image" Target="media/image2.wmf"/><Relationship Id="rId196" Type="http://schemas.openxmlformats.org/officeDocument/2006/relationships/hyperlink" Target="file:///D:\Source\Ses\Docs\&#1054;&#1075;&#1083;&#1072;&#1074;&#1083;&#1077;&#1085;&#1080;&#1077;%20&#1090;&#1086;&#1084;%202%20%20&#1054;.&#1052;..docx" TargetMode="External"/><Relationship Id="rId200" Type="http://schemas.openxmlformats.org/officeDocument/2006/relationships/hyperlink" Target="file:///D:\Source\Ses\Docs\&#1054;&#1075;&#1083;&#1072;&#1074;&#1083;&#1077;&#1085;&#1080;&#1077;%20&#1090;&#1086;&#1084;%202%20%20&#1054;.&#1052;..docx" TargetMode="External"/><Relationship Id="rId16" Type="http://schemas.openxmlformats.org/officeDocument/2006/relationships/hyperlink" Target="file:///C:\Users\t1\Desktop\&#1082;&#1080;&#1088;&#1086;&#1074;&#1089;&#1082;\2019%20&#1058;&#1086;&#1084;%201%20&#1057;&#1093;&#1077;&#1084;&#1072;%20&#1058;&#1057;%20&#1050;&#1080;&#1088;&#1086;&#1074;&#1089;&#1082;.doc" TargetMode="External"/><Relationship Id="rId221" Type="http://schemas.openxmlformats.org/officeDocument/2006/relationships/hyperlink" Target="file:///D:\Source\Ses\Docs\&#1054;&#1075;&#1083;&#1072;&#1074;&#1083;&#1077;&#1085;&#1080;&#1077;%20&#1090;&#1086;&#1084;%202%20%20&#1054;.&#1052;..docx" TargetMode="External"/><Relationship Id="rId242" Type="http://schemas.openxmlformats.org/officeDocument/2006/relationships/hyperlink" Target="file:///D:\Source\Ses\Docs\&#1054;&#1075;&#1083;&#1072;&#1074;&#1083;&#1077;&#1085;&#1080;&#1077;%20&#1090;&#1086;&#1084;%202%20%20&#1054;.&#1052;..docx" TargetMode="External"/><Relationship Id="rId263" Type="http://schemas.openxmlformats.org/officeDocument/2006/relationships/hyperlink" Target="file:///D:\Source\Ses\Docs\&#1054;&#1075;&#1083;&#1072;&#1074;&#1083;&#1077;&#1085;&#1080;&#1077;%20&#1090;&#1086;&#1084;%202%20%20&#1054;.&#1052;..docx" TargetMode="External"/><Relationship Id="rId284" Type="http://schemas.openxmlformats.org/officeDocument/2006/relationships/hyperlink" Target="file:///D:\Source\Ses\Docs\&#1054;&#1075;&#1083;&#1072;&#1074;&#1083;&#1077;&#1085;&#1080;&#1077;%20&#1090;&#1086;&#1084;%202%20%20&#1054;.&#1052;..docx" TargetMode="External"/><Relationship Id="rId319" Type="http://schemas.openxmlformats.org/officeDocument/2006/relationships/hyperlink" Target="https://www.politerm.com/zuluthermo/webhelp/calibration.html" TargetMode="External"/><Relationship Id="rId37" Type="http://schemas.openxmlformats.org/officeDocument/2006/relationships/hyperlink" Target="file:///C:\Users\t1\Desktop\&#1082;&#1080;&#1088;&#1086;&#1074;&#1089;&#1082;\2019%20&#1058;&#1086;&#1084;%201%20&#1057;&#1093;&#1077;&#1084;&#1072;%20&#1058;&#1057;%20&#1050;&#1080;&#1088;&#1086;&#1074;&#1089;&#1082;.doc" TargetMode="External"/><Relationship Id="rId58" Type="http://schemas.openxmlformats.org/officeDocument/2006/relationships/hyperlink" Target="file:///C:\Users\t1\Desktop\&#1082;&#1080;&#1088;&#1086;&#1074;&#1089;&#1082;\2019%20&#1058;&#1086;&#1084;%201%20&#1057;&#1093;&#1077;&#1084;&#1072;%20&#1058;&#1057;%20&#1050;&#1080;&#1088;&#1086;&#1074;&#1089;&#1082;.doc" TargetMode="External"/><Relationship Id="rId79" Type="http://schemas.openxmlformats.org/officeDocument/2006/relationships/hyperlink" Target="file:///C:\Users\t1\Desktop\&#1082;&#1080;&#1088;&#1086;&#1074;&#1089;&#1082;\2019%20&#1058;&#1086;&#1084;%201%20&#1057;&#1093;&#1077;&#1084;&#1072;%20&#1058;&#1057;%20&#1050;&#1080;&#1088;&#1086;&#1074;&#1089;&#1082;.doc" TargetMode="External"/><Relationship Id="rId102" Type="http://schemas.openxmlformats.org/officeDocument/2006/relationships/hyperlink" Target="http://internet.garant.ru/document/redirect/71274648/0" TargetMode="External"/><Relationship Id="rId123" Type="http://schemas.openxmlformats.org/officeDocument/2006/relationships/hyperlink" Target="file:///C:\Users\t1\Desktop\&#1082;&#1080;&#1088;&#1086;&#1074;&#1089;&#1082;\2019%20&#1058;&#1086;&#1084;%201%20&#1057;&#1093;&#1077;&#1084;&#1072;%20&#1058;&#1057;%20&#1050;&#1080;&#1088;&#1086;&#1074;&#1089;&#1082;.doc" TargetMode="External"/><Relationship Id="rId144" Type="http://schemas.openxmlformats.org/officeDocument/2006/relationships/hyperlink" Target="file:///D:\Source\Ses\Docs\&#1054;&#1075;&#1083;&#1072;&#1074;&#1083;&#1077;&#1085;&#1080;&#1077;%20&#1090;&#1086;&#1084;%202%20%20&#1054;.&#1052;..docx" TargetMode="External"/><Relationship Id="rId90" Type="http://schemas.openxmlformats.org/officeDocument/2006/relationships/hyperlink" Target="file:///C:\Users\t1\Desktop\&#1082;&#1080;&#1088;&#1086;&#1074;&#1089;&#1082;\2019%20&#1058;&#1086;&#1084;%201%20&#1057;&#1093;&#1077;&#1084;&#1072;%20&#1058;&#1057;%20&#1050;&#1080;&#1088;&#1086;&#1074;&#1089;&#1082;.doc" TargetMode="External"/><Relationship Id="rId165" Type="http://schemas.openxmlformats.org/officeDocument/2006/relationships/hyperlink" Target="file:///D:\Source\Ses\Docs\&#1054;&#1075;&#1083;&#1072;&#1074;&#1083;&#1077;&#1085;&#1080;&#1077;%20&#1090;&#1086;&#1084;%202%20%20&#1054;.&#1052;..docx" TargetMode="External"/><Relationship Id="rId186" Type="http://schemas.openxmlformats.org/officeDocument/2006/relationships/hyperlink" Target="file:///D:\Source\Ses\Docs\&#1054;&#1075;&#1083;&#1072;&#1074;&#1083;&#1077;&#1085;&#1080;&#1077;%20&#1090;&#1086;&#1084;%202%20%20&#1054;.&#1052;..docx" TargetMode="External"/><Relationship Id="rId211" Type="http://schemas.openxmlformats.org/officeDocument/2006/relationships/hyperlink" Target="file:///D:\Source\Ses\Docs\&#1054;&#1075;&#1083;&#1072;&#1074;&#1083;&#1077;&#1085;&#1080;&#1077;%20&#1090;&#1086;&#1084;%202%20%20&#1054;.&#1052;..docx" TargetMode="External"/><Relationship Id="rId232" Type="http://schemas.openxmlformats.org/officeDocument/2006/relationships/hyperlink" Target="file:///D:\Source\Ses\Docs\&#1054;&#1075;&#1083;&#1072;&#1074;&#1083;&#1077;&#1085;&#1080;&#1077;%20&#1090;&#1086;&#1084;%202%20%20&#1054;.&#1052;..docx" TargetMode="External"/><Relationship Id="rId253" Type="http://schemas.openxmlformats.org/officeDocument/2006/relationships/hyperlink" Target="file:///D:\Source\Ses\Docs\&#1054;&#1075;&#1083;&#1072;&#1074;&#1083;&#1077;&#1085;&#1080;&#1077;%20&#1090;&#1086;&#1084;%202%20%20&#1054;.&#1052;..docx" TargetMode="External"/><Relationship Id="rId274" Type="http://schemas.openxmlformats.org/officeDocument/2006/relationships/hyperlink" Target="file:///D:\Source\Ses\Docs\&#1054;&#1075;&#1083;&#1072;&#1074;&#1083;&#1077;&#1085;&#1080;&#1077;%20&#1090;&#1086;&#1084;%202%20%20&#1054;.&#1052;..docx" TargetMode="External"/><Relationship Id="rId295" Type="http://schemas.openxmlformats.org/officeDocument/2006/relationships/hyperlink" Target="file:///D:\Source\Ses\Docs\&#1054;&#1075;&#1083;&#1072;&#1074;&#1083;&#1077;&#1085;&#1080;&#1077;%20&#1090;&#1086;&#1084;%202%20%20&#1054;.&#1052;..docx" TargetMode="External"/><Relationship Id="rId309" Type="http://schemas.openxmlformats.org/officeDocument/2006/relationships/hyperlink" Target="file:///D:\Source\Ses\Docs\&#1054;&#1075;&#1083;&#1072;&#1074;&#1083;&#1077;&#1085;&#1080;&#1077;%20&#1090;&#1086;&#1084;%202%20%20&#1054;.&#1052;..docx" TargetMode="External"/><Relationship Id="rId27" Type="http://schemas.openxmlformats.org/officeDocument/2006/relationships/image" Target="media/image1.jpeg"/><Relationship Id="rId48" Type="http://schemas.openxmlformats.org/officeDocument/2006/relationships/hyperlink" Target="file:///C:\Users\t1\Desktop\&#1082;&#1080;&#1088;&#1086;&#1074;&#1089;&#1082;\2019%20&#1058;&#1086;&#1084;%201%20&#1057;&#1093;&#1077;&#1084;&#1072;%20&#1058;&#1057;%20&#1050;&#1080;&#1088;&#1086;&#1074;&#1089;&#1082;.doc" TargetMode="External"/><Relationship Id="rId69" Type="http://schemas.openxmlformats.org/officeDocument/2006/relationships/hyperlink" Target="file:///C:\Users\t1\Desktop\&#1082;&#1080;&#1088;&#1086;&#1074;&#1089;&#1082;\2019%20&#1058;&#1086;&#1084;%201%20&#1057;&#1093;&#1077;&#1084;&#1072;%20&#1058;&#1057;%20&#1050;&#1080;&#1088;&#1086;&#1074;&#1089;&#1082;.doc" TargetMode="External"/><Relationship Id="rId113" Type="http://schemas.openxmlformats.org/officeDocument/2006/relationships/hyperlink" Target="file:///C:\Users\t1\Desktop\&#1082;&#1080;&#1088;&#1086;&#1074;&#1089;&#1082;\2019%20&#1058;&#1086;&#1084;%201%20&#1057;&#1093;&#1077;&#1084;&#1072;%20&#1058;&#1057;%20&#1050;&#1080;&#1088;&#1086;&#1074;&#1089;&#1082;.doc" TargetMode="External"/><Relationship Id="rId134" Type="http://schemas.openxmlformats.org/officeDocument/2006/relationships/hyperlink" Target="file:///C:\Users\t1\Desktop\&#1082;&#1080;&#1088;&#1086;&#1074;&#1089;&#1082;\2019%20&#1058;&#1086;&#1084;%201%20&#1057;&#1093;&#1077;&#1084;&#1072;%20&#1058;&#1057;%20&#1050;&#1080;&#1088;&#1086;&#1074;&#1089;&#1082;.doc" TargetMode="External"/><Relationship Id="rId320" Type="http://schemas.openxmlformats.org/officeDocument/2006/relationships/fontTable" Target="fontTable.xml"/><Relationship Id="rId80" Type="http://schemas.openxmlformats.org/officeDocument/2006/relationships/hyperlink" Target="file:///C:\Users\t1\Desktop\&#1082;&#1080;&#1088;&#1086;&#1074;&#1089;&#1082;\2019%20&#1058;&#1086;&#1084;%201%20&#1057;&#1093;&#1077;&#1084;&#1072;%20&#1058;&#1057;%20&#1050;&#1080;&#1088;&#1086;&#1074;&#1089;&#1082;.doc" TargetMode="External"/><Relationship Id="rId155" Type="http://schemas.openxmlformats.org/officeDocument/2006/relationships/hyperlink" Target="file:///D:\Source\Ses\Docs\&#1054;&#1075;&#1083;&#1072;&#1074;&#1083;&#1077;&#1085;&#1080;&#1077;%20&#1090;&#1086;&#1084;%202%20%20&#1054;.&#1052;..docx" TargetMode="External"/><Relationship Id="rId176" Type="http://schemas.openxmlformats.org/officeDocument/2006/relationships/oleObject" Target="embeddings/oleObject1.bin"/><Relationship Id="rId197" Type="http://schemas.openxmlformats.org/officeDocument/2006/relationships/hyperlink" Target="file:///D:\Source\Ses\Docs\&#1054;&#1075;&#1083;&#1072;&#1074;&#1083;&#1077;&#1085;&#1080;&#1077;%20&#1090;&#1086;&#1084;%202%20%20&#1054;.&#1052;..docx" TargetMode="External"/><Relationship Id="rId201" Type="http://schemas.openxmlformats.org/officeDocument/2006/relationships/hyperlink" Target="file:///D:\Source\Ses\Docs\&#1054;&#1075;&#1083;&#1072;&#1074;&#1083;&#1077;&#1085;&#1080;&#1077;%20&#1090;&#1086;&#1084;%202%20%20&#1054;.&#1052;..docx" TargetMode="External"/><Relationship Id="rId222" Type="http://schemas.openxmlformats.org/officeDocument/2006/relationships/hyperlink" Target="file:///D:\Source\Ses\Docs\&#1054;&#1075;&#1083;&#1072;&#1074;&#1083;&#1077;&#1085;&#1080;&#1077;%20&#1090;&#1086;&#1084;%202%20%20&#1054;.&#1052;..docx" TargetMode="External"/><Relationship Id="rId243" Type="http://schemas.openxmlformats.org/officeDocument/2006/relationships/hyperlink" Target="file:///D:\Source\Ses\Docs\&#1054;&#1075;&#1083;&#1072;&#1074;&#1083;&#1077;&#1085;&#1080;&#1077;%20&#1090;&#1086;&#1084;%202%20%20&#1054;.&#1052;..docx" TargetMode="External"/><Relationship Id="rId264" Type="http://schemas.openxmlformats.org/officeDocument/2006/relationships/hyperlink" Target="file:///D:\Source\Ses\Docs\&#1054;&#1075;&#1083;&#1072;&#1074;&#1083;&#1077;&#1085;&#1080;&#1077;%20&#1090;&#1086;&#1084;%202%20%20&#1054;.&#1052;..docx" TargetMode="External"/><Relationship Id="rId285" Type="http://schemas.openxmlformats.org/officeDocument/2006/relationships/hyperlink" Target="file:///D:\Source\Ses\Docs\&#1054;&#1075;&#1083;&#1072;&#1074;&#1083;&#1077;&#1085;&#1080;&#1077;%20&#1090;&#1086;&#1084;%202%20%20&#1054;.&#1052;..docx" TargetMode="External"/><Relationship Id="rId17" Type="http://schemas.openxmlformats.org/officeDocument/2006/relationships/hyperlink" Target="file:///C:\Users\t1\Desktop\&#1082;&#1080;&#1088;&#1086;&#1074;&#1089;&#1082;\2019%20&#1058;&#1086;&#1084;%201%20&#1057;&#1093;&#1077;&#1084;&#1072;%20&#1058;&#1057;%20&#1050;&#1080;&#1088;&#1086;&#1074;&#1089;&#1082;.doc" TargetMode="External"/><Relationship Id="rId38" Type="http://schemas.openxmlformats.org/officeDocument/2006/relationships/hyperlink" Target="file:///C:\Users\t1\Desktop\&#1082;&#1080;&#1088;&#1086;&#1074;&#1089;&#1082;\2019%20&#1058;&#1086;&#1084;%201%20&#1057;&#1093;&#1077;&#1084;&#1072;%20&#1058;&#1057;%20&#1050;&#1080;&#1088;&#1086;&#1074;&#1089;&#1082;.doc" TargetMode="External"/><Relationship Id="rId59" Type="http://schemas.openxmlformats.org/officeDocument/2006/relationships/hyperlink" Target="file:///C:\Users\t1\Desktop\&#1082;&#1080;&#1088;&#1086;&#1074;&#1089;&#1082;\2019%20&#1058;&#1086;&#1084;%201%20&#1057;&#1093;&#1077;&#1084;&#1072;%20&#1058;&#1057;%20&#1050;&#1080;&#1088;&#1086;&#1074;&#1089;&#1082;.doc" TargetMode="External"/><Relationship Id="rId103" Type="http://schemas.openxmlformats.org/officeDocument/2006/relationships/hyperlink" Target="file:///C:\Users\t1\Desktop\&#1082;&#1080;&#1088;&#1086;&#1074;&#1089;&#1082;\2019%20&#1058;&#1086;&#1084;%201%20&#1057;&#1093;&#1077;&#1084;&#1072;%20&#1058;&#1057;%20&#1050;&#1080;&#1088;&#1086;&#1074;&#1089;&#1082;.doc" TargetMode="External"/><Relationship Id="rId124" Type="http://schemas.openxmlformats.org/officeDocument/2006/relationships/hyperlink" Target="file:///C:\Users\t1\Desktop\&#1082;&#1080;&#1088;&#1086;&#1074;&#1089;&#1082;\2019%20&#1058;&#1086;&#1084;%201%20&#1057;&#1093;&#1077;&#1084;&#1072;%20&#1058;&#1057;%20&#1050;&#1080;&#1088;&#1086;&#1074;&#1089;&#1082;.doc" TargetMode="External"/><Relationship Id="rId310" Type="http://schemas.openxmlformats.org/officeDocument/2006/relationships/hyperlink" Target="file:///D:\Source\Ses\Docs\&#1054;&#1075;&#1083;&#1072;&#1074;&#1083;&#1077;&#1085;&#1080;&#1077;%20&#1090;&#1086;&#1084;%202%20%20&#1054;.&#1052;..docx" TargetMode="External"/><Relationship Id="rId70" Type="http://schemas.openxmlformats.org/officeDocument/2006/relationships/hyperlink" Target="file:///C:\Users\t1\Desktop\&#1082;&#1080;&#1088;&#1086;&#1074;&#1089;&#1082;\2019%20&#1058;&#1086;&#1084;%201%20&#1057;&#1093;&#1077;&#1084;&#1072;%20&#1058;&#1057;%20&#1050;&#1080;&#1088;&#1086;&#1074;&#1089;&#1082;.doc" TargetMode="External"/><Relationship Id="rId91" Type="http://schemas.openxmlformats.org/officeDocument/2006/relationships/hyperlink" Target="file:///C:\Users\t1\Desktop\&#1082;&#1080;&#1088;&#1086;&#1074;&#1089;&#1082;\2019%20&#1058;&#1086;&#1084;%201%20&#1057;&#1093;&#1077;&#1084;&#1072;%20&#1058;&#1057;%20&#1050;&#1080;&#1088;&#1086;&#1074;&#1089;&#1082;.doc" TargetMode="External"/><Relationship Id="rId145" Type="http://schemas.openxmlformats.org/officeDocument/2006/relationships/hyperlink" Target="file:///D:\Source\Ses\Docs\&#1054;&#1075;&#1083;&#1072;&#1074;&#1083;&#1077;&#1085;&#1080;&#1077;%20&#1090;&#1086;&#1084;%202%20%20&#1054;.&#1052;..docx" TargetMode="External"/><Relationship Id="rId166" Type="http://schemas.openxmlformats.org/officeDocument/2006/relationships/hyperlink" Target="file:///D:\Source\Ses\Docs\&#1054;&#1075;&#1083;&#1072;&#1074;&#1083;&#1077;&#1085;&#1080;&#1077;%20&#1090;&#1086;&#1084;%202%20%20&#1054;.&#1052;..docx" TargetMode="External"/><Relationship Id="rId187" Type="http://schemas.openxmlformats.org/officeDocument/2006/relationships/hyperlink" Target="file:///D:\Source\Ses\Docs\&#1054;&#1075;&#1083;&#1072;&#1074;&#1083;&#1077;&#1085;&#1080;&#1077;%20&#1090;&#1086;&#1084;%202%20%20&#1054;.&#1052;..docx" TargetMode="External"/><Relationship Id="rId1" Type="http://schemas.openxmlformats.org/officeDocument/2006/relationships/customXml" Target="../customXml/item1.xml"/><Relationship Id="rId212" Type="http://schemas.openxmlformats.org/officeDocument/2006/relationships/hyperlink" Target="file:///D:\Source\Ses\Docs\&#1054;&#1075;&#1083;&#1072;&#1074;&#1083;&#1077;&#1085;&#1080;&#1077;%20&#1090;&#1086;&#1084;%202%20%20&#1054;.&#1052;..docx" TargetMode="External"/><Relationship Id="rId233" Type="http://schemas.openxmlformats.org/officeDocument/2006/relationships/hyperlink" Target="file:///D:\Source\Ses\Docs\&#1054;&#1075;&#1083;&#1072;&#1074;&#1083;&#1077;&#1085;&#1080;&#1077;%20&#1090;&#1086;&#1084;%202%20%20&#1054;.&#1052;..docx" TargetMode="External"/><Relationship Id="rId254" Type="http://schemas.openxmlformats.org/officeDocument/2006/relationships/hyperlink" Target="file:///D:\Source\Ses\Docs\&#1054;&#1075;&#1083;&#1072;&#1074;&#1083;&#1077;&#1085;&#1080;&#1077;%20&#1090;&#1086;&#1084;%202%20%20&#1054;.&#1052;..docx" TargetMode="External"/><Relationship Id="rId28" Type="http://schemas.openxmlformats.org/officeDocument/2006/relationships/hyperlink" Target="file:///C:\Users\t1\Desktop\&#1082;&#1080;&#1088;&#1086;&#1074;&#1089;&#1082;\2019%20&#1058;&#1086;&#1084;%201%20&#1057;&#1093;&#1077;&#1084;&#1072;%20&#1058;&#1057;%20&#1050;&#1080;&#1088;&#1086;&#1074;&#1089;&#1082;.doc" TargetMode="External"/><Relationship Id="rId49" Type="http://schemas.openxmlformats.org/officeDocument/2006/relationships/hyperlink" Target="file:///C:\Users\t1\Desktop\&#1082;&#1080;&#1088;&#1086;&#1074;&#1089;&#1082;\2019%20&#1058;&#1086;&#1084;%201%20&#1057;&#1093;&#1077;&#1084;&#1072;%20&#1058;&#1057;%20&#1050;&#1080;&#1088;&#1086;&#1074;&#1089;&#1082;.doc" TargetMode="External"/><Relationship Id="rId114" Type="http://schemas.openxmlformats.org/officeDocument/2006/relationships/hyperlink" Target="file:///C:\Users\t1\Desktop\&#1082;&#1080;&#1088;&#1086;&#1074;&#1089;&#1082;\2019%20&#1058;&#1086;&#1084;%201%20&#1057;&#1093;&#1077;&#1084;&#1072;%20&#1058;&#1057;%20&#1050;&#1080;&#1088;&#1086;&#1074;&#1089;&#1082;.doc" TargetMode="External"/><Relationship Id="rId275" Type="http://schemas.openxmlformats.org/officeDocument/2006/relationships/hyperlink" Target="file:///D:\Source\Ses\Docs\&#1054;&#1075;&#1083;&#1072;&#1074;&#1083;&#1077;&#1085;&#1080;&#1077;%20&#1090;&#1086;&#1084;%202%20%20&#1054;.&#1052;..docx" TargetMode="External"/><Relationship Id="rId296" Type="http://schemas.openxmlformats.org/officeDocument/2006/relationships/hyperlink" Target="file:///D:\Source\Ses\Docs\&#1054;&#1075;&#1083;&#1072;&#1074;&#1083;&#1077;&#1085;&#1080;&#1077;%20&#1090;&#1086;&#1084;%202%20%20&#1054;.&#1052;..docx" TargetMode="External"/><Relationship Id="rId300" Type="http://schemas.openxmlformats.org/officeDocument/2006/relationships/hyperlink" Target="file:///D:\Source\Ses\Docs\&#1054;&#1075;&#1083;&#1072;&#1074;&#1083;&#1077;&#1085;&#1080;&#1077;%20&#1090;&#1086;&#1084;%202%20%20&#1054;.&#1052;..docx" TargetMode="External"/><Relationship Id="rId60" Type="http://schemas.openxmlformats.org/officeDocument/2006/relationships/hyperlink" Target="file:///C:\Users\t1\Desktop\&#1082;&#1080;&#1088;&#1086;&#1074;&#1089;&#1082;\2019%20&#1058;&#1086;&#1084;%201%20&#1057;&#1093;&#1077;&#1084;&#1072;%20&#1058;&#1057;%20&#1050;&#1080;&#1088;&#1086;&#1074;&#1089;&#1082;.doc" TargetMode="External"/><Relationship Id="rId81" Type="http://schemas.openxmlformats.org/officeDocument/2006/relationships/hyperlink" Target="file:///C:\Users\t1\Desktop\&#1082;&#1080;&#1088;&#1086;&#1074;&#1089;&#1082;\2019%20&#1058;&#1086;&#1084;%201%20&#1057;&#1093;&#1077;&#1084;&#1072;%20&#1058;&#1057;%20&#1050;&#1080;&#1088;&#1086;&#1074;&#1089;&#1082;.doc" TargetMode="External"/><Relationship Id="rId135" Type="http://schemas.openxmlformats.org/officeDocument/2006/relationships/hyperlink" Target="file:///C:\Users\t1\Desktop\&#1082;&#1080;&#1088;&#1086;&#1074;&#1089;&#1082;\2019%20&#1058;&#1086;&#1084;%201%20&#1057;&#1093;&#1077;&#1084;&#1072;%20&#1058;&#1057;%20&#1050;&#1080;&#1088;&#1086;&#1074;&#1089;&#1082;.doc" TargetMode="External"/><Relationship Id="rId156" Type="http://schemas.openxmlformats.org/officeDocument/2006/relationships/hyperlink" Target="file:///D:\Source\Ses\Docs\&#1054;&#1075;&#1083;&#1072;&#1074;&#1083;&#1077;&#1085;&#1080;&#1077;%20&#1090;&#1086;&#1084;%202%20%20&#1054;.&#1052;..docx" TargetMode="External"/><Relationship Id="rId177" Type="http://schemas.openxmlformats.org/officeDocument/2006/relationships/image" Target="media/image3.wmf"/><Relationship Id="rId198" Type="http://schemas.openxmlformats.org/officeDocument/2006/relationships/hyperlink" Target="file:///D:\Source\Ses\Docs\&#1054;&#1075;&#1083;&#1072;&#1074;&#1083;&#1077;&#1085;&#1080;&#1077;%20&#1090;&#1086;&#1084;%202%20%20&#1054;.&#1052;..docx" TargetMode="External"/><Relationship Id="rId321" Type="http://schemas.openxmlformats.org/officeDocument/2006/relationships/theme" Target="theme/theme1.xml"/><Relationship Id="rId202" Type="http://schemas.openxmlformats.org/officeDocument/2006/relationships/hyperlink" Target="file:///D:\Source\Ses\Docs\&#1054;&#1075;&#1083;&#1072;&#1074;&#1083;&#1077;&#1085;&#1080;&#1077;%20&#1090;&#1086;&#1084;%202%20%20&#1054;.&#1052;..docx" TargetMode="External"/><Relationship Id="rId223" Type="http://schemas.openxmlformats.org/officeDocument/2006/relationships/hyperlink" Target="file:///D:\Source\Ses\Docs\&#1054;&#1075;&#1083;&#1072;&#1074;&#1083;&#1077;&#1085;&#1080;&#1077;%20&#1090;&#1086;&#1084;%202%20%20&#1054;.&#1052;..docx" TargetMode="External"/><Relationship Id="rId244" Type="http://schemas.openxmlformats.org/officeDocument/2006/relationships/hyperlink" Target="file:///D:\Source\Ses\Docs\&#1054;&#1075;&#1083;&#1072;&#1074;&#1083;&#1077;&#1085;&#1080;&#1077;%20&#1090;&#1086;&#1084;%202%20%20&#1054;.&#1052;..docx" TargetMode="External"/><Relationship Id="rId18" Type="http://schemas.openxmlformats.org/officeDocument/2006/relationships/hyperlink" Target="file:///C:\Users\t1\Desktop\&#1082;&#1080;&#1088;&#1086;&#1074;&#1089;&#1082;\2019%20&#1058;&#1086;&#1084;%201%20&#1057;&#1093;&#1077;&#1084;&#1072;%20&#1058;&#1057;%20&#1050;&#1080;&#1088;&#1086;&#1074;&#1089;&#1082;.doc" TargetMode="External"/><Relationship Id="rId39" Type="http://schemas.openxmlformats.org/officeDocument/2006/relationships/hyperlink" Target="file:///C:\Users\t1\Desktop\&#1082;&#1080;&#1088;&#1086;&#1074;&#1089;&#1082;\2019%20&#1058;&#1086;&#1084;%201%20&#1057;&#1093;&#1077;&#1084;&#1072;%20&#1058;&#1057;%20&#1050;&#1080;&#1088;&#1086;&#1074;&#1089;&#1082;.doc" TargetMode="External"/><Relationship Id="rId265" Type="http://schemas.openxmlformats.org/officeDocument/2006/relationships/hyperlink" Target="file:///D:\Source\Ses\Docs\&#1054;&#1075;&#1083;&#1072;&#1074;&#1083;&#1077;&#1085;&#1080;&#1077;%20&#1090;&#1086;&#1084;%202%20%20&#1054;.&#1052;..docx" TargetMode="External"/><Relationship Id="rId286" Type="http://schemas.openxmlformats.org/officeDocument/2006/relationships/hyperlink" Target="file:///D:\Source\Ses\Docs\&#1054;&#1075;&#1083;&#1072;&#1074;&#1083;&#1077;&#1085;&#1080;&#1077;%20&#1090;&#1086;&#1084;%202%20%20&#1054;.&#1052;..docx" TargetMode="External"/><Relationship Id="rId50" Type="http://schemas.openxmlformats.org/officeDocument/2006/relationships/hyperlink" Target="file:///C:\Users\t1\Desktop\&#1082;&#1080;&#1088;&#1086;&#1074;&#1089;&#1082;\2019%20&#1058;&#1086;&#1084;%201%20&#1057;&#1093;&#1077;&#1084;&#1072;%20&#1058;&#1057;%20&#1050;&#1080;&#1088;&#1086;&#1074;&#1089;&#1082;.doc" TargetMode="External"/><Relationship Id="rId104" Type="http://schemas.openxmlformats.org/officeDocument/2006/relationships/hyperlink" Target="file:///C:\Users\t1\Desktop\&#1082;&#1080;&#1088;&#1086;&#1074;&#1089;&#1082;\2019%20&#1058;&#1086;&#1084;%201%20&#1057;&#1093;&#1077;&#1084;&#1072;%20&#1058;&#1057;%20&#1050;&#1080;&#1088;&#1086;&#1074;&#1089;&#1082;.doc" TargetMode="External"/><Relationship Id="rId125" Type="http://schemas.openxmlformats.org/officeDocument/2006/relationships/hyperlink" Target="file:///C:\Users\t1\Desktop\&#1082;&#1080;&#1088;&#1086;&#1074;&#1089;&#1082;\2019%20&#1058;&#1086;&#1084;%201%20&#1057;&#1093;&#1077;&#1084;&#1072;%20&#1058;&#1057;%20&#1050;&#1080;&#1088;&#1086;&#1074;&#1089;&#1082;.doc" TargetMode="External"/><Relationship Id="rId146" Type="http://schemas.openxmlformats.org/officeDocument/2006/relationships/hyperlink" Target="file:///D:\Source\Ses\Docs\&#1054;&#1075;&#1083;&#1072;&#1074;&#1083;&#1077;&#1085;&#1080;&#1077;%20&#1090;&#1086;&#1084;%202%20%20&#1054;.&#1052;..docx" TargetMode="External"/><Relationship Id="rId167" Type="http://schemas.openxmlformats.org/officeDocument/2006/relationships/hyperlink" Target="file:///D:\Source\Ses\Docs\&#1054;&#1075;&#1083;&#1072;&#1074;&#1083;&#1077;&#1085;&#1080;&#1077;%20&#1090;&#1086;&#1084;%202%20%20&#1054;.&#1052;..docx" TargetMode="External"/><Relationship Id="rId188" Type="http://schemas.openxmlformats.org/officeDocument/2006/relationships/hyperlink" Target="file:///D:\Source\Ses\Docs\&#1054;&#1075;&#1083;&#1072;&#1074;&#1083;&#1077;&#1085;&#1080;&#1077;%20&#1090;&#1086;&#1084;%202%20%20&#1054;.&#1052;..docx" TargetMode="External"/><Relationship Id="rId311" Type="http://schemas.openxmlformats.org/officeDocument/2006/relationships/hyperlink" Target="file:///D:\Source\Ses\Docs\&#1054;&#1075;&#1083;&#1072;&#1074;&#1083;&#1077;&#1085;&#1080;&#1077;%20&#1090;&#1086;&#1084;%202%20%20&#1054;.&#1052;..docx" TargetMode="External"/><Relationship Id="rId71" Type="http://schemas.openxmlformats.org/officeDocument/2006/relationships/hyperlink" Target="file:///C:\Users\t1\Desktop\&#1082;&#1080;&#1088;&#1086;&#1074;&#1089;&#1082;\2019%20&#1058;&#1086;&#1084;%201%20&#1057;&#1093;&#1077;&#1084;&#1072;%20&#1058;&#1057;%20&#1050;&#1080;&#1088;&#1086;&#1074;&#1089;&#1082;.doc" TargetMode="External"/><Relationship Id="rId92" Type="http://schemas.openxmlformats.org/officeDocument/2006/relationships/hyperlink" Target="file:///C:\Users\t1\Desktop\&#1082;&#1080;&#1088;&#1086;&#1074;&#1089;&#1082;\2019%20&#1058;&#1086;&#1084;%201%20&#1057;&#1093;&#1077;&#1084;&#1072;%20&#1058;&#1057;%20&#1050;&#1080;&#1088;&#1086;&#1074;&#1089;&#1082;.doc" TargetMode="External"/><Relationship Id="rId213" Type="http://schemas.openxmlformats.org/officeDocument/2006/relationships/hyperlink" Target="file:///D:\Source\Ses\Docs\&#1054;&#1075;&#1083;&#1072;&#1074;&#1083;&#1077;&#1085;&#1080;&#1077;%20&#1090;&#1086;&#1084;%202%20%20&#1054;.&#1052;..docx" TargetMode="External"/><Relationship Id="rId234" Type="http://schemas.openxmlformats.org/officeDocument/2006/relationships/hyperlink" Target="file:///D:\Source\Ses\Docs\&#1054;&#1075;&#1083;&#1072;&#1074;&#1083;&#1077;&#1085;&#1080;&#1077;%20&#1090;&#1086;&#1084;%202%20%20&#1054;.&#1052;..docx" TargetMode="External"/><Relationship Id="rId2" Type="http://schemas.openxmlformats.org/officeDocument/2006/relationships/numbering" Target="numbering.xml"/><Relationship Id="rId29" Type="http://schemas.openxmlformats.org/officeDocument/2006/relationships/hyperlink" Target="file:///C:\Users\t1\Desktop\&#1082;&#1080;&#1088;&#1086;&#1074;&#1089;&#1082;\2019%20&#1058;&#1086;&#1084;%201%20&#1057;&#1093;&#1077;&#1084;&#1072;%20&#1058;&#1057;%20&#1050;&#1080;&#1088;&#1086;&#1074;&#1089;&#1082;.doc" TargetMode="External"/><Relationship Id="rId255" Type="http://schemas.openxmlformats.org/officeDocument/2006/relationships/hyperlink" Target="file:///D:\Source\Ses\Docs\&#1054;&#1075;&#1083;&#1072;&#1074;&#1083;&#1077;&#1085;&#1080;&#1077;%20&#1090;&#1086;&#1084;%202%20%20&#1054;.&#1052;..docx" TargetMode="External"/><Relationship Id="rId276" Type="http://schemas.openxmlformats.org/officeDocument/2006/relationships/hyperlink" Target="file:///D:\Source\Ses\Docs\&#1054;&#1075;&#1083;&#1072;&#1074;&#1083;&#1077;&#1085;&#1080;&#1077;%20&#1090;&#1086;&#1084;%202%20%20&#1054;.&#1052;..docx" TargetMode="External"/><Relationship Id="rId297" Type="http://schemas.openxmlformats.org/officeDocument/2006/relationships/hyperlink" Target="file:///D:\Source\Ses\Docs\&#1054;&#1075;&#1083;&#1072;&#1074;&#1083;&#1077;&#1085;&#1080;&#1077;%20&#1090;&#1086;&#1084;%202%20%20&#1054;.&#1052;..docx" TargetMode="External"/><Relationship Id="rId40" Type="http://schemas.openxmlformats.org/officeDocument/2006/relationships/hyperlink" Target="file:///C:\Users\t1\Desktop\&#1082;&#1080;&#1088;&#1086;&#1074;&#1089;&#1082;\2019%20&#1058;&#1086;&#1084;%201%20&#1057;&#1093;&#1077;&#1084;&#1072;%20&#1058;&#1057;%20&#1050;&#1080;&#1088;&#1086;&#1074;&#1089;&#1082;.doc" TargetMode="External"/><Relationship Id="rId115" Type="http://schemas.openxmlformats.org/officeDocument/2006/relationships/hyperlink" Target="file:///C:\Users\t1\Desktop\&#1082;&#1080;&#1088;&#1086;&#1074;&#1089;&#1082;\2019%20&#1058;&#1086;&#1084;%201%20&#1057;&#1093;&#1077;&#1084;&#1072;%20&#1058;&#1057;%20&#1050;&#1080;&#1088;&#1086;&#1074;&#1089;&#1082;.doc" TargetMode="External"/><Relationship Id="rId136" Type="http://schemas.openxmlformats.org/officeDocument/2006/relationships/hyperlink" Target="file:///C:\Users\t1\Desktop\&#1082;&#1080;&#1088;&#1086;&#1074;&#1089;&#1082;\2019%20&#1058;&#1086;&#1084;%201%20&#1057;&#1093;&#1077;&#1084;&#1072;%20&#1058;&#1057;%20&#1050;&#1080;&#1088;&#1086;&#1074;&#1089;&#1082;.doc" TargetMode="External"/><Relationship Id="rId157" Type="http://schemas.openxmlformats.org/officeDocument/2006/relationships/hyperlink" Target="file:///D:\Source\Ses\Docs\&#1054;&#1075;&#1083;&#1072;&#1074;&#1083;&#1077;&#1085;&#1080;&#1077;%20&#1090;&#1086;&#1084;%202%20%20&#1054;.&#1052;..docx" TargetMode="External"/><Relationship Id="rId178" Type="http://schemas.openxmlformats.org/officeDocument/2006/relationships/oleObject" Target="embeddings/oleObject2.bin"/><Relationship Id="rId301" Type="http://schemas.openxmlformats.org/officeDocument/2006/relationships/hyperlink" Target="file:///D:\Source\Ses\Docs\&#1054;&#1075;&#1083;&#1072;&#1074;&#1083;&#1077;&#1085;&#1080;&#1077;%20&#1090;&#1086;&#1084;%202%20%20&#1054;.&#1052;..docx" TargetMode="External"/><Relationship Id="rId61" Type="http://schemas.openxmlformats.org/officeDocument/2006/relationships/hyperlink" Target="file:///C:\Users\t1\Desktop\&#1082;&#1080;&#1088;&#1086;&#1074;&#1089;&#1082;\2019%20&#1058;&#1086;&#1084;%201%20&#1057;&#1093;&#1077;&#1084;&#1072;%20&#1058;&#1057;%20&#1050;&#1080;&#1088;&#1086;&#1074;&#1089;&#1082;.doc" TargetMode="External"/><Relationship Id="rId82" Type="http://schemas.openxmlformats.org/officeDocument/2006/relationships/hyperlink" Target="file:///C:\Users\t1\Desktop\&#1082;&#1080;&#1088;&#1086;&#1074;&#1089;&#1082;\2019%20&#1058;&#1086;&#1084;%201%20&#1057;&#1093;&#1077;&#1084;&#1072;%20&#1058;&#1057;%20&#1050;&#1080;&#1088;&#1086;&#1074;&#1089;&#1082;.doc" TargetMode="External"/><Relationship Id="rId199" Type="http://schemas.openxmlformats.org/officeDocument/2006/relationships/hyperlink" Target="file:///D:\Source\Ses\Docs\&#1054;&#1075;&#1083;&#1072;&#1074;&#1083;&#1077;&#1085;&#1080;&#1077;%20&#1090;&#1086;&#1084;%202%20%20&#1054;.&#1052;..docx" TargetMode="External"/><Relationship Id="rId203" Type="http://schemas.openxmlformats.org/officeDocument/2006/relationships/hyperlink" Target="file:///D:\Source\Ses\Docs\&#1054;&#1075;&#1083;&#1072;&#1074;&#1083;&#1077;&#1085;&#1080;&#1077;%20&#1090;&#1086;&#1084;%202%20%20&#1054;.&#1052;..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A37C4-2B75-4B32-A593-7E928598D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98</Pages>
  <Words>33934</Words>
  <Characters>193428</Characters>
  <Application>Microsoft Office Word</Application>
  <DocSecurity>0</DocSecurity>
  <Lines>1611</Lines>
  <Paragraphs>453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t1</dc:creator>
  <cp:keywords/>
  <dc:description/>
  <cp:lastModifiedBy>Admin</cp:lastModifiedBy>
  <cp:revision>111</cp:revision>
  <cp:lastPrinted>2023-10-18T08:31:00Z</cp:lastPrinted>
  <dcterms:created xsi:type="dcterms:W3CDTF">2023-10-02T08:35:00Z</dcterms:created>
  <dcterms:modified xsi:type="dcterms:W3CDTF">2025-06-03T10:24:00Z</dcterms:modified>
</cp:coreProperties>
</file>