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2C4" w:rsidRPr="005672C4" w:rsidRDefault="005672C4" w:rsidP="005672C4">
      <w:pPr>
        <w:spacing w:after="0" w:line="240" w:lineRule="auto"/>
        <w:jc w:val="right"/>
        <w:rPr>
          <w:rFonts w:ascii="Arial" w:eastAsia="Times New Roman" w:hAnsi="Arial" w:cs="Arial"/>
          <w:sz w:val="24"/>
          <w:szCs w:val="24"/>
        </w:rPr>
      </w:pPr>
      <w:bookmarkStart w:id="0" w:name="_GoBack"/>
      <w:bookmarkEnd w:id="0"/>
      <w:r w:rsidRPr="005672C4">
        <w:rPr>
          <w:rFonts w:ascii="Arial" w:eastAsia="Times New Roman" w:hAnsi="Arial" w:cs="Arial"/>
          <w:sz w:val="24"/>
          <w:szCs w:val="24"/>
        </w:rPr>
        <w:t xml:space="preserve">Приложение </w:t>
      </w:r>
    </w:p>
    <w:p w:rsidR="005672C4" w:rsidRPr="005672C4" w:rsidRDefault="005672C4" w:rsidP="005672C4">
      <w:pPr>
        <w:spacing w:after="0" w:line="240" w:lineRule="auto"/>
        <w:jc w:val="right"/>
        <w:rPr>
          <w:rFonts w:ascii="Arial" w:eastAsia="Times New Roman" w:hAnsi="Arial" w:cs="Arial"/>
          <w:sz w:val="24"/>
          <w:szCs w:val="24"/>
        </w:rPr>
      </w:pPr>
      <w:r w:rsidRPr="005672C4">
        <w:rPr>
          <w:rFonts w:ascii="Arial" w:eastAsia="Times New Roman" w:hAnsi="Arial" w:cs="Arial"/>
          <w:sz w:val="24"/>
          <w:szCs w:val="24"/>
        </w:rPr>
        <w:t xml:space="preserve">к постановлению Администрации Большеулуйского района </w:t>
      </w:r>
    </w:p>
    <w:p w:rsidR="005672C4" w:rsidRPr="005672C4" w:rsidRDefault="005672C4" w:rsidP="005672C4">
      <w:pPr>
        <w:spacing w:after="0" w:line="240" w:lineRule="auto"/>
        <w:jc w:val="right"/>
        <w:rPr>
          <w:rFonts w:ascii="Arial" w:eastAsia="Times New Roman" w:hAnsi="Arial" w:cs="Arial"/>
          <w:b/>
          <w:sz w:val="24"/>
          <w:szCs w:val="24"/>
        </w:rPr>
      </w:pPr>
      <w:r w:rsidRPr="005672C4">
        <w:rPr>
          <w:rFonts w:ascii="Arial" w:eastAsia="Times New Roman" w:hAnsi="Arial" w:cs="Arial"/>
          <w:b/>
          <w:sz w:val="24"/>
          <w:szCs w:val="24"/>
        </w:rPr>
        <w:t>от  05.12.2024   № 190-п</w:t>
      </w:r>
    </w:p>
    <w:p w:rsidR="005672C4" w:rsidRPr="005672C4" w:rsidRDefault="005672C4" w:rsidP="005672C4">
      <w:pPr>
        <w:spacing w:after="0" w:line="240" w:lineRule="auto"/>
        <w:rPr>
          <w:rFonts w:ascii="Arial" w:eastAsia="Times New Roman" w:hAnsi="Arial" w:cs="Arial"/>
          <w:bCs/>
          <w:sz w:val="24"/>
          <w:szCs w:val="24"/>
        </w:rPr>
      </w:pPr>
    </w:p>
    <w:p w:rsidR="005672C4" w:rsidRPr="005672C4" w:rsidRDefault="005672C4" w:rsidP="005672C4">
      <w:pPr>
        <w:spacing w:after="0" w:line="240" w:lineRule="auto"/>
        <w:rPr>
          <w:rFonts w:ascii="Arial" w:eastAsia="Times New Roman" w:hAnsi="Arial" w:cs="Arial"/>
          <w:bCs/>
          <w:sz w:val="24"/>
          <w:szCs w:val="24"/>
        </w:rPr>
      </w:pPr>
      <w:r w:rsidRPr="005672C4">
        <w:rPr>
          <w:rFonts w:ascii="Arial" w:eastAsia="Times New Roman" w:hAnsi="Arial" w:cs="Arial"/>
          <w:bCs/>
          <w:sz w:val="24"/>
          <w:szCs w:val="24"/>
        </w:rPr>
        <w:t>Муниципальная программа Большеулуйского района «</w:t>
      </w:r>
      <w:r w:rsidRPr="005672C4">
        <w:rPr>
          <w:rFonts w:ascii="Arial" w:eastAsia="Times New Roman" w:hAnsi="Arial" w:cs="Arial"/>
          <w:sz w:val="24"/>
          <w:szCs w:val="24"/>
        </w:rPr>
        <w:t>Управление муниципальными финансами</w:t>
      </w:r>
      <w:r w:rsidRPr="005672C4">
        <w:rPr>
          <w:rFonts w:ascii="Arial" w:eastAsia="Times New Roman" w:hAnsi="Arial" w:cs="Arial"/>
          <w:bCs/>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numPr>
          <w:ilvl w:val="0"/>
          <w:numId w:val="4"/>
        </w:numPr>
        <w:spacing w:after="0" w:line="240" w:lineRule="auto"/>
        <w:rPr>
          <w:rFonts w:ascii="Arial" w:eastAsia="Times New Roman" w:hAnsi="Arial" w:cs="Arial"/>
          <w:sz w:val="24"/>
          <w:szCs w:val="24"/>
        </w:rPr>
      </w:pPr>
      <w:r w:rsidRPr="005672C4">
        <w:rPr>
          <w:rFonts w:ascii="Arial" w:eastAsia="Times New Roman" w:hAnsi="Arial" w:cs="Arial"/>
          <w:sz w:val="24"/>
          <w:szCs w:val="24"/>
        </w:rPr>
        <w:t>Паспорт муниципальной программы Большеулуйского района «Управление муниципальными финансами»</w:t>
      </w:r>
      <w:r w:rsidRPr="005672C4">
        <w:rPr>
          <w:rFonts w:ascii="Arial" w:eastAsia="Times New Roman" w:hAnsi="Arial" w:cs="Arial"/>
          <w:bCs/>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5672C4" w:rsidRPr="005672C4" w:rsidTr="001F0E2C">
        <w:trPr>
          <w:trHeight w:val="600"/>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Наименование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«Управление муниципальными финансами» (далее – муниципальная программа)</w:t>
            </w:r>
          </w:p>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rPr>
          <w:trHeight w:val="600"/>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Основания для разработки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постановление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sz w:val="24"/>
                <w:szCs w:val="24"/>
              </w:rPr>
              <w:t>распоряжение Администрации Большеулуйского района об утверждении перечня муниципальных программ Большеулуйского района № 365-р от 21.06.2024</w:t>
            </w:r>
          </w:p>
        </w:tc>
      </w:tr>
      <w:tr w:rsidR="005672C4" w:rsidRPr="005672C4" w:rsidTr="001F0E2C">
        <w:trPr>
          <w:trHeight w:val="600"/>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Большеулуйского района</w:t>
            </w:r>
          </w:p>
        </w:tc>
      </w:tr>
      <w:tr w:rsidR="005672C4" w:rsidRPr="005672C4" w:rsidTr="001F0E2C">
        <w:trPr>
          <w:trHeight w:val="600"/>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Муниципальное казенное учреждение «Централизованная бухгалтерия Большеулуйского района»</w:t>
            </w:r>
          </w:p>
        </w:tc>
      </w:tr>
      <w:tr w:rsidR="005672C4" w:rsidRPr="005672C4" w:rsidTr="001F0E2C">
        <w:trPr>
          <w:trHeight w:val="600"/>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 Управление муниципальным долгом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3.Организация и осуществление бюджетного учета и контроля в финансово-бюджетной сфере Большеулуйского района;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4. Обеспечение реализации муниципальной программы и прочие мероприятия.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 Отдельное мероприятие: Поддержка местных инициатив.</w:t>
            </w:r>
          </w:p>
        </w:tc>
      </w:tr>
      <w:tr w:rsidR="005672C4" w:rsidRPr="005672C4" w:rsidTr="001F0E2C">
        <w:trPr>
          <w:trHeight w:val="1408"/>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tc>
      </w:tr>
      <w:tr w:rsidR="005672C4" w:rsidRPr="005672C4" w:rsidTr="001F0E2C">
        <w:trPr>
          <w:trHeight w:val="1124"/>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 Эффективное управление муниципальным долгом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3. Обеспечение бюджетного учета и контроля за соблюдением бюджетного законодательства в финансово-бюджетной сфере;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 Содействие повышению эффективности бюджетных расходов за счет вовлечения населения в процессы принятия   решений на местном уровне;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 Благоустройство населенных пунктов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 Повышение привлекательности населенных пунктов района для проживания.</w:t>
            </w:r>
          </w:p>
        </w:tc>
      </w:tr>
      <w:tr w:rsidR="005672C4" w:rsidRPr="005672C4" w:rsidTr="001F0E2C">
        <w:trPr>
          <w:trHeight w:val="840"/>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2022-2027 годы</w:t>
            </w:r>
          </w:p>
        </w:tc>
      </w:tr>
      <w:tr w:rsidR="005672C4" w:rsidRPr="005672C4" w:rsidTr="001F0E2C">
        <w:trPr>
          <w:trHeight w:val="840"/>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Минимальный размер бюджетной обеспеченности поселений Большеулуйского района после выравнивания: 2022г  не менее 11,0 тыс.руб;  2023 не менее 16,0 тыс.руб; 2024-2027 г  не менее 17,0 тыс.руб.</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Объем  расходов на обслуживание муниципального долга Большеулуйского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РФ:  2022-2027 г не более 15%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Соотношение объема исполненных бюджетных обязательств к общему объему бюджета:  2022-2027 г не менее 90%.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Доля расходов районного бюджета, формируемая в рамках муниципальных программ Большеулуйского района:  2022 -2027 г не менее 95%.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Обеспечение исполнения расходных обязательств района (за исключением безвозмездных поступлений):  2022-2027 г не менее 95%.</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Соотношение объема проверенных средств районного бюджета к общему объему расходов районного бюджета: 2022- 2027 г  не менее 30% .  </w:t>
            </w:r>
          </w:p>
        </w:tc>
      </w:tr>
      <w:tr w:rsidR="005672C4" w:rsidRPr="005672C4" w:rsidTr="001F0E2C">
        <w:trPr>
          <w:trHeight w:val="416"/>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Общий объем бюджетных ассигнований на реализацию муниципальной программы по годам составляет </w:t>
            </w:r>
            <w:r w:rsidRPr="005672C4">
              <w:rPr>
                <w:rFonts w:ascii="Arial" w:eastAsia="Times New Roman" w:hAnsi="Arial" w:cs="Arial"/>
                <w:b/>
                <w:sz w:val="24"/>
                <w:szCs w:val="24"/>
              </w:rPr>
              <w:t>667339,2 тыс. рублей</w:t>
            </w:r>
            <w:r w:rsidRPr="005672C4">
              <w:rPr>
                <w:rFonts w:ascii="Arial" w:eastAsia="Times New Roman" w:hAnsi="Arial" w:cs="Arial"/>
                <w:sz w:val="24"/>
                <w:szCs w:val="24"/>
              </w:rPr>
              <w:t>, 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126124,9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541214,3 тыс. рублей – средства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Объем финансирования по годам реализации муниципальной 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b/>
                <w:sz w:val="24"/>
                <w:szCs w:val="24"/>
              </w:rPr>
              <w:t>2022 год</w:t>
            </w:r>
            <w:r w:rsidRPr="005672C4">
              <w:rPr>
                <w:rFonts w:ascii="Arial" w:eastAsia="Times New Roman" w:hAnsi="Arial" w:cs="Arial"/>
                <w:sz w:val="24"/>
                <w:szCs w:val="24"/>
              </w:rPr>
              <w:t xml:space="preserve"> – </w:t>
            </w:r>
            <w:r w:rsidRPr="005672C4">
              <w:rPr>
                <w:rFonts w:ascii="Arial" w:eastAsia="Times New Roman" w:hAnsi="Arial" w:cs="Arial"/>
                <w:b/>
                <w:sz w:val="24"/>
                <w:szCs w:val="24"/>
              </w:rPr>
              <w:t>98995,5 тыс. рублей</w:t>
            </w:r>
            <w:r w:rsidRPr="005672C4">
              <w:rPr>
                <w:rFonts w:ascii="Arial" w:eastAsia="Times New Roman" w:hAnsi="Arial" w:cs="Arial"/>
                <w:sz w:val="24"/>
                <w:szCs w:val="24"/>
              </w:rPr>
              <w:t>, 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30193,3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68802,2 тыс. рублей - средства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b/>
                <w:sz w:val="24"/>
                <w:szCs w:val="24"/>
              </w:rPr>
              <w:t>2023 год</w:t>
            </w:r>
            <w:r w:rsidRPr="005672C4">
              <w:rPr>
                <w:rFonts w:ascii="Arial" w:eastAsia="Times New Roman" w:hAnsi="Arial" w:cs="Arial"/>
                <w:sz w:val="24"/>
                <w:szCs w:val="24"/>
              </w:rPr>
              <w:t xml:space="preserve"> – </w:t>
            </w:r>
            <w:r w:rsidRPr="005672C4">
              <w:rPr>
                <w:rFonts w:ascii="Arial" w:eastAsia="Times New Roman" w:hAnsi="Arial" w:cs="Arial"/>
                <w:b/>
                <w:sz w:val="24"/>
                <w:szCs w:val="24"/>
              </w:rPr>
              <w:t>106423,8 тыс. рублей</w:t>
            </w:r>
            <w:r w:rsidRPr="005672C4">
              <w:rPr>
                <w:rFonts w:ascii="Arial" w:eastAsia="Times New Roman" w:hAnsi="Arial" w:cs="Arial"/>
                <w:sz w:val="24"/>
                <w:szCs w:val="24"/>
              </w:rPr>
              <w:t>, 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29083,1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77340,7 тыс. рублей - средства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b/>
                <w:sz w:val="24"/>
                <w:szCs w:val="24"/>
              </w:rPr>
              <w:t>2024 год</w:t>
            </w:r>
            <w:r w:rsidRPr="005672C4">
              <w:rPr>
                <w:rFonts w:ascii="Arial" w:eastAsia="Times New Roman" w:hAnsi="Arial" w:cs="Arial"/>
                <w:sz w:val="24"/>
                <w:szCs w:val="24"/>
              </w:rPr>
              <w:t xml:space="preserve"> – </w:t>
            </w:r>
            <w:r w:rsidRPr="005672C4">
              <w:rPr>
                <w:rFonts w:ascii="Arial" w:eastAsia="Times New Roman" w:hAnsi="Arial" w:cs="Arial"/>
                <w:b/>
                <w:sz w:val="24"/>
                <w:szCs w:val="24"/>
              </w:rPr>
              <w:t>118288,8 тыс. рублей</w:t>
            </w:r>
            <w:r w:rsidRPr="005672C4">
              <w:rPr>
                <w:rFonts w:ascii="Arial" w:eastAsia="Times New Roman" w:hAnsi="Arial" w:cs="Arial"/>
                <w:sz w:val="24"/>
                <w:szCs w:val="24"/>
              </w:rPr>
              <w:t>, 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30553,3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87735,5 тыс. рублей - средства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b/>
                <w:sz w:val="24"/>
                <w:szCs w:val="24"/>
              </w:rPr>
              <w:t>2025 год – 114543,7 тыс. рублей,</w:t>
            </w:r>
            <w:r w:rsidRPr="005672C4">
              <w:rPr>
                <w:rFonts w:ascii="Arial" w:eastAsia="Times New Roman" w:hAnsi="Arial" w:cs="Arial"/>
                <w:sz w:val="24"/>
                <w:szCs w:val="24"/>
              </w:rPr>
              <w:t xml:space="preserve"> 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12098,4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102445,3 тыс. рублей - средства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b/>
                <w:sz w:val="24"/>
                <w:szCs w:val="24"/>
              </w:rPr>
              <w:t>2026 год – 114543,7 тыс. рублей,</w:t>
            </w:r>
            <w:r w:rsidRPr="005672C4">
              <w:rPr>
                <w:rFonts w:ascii="Arial" w:eastAsia="Times New Roman" w:hAnsi="Arial" w:cs="Arial"/>
                <w:sz w:val="24"/>
                <w:szCs w:val="24"/>
              </w:rPr>
              <w:t xml:space="preserve"> 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12098,4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102445,3 тыс. рублей - средства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b/>
                <w:sz w:val="24"/>
                <w:szCs w:val="24"/>
              </w:rPr>
              <w:t>2027 год – 114543,7 тыс. рублей,</w:t>
            </w:r>
            <w:r w:rsidRPr="005672C4">
              <w:rPr>
                <w:rFonts w:ascii="Arial" w:eastAsia="Times New Roman" w:hAnsi="Arial" w:cs="Arial"/>
                <w:sz w:val="24"/>
                <w:szCs w:val="24"/>
              </w:rPr>
              <w:t xml:space="preserve"> 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12098,4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102445,3 тыс. рублей - средства районного бюджета.</w:t>
            </w:r>
          </w:p>
        </w:tc>
      </w:tr>
    </w:tbl>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 Характеристика текущего состояния в сфере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управления муниципальными финансами</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Муниципальная программа имеет существенные отличия от большинства других муниципальных программ Большеулуйского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 местного самоуправления Большеулуйского района, реализующих другие муниципальные программы, условий и механизмов их реализации.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Управление муниципальными финансами в Большеулуйском районе исторически было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основные задачи на новый бюджетный цикл, обозначенные Президентом Российской Федерации в ежегодном послании Федеральному собранию «О бюджетной политике в 2021 - 2025 годах»:</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развитие программно-целевых методов управления;</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развитие межбюджетных отношений;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повышение прозрачности бюджетов и бюджетного процесса.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основной риск для муниципальной программы – изменение федерального законодательства. В первую очередь данный риск влияет на формирование </w:t>
      </w:r>
      <w:r w:rsidRPr="005672C4">
        <w:rPr>
          <w:rFonts w:ascii="Arial" w:eastAsia="Times New Roman" w:hAnsi="Arial" w:cs="Arial"/>
          <w:sz w:val="24"/>
          <w:szCs w:val="24"/>
        </w:rPr>
        <w:lastRenderedPageBreak/>
        <w:t xml:space="preserve">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замедление темпов экономического развития, негативная конъюнктура на рынках основных экспортных товаров Красноярского края.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 Цели социально-экономического развития</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Поставленные цели и задачи программы соответствуют социально-экономическим приоритетам Большеулуйского района.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Целью муниципальной программы является 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Реализация муниципальной программы направлена на достижение следующих задач:</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 Эффективное управление муниципальным долгом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 Обеспечение бюджетного учета и контроля за соблюдением бюджетного законодательства в финансово-бюджетной сфере;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 Содействие повышению эффективности бюджетных расходов за счет вовлечения населения в процессы принятия   решений на местном уровне;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 Повышение привлекательности населенных пунктов района для проживания;</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 Благоустройство населенных пунктов района.</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Более подробно целевые показатели предоставлены в приложении №1.</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 Прогноз конечных результатов муниципальной 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Ожидаемыми результатами реализации муниципальной программы являются следующие.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обеспечение минимального размера бюджетной обеспеченности;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отсутствие в бюджетах поселений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сохранение объема муниципального долга Большеулуйского района на уровне, не превышающем объем доходов районного бюджета без учета объема безвозмездных поступлений;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отсутствие выплат из районного бюджета сумм, связанных с несвоевременным исполнением долговых обязательств;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повышение доли расходов районного бюджета, формируемых в рамках муниципальных программ Большеулуйского района;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своевременное составление проекта районного бюджета и отчета об исполнении районного бюджета;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поддержание рейтинга района по качеству управления муниципальными финансами;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обеспечение исполнения расходных обязательств района;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качественное планирование доходов районного бюджета;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повышение качества финансового менеджмента главных распорядителей бюджетных средств;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повышение квалификации муниципальных служащих, работающих в финансовом отделе;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повышение доли органов местного самоуправления района, обеспеченных возможностью работы в информационных системах планирования и исполнения районного бюджета;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разработка и размещение на официальном сайте Администрации Большеулуйского района брошюры «Путеводитель по бюджету Большеулуйского района».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5. Ресурсное обеспечение 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Информация о ресурсном обеспечении муниципальной программы представлена в приложении 2.</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6. Источники финансирования 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Информация об источниках финансирования подпрограмм муниципальной программы предоставлена в приложение 3.</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 Перечень подпрограмм с указанием сроков их реализации и ожидаемых результатов</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Данная программа состоит из следующих подпрограмм и отдельном мероприятии:</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1. 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2. Управление муниципальным долгом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3.Организация и осуществление бюджетного учета и контроля в финансово-бюджетной сфере Большеулуйского района;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4. Обеспечение реализации муниципальной программы и прочие мероприятия.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5. Отдельное мероприятие: Поддержка местных инициатив.</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Каждая из подпрограмм преследует определенные цели и решение определенных  задач, в результате чего планируется получить  определенные результаты: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 Обеспечение равных условий для устойчивого и эффективного исполнения расходных обязательств муниципальных образований района, обеспечение </w:t>
      </w:r>
      <w:r w:rsidRPr="005672C4">
        <w:rPr>
          <w:rFonts w:ascii="Arial" w:eastAsia="Times New Roman" w:hAnsi="Arial" w:cs="Arial"/>
          <w:sz w:val="24"/>
          <w:szCs w:val="24"/>
        </w:rPr>
        <w:lastRenderedPageBreak/>
        <w:t>сбалансированности и повышение финансовой самостоятельности бюджетов поселений;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 Эффективное управление муниципальным долгом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 Обеспечение бюджетного учета и контроля за соблюдением бюджетного законодательства в финансово-бюджетной сфере;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 Создание условий для обеспечения финансовой устойчивости бюджетов муниципальных образований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  Повышение качества управления муниципальными финансами;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 Сохранение объема и структуры муниципального долга Большеулуйского района на экономически безопасном уровне;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 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  Обслуживание муниципального долга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 Обеспечение соблюдения бюджетного законодательства Российской Федерации, Красноярского края,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      Содействие повышению эффективности бюджетных расходов за счет вовлечения населения в процессы принятия   решений на местном уровне;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 Благоустройство населенных пунктов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 Повышение привлекательности населенных пунктов района для проживания.</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Более подробные сроки, цели, задачи и ожидаемые результаты утверждены в приложениях 4-8 к муниципальной программе.</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sectPr w:rsidR="005672C4" w:rsidRPr="005672C4" w:rsidSect="00E314DE">
          <w:pgSz w:w="11906" w:h="16838"/>
          <w:pgMar w:top="1134" w:right="851" w:bottom="1134" w:left="1701" w:header="709" w:footer="709" w:gutter="0"/>
          <w:cols w:space="708"/>
          <w:docGrid w:linePitch="360"/>
        </w:sect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Приложение № 1</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 паспорту муниципальной 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Большеулуйского района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«Управление муниципальными финансами»</w:t>
      </w:r>
    </w:p>
    <w:p w:rsidR="005672C4" w:rsidRPr="005672C4" w:rsidRDefault="005672C4" w:rsidP="005672C4">
      <w:pPr>
        <w:spacing w:after="0" w:line="240" w:lineRule="auto"/>
        <w:rPr>
          <w:rFonts w:ascii="Arial" w:eastAsia="Times New Roman" w:hAnsi="Arial" w:cs="Arial"/>
          <w:bCs/>
          <w:sz w:val="24"/>
          <w:szCs w:val="24"/>
        </w:rPr>
      </w:pPr>
      <w:r w:rsidRPr="005672C4">
        <w:rPr>
          <w:rFonts w:ascii="Arial" w:eastAsia="Times New Roman" w:hAnsi="Arial" w:cs="Arial"/>
          <w:bCs/>
          <w:sz w:val="24"/>
          <w:szCs w:val="24"/>
        </w:rPr>
        <w:t>утвержденной постановлением  Администрации</w:t>
      </w:r>
    </w:p>
    <w:p w:rsidR="005672C4" w:rsidRPr="005672C4" w:rsidRDefault="005672C4" w:rsidP="005672C4">
      <w:pPr>
        <w:spacing w:after="0" w:line="240" w:lineRule="auto"/>
        <w:rPr>
          <w:rFonts w:ascii="Arial" w:eastAsia="Times New Roman" w:hAnsi="Arial" w:cs="Arial"/>
          <w:bCs/>
          <w:sz w:val="24"/>
          <w:szCs w:val="24"/>
        </w:rPr>
      </w:pPr>
      <w:r w:rsidRPr="005672C4">
        <w:rPr>
          <w:rFonts w:ascii="Arial" w:eastAsia="Times New Roman" w:hAnsi="Arial" w:cs="Arial"/>
          <w:bCs/>
          <w:sz w:val="24"/>
          <w:szCs w:val="24"/>
        </w:rPr>
        <w:t xml:space="preserve">Большеулуйского района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ПЕРЕЧЕНЬ</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ЦЕЛЕВЫХ ПОКАЗАТЕЛЕЙ МУНИЦИПАЛЬНОЙ ПРОГРАММЫ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 УКАЗАНИЕМ ПЛАНИРУЕМЫХ К ДОСТИЖЕНИЮ ЗНАЧЕНИЙ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РЕЗУЛЬТАТЕ РЕАЛИЗАЦИИ МУНИЦИПАЛЬНОЙ 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БОЛЬШЕУЛУЙСКОГО РАЙОНА</w:t>
      </w:r>
    </w:p>
    <w:p w:rsidR="005672C4" w:rsidRPr="005672C4" w:rsidRDefault="005672C4" w:rsidP="005672C4">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658"/>
        <w:gridCol w:w="1620"/>
        <w:gridCol w:w="1299"/>
        <w:gridCol w:w="216"/>
        <w:gridCol w:w="1107"/>
        <w:gridCol w:w="216"/>
        <w:gridCol w:w="1728"/>
        <w:gridCol w:w="216"/>
        <w:gridCol w:w="1242"/>
        <w:gridCol w:w="216"/>
        <w:gridCol w:w="1242"/>
        <w:gridCol w:w="216"/>
        <w:gridCol w:w="1243"/>
        <w:gridCol w:w="216"/>
        <w:gridCol w:w="1016"/>
        <w:gridCol w:w="216"/>
        <w:gridCol w:w="1015"/>
      </w:tblGrid>
      <w:tr w:rsidR="005672C4" w:rsidRPr="005672C4" w:rsidTr="001F0E2C">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N п/п</w:t>
            </w:r>
          </w:p>
        </w:tc>
        <w:tc>
          <w:tcPr>
            <w:tcW w:w="22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Цели, задачи, целевые показатели муниципальной программы</w:t>
            </w:r>
          </w:p>
        </w:tc>
        <w:tc>
          <w:tcPr>
            <w:tcW w:w="1293" w:type="dxa"/>
            <w:vMerge w:val="restart"/>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Единица измерения</w:t>
            </w:r>
          </w:p>
        </w:tc>
        <w:tc>
          <w:tcPr>
            <w:tcW w:w="12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Вес показателя</w:t>
            </w:r>
          </w:p>
        </w:tc>
        <w:tc>
          <w:tcPr>
            <w:tcW w:w="189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Год предшествующий отчетному  году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2022</w:t>
            </w:r>
          </w:p>
        </w:tc>
        <w:tc>
          <w:tcPr>
            <w:tcW w:w="14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Отчетный </w:t>
            </w:r>
            <w:r w:rsidRPr="005672C4">
              <w:rPr>
                <w:rFonts w:ascii="Arial" w:eastAsia="Times New Roman" w:hAnsi="Arial" w:cs="Arial"/>
                <w:sz w:val="24"/>
                <w:szCs w:val="24"/>
                <w:lang w:val="en-US"/>
              </w:rPr>
              <w:t xml:space="preserve"> финансовый год</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2023 </w:t>
            </w:r>
          </w:p>
        </w:tc>
        <w:tc>
          <w:tcPr>
            <w:tcW w:w="1387" w:type="dxa"/>
            <w:gridSpan w:val="2"/>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Текущий финансовый год 2024</w:t>
            </w:r>
          </w:p>
        </w:tc>
        <w:tc>
          <w:tcPr>
            <w:tcW w:w="4083" w:type="dxa"/>
            <w:gridSpan w:val="6"/>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Годы реализации муниципальной программы Большеулуйского района</w:t>
            </w:r>
          </w:p>
        </w:tc>
      </w:tr>
      <w:tr w:rsidR="005672C4" w:rsidRPr="005672C4" w:rsidTr="001F0E2C">
        <w:tc>
          <w:tcPr>
            <w:tcW w:w="832"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2259" w:type="dxa"/>
            <w:gridSpan w:val="2"/>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898" w:type="dxa"/>
            <w:gridSpan w:val="2"/>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471" w:type="dxa"/>
            <w:gridSpan w:val="2"/>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387" w:type="dxa"/>
            <w:gridSpan w:val="2"/>
            <w:vMerge/>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472" w:type="dxa"/>
            <w:gridSpan w:val="2"/>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Очередной финансовый год 2025</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первый год планового периода 2026</w:t>
            </w:r>
          </w:p>
        </w:tc>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второй год планового периода 2027 </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w:t>
            </w:r>
          </w:p>
        </w:tc>
        <w:tc>
          <w:tcPr>
            <w:tcW w:w="1293" w:type="dxa"/>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w:t>
            </w:r>
          </w:p>
        </w:tc>
        <w:tc>
          <w:tcPr>
            <w:tcW w:w="1898"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w:t>
            </w:r>
          </w:p>
        </w:tc>
        <w:tc>
          <w:tcPr>
            <w:tcW w:w="1471" w:type="dxa"/>
            <w:gridSpan w:val="2"/>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w:t>
            </w:r>
          </w:p>
        </w:tc>
        <w:tc>
          <w:tcPr>
            <w:tcW w:w="138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w:t>
            </w:r>
          </w:p>
        </w:tc>
        <w:tc>
          <w:tcPr>
            <w:tcW w:w="1472" w:type="dxa"/>
            <w:gridSpan w:val="2"/>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w:t>
            </w:r>
          </w:p>
        </w:tc>
        <w:tc>
          <w:tcPr>
            <w:tcW w:w="1306"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w:t>
            </w:r>
          </w:p>
        </w:tc>
      </w:tr>
      <w:tr w:rsidR="005672C4" w:rsidRPr="005672C4" w:rsidTr="001F0E2C">
        <w:tc>
          <w:tcPr>
            <w:tcW w:w="146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3036" w:type="dxa"/>
            <w:gridSpan w:val="16"/>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b/>
                <w:sz w:val="24"/>
                <w:szCs w:val="24"/>
              </w:rPr>
              <w:t>Цель муниципальной программы:</w:t>
            </w:r>
            <w:r w:rsidRPr="005672C4">
              <w:rPr>
                <w:rFonts w:ascii="Arial" w:eastAsia="Times New Roman" w:hAnsi="Arial" w:cs="Arial"/>
                <w:sz w:val="24"/>
                <w:szCs w:val="24"/>
              </w:rPr>
              <w:t xml:space="preserve">     </w:t>
            </w:r>
            <w:r w:rsidRPr="005672C4">
              <w:rPr>
                <w:rFonts w:ascii="Arial" w:eastAsia="Times New Roman" w:hAnsi="Arial" w:cs="Arial"/>
                <w:b/>
                <w:sz w:val="24"/>
                <w:szCs w:val="24"/>
                <w:u w:val="single"/>
              </w:rPr>
              <w:t>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Минимальный размер бюджетной обеспеченности поселений Большеулуйского </w:t>
            </w:r>
            <w:r w:rsidRPr="005672C4">
              <w:rPr>
                <w:rFonts w:ascii="Arial" w:eastAsia="Times New Roman" w:hAnsi="Arial" w:cs="Arial"/>
                <w:sz w:val="24"/>
                <w:szCs w:val="24"/>
              </w:rPr>
              <w:lastRenderedPageBreak/>
              <w:t>района после выравнивания</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тыс.рублей</w:t>
            </w:r>
          </w:p>
        </w:tc>
        <w:tc>
          <w:tcPr>
            <w:tcW w:w="130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0,3</w:t>
            </w:r>
          </w:p>
        </w:tc>
        <w:tc>
          <w:tcPr>
            <w:tcW w:w="191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не менее 11,0</w:t>
            </w:r>
          </w:p>
        </w:tc>
        <w:tc>
          <w:tcPr>
            <w:tcW w:w="146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16,0</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17,0</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17,0</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17,0</w:t>
            </w:r>
          </w:p>
        </w:tc>
        <w:tc>
          <w:tcPr>
            <w:tcW w:w="1287" w:type="dxa"/>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17,0</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11.2.</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sz w:val="24"/>
                <w:szCs w:val="24"/>
              </w:rPr>
              <w:t>Объем расходов на обслуживание муниципального долга Большеулуйского района  в объеме расходов районного бюджета, за исключением объема расходов, которые осуществляются за счет субвенций,</w:t>
            </w:r>
            <w:r w:rsidRPr="005672C4">
              <w:rPr>
                <w:rFonts w:ascii="Arial" w:eastAsia="Times New Roman" w:hAnsi="Arial" w:cs="Arial"/>
                <w:b/>
                <w:sz w:val="24"/>
                <w:szCs w:val="24"/>
              </w:rPr>
              <w:t xml:space="preserve"> </w:t>
            </w:r>
            <w:r w:rsidRPr="005672C4">
              <w:rPr>
                <w:rFonts w:ascii="Arial" w:eastAsia="Times New Roman" w:hAnsi="Arial" w:cs="Arial"/>
                <w:sz w:val="24"/>
                <w:szCs w:val="24"/>
              </w:rPr>
              <w:t xml:space="preserve">предоставляемых из бюджетов бюджетной </w:t>
            </w:r>
            <w:r w:rsidRPr="005672C4">
              <w:rPr>
                <w:rFonts w:ascii="Arial" w:eastAsia="Times New Roman" w:hAnsi="Arial" w:cs="Arial"/>
                <w:sz w:val="24"/>
                <w:szCs w:val="24"/>
              </w:rPr>
              <w:br/>
              <w:t>системы Российской Федерации</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130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91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&lt;=15</w:t>
            </w:r>
          </w:p>
        </w:tc>
        <w:tc>
          <w:tcPr>
            <w:tcW w:w="146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&lt;=15</w:t>
            </w:r>
          </w:p>
        </w:tc>
        <w:tc>
          <w:tcPr>
            <w:tcW w:w="14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&lt;=15</w:t>
            </w:r>
          </w:p>
        </w:tc>
        <w:tc>
          <w:tcPr>
            <w:tcW w:w="144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&lt;=15</w:t>
            </w:r>
          </w:p>
        </w:tc>
        <w:tc>
          <w:tcPr>
            <w:tcW w:w="129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&lt;=15</w:t>
            </w:r>
          </w:p>
        </w:tc>
        <w:tc>
          <w:tcPr>
            <w:tcW w:w="12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&lt;=15</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11.3.</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Соотношение объема исполненных бюджетных обязательств  к общему объему расходов</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130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0,2</w:t>
            </w:r>
          </w:p>
        </w:tc>
        <w:tc>
          <w:tcPr>
            <w:tcW w:w="191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90</w:t>
            </w:r>
          </w:p>
        </w:tc>
        <w:tc>
          <w:tcPr>
            <w:tcW w:w="146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90</w:t>
            </w:r>
          </w:p>
        </w:tc>
        <w:tc>
          <w:tcPr>
            <w:tcW w:w="14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90</w:t>
            </w:r>
          </w:p>
        </w:tc>
        <w:tc>
          <w:tcPr>
            <w:tcW w:w="144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w:t>
            </w:r>
            <w:r w:rsidRPr="005672C4">
              <w:rPr>
                <w:rFonts w:ascii="Arial" w:eastAsia="Times New Roman" w:hAnsi="Arial" w:cs="Arial"/>
                <w:sz w:val="24"/>
                <w:szCs w:val="24"/>
                <w:lang w:val="en-US"/>
              </w:rPr>
              <w:t>0</w:t>
            </w:r>
          </w:p>
        </w:tc>
        <w:tc>
          <w:tcPr>
            <w:tcW w:w="129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90</w:t>
            </w:r>
          </w:p>
        </w:tc>
        <w:tc>
          <w:tcPr>
            <w:tcW w:w="12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90</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11.4.</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Доля расходов районного бюджета, </w:t>
            </w:r>
            <w:r w:rsidRPr="005672C4">
              <w:rPr>
                <w:rFonts w:ascii="Arial" w:eastAsia="Times New Roman" w:hAnsi="Arial" w:cs="Arial"/>
                <w:sz w:val="24"/>
                <w:szCs w:val="24"/>
              </w:rPr>
              <w:lastRenderedPageBreak/>
              <w:t>формируемых в рамках муниципальных программ Большеулуйского района</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процентов</w:t>
            </w:r>
          </w:p>
        </w:tc>
        <w:tc>
          <w:tcPr>
            <w:tcW w:w="130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0,2</w:t>
            </w:r>
          </w:p>
        </w:tc>
        <w:tc>
          <w:tcPr>
            <w:tcW w:w="191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46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4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44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c>
          <w:tcPr>
            <w:tcW w:w="129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c>
          <w:tcPr>
            <w:tcW w:w="12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11.5.</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Обеспечение исполнения расходных обязательств района (за исключением безвозмездных поступлений</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130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0,2</w:t>
            </w:r>
          </w:p>
        </w:tc>
        <w:tc>
          <w:tcPr>
            <w:tcW w:w="191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46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4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44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29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2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11.6.</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Соотношение объема проверенных средств районного бюджета к общему объему расходов  районного бюджета</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130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0,1</w:t>
            </w:r>
          </w:p>
        </w:tc>
        <w:tc>
          <w:tcPr>
            <w:tcW w:w="191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30%</w:t>
            </w:r>
          </w:p>
        </w:tc>
        <w:tc>
          <w:tcPr>
            <w:tcW w:w="146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30%</w:t>
            </w:r>
          </w:p>
        </w:tc>
        <w:tc>
          <w:tcPr>
            <w:tcW w:w="14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30%</w:t>
            </w:r>
          </w:p>
        </w:tc>
        <w:tc>
          <w:tcPr>
            <w:tcW w:w="144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30%</w:t>
            </w:r>
          </w:p>
        </w:tc>
        <w:tc>
          <w:tcPr>
            <w:tcW w:w="129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30%</w:t>
            </w:r>
          </w:p>
        </w:tc>
        <w:tc>
          <w:tcPr>
            <w:tcW w:w="12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30%</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r w:rsidRPr="005672C4">
              <w:rPr>
                <w:rFonts w:ascii="Arial" w:eastAsia="Times New Roman" w:hAnsi="Arial" w:cs="Arial"/>
                <w:b/>
                <w:sz w:val="24"/>
                <w:szCs w:val="24"/>
              </w:rPr>
              <w:t>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Подпрограмма 1</w:t>
            </w:r>
          </w:p>
        </w:tc>
        <w:tc>
          <w:tcPr>
            <w:tcW w:w="144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9963"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u w:val="single"/>
              </w:rPr>
              <w:t xml:space="preserve">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 </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11.1.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1</w:t>
            </w:r>
          </w:p>
        </w:tc>
        <w:tc>
          <w:tcPr>
            <w:tcW w:w="144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Создание условий для обеспечения финансовой устойчивости бюджетов муниципальных образований района</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N</w:t>
            </w:r>
            <w:r w:rsidRPr="005672C4">
              <w:rPr>
                <w:rFonts w:ascii="Arial" w:eastAsia="Times New Roman" w:hAnsi="Arial" w:cs="Arial"/>
                <w:sz w:val="24"/>
                <w:szCs w:val="24"/>
              </w:rPr>
              <w:t>1.1.1.</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Минимальный размер бюджетной обеспеченности </w:t>
            </w:r>
            <w:r w:rsidRPr="005672C4">
              <w:rPr>
                <w:rFonts w:ascii="Arial" w:eastAsia="Times New Roman" w:hAnsi="Arial" w:cs="Arial"/>
                <w:sz w:val="24"/>
                <w:szCs w:val="24"/>
              </w:rPr>
              <w:lastRenderedPageBreak/>
              <w:t>поселений Большеулуйского района после выравнивания</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тыс.рублей</w:t>
            </w:r>
          </w:p>
        </w:tc>
        <w:tc>
          <w:tcPr>
            <w:tcW w:w="128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0,3</w:t>
            </w:r>
          </w:p>
        </w:tc>
        <w:tc>
          <w:tcPr>
            <w:tcW w:w="189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не менее 11,0</w:t>
            </w:r>
          </w:p>
        </w:tc>
        <w:tc>
          <w:tcPr>
            <w:tcW w:w="147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16,0</w:t>
            </w:r>
          </w:p>
        </w:tc>
        <w:tc>
          <w:tcPr>
            <w:tcW w:w="138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17,0</w:t>
            </w:r>
          </w:p>
        </w:tc>
        <w:tc>
          <w:tcPr>
            <w:tcW w:w="147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17,0</w:t>
            </w:r>
          </w:p>
        </w:tc>
        <w:tc>
          <w:tcPr>
            <w:tcW w:w="13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17,0</w:t>
            </w:r>
          </w:p>
        </w:tc>
        <w:tc>
          <w:tcPr>
            <w:tcW w:w="130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17,0</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lang w:val="en-US"/>
              </w:rPr>
              <w:lastRenderedPageBreak/>
              <w:t>N</w:t>
            </w:r>
            <w:r w:rsidRPr="005672C4">
              <w:rPr>
                <w:rFonts w:ascii="Arial" w:eastAsia="Times New Roman" w:hAnsi="Arial" w:cs="Arial"/>
                <w:b/>
                <w:sz w:val="24"/>
                <w:szCs w:val="24"/>
              </w:rPr>
              <w:t>1.2.</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2</w:t>
            </w:r>
          </w:p>
        </w:tc>
        <w:tc>
          <w:tcPr>
            <w:tcW w:w="144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Повышение качества управления муниципальными финансами</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N</w:t>
            </w:r>
            <w:r w:rsidRPr="005672C4">
              <w:rPr>
                <w:rFonts w:ascii="Arial" w:eastAsia="Times New Roman" w:hAnsi="Arial" w:cs="Arial"/>
                <w:sz w:val="24"/>
                <w:szCs w:val="24"/>
              </w:rPr>
              <w:t>1.2.1.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Отсутствие в бюджетах поселений района просроченной кредиторской задолженности на исполнение расходных обязательств муниципального образования</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тыс.рублей</w:t>
            </w:r>
          </w:p>
        </w:tc>
        <w:tc>
          <w:tcPr>
            <w:tcW w:w="128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0,02</w:t>
            </w:r>
          </w:p>
        </w:tc>
        <w:tc>
          <w:tcPr>
            <w:tcW w:w="189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47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38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p w:rsidR="005672C4" w:rsidRPr="005672C4" w:rsidRDefault="005672C4" w:rsidP="005672C4">
            <w:pPr>
              <w:spacing w:after="0" w:line="240" w:lineRule="auto"/>
              <w:rPr>
                <w:rFonts w:ascii="Arial" w:eastAsia="Times New Roman" w:hAnsi="Arial" w:cs="Arial"/>
                <w:sz w:val="24"/>
                <w:szCs w:val="24"/>
              </w:rPr>
            </w:pPr>
          </w:p>
        </w:tc>
        <w:tc>
          <w:tcPr>
            <w:tcW w:w="147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3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30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N</w:t>
            </w:r>
            <w:r w:rsidRPr="005672C4">
              <w:rPr>
                <w:rFonts w:ascii="Arial" w:eastAsia="Times New Roman" w:hAnsi="Arial" w:cs="Arial"/>
                <w:b/>
                <w:sz w:val="24"/>
                <w:szCs w:val="24"/>
              </w:rPr>
              <w:t>2.</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Подпрограмма 2</w:t>
            </w:r>
          </w:p>
        </w:tc>
        <w:tc>
          <w:tcPr>
            <w:tcW w:w="144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rPr>
              <w:t xml:space="preserve"> </w:t>
            </w:r>
            <w:r w:rsidRPr="005672C4">
              <w:rPr>
                <w:rFonts w:ascii="Arial" w:eastAsia="Times New Roman" w:hAnsi="Arial" w:cs="Arial"/>
                <w:b/>
                <w:sz w:val="24"/>
                <w:szCs w:val="24"/>
                <w:u w:val="single"/>
              </w:rPr>
              <w:t>Управление муниципальным долгом Большеулуйского района</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lang w:val="en-US"/>
              </w:rPr>
              <w:t>N</w:t>
            </w:r>
            <w:r w:rsidRPr="005672C4">
              <w:rPr>
                <w:rFonts w:ascii="Arial" w:eastAsia="Times New Roman" w:hAnsi="Arial" w:cs="Arial"/>
                <w:b/>
                <w:sz w:val="24"/>
                <w:szCs w:val="24"/>
              </w:rPr>
              <w:t>2.1.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1</w:t>
            </w:r>
          </w:p>
        </w:tc>
        <w:tc>
          <w:tcPr>
            <w:tcW w:w="144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Сохранение объема и структуры муниципального долга Большеулуйского района  на экономически-безопасном уровне</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22.1.1.</w:t>
            </w:r>
          </w:p>
        </w:tc>
        <w:tc>
          <w:tcPr>
            <w:tcW w:w="225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Объем муниципального долга Большеулуйского района к доходам районного бюджета без учета утвержденного объема безвозмездных поступлений</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89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&lt;=50</w:t>
            </w:r>
          </w:p>
        </w:tc>
        <w:tc>
          <w:tcPr>
            <w:tcW w:w="147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&lt;=50</w:t>
            </w:r>
          </w:p>
        </w:tc>
        <w:tc>
          <w:tcPr>
            <w:tcW w:w="138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&lt;=50</w:t>
            </w:r>
          </w:p>
        </w:tc>
        <w:tc>
          <w:tcPr>
            <w:tcW w:w="147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&lt;=50</w:t>
            </w:r>
          </w:p>
        </w:tc>
        <w:tc>
          <w:tcPr>
            <w:tcW w:w="13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&lt;=50</w:t>
            </w:r>
          </w:p>
        </w:tc>
        <w:tc>
          <w:tcPr>
            <w:tcW w:w="130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&lt;=50</w:t>
            </w:r>
          </w:p>
        </w:tc>
      </w:tr>
      <w:tr w:rsidR="005672C4" w:rsidRPr="005672C4" w:rsidTr="001F0E2C">
        <w:trPr>
          <w:trHeight w:val="566"/>
        </w:trPr>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lastRenderedPageBreak/>
              <w:t>22.2.</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2</w:t>
            </w:r>
          </w:p>
        </w:tc>
        <w:tc>
          <w:tcPr>
            <w:tcW w:w="144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Соблюдение ограничений по объему муниципального долгаБольшеулуйского района  и расходам на его обслуживание установленных федеральным законодательством</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2.2.1.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Отношение годовой суммы платежей на погашение и обслуживание мунимципального долга Большеулуйского района к доходам районного бюджета</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89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&lt;=10</w:t>
            </w:r>
          </w:p>
        </w:tc>
        <w:tc>
          <w:tcPr>
            <w:tcW w:w="147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&lt;=10</w:t>
            </w:r>
          </w:p>
        </w:tc>
        <w:tc>
          <w:tcPr>
            <w:tcW w:w="138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&lt;=10</w:t>
            </w:r>
          </w:p>
        </w:tc>
        <w:tc>
          <w:tcPr>
            <w:tcW w:w="147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&lt;=10</w:t>
            </w:r>
          </w:p>
        </w:tc>
        <w:tc>
          <w:tcPr>
            <w:tcW w:w="13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&lt;=10</w:t>
            </w:r>
          </w:p>
        </w:tc>
        <w:tc>
          <w:tcPr>
            <w:tcW w:w="130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&lt;=10</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2.3.</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3</w:t>
            </w:r>
          </w:p>
        </w:tc>
        <w:tc>
          <w:tcPr>
            <w:tcW w:w="144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Обслуживание муниципального долга Большеулуйского района</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2.3.1..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w:t>
            </w:r>
            <w:r w:rsidRPr="005672C4">
              <w:rPr>
                <w:rFonts w:ascii="Arial" w:eastAsia="Times New Roman" w:hAnsi="Arial" w:cs="Arial"/>
                <w:sz w:val="24"/>
                <w:szCs w:val="24"/>
              </w:rPr>
              <w:br/>
              <w:t xml:space="preserve">системы </w:t>
            </w:r>
            <w:r w:rsidRPr="005672C4">
              <w:rPr>
                <w:rFonts w:ascii="Arial" w:eastAsia="Times New Roman" w:hAnsi="Arial" w:cs="Arial"/>
                <w:sz w:val="24"/>
                <w:szCs w:val="24"/>
              </w:rPr>
              <w:lastRenderedPageBreak/>
              <w:t xml:space="preserve">Российской Федерации </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89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&lt;=15</w:t>
            </w:r>
          </w:p>
        </w:tc>
        <w:tc>
          <w:tcPr>
            <w:tcW w:w="147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&lt;=15</w:t>
            </w:r>
          </w:p>
        </w:tc>
        <w:tc>
          <w:tcPr>
            <w:tcW w:w="138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&lt;=15</w:t>
            </w:r>
          </w:p>
        </w:tc>
        <w:tc>
          <w:tcPr>
            <w:tcW w:w="147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&lt;=15</w:t>
            </w:r>
          </w:p>
        </w:tc>
        <w:tc>
          <w:tcPr>
            <w:tcW w:w="13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&lt;=15</w:t>
            </w:r>
          </w:p>
        </w:tc>
        <w:tc>
          <w:tcPr>
            <w:tcW w:w="130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&lt;=15</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2.3.2.</w:t>
            </w:r>
          </w:p>
        </w:tc>
        <w:tc>
          <w:tcPr>
            <w:tcW w:w="225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Отсутствие просроченной задолженности  по долговым обязательствам Большеулуйского района</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тыс.рублей</w:t>
            </w:r>
          </w:p>
        </w:tc>
        <w:tc>
          <w:tcPr>
            <w:tcW w:w="128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89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47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38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47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3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30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3.</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Подпрограмма 3</w:t>
            </w:r>
          </w:p>
        </w:tc>
        <w:tc>
          <w:tcPr>
            <w:tcW w:w="144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9963"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u w:val="single"/>
              </w:rPr>
              <w:t>Организация и осуществление бюджетного учета и контроля в финансово-бюджетной сфере Большеулуйского района</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3.1.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1</w:t>
            </w:r>
          </w:p>
        </w:tc>
        <w:tc>
          <w:tcPr>
            <w:tcW w:w="144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Соотношение оплаченных денежных обязательств к зарегистрированным</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0,2</w:t>
            </w:r>
          </w:p>
        </w:tc>
        <w:tc>
          <w:tcPr>
            <w:tcW w:w="189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47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38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не менее 95</w:t>
            </w:r>
          </w:p>
        </w:tc>
        <w:tc>
          <w:tcPr>
            <w:tcW w:w="147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c>
          <w:tcPr>
            <w:tcW w:w="13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c>
          <w:tcPr>
            <w:tcW w:w="130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3.1.2..</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Соотношение объема исполненных бюджетных обязательств  к общему объему  бюджета  </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0,2</w:t>
            </w:r>
          </w:p>
        </w:tc>
        <w:tc>
          <w:tcPr>
            <w:tcW w:w="189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90</w:t>
            </w:r>
          </w:p>
        </w:tc>
        <w:tc>
          <w:tcPr>
            <w:tcW w:w="147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90</w:t>
            </w:r>
          </w:p>
        </w:tc>
        <w:tc>
          <w:tcPr>
            <w:tcW w:w="138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47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90</w:t>
            </w:r>
          </w:p>
        </w:tc>
        <w:tc>
          <w:tcPr>
            <w:tcW w:w="13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90</w:t>
            </w:r>
          </w:p>
        </w:tc>
        <w:tc>
          <w:tcPr>
            <w:tcW w:w="130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90</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3.2.</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2</w:t>
            </w:r>
          </w:p>
        </w:tc>
        <w:tc>
          <w:tcPr>
            <w:tcW w:w="144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Обеспечение соблюдения бюджетного законодательства Российской Федерации, Красноярского края, Большеулуйского района.</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3.2.1..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Текущий финансовый контроль за исполнением </w:t>
            </w:r>
            <w:r w:rsidRPr="005672C4">
              <w:rPr>
                <w:rFonts w:ascii="Arial" w:eastAsia="Times New Roman" w:hAnsi="Arial" w:cs="Arial"/>
                <w:sz w:val="24"/>
                <w:szCs w:val="24"/>
              </w:rPr>
              <w:lastRenderedPageBreak/>
              <w:t>бюджетных обязательств</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0,02</w:t>
            </w:r>
          </w:p>
        </w:tc>
        <w:tc>
          <w:tcPr>
            <w:tcW w:w="189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47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38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не менее 95</w:t>
            </w:r>
          </w:p>
        </w:tc>
        <w:tc>
          <w:tcPr>
            <w:tcW w:w="147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не менее 9</w:t>
            </w:r>
            <w:r w:rsidRPr="005672C4">
              <w:rPr>
                <w:rFonts w:ascii="Arial" w:eastAsia="Times New Roman" w:hAnsi="Arial" w:cs="Arial"/>
                <w:sz w:val="24"/>
                <w:szCs w:val="24"/>
              </w:rPr>
              <w:t>5</w:t>
            </w:r>
            <w:r w:rsidRPr="005672C4">
              <w:rPr>
                <w:rFonts w:ascii="Arial" w:eastAsia="Times New Roman" w:hAnsi="Arial" w:cs="Arial"/>
                <w:sz w:val="24"/>
                <w:szCs w:val="24"/>
                <w:lang w:val="en-US"/>
              </w:rPr>
              <w:t>%</w:t>
            </w:r>
          </w:p>
        </w:tc>
        <w:tc>
          <w:tcPr>
            <w:tcW w:w="13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не менее 95%</w:t>
            </w:r>
          </w:p>
        </w:tc>
        <w:tc>
          <w:tcPr>
            <w:tcW w:w="130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не менее 95%</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lastRenderedPageBreak/>
              <w:t>4.</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Подпрограмма 4</w:t>
            </w:r>
          </w:p>
        </w:tc>
        <w:tc>
          <w:tcPr>
            <w:tcW w:w="144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9963"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u w:val="single"/>
              </w:rPr>
              <w:t xml:space="preserve">Обеспечение реализации муниципальной программы и прочие мероприятия </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4.1.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1</w:t>
            </w:r>
          </w:p>
        </w:tc>
        <w:tc>
          <w:tcPr>
            <w:tcW w:w="144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4.1.1..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Доля расходов районного бюджета, формируемых в рамках муниципальных программ Большеулуйского района</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0,05</w:t>
            </w:r>
          </w:p>
        </w:tc>
        <w:tc>
          <w:tcPr>
            <w:tcW w:w="189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47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38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не менее 95</w:t>
            </w:r>
          </w:p>
        </w:tc>
        <w:tc>
          <w:tcPr>
            <w:tcW w:w="147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c>
          <w:tcPr>
            <w:tcW w:w="13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c>
          <w:tcPr>
            <w:tcW w:w="130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4.1.2.</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Обеспечение исполнения расходных обязательств района (за исключением безвозмездных поступлений)</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0,1</w:t>
            </w:r>
          </w:p>
        </w:tc>
        <w:tc>
          <w:tcPr>
            <w:tcW w:w="189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100,0</w:t>
            </w:r>
          </w:p>
        </w:tc>
        <w:tc>
          <w:tcPr>
            <w:tcW w:w="147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100,0</w:t>
            </w:r>
          </w:p>
        </w:tc>
        <w:tc>
          <w:tcPr>
            <w:tcW w:w="138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100,0</w:t>
            </w:r>
          </w:p>
        </w:tc>
        <w:tc>
          <w:tcPr>
            <w:tcW w:w="147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100,0</w:t>
            </w:r>
          </w:p>
        </w:tc>
        <w:tc>
          <w:tcPr>
            <w:tcW w:w="13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100,0</w:t>
            </w:r>
          </w:p>
        </w:tc>
        <w:tc>
          <w:tcPr>
            <w:tcW w:w="130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100,0</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4.1.3.</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Доля районных казенных учреждений, которым доводится муниципальное задание</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0,02</w:t>
            </w:r>
          </w:p>
        </w:tc>
        <w:tc>
          <w:tcPr>
            <w:tcW w:w="189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47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не менее 95</w:t>
            </w:r>
          </w:p>
        </w:tc>
        <w:tc>
          <w:tcPr>
            <w:tcW w:w="138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47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3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30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4.2..</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2</w:t>
            </w:r>
          </w:p>
        </w:tc>
        <w:tc>
          <w:tcPr>
            <w:tcW w:w="144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Осуществление текущего внутреннего и последующего финансового контроля и внутреннего финансового аудита</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4.2.1..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.Соотношение количества фактически проведенных мероприятий к количеству запланированных</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0,02</w:t>
            </w:r>
          </w:p>
        </w:tc>
        <w:tc>
          <w:tcPr>
            <w:tcW w:w="189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47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38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не менее 95%</w:t>
            </w:r>
          </w:p>
        </w:tc>
        <w:tc>
          <w:tcPr>
            <w:tcW w:w="147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r w:rsidRPr="005672C4">
              <w:rPr>
                <w:rFonts w:ascii="Arial" w:eastAsia="Times New Roman" w:hAnsi="Arial" w:cs="Arial"/>
                <w:sz w:val="24"/>
                <w:szCs w:val="24"/>
                <w:lang w:val="en-US"/>
              </w:rPr>
              <w:t>%</w:t>
            </w:r>
          </w:p>
        </w:tc>
        <w:tc>
          <w:tcPr>
            <w:tcW w:w="13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r w:rsidRPr="005672C4">
              <w:rPr>
                <w:rFonts w:ascii="Arial" w:eastAsia="Times New Roman" w:hAnsi="Arial" w:cs="Arial"/>
                <w:sz w:val="24"/>
                <w:szCs w:val="24"/>
                <w:lang w:val="en-US"/>
              </w:rPr>
              <w:t>%</w:t>
            </w:r>
          </w:p>
        </w:tc>
        <w:tc>
          <w:tcPr>
            <w:tcW w:w="130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r w:rsidRPr="005672C4">
              <w:rPr>
                <w:rFonts w:ascii="Arial" w:eastAsia="Times New Roman" w:hAnsi="Arial" w:cs="Arial"/>
                <w:sz w:val="24"/>
                <w:szCs w:val="24"/>
                <w:lang w:val="en-US"/>
              </w:rPr>
              <w:t>%</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44.2.2.</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Соотношение объема проверенных средств районного бюджета к общему объему расходов  районного бюджета</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0,04</w:t>
            </w:r>
          </w:p>
        </w:tc>
        <w:tc>
          <w:tcPr>
            <w:tcW w:w="189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30%</w:t>
            </w:r>
          </w:p>
        </w:tc>
        <w:tc>
          <w:tcPr>
            <w:tcW w:w="147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30%</w:t>
            </w:r>
          </w:p>
        </w:tc>
        <w:tc>
          <w:tcPr>
            <w:tcW w:w="138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30%</w:t>
            </w:r>
          </w:p>
        </w:tc>
        <w:tc>
          <w:tcPr>
            <w:tcW w:w="147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30%</w:t>
            </w:r>
          </w:p>
        </w:tc>
        <w:tc>
          <w:tcPr>
            <w:tcW w:w="13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30%</w:t>
            </w:r>
          </w:p>
        </w:tc>
        <w:tc>
          <w:tcPr>
            <w:tcW w:w="130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30%</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4.3.</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3</w:t>
            </w:r>
          </w:p>
        </w:tc>
        <w:tc>
          <w:tcPr>
            <w:tcW w:w="144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Автоматизация планирования и исполнения районного бюджета, автоматизация исполнения бюджетов муниципальных образований района</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4.3.1.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0,01</w:t>
            </w:r>
          </w:p>
        </w:tc>
        <w:tc>
          <w:tcPr>
            <w:tcW w:w="189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100%</w:t>
            </w:r>
          </w:p>
        </w:tc>
        <w:tc>
          <w:tcPr>
            <w:tcW w:w="147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100%</w:t>
            </w:r>
          </w:p>
        </w:tc>
        <w:tc>
          <w:tcPr>
            <w:tcW w:w="138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100%</w:t>
            </w:r>
          </w:p>
        </w:tc>
        <w:tc>
          <w:tcPr>
            <w:tcW w:w="147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100%</w:t>
            </w:r>
          </w:p>
        </w:tc>
        <w:tc>
          <w:tcPr>
            <w:tcW w:w="13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100%</w:t>
            </w:r>
          </w:p>
        </w:tc>
        <w:tc>
          <w:tcPr>
            <w:tcW w:w="130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100,0%</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lastRenderedPageBreak/>
              <w:t>4.4.</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4</w:t>
            </w:r>
          </w:p>
        </w:tc>
        <w:tc>
          <w:tcPr>
            <w:tcW w:w="144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Обеспечение доступа для граждан к информации о районном бюджете и бюджетном процессе в компактной и доступной форме</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4.4.1.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Разработка и размещение на официальном сайте Администрации Большеулуйского района брошюры «Путеводитель по бюджету Большеулуйского района</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единиц</w:t>
            </w:r>
          </w:p>
        </w:tc>
        <w:tc>
          <w:tcPr>
            <w:tcW w:w="128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0,01</w:t>
            </w:r>
          </w:p>
        </w:tc>
        <w:tc>
          <w:tcPr>
            <w:tcW w:w="189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147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138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147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13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130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5.</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Отдельное мероприятие 1</w:t>
            </w:r>
          </w:p>
        </w:tc>
        <w:tc>
          <w:tcPr>
            <w:tcW w:w="144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Поддержка местных инициатив</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5.1.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1.</w:t>
            </w:r>
            <w:r w:rsidRPr="005672C4">
              <w:rPr>
                <w:rFonts w:ascii="Arial" w:eastAsia="Times New Roman" w:hAnsi="Arial" w:cs="Arial"/>
                <w:b/>
                <w:sz w:val="24"/>
                <w:szCs w:val="24"/>
              </w:rPr>
              <w:tab/>
            </w:r>
          </w:p>
        </w:tc>
        <w:tc>
          <w:tcPr>
            <w:tcW w:w="144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9963"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Определение степени приоритетности проблем местного значения</w:t>
            </w:r>
          </w:p>
        </w:tc>
      </w:tr>
      <w:tr w:rsidR="005672C4" w:rsidRPr="005672C4" w:rsidTr="001F0E2C">
        <w:tc>
          <w:tcPr>
            <w:tcW w:w="83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5.1.1</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Улучшить состояние объектов общественной инфраструктуры населенных пунктов</w:t>
            </w:r>
          </w:p>
        </w:tc>
        <w:tc>
          <w:tcPr>
            <w:tcW w:w="12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128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0,01</w:t>
            </w:r>
          </w:p>
        </w:tc>
        <w:tc>
          <w:tcPr>
            <w:tcW w:w="189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100</w:t>
            </w:r>
          </w:p>
        </w:tc>
        <w:tc>
          <w:tcPr>
            <w:tcW w:w="147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100,0</w:t>
            </w:r>
          </w:p>
        </w:tc>
        <w:tc>
          <w:tcPr>
            <w:tcW w:w="138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100</w:t>
            </w:r>
          </w:p>
          <w:p w:rsidR="005672C4" w:rsidRPr="005672C4" w:rsidRDefault="005672C4" w:rsidP="005672C4">
            <w:pPr>
              <w:spacing w:after="0" w:line="240" w:lineRule="auto"/>
              <w:rPr>
                <w:rFonts w:ascii="Arial" w:eastAsia="Times New Roman" w:hAnsi="Arial" w:cs="Arial"/>
                <w:sz w:val="24"/>
                <w:szCs w:val="24"/>
              </w:rPr>
            </w:pPr>
          </w:p>
        </w:tc>
        <w:tc>
          <w:tcPr>
            <w:tcW w:w="147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30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30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r>
    </w:tbl>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Приложение № 2</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 муниципальной программе Большеулуйского района</w:t>
      </w:r>
    </w:p>
    <w:p w:rsidR="005672C4" w:rsidRPr="005672C4" w:rsidRDefault="005672C4" w:rsidP="005672C4">
      <w:pPr>
        <w:spacing w:after="0" w:line="240" w:lineRule="auto"/>
        <w:rPr>
          <w:rFonts w:ascii="Arial" w:eastAsia="Times New Roman" w:hAnsi="Arial" w:cs="Arial"/>
          <w:b/>
          <w:bCs/>
          <w:sz w:val="24"/>
          <w:szCs w:val="24"/>
        </w:rPr>
      </w:pPr>
      <w:r w:rsidRPr="005672C4">
        <w:rPr>
          <w:rFonts w:ascii="Arial" w:eastAsia="Times New Roman" w:hAnsi="Arial" w:cs="Arial"/>
          <w:sz w:val="24"/>
          <w:szCs w:val="24"/>
        </w:rPr>
        <w:t>«Управление муниципальными финансами»</w:t>
      </w:r>
      <w:r w:rsidRPr="005672C4">
        <w:rPr>
          <w:rFonts w:ascii="Arial" w:eastAsia="Times New Roman" w:hAnsi="Arial" w:cs="Arial"/>
          <w:bCs/>
          <w:sz w:val="24"/>
          <w:szCs w:val="24"/>
        </w:rPr>
        <w:t xml:space="preserve"> утвержденной постановлением  Администрации Большеулуйского района   </w:t>
      </w:r>
      <w:r w:rsidRPr="005672C4">
        <w:rPr>
          <w:rFonts w:ascii="Arial" w:eastAsia="Times New Roman" w:hAnsi="Arial" w:cs="Arial"/>
          <w:b/>
          <w:bCs/>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ИНФОРМАЦИЯ</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 РЕСУРСНОМ ОБЕСПЕЧЕНИИ МУНИЦИПАЛЬНОЙ 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БОЛЬШЕУЛУЙСКОГО РАЙОНА ЗА СЧЕТ СРЕДСТВ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ТОМ ЧИСЛЕ СРЕДСТВ, ПОСТУПИВШИХ ИЗ БЮДЖЕТОВ ДРУГИХ УРОВНЕЙ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БЮДЖЕТНОЙ СИСТЕМЫ И БЮДЖЕТОВ ГОСУДАРСТВЕННЫХ ВНЕБЮДЖЕТНЫХ ФОНДОВ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                                                                                                                                                                                                                      (тыс. рублей)</w:t>
      </w: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
        <w:gridCol w:w="1843"/>
        <w:gridCol w:w="1417"/>
        <w:gridCol w:w="1560"/>
        <w:gridCol w:w="567"/>
        <w:gridCol w:w="709"/>
        <w:gridCol w:w="709"/>
        <w:gridCol w:w="567"/>
        <w:gridCol w:w="992"/>
        <w:gridCol w:w="1134"/>
        <w:gridCol w:w="1134"/>
        <w:gridCol w:w="1134"/>
        <w:gridCol w:w="1134"/>
        <w:gridCol w:w="1134"/>
        <w:gridCol w:w="1134"/>
      </w:tblGrid>
      <w:tr w:rsidR="005672C4" w:rsidRPr="005672C4" w:rsidTr="001F0E2C">
        <w:tc>
          <w:tcPr>
            <w:tcW w:w="487"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N п/п</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Статус (муниципальная программа, подпрограмма)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Наименование муниципальной программы, подпрограммы</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Наименование главного распорядителя бюджетных средств (далее - ГРБС)</w:t>
            </w:r>
          </w:p>
        </w:tc>
        <w:tc>
          <w:tcPr>
            <w:tcW w:w="2552" w:type="dxa"/>
            <w:gridSpan w:val="4"/>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Код бюджетной классификации</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Год предшествующий отчетному году  2022</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Отчетный год финансовый год</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2023 </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Текущий год планового периода 2024</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Очередной финансовый год 2025</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Первый год планового периода 2026</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Второй год планового периода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2027</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Итого на 2022-2027</w:t>
            </w:r>
          </w:p>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48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ГРБС</w:t>
            </w:r>
          </w:p>
        </w:tc>
        <w:tc>
          <w:tcPr>
            <w:tcW w:w="709"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РзПр</w:t>
            </w:r>
          </w:p>
        </w:tc>
        <w:tc>
          <w:tcPr>
            <w:tcW w:w="709"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ЦСР</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ВР</w:t>
            </w:r>
          </w:p>
        </w:tc>
        <w:tc>
          <w:tcPr>
            <w:tcW w:w="99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план</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план</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план</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план</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план</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план</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48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13</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14</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15</w:t>
            </w:r>
          </w:p>
        </w:tc>
      </w:tr>
      <w:tr w:rsidR="005672C4" w:rsidRPr="005672C4" w:rsidTr="001F0E2C">
        <w:tc>
          <w:tcPr>
            <w:tcW w:w="487"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43" w:type="dxa"/>
            <w:vMerge w:val="restart"/>
            <w:tcBorders>
              <w:top w:val="single" w:sz="4" w:space="0" w:color="auto"/>
              <w:left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Муниципальная программа Большеулуйского района</w:t>
            </w:r>
          </w:p>
        </w:tc>
        <w:tc>
          <w:tcPr>
            <w:tcW w:w="1417"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«Управление муниципальными финансами»</w:t>
            </w:r>
          </w:p>
        </w:tc>
        <w:tc>
          <w:tcPr>
            <w:tcW w:w="1560"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всего расходные обязательства по муниципальной программе </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98995,5</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106423,8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118288,8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114543,7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114543,7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114543,7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667339,2</w:t>
            </w:r>
          </w:p>
        </w:tc>
      </w:tr>
      <w:tr w:rsidR="005672C4" w:rsidRPr="005672C4" w:rsidTr="001F0E2C">
        <w:tc>
          <w:tcPr>
            <w:tcW w:w="487" w:type="dxa"/>
            <w:vMerge/>
            <w:tcBorders>
              <w:left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843" w:type="dxa"/>
            <w:vMerge/>
            <w:tcBorders>
              <w:left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417" w:type="dxa"/>
            <w:vMerge/>
            <w:tcBorders>
              <w:left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487" w:type="dxa"/>
            <w:vMerge/>
            <w:tcBorders>
              <w:left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843" w:type="dxa"/>
            <w:vMerge/>
            <w:tcBorders>
              <w:left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417" w:type="dxa"/>
            <w:vMerge/>
            <w:tcBorders>
              <w:left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w:t>
            </w:r>
            <w:r w:rsidRPr="005672C4">
              <w:rPr>
                <w:rFonts w:ascii="Arial" w:eastAsia="Times New Roman" w:hAnsi="Arial" w:cs="Arial"/>
                <w:sz w:val="24"/>
                <w:szCs w:val="24"/>
              </w:rPr>
              <w:lastRenderedPageBreak/>
              <w:t>ского района</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094</w:t>
            </w:r>
          </w:p>
        </w:tc>
        <w:tc>
          <w:tcPr>
            <w:tcW w:w="709"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74893,9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79629,9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88451,2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83078,0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83078,3</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83078,0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492209,0</w:t>
            </w:r>
          </w:p>
        </w:tc>
      </w:tr>
      <w:tr w:rsidR="005672C4" w:rsidRPr="005672C4" w:rsidTr="001F0E2C">
        <w:tc>
          <w:tcPr>
            <w:tcW w:w="487" w:type="dxa"/>
            <w:vMerge/>
            <w:tcBorders>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1843" w:type="dxa"/>
            <w:vMerge/>
            <w:tcBorders>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1417" w:type="dxa"/>
            <w:vMerge/>
            <w:tcBorders>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111</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24101,6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26793,9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29837,6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31465,7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31465,7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31465,7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175130,2</w:t>
            </w:r>
          </w:p>
        </w:tc>
      </w:tr>
      <w:tr w:rsidR="005672C4" w:rsidRPr="005672C4" w:rsidTr="001F0E2C">
        <w:tc>
          <w:tcPr>
            <w:tcW w:w="487" w:type="dxa"/>
            <w:vMerge w:val="restart"/>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Подпрограмма 1</w:t>
            </w:r>
          </w:p>
        </w:tc>
        <w:tc>
          <w:tcPr>
            <w:tcW w:w="1417" w:type="dxa"/>
            <w:vMerge w:val="restart"/>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w:t>
            </w:r>
          </w:p>
        </w:tc>
        <w:tc>
          <w:tcPr>
            <w:tcW w:w="1560"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всего расходные обязательства по подпрограмме </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62176,5</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65096,0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72746,7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71680,2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71680,2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71680,2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415059,8</w:t>
            </w:r>
          </w:p>
        </w:tc>
      </w:tr>
      <w:tr w:rsidR="005672C4" w:rsidRPr="005672C4" w:rsidTr="001F0E2C">
        <w:tc>
          <w:tcPr>
            <w:tcW w:w="48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48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094</w:t>
            </w:r>
          </w:p>
        </w:tc>
        <w:tc>
          <w:tcPr>
            <w:tcW w:w="709"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62176,5</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65096,0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72746,7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71680,2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71680,2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71680,2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415059,8</w:t>
            </w:r>
          </w:p>
        </w:tc>
      </w:tr>
      <w:tr w:rsidR="005672C4" w:rsidRPr="005672C4" w:rsidTr="001F0E2C">
        <w:tc>
          <w:tcPr>
            <w:tcW w:w="487"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43" w:type="dxa"/>
            <w:vMerge w:val="restart"/>
            <w:tcBorders>
              <w:top w:val="single" w:sz="4" w:space="0" w:color="auto"/>
              <w:left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Подпрограмма 2</w:t>
            </w:r>
          </w:p>
        </w:tc>
        <w:tc>
          <w:tcPr>
            <w:tcW w:w="1417"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«Управление </w:t>
            </w:r>
            <w:r w:rsidRPr="005672C4">
              <w:rPr>
                <w:rFonts w:ascii="Arial" w:eastAsia="Times New Roman" w:hAnsi="Arial" w:cs="Arial"/>
                <w:sz w:val="24"/>
                <w:szCs w:val="24"/>
              </w:rPr>
              <w:lastRenderedPageBreak/>
              <w:t>муниципальным долгом Большеулуйского района»</w:t>
            </w:r>
          </w:p>
        </w:tc>
        <w:tc>
          <w:tcPr>
            <w:tcW w:w="15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всего расходные </w:t>
            </w:r>
            <w:r w:rsidRPr="005672C4">
              <w:rPr>
                <w:rFonts w:ascii="Arial" w:eastAsia="Times New Roman" w:hAnsi="Arial" w:cs="Arial"/>
                <w:sz w:val="24"/>
                <w:szCs w:val="24"/>
              </w:rPr>
              <w:lastRenderedPageBreak/>
              <w:t xml:space="preserve">обязательства по подпрограмме </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15,0</w:t>
            </w:r>
          </w:p>
        </w:tc>
      </w:tr>
      <w:tr w:rsidR="005672C4" w:rsidRPr="005672C4" w:rsidTr="001F0E2C">
        <w:tc>
          <w:tcPr>
            <w:tcW w:w="487" w:type="dxa"/>
            <w:vMerge/>
            <w:tcBorders>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43" w:type="dxa"/>
            <w:vMerge/>
            <w:tcBorders>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417" w:type="dxa"/>
            <w:vMerge/>
            <w:tcBorders>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487" w:type="dxa"/>
            <w:vMerge/>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43" w:type="dxa"/>
            <w:vMerge/>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417" w:type="dxa"/>
            <w:vMerge/>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094</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15,0</w:t>
            </w:r>
          </w:p>
        </w:tc>
      </w:tr>
      <w:tr w:rsidR="005672C4" w:rsidRPr="005672C4" w:rsidTr="001F0E2C">
        <w:tc>
          <w:tcPr>
            <w:tcW w:w="487" w:type="dxa"/>
            <w:vMerge w:val="restart"/>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Подпрограмма 3</w:t>
            </w:r>
          </w:p>
        </w:tc>
        <w:tc>
          <w:tcPr>
            <w:tcW w:w="1417" w:type="dxa"/>
            <w:vMerge w:val="restart"/>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«Организация и осуществление бюджетного учета и контроля в финансово-бюджетной сфере Большеулуйского района</w:t>
            </w:r>
          </w:p>
        </w:tc>
        <w:tc>
          <w:tcPr>
            <w:tcW w:w="1560"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всего расходные обязательства</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24101,6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26793,9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29837,6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31465,7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31465,7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31465,7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175130,2</w:t>
            </w:r>
          </w:p>
        </w:tc>
      </w:tr>
      <w:tr w:rsidR="005672C4" w:rsidRPr="005672C4" w:rsidTr="001F0E2C">
        <w:tc>
          <w:tcPr>
            <w:tcW w:w="48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48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111</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24101,6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26793,9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29837,6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31465,7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31465,7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31465,7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175130,2</w:t>
            </w:r>
          </w:p>
        </w:tc>
      </w:tr>
      <w:tr w:rsidR="005672C4" w:rsidRPr="005672C4" w:rsidTr="001F0E2C">
        <w:tc>
          <w:tcPr>
            <w:tcW w:w="487" w:type="dxa"/>
            <w:vMerge w:val="restart"/>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Подпрограмма 4</w:t>
            </w:r>
          </w:p>
        </w:tc>
        <w:tc>
          <w:tcPr>
            <w:tcW w:w="1417" w:type="dxa"/>
            <w:vMerge w:val="restart"/>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«Обеспечение реализации муниципальной программы и прочие 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всего расходные обязательства</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9710,5</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10229,1</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11825,6</w:t>
            </w:r>
          </w:p>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11392,8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11392,8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11392,8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65943,6</w:t>
            </w:r>
          </w:p>
        </w:tc>
      </w:tr>
      <w:tr w:rsidR="005672C4" w:rsidRPr="005672C4" w:rsidTr="001F0E2C">
        <w:tc>
          <w:tcPr>
            <w:tcW w:w="48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48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094</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9710,5</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10229,1</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11825,6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11392,8</w:t>
            </w:r>
          </w:p>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11392,8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11392,8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65943,6</w:t>
            </w:r>
          </w:p>
        </w:tc>
      </w:tr>
      <w:tr w:rsidR="005672C4" w:rsidRPr="005672C4" w:rsidTr="001F0E2C">
        <w:trPr>
          <w:trHeight w:val="856"/>
        </w:trPr>
        <w:tc>
          <w:tcPr>
            <w:tcW w:w="487" w:type="dxa"/>
            <w:vMerge w:val="restart"/>
            <w:tcBorders>
              <w:top w:val="single" w:sz="4" w:space="0" w:color="auto"/>
              <w:left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1843" w:type="dxa"/>
            <w:vMerge w:val="restart"/>
            <w:tcBorders>
              <w:top w:val="single" w:sz="4" w:space="0" w:color="auto"/>
              <w:left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Отдельные мероприятия</w:t>
            </w:r>
          </w:p>
        </w:tc>
        <w:tc>
          <w:tcPr>
            <w:tcW w:w="1417" w:type="dxa"/>
            <w:vMerge w:val="restart"/>
            <w:tcBorders>
              <w:top w:val="single" w:sz="4" w:space="0" w:color="auto"/>
              <w:left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«Поддержка местных инициатив»</w:t>
            </w:r>
          </w:p>
        </w:tc>
        <w:tc>
          <w:tcPr>
            <w:tcW w:w="15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всего расходные обязательства</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3006,9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4304,8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3878,9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11190,6</w:t>
            </w:r>
          </w:p>
        </w:tc>
      </w:tr>
      <w:tr w:rsidR="005672C4" w:rsidRPr="005672C4" w:rsidTr="001F0E2C">
        <w:tc>
          <w:tcPr>
            <w:tcW w:w="487" w:type="dxa"/>
            <w:vMerge/>
            <w:tcBorders>
              <w:left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1843" w:type="dxa"/>
            <w:vMerge/>
            <w:tcBorders>
              <w:left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1417" w:type="dxa"/>
            <w:vMerge/>
            <w:tcBorders>
              <w:left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том числе по ГРБС:</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487" w:type="dxa"/>
            <w:vMerge/>
            <w:tcBorders>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1843" w:type="dxa"/>
            <w:vMerge/>
            <w:tcBorders>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1417" w:type="dxa"/>
            <w:vMerge/>
            <w:tcBorders>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w:t>
            </w:r>
            <w:r w:rsidRPr="005672C4">
              <w:rPr>
                <w:rFonts w:ascii="Arial" w:eastAsia="Times New Roman" w:hAnsi="Arial" w:cs="Arial"/>
                <w:sz w:val="24"/>
                <w:szCs w:val="24"/>
              </w:rPr>
              <w:lastRenderedPageBreak/>
              <w:t>ского района</w:t>
            </w:r>
            <w:r w:rsidRPr="005672C4">
              <w:rPr>
                <w:rFonts w:ascii="Arial" w:eastAsia="Times New Roman" w:hAnsi="Arial" w:cs="Arial"/>
                <w:sz w:val="24"/>
                <w:szCs w:val="24"/>
              </w:rPr>
              <w:tab/>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094</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3006,9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4304,8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3878,9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11190,6</w:t>
            </w:r>
          </w:p>
        </w:tc>
      </w:tr>
    </w:tbl>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Приложение № 3</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 муниципальной программе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«Управление муниципальными финансами» </w:t>
      </w:r>
    </w:p>
    <w:p w:rsidR="005672C4" w:rsidRPr="005672C4" w:rsidRDefault="005672C4" w:rsidP="005672C4">
      <w:pPr>
        <w:spacing w:after="0" w:line="240" w:lineRule="auto"/>
        <w:rPr>
          <w:rFonts w:ascii="Arial" w:eastAsia="Times New Roman" w:hAnsi="Arial" w:cs="Arial"/>
          <w:bCs/>
          <w:sz w:val="24"/>
          <w:szCs w:val="24"/>
        </w:rPr>
      </w:pPr>
      <w:r w:rsidRPr="005672C4">
        <w:rPr>
          <w:rFonts w:ascii="Arial" w:eastAsia="Times New Roman" w:hAnsi="Arial" w:cs="Arial"/>
          <w:sz w:val="24"/>
          <w:szCs w:val="24"/>
        </w:rPr>
        <w:t xml:space="preserve"> </w:t>
      </w:r>
      <w:r w:rsidRPr="005672C4">
        <w:rPr>
          <w:rFonts w:ascii="Arial" w:eastAsia="Times New Roman" w:hAnsi="Arial" w:cs="Arial"/>
          <w:bCs/>
          <w:sz w:val="24"/>
          <w:szCs w:val="24"/>
        </w:rPr>
        <w:t xml:space="preserve">утвержденной постановлением  Администрации Большеулуйского района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bookmarkStart w:id="1" w:name="P1176"/>
      <w:bookmarkEnd w:id="1"/>
      <w:r w:rsidRPr="005672C4">
        <w:rPr>
          <w:rFonts w:ascii="Arial" w:eastAsia="Times New Roman" w:hAnsi="Arial" w:cs="Arial"/>
          <w:sz w:val="24"/>
          <w:szCs w:val="24"/>
        </w:rPr>
        <w:t>ИНФОРМАЦИЯ</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 ИСТОЧНИКАХ ФИНАНСИРОВАНИЯ ПОДПРОГРАММ, ОТДЕЛЬНЫХ</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МЕРОПРИЯТИЙ МУНИЦИПАЛЬНОЙ ПРОГРАММЫ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(СРЕДСТВА РАЙОННОГО БЮДЖЕТА, В ТОМ ЧИСЛЕ СРЕДСТВА,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ПОСТУПИВШИЕ ИЗ БЮДЖЕТОВ ДРУГИХ УРОВНЕЙ БЮДЖЕТНОЙ СИСТЕМЫ,  БЮДЖЕТОВ ГОСУДАРСТВЕННЫХ ВНЕБЮДЖЕТНЫХ ФОНДОВ)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(тыс. рублей)</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984"/>
        <w:gridCol w:w="1707"/>
        <w:gridCol w:w="2977"/>
        <w:gridCol w:w="1134"/>
        <w:gridCol w:w="1134"/>
        <w:gridCol w:w="1134"/>
        <w:gridCol w:w="1134"/>
        <w:gridCol w:w="1134"/>
        <w:gridCol w:w="1134"/>
        <w:gridCol w:w="1417"/>
      </w:tblGrid>
      <w:tr w:rsidR="005672C4" w:rsidRPr="005672C4" w:rsidTr="001F0E2C">
        <w:tc>
          <w:tcPr>
            <w:tcW w:w="624"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N п/п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Статус (муниципальная программа, подпрограмма)</w:t>
            </w:r>
          </w:p>
        </w:tc>
        <w:tc>
          <w:tcPr>
            <w:tcW w:w="1707"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Уровень бюджетной     системы/источники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Год предшествующий отчетному году</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Отчетный финансовый год</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Текущий финансовый год </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Очередной финансовый год </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Второй год планового периода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Итого на 2022-2027</w:t>
            </w:r>
          </w:p>
        </w:tc>
      </w:tr>
      <w:tr w:rsidR="005672C4" w:rsidRPr="005672C4" w:rsidTr="001F0E2C">
        <w:trPr>
          <w:trHeight w:val="555"/>
        </w:trPr>
        <w:tc>
          <w:tcPr>
            <w:tcW w:w="62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План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План</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2023</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План</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План 2025</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План</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План</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2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w:t>
            </w:r>
          </w:p>
        </w:tc>
        <w:tc>
          <w:tcPr>
            <w:tcW w:w="170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w:t>
            </w:r>
          </w:p>
        </w:tc>
      </w:tr>
      <w:tr w:rsidR="005672C4" w:rsidRPr="005672C4" w:rsidTr="001F0E2C">
        <w:trPr>
          <w:trHeight w:val="229"/>
        </w:trPr>
        <w:tc>
          <w:tcPr>
            <w:tcW w:w="624" w:type="dxa"/>
            <w:vMerge w:val="restart"/>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Муниципальная программа Большеулуйского района</w:t>
            </w:r>
          </w:p>
        </w:tc>
        <w:tc>
          <w:tcPr>
            <w:tcW w:w="1707" w:type="dxa"/>
            <w:vMerge w:val="restart"/>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«Управление муниципальными финансами»</w:t>
            </w:r>
          </w:p>
        </w:tc>
        <w:tc>
          <w:tcPr>
            <w:tcW w:w="297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98995,5</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106423,8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118288,8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114543,7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114543,7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114543,7</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667339,2</w:t>
            </w:r>
          </w:p>
        </w:tc>
      </w:tr>
      <w:tr w:rsidR="005672C4" w:rsidRPr="005672C4" w:rsidTr="001F0E2C">
        <w:tc>
          <w:tcPr>
            <w:tcW w:w="62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2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30193,3</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29083,1</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30553,3</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12098,04</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12098,4</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12098,4</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126124,9</w:t>
            </w:r>
          </w:p>
        </w:tc>
      </w:tr>
      <w:tr w:rsidR="005672C4" w:rsidRPr="005672C4" w:rsidTr="001F0E2C">
        <w:tc>
          <w:tcPr>
            <w:tcW w:w="62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68802,2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77340,7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87735,5</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102445,3</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102445,3</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102445,3</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541214,3</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24" w:type="dxa"/>
            <w:vMerge w:val="restart"/>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Подпрограмма 1</w:t>
            </w:r>
          </w:p>
        </w:tc>
        <w:tc>
          <w:tcPr>
            <w:tcW w:w="1707" w:type="dxa"/>
            <w:vMerge w:val="restart"/>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w:t>
            </w:r>
          </w:p>
        </w:tc>
        <w:tc>
          <w:tcPr>
            <w:tcW w:w="297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62176,5</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65096,0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72746,7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71680,2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71680,2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71680,2</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415059,8</w:t>
            </w:r>
          </w:p>
        </w:tc>
      </w:tr>
      <w:tr w:rsidR="005672C4" w:rsidRPr="005672C4" w:rsidTr="001F0E2C">
        <w:tc>
          <w:tcPr>
            <w:tcW w:w="62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2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23217,2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24129,1</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24549,5</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12098,4</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12098,4</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12098,4</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108191</w:t>
            </w:r>
          </w:p>
        </w:tc>
      </w:tr>
      <w:tr w:rsidR="005672C4" w:rsidRPr="005672C4" w:rsidTr="001F0E2C">
        <w:tc>
          <w:tcPr>
            <w:tcW w:w="62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бюджеты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38959,3</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40966,9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48197,2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59581,8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59581,8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59581,8</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306868,8</w:t>
            </w:r>
          </w:p>
        </w:tc>
      </w:tr>
      <w:tr w:rsidR="005672C4" w:rsidRPr="005672C4" w:rsidTr="001F0E2C">
        <w:tc>
          <w:tcPr>
            <w:tcW w:w="624"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984"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Подпрограмма 2</w:t>
            </w:r>
          </w:p>
        </w:tc>
        <w:tc>
          <w:tcPr>
            <w:tcW w:w="1707"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«Управление муниципальным долгом Большеулуйского района»</w:t>
            </w:r>
          </w:p>
        </w:tc>
        <w:tc>
          <w:tcPr>
            <w:tcW w:w="297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15,0</w:t>
            </w:r>
          </w:p>
        </w:tc>
      </w:tr>
      <w:tr w:rsidR="005672C4" w:rsidRPr="005672C4" w:rsidTr="001F0E2C">
        <w:tc>
          <w:tcPr>
            <w:tcW w:w="624" w:type="dxa"/>
            <w:vMerge/>
            <w:tcBorders>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24" w:type="dxa"/>
            <w:vMerge/>
            <w:tcBorders>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24" w:type="dxa"/>
            <w:vMerge/>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бюджеты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15,0</w:t>
            </w:r>
          </w:p>
        </w:tc>
      </w:tr>
      <w:tr w:rsidR="005672C4" w:rsidRPr="005672C4" w:rsidTr="001F0E2C">
        <w:trPr>
          <w:trHeight w:val="1594"/>
        </w:trPr>
        <w:tc>
          <w:tcPr>
            <w:tcW w:w="624"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984"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Подпрограмма 3</w:t>
            </w:r>
          </w:p>
        </w:tc>
        <w:tc>
          <w:tcPr>
            <w:tcW w:w="1707"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«Организация и осуществление бюджетного учета и контроля в финансово-бюджетной сфере Большеулуйского района</w:t>
            </w:r>
          </w:p>
        </w:tc>
        <w:tc>
          <w:tcPr>
            <w:tcW w:w="297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24101,6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26793,9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29837,6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31465,7</w:t>
            </w:r>
          </w:p>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31465,7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31465,7</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175130,2</w:t>
            </w:r>
          </w:p>
        </w:tc>
      </w:tr>
      <w:tr w:rsidR="005672C4" w:rsidRPr="005672C4" w:rsidTr="001F0E2C">
        <w:tc>
          <w:tcPr>
            <w:tcW w:w="624" w:type="dxa"/>
            <w:vMerge/>
            <w:tcBorders>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24" w:type="dxa"/>
            <w:vMerge/>
            <w:tcBorders>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3592,5</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350,0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1300,0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5242,5</w:t>
            </w:r>
          </w:p>
        </w:tc>
      </w:tr>
      <w:tr w:rsidR="005672C4" w:rsidRPr="005672C4" w:rsidTr="001F0E2C">
        <w:tc>
          <w:tcPr>
            <w:tcW w:w="624" w:type="dxa"/>
            <w:vMerge/>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бюджеты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20509,1</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26443,9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28537,6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31465,7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31465,7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31465,7</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169887,7</w:t>
            </w:r>
          </w:p>
        </w:tc>
      </w:tr>
      <w:tr w:rsidR="005672C4" w:rsidRPr="005672C4" w:rsidTr="001F0E2C">
        <w:tc>
          <w:tcPr>
            <w:tcW w:w="624" w:type="dxa"/>
            <w:vMerge w:val="restart"/>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Подпрограмма 4</w:t>
            </w:r>
          </w:p>
        </w:tc>
        <w:tc>
          <w:tcPr>
            <w:tcW w:w="1707" w:type="dxa"/>
            <w:vMerge w:val="restart"/>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«Обеспечение реализации муниципальной программы и прочие мероприятия»</w:t>
            </w:r>
          </w:p>
        </w:tc>
        <w:tc>
          <w:tcPr>
            <w:tcW w:w="297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9710,5</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10229,1</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11825,6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11392,8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11392,8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11392,8</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65943,6</w:t>
            </w:r>
          </w:p>
        </w:tc>
      </w:tr>
      <w:tr w:rsidR="005672C4" w:rsidRPr="005672C4" w:rsidTr="001F0E2C">
        <w:tc>
          <w:tcPr>
            <w:tcW w:w="62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2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376,7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299,2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824,9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1500,8</w:t>
            </w:r>
          </w:p>
        </w:tc>
      </w:tr>
      <w:tr w:rsidR="005672C4" w:rsidRPr="005672C4" w:rsidTr="001F0E2C">
        <w:tc>
          <w:tcPr>
            <w:tcW w:w="62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9333,8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9929,9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11000,7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11392,8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11392,8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11392,8</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64442,8</w:t>
            </w:r>
          </w:p>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24" w:type="dxa"/>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1984" w:type="dxa"/>
            <w:vMerge w:val="restart"/>
            <w:tcBorders>
              <w:top w:val="single" w:sz="4" w:space="0" w:color="auto"/>
              <w:left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Отдельное мероприятие</w:t>
            </w:r>
          </w:p>
        </w:tc>
        <w:tc>
          <w:tcPr>
            <w:tcW w:w="1707" w:type="dxa"/>
            <w:vMerge w:val="restart"/>
            <w:tcBorders>
              <w:top w:val="single" w:sz="4" w:space="0" w:color="auto"/>
              <w:left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«Поддержка местных инициатив»</w:t>
            </w:r>
          </w:p>
        </w:tc>
        <w:tc>
          <w:tcPr>
            <w:tcW w:w="297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3006,9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4304,8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3878,9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11190,6</w:t>
            </w:r>
          </w:p>
        </w:tc>
      </w:tr>
      <w:tr w:rsidR="005672C4" w:rsidRPr="005672C4" w:rsidTr="001F0E2C">
        <w:tc>
          <w:tcPr>
            <w:tcW w:w="624" w:type="dxa"/>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left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left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24" w:type="dxa"/>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left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left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3006,9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4304,8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3878,9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11190,6</w:t>
            </w:r>
          </w:p>
        </w:tc>
      </w:tr>
      <w:tr w:rsidR="005672C4" w:rsidRPr="005672C4" w:rsidTr="001F0E2C">
        <w:tc>
          <w:tcPr>
            <w:tcW w:w="624" w:type="dxa"/>
            <w:tcBorders>
              <w:top w:val="single" w:sz="4" w:space="0" w:color="auto"/>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1984" w:type="dxa"/>
            <w:vMerge/>
            <w:tcBorders>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1707" w:type="dxa"/>
            <w:vMerge/>
            <w:tcBorders>
              <w:left w:val="single" w:sz="4" w:space="0" w:color="auto"/>
              <w:bottom w:val="single" w:sz="4" w:space="0" w:color="auto"/>
              <w:right w:val="single" w:sz="4" w:space="0" w:color="auto"/>
            </w:tcBorders>
            <w:vAlign w:val="center"/>
          </w:tcPr>
          <w:p w:rsidR="005672C4" w:rsidRPr="005672C4" w:rsidRDefault="005672C4" w:rsidP="005672C4">
            <w:pPr>
              <w:spacing w:after="0" w:line="240" w:lineRule="auto"/>
              <w:rPr>
                <w:rFonts w:ascii="Arial" w:eastAsia="Times New Roman"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bl>
    <w:p w:rsidR="005672C4" w:rsidRPr="005672C4" w:rsidRDefault="005672C4" w:rsidP="005672C4">
      <w:pPr>
        <w:spacing w:after="0" w:line="240" w:lineRule="auto"/>
        <w:rPr>
          <w:rFonts w:ascii="Arial" w:eastAsia="Times New Roman" w:hAnsi="Arial" w:cs="Arial"/>
          <w:sz w:val="24"/>
          <w:szCs w:val="24"/>
          <w:lang w:val="en-US"/>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Ответственный исполнитель программы                                                                                                                            Емельянова И.Н.                   </w:t>
      </w:r>
    </w:p>
    <w:p w:rsidR="005672C4" w:rsidRPr="005672C4" w:rsidRDefault="005672C4" w:rsidP="005672C4">
      <w:pPr>
        <w:spacing w:after="0" w:line="240" w:lineRule="auto"/>
        <w:rPr>
          <w:rFonts w:ascii="Arial" w:eastAsia="Times New Roman" w:hAnsi="Arial" w:cs="Arial"/>
          <w:sz w:val="24"/>
          <w:szCs w:val="24"/>
        </w:rPr>
        <w:sectPr w:rsidR="005672C4" w:rsidRPr="005672C4" w:rsidSect="009341B9">
          <w:pgSz w:w="16838" w:h="11906" w:orient="landscape"/>
          <w:pgMar w:top="851" w:right="1134" w:bottom="1701" w:left="1134" w:header="709" w:footer="709" w:gutter="0"/>
          <w:cols w:space="708"/>
          <w:docGrid w:linePitch="360"/>
        </w:sect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  Приложение № 4</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к муниципальной программе Большеулуйского района «Управление муниципальными финансами» утвержденной постановлением  Администрации  Большеулуйского района </w:t>
      </w:r>
    </w:p>
    <w:p w:rsidR="005672C4" w:rsidRPr="005672C4" w:rsidRDefault="005672C4" w:rsidP="005672C4">
      <w:pPr>
        <w:spacing w:after="0" w:line="240" w:lineRule="auto"/>
        <w:rPr>
          <w:rFonts w:ascii="Arial" w:eastAsia="Times New Roman" w:hAnsi="Arial" w:cs="Arial"/>
          <w:b/>
          <w:bCs/>
          <w:sz w:val="24"/>
          <w:szCs w:val="24"/>
        </w:rPr>
      </w:pPr>
      <w:r w:rsidRPr="005672C4">
        <w:rPr>
          <w:rFonts w:ascii="Arial" w:eastAsia="Times New Roman" w:hAnsi="Arial" w:cs="Arial"/>
          <w:b/>
          <w:bCs/>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Подпрограмма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Паспорт подпрограммы</w:t>
      </w:r>
    </w:p>
    <w:p w:rsidR="005672C4" w:rsidRPr="005672C4" w:rsidRDefault="005672C4" w:rsidP="005672C4">
      <w:pPr>
        <w:spacing w:after="0" w:line="240" w:lineRule="auto"/>
        <w:rPr>
          <w:rFonts w:ascii="Arial" w:eastAsia="Times New Roman"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5672C4" w:rsidRPr="005672C4" w:rsidTr="001F0E2C">
        <w:trPr>
          <w:trHeight w:val="600"/>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Наименование подпрограммы </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«Создание условий для эффективного и ответственного управления муниципальными финансами, повышения устойчивости бюджетов поселений Большеулуйского района» (далее - подпрограмма)</w:t>
            </w:r>
          </w:p>
        </w:tc>
      </w:tr>
      <w:tr w:rsidR="005672C4" w:rsidRPr="005672C4" w:rsidTr="001F0E2C">
        <w:trPr>
          <w:trHeight w:val="600"/>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Наименование муниципальной программы, в рамках которой реализуется подпрограмма</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«Управление муниципальными финансами» </w:t>
            </w:r>
          </w:p>
        </w:tc>
      </w:tr>
      <w:tr w:rsidR="005672C4" w:rsidRPr="005672C4" w:rsidTr="001F0E2C">
        <w:trPr>
          <w:trHeight w:val="600"/>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Главный распорядитель бюджетных средств.</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Исполнитель подпрограммы.</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Большеулуйского района (далее – 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Большеулуйского района (далее – финансово-экономическое управление)</w:t>
            </w:r>
          </w:p>
        </w:tc>
      </w:tr>
      <w:tr w:rsidR="005672C4" w:rsidRPr="005672C4" w:rsidTr="001F0E2C">
        <w:trPr>
          <w:trHeight w:val="1185"/>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Цель </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5672C4" w:rsidRPr="005672C4" w:rsidTr="001F0E2C">
        <w:trPr>
          <w:trHeight w:val="416"/>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Задачи </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Создание условий для обеспечения финансовой устойчивости бюджетов муниципальных образований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 Повышение качества управления муниципальными финансами</w:t>
            </w:r>
          </w:p>
        </w:tc>
      </w:tr>
      <w:tr w:rsidR="005672C4" w:rsidRPr="005672C4" w:rsidTr="001F0E2C">
        <w:trPr>
          <w:trHeight w:val="1124"/>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Целевые </w:t>
            </w:r>
            <w:r w:rsidRPr="005672C4">
              <w:rPr>
                <w:rFonts w:ascii="Arial" w:eastAsia="Times New Roman" w:hAnsi="Arial" w:cs="Arial"/>
                <w:sz w:val="24"/>
                <w:szCs w:val="24"/>
              </w:rPr>
              <w:br/>
              <w:t>индикаторы</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Минимальный размер бюджетной обеспеченности поселений Большеулуйского района после выравнивания   2022 не менее 11,0 тыс.руб; 2023 не менее 16,0тыс.руб; 2024-2027 не менее  17,0 тыс. рублей ежегодно.</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Отсутствие в бюджетах поселений района просроченной кредиторской задолженности на исполнение расходных обязательств муниципального образования 0,0 тыс. рублей ежегодно. </w:t>
            </w:r>
          </w:p>
        </w:tc>
      </w:tr>
      <w:tr w:rsidR="005672C4" w:rsidRPr="005672C4" w:rsidTr="001F0E2C">
        <w:trPr>
          <w:trHeight w:val="840"/>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Сроки </w:t>
            </w:r>
            <w:r w:rsidRPr="005672C4">
              <w:rPr>
                <w:rFonts w:ascii="Arial" w:eastAsia="Times New Roman" w:hAnsi="Arial" w:cs="Arial"/>
                <w:sz w:val="24"/>
                <w:szCs w:val="24"/>
              </w:rPr>
              <w:br/>
              <w:t xml:space="preserve">реализации </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01.01.2022 - 31.12.2027</w:t>
            </w:r>
          </w:p>
        </w:tc>
      </w:tr>
      <w:tr w:rsidR="005672C4" w:rsidRPr="005672C4" w:rsidTr="001F0E2C">
        <w:trPr>
          <w:trHeight w:val="416"/>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Объемы и источники финансирования</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Источник финансирования: средства краевого и районного бюджетов.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Общий объем бюджетных ассигнований на реализацию подпрограммы по годам составляет </w:t>
            </w:r>
            <w:r w:rsidRPr="005672C4">
              <w:rPr>
                <w:rFonts w:ascii="Arial" w:eastAsia="Times New Roman" w:hAnsi="Arial" w:cs="Arial"/>
                <w:b/>
                <w:sz w:val="24"/>
                <w:szCs w:val="24"/>
              </w:rPr>
              <w:t>415059,8 тыс. рублей,</w:t>
            </w:r>
            <w:r w:rsidRPr="005672C4">
              <w:rPr>
                <w:rFonts w:ascii="Arial" w:eastAsia="Times New Roman" w:hAnsi="Arial" w:cs="Arial"/>
                <w:sz w:val="24"/>
                <w:szCs w:val="24"/>
              </w:rPr>
              <w:t xml:space="preserve"> 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108191,0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306868,8 тыс. рублей – средства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Объем финансирования по годам реализации муниципальной подпрограммы:</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2022 год – 62176,5 тыс. рублей, 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23217,2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38959,3 тыс. рублей - средства районного бюджета;</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2023 год – 65096,0 тыс. рублей, 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24129,1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40966,9тыс. рублей - средства районного бюджета</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2024 год – 72746,7 тыс. рублей, 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24549,5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48197,2 тыс. рублей - средства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b/>
                <w:sz w:val="24"/>
                <w:szCs w:val="24"/>
              </w:rPr>
              <w:t xml:space="preserve">2025 год – 71680,2 тыс. рублей, </w:t>
            </w:r>
            <w:r w:rsidRPr="005672C4">
              <w:rPr>
                <w:rFonts w:ascii="Arial" w:eastAsia="Times New Roman" w:hAnsi="Arial" w:cs="Arial"/>
                <w:sz w:val="24"/>
                <w:szCs w:val="24"/>
              </w:rPr>
              <w:t>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12098,4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59581,8 тыс. рублей - средства районного бюджета.</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2026 год – 71680,2 тыс. рублей, 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12098,4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59581,8 тыс. рублей - средства районного бюджета.</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2027 год – 71680,2 тыс. рублей, 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12098,4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59581,8 тыс. рублей - средства районного бюджета.</w:t>
            </w:r>
          </w:p>
          <w:p w:rsidR="005672C4" w:rsidRPr="005672C4" w:rsidRDefault="005672C4" w:rsidP="005672C4">
            <w:pPr>
              <w:spacing w:after="0" w:line="240" w:lineRule="auto"/>
              <w:rPr>
                <w:rFonts w:ascii="Arial" w:eastAsia="Times New Roman" w:hAnsi="Arial" w:cs="Arial"/>
                <w:b/>
                <w:sz w:val="24"/>
                <w:szCs w:val="24"/>
              </w:rPr>
            </w:pPr>
          </w:p>
        </w:tc>
      </w:tr>
      <w:tr w:rsidR="005672C4" w:rsidRPr="005672C4" w:rsidTr="001F0E2C">
        <w:trPr>
          <w:trHeight w:val="416"/>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Система организации контроля  за исполнением подпрограммы</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w:t>
            </w:r>
          </w:p>
        </w:tc>
      </w:tr>
    </w:tbl>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 Основные разделы подпрограммы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2.1.  Постановка общерайонной проблемы и обоснование необходимости разработки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w:t>
      </w:r>
      <w:r w:rsidRPr="005672C4">
        <w:rPr>
          <w:rFonts w:ascii="Arial" w:eastAsia="Times New Roman" w:hAnsi="Arial" w:cs="Arial"/>
          <w:sz w:val="24"/>
          <w:szCs w:val="24"/>
        </w:rPr>
        <w:lastRenderedPageBreak/>
        <w:t>реализация отдельных полномочий органов местного самоуправления требует целевого финансового участия со стороны регионального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2007 году в Красноярском крае был принят Закон края от 10.07.2007      № 2-317 «О межбюджетных отношениях в Красноярском крае» (далее – Закон края). В целях обеспечения равной возможности граждан к получению базовых муниципальных услуг органам местного самоуправления муниципальных районов и городских округов предоставляются дотации на выравнивание бюджетной обеспеченности поселений за счет средств субвенций в соответствии с Законом 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а также предоставляются дотации на выравнивание бюджетной обеспеченности  поселений за счет средств выделяемых из бюджета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Выстраивание эффективной системы межбюджетных отношений между региональным и местными бюджетами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субъектами Российской Федерации и муниципальными образованиями в соответствии с федеральным законодательством приводит к необходимости изменения доходных источников между уровнями бюджетной системы.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соответствии с Федеральным законом от 03.12.2012 № 244-ФЗ «О внесении изменений в Бюджетный кодекс Российской Федерации и отдельные законодательные акты Российской Федерации» был утвержден перечень источников формирования дорожных фондов субъектов Российской Федерации. В целях обеспечения баланса доходов и расходов, формируемых в рамках дорожного фонда края, бюджетам муниципальных образований края, начиная с 2012 года, предоставляются субсидии на содержание и ремонт улично-дорожной сети.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декабре 2012 года вступил в силу Федеральный закон от 03.12.2012 № 244-ФЗ «О внесении изменений в Бюджетный кодекс Российской Федерации и отдельные законодательные акты Российской Федерации», который предусматривает значительные изменения в организации межбюджетный отношений на уровне «субъект Российской Федерации – муниципальные образования». Указанные изменения учтены при разработке данной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В Большеулуйском районе осуществляется мониторинг финансовой ситуации в муниципальных образованиях района. Данный мониторинг осуществляется в целях контроля за соблюдением бюджетного законодательства и обеспечения ответственной финансовой политики в муниципальных образованиях района.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Эффективность реализации органами местного самоуправления поселений закрепленных за ними полномочий напрямую зависит от выстроенной в районе системы межбюджетных отношений, обеспечивающей стабильность при формировании доходной части местного бюджета и стимулирующей органы местного самоуправления поселений к наращиванию налогового потенциала.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рамках реализации подпрограммы предполагается решение следующих задач:</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Создание условий для обеспечения финансовой устойчивости бюджетов муниципальных образований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 Повышение качества управления муниципальными финансами.</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2.2. Основная цель, задачи, этапы и сроки выполнения подпрограммы, целевые индикаторы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Целью подпрограммы является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Для достижения поставленной цели финансово-экономическим управлением планируется решение следующих задач:</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Создание условий для обеспечения финансовой устойчивости бюджетов муниципальных образований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рамках данной задачи бюджетам муниципальных образований района будут предоставляться дотации на выравнивание уровня бюджетной обеспеченности поселений района из районного фонда финансовой поддержки поселений. Объем дотаций на выравнивание уровня бюджетной обеспеченности поселений района планируется определять исходя из необходимости достижения критерия выравнивания финансовых возможностей муниципальных образований района. Значение критерия выравнивания будет утверждаться решением Большеулуйского районного Совета депутатов о районном бюджете на очередной финансовый год и плановый период.</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целях обеспечения сбалансированности местных бюджетов муниципальным образованиям района предоставляются:</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дотации на выравнивание уровня бюджетной обеспеченности поселений района за счет средств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дотации на выравнивание уровня бюджетной обеспеченности поселений района за счет средств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Условием предоставления дотации из районного фонда финансовой поддержки поселений является заключение соглашения между финансово-экономическим управлением и администрацией муниципального образования, в котором указаны обязательства органов местного самоуправления по принятию мер, направленных на повышение эффективности использования бюджетных средств и увеличение поступлений налоговых и неналоговых доходов местного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 Повышение качества управления муниципальными финансами.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Финансово-экономическим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 с администрациями муниципальных образований района, получающих дотации на выравнивание уровня бюджетной обеспеченности поселений района, и (или) уровень дотационности которых в течение двух из трех последних отчетных финансовых лет превышал 50% от объема собственных доходов,  согласно которым администрации поселений района обязуются осуществлять в течение года меры, способствующие повышению эффективности использования бюджетных средств   и увеличению поступлений налоговых и неналоговых доходов местных бюджетов.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Финансово-экономическим управлением осуществляется предварительный и текущий контроль за соблюдением органами местного самоуправления поселений условий Соглашения. В случае нарушения условий Соглашения, Финансово-экономическое управление вправе приостанавливать (сокращать) предоставление межбюджетных трансфертов из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В рамках данной задачи Финансово-экономическим управление  будет продолжено проведение мониторинга финансовой ситуации в муниципальных образованиях района. Особое внимание будет уделено динамике кредиторской задолженности бюджетов муниципальных образований района.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Финансово-экономическим управлением ежегодно проводится мониторинг </w:t>
      </w:r>
      <w:r w:rsidRPr="005672C4">
        <w:rPr>
          <w:rFonts w:ascii="Arial" w:eastAsia="Times New Roman" w:hAnsi="Arial" w:cs="Arial"/>
          <w:iCs/>
          <w:sz w:val="24"/>
          <w:szCs w:val="24"/>
        </w:rPr>
        <w:t>и оценка качества организации осуществления бюджетного процесса, а также соблюдения требований Бюджетного кодекса Российской Федерации. В результате проведения данного мониторинга планируется повысить эффективность планирования и расходования средств местных бюджетов поселений.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Оценка реализации подпрограммы производится по целевым индикаторам, представленным в приложении 1 к подпрограмме.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2.3. Мероприятия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Перечень подпрограммных мероприятий представлен в приложении № 2 к подпрограмме.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2.4. Механизм реализации подпрограммы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Предоставление дотации из районного фонда финансовой поддержки поселений производится ежемесячно в соответствии с утвержденной  решением Большеулуйского районного Совета от 23.11.2007 № 238 методикой и  со сводной бюджетной росписью, если иное не предусмотрено решением Большеулуйского районного Совета депутатов о районном бюджете на очередной финансовый год и плановый период.</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Финансово-экономическим управлением проводиться </w:t>
      </w:r>
      <w:r w:rsidRPr="005672C4">
        <w:rPr>
          <w:rFonts w:ascii="Arial" w:eastAsia="Times New Roman" w:hAnsi="Arial" w:cs="Arial"/>
          <w:iCs/>
          <w:sz w:val="24"/>
          <w:szCs w:val="24"/>
        </w:rPr>
        <w:t xml:space="preserve">мониторинг и оценка качества организации осуществления бюджетного процесса, а также соблюдения требований Бюджетного кодекса Российской Федерации в поселениях района. </w:t>
      </w:r>
      <w:r w:rsidRPr="005672C4">
        <w:rPr>
          <w:rFonts w:ascii="Arial" w:eastAsia="Times New Roman" w:hAnsi="Arial" w:cs="Arial"/>
          <w:sz w:val="24"/>
          <w:szCs w:val="24"/>
        </w:rPr>
        <w:t>Указанная информация размещается на официальном сайте Администрации Большеулуйского района в сети Интернет в срок до 15 мая ежегодно.</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2.5. Управление подпрограммой и контроль за ходом ее выполнения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Текущее управление реализацией подпрограммы осуществляется 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осуществляет:</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отбор исполнителей мероприятий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координацию исполнения подпрограммных мероприятий, мониторинг их реализации;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непосредственный контроль за ходом реализации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подготовку отчетов о реализации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Финансово-экономичесоке управление в рамках подготовки годового отчета по муниципальной программе готовит:</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информацию о целевых показателях и показателях результативности, </w:t>
      </w:r>
      <w:r w:rsidRPr="005672C4">
        <w:rPr>
          <w:rFonts w:ascii="Arial" w:eastAsia="Times New Roman" w:hAnsi="Arial" w:cs="Arial"/>
          <w:sz w:val="24"/>
          <w:szCs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описание результатов реализации отдельных мероприятий подпрограммы в отчетном году;</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информацию об использовании бюджетных ассигнований районного бюджета на реализацию отдельных мероприятий подпрограммы </w:t>
      </w:r>
      <w:r w:rsidRPr="005672C4">
        <w:rPr>
          <w:rFonts w:ascii="Arial" w:eastAsia="Times New Roman" w:hAnsi="Arial" w:cs="Arial"/>
          <w:sz w:val="24"/>
          <w:szCs w:val="24"/>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результаты оценки эффективности реализации подрограммы.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Текущий контроль за ходом реализации подпрограммы осуществляет 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Текущий и внутренний финансовый контроль за целевым и эффективным расходованием средств районного бюджета осуществляет 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2.6. Оценка социально-экономической эффективности от реализации подпрограммы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Поставленные цели и задачи подпрограммы соответствуют социально-экономическим приоритетам Большеулуйского района.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Минимальный размер бюджетной обеспеченности поселений Большеулуйского района после выравнивания в 2022- не менее 11 тыс.руб; 2023 – не менее 16 тыс. руб; 2024-2027 не менее  17,0 тыс. рублей  ежегодно.</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 Отсутствие в бюджетах поселений района просроченной кредиторской задолженности на исполнение расходных обязательств муниципального образования 0,0 тыс. рублей ежегодно.</w:t>
      </w:r>
    </w:p>
    <w:p w:rsidR="005672C4" w:rsidRPr="005672C4" w:rsidRDefault="005672C4" w:rsidP="005672C4">
      <w:pPr>
        <w:spacing w:after="0" w:line="240" w:lineRule="auto"/>
        <w:rPr>
          <w:rFonts w:ascii="Arial" w:eastAsia="Times New Roman" w:hAnsi="Arial" w:cs="Arial"/>
          <w:sz w:val="24"/>
          <w:szCs w:val="24"/>
        </w:rPr>
        <w:sectPr w:rsidR="005672C4" w:rsidRPr="005672C4" w:rsidSect="009341B9">
          <w:pgSz w:w="11906" w:h="16838"/>
          <w:pgMar w:top="1134" w:right="851" w:bottom="1134" w:left="1701" w:header="709" w:footer="709" w:gutter="0"/>
          <w:cols w:space="708"/>
          <w:docGrid w:linePitch="360"/>
        </w:sect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                                                                                                                                                                            Приложение N 1</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к подпрограмме «Создание условий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для эффективного и ответственного</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управления муниципальными финансами,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повышения устойчивости бюджетов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поселений Большеулуйского района»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ПЕРЕЧЕНЬ</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 ЗНАЧЕНИЯ ПОКАЗАТЕЛЕЙ РЕЗУЛЬТАТИВНОСТИ ПОДПРОГРАММЫ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tbl>
      <w:tblPr>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3578"/>
        <w:gridCol w:w="1134"/>
        <w:gridCol w:w="1134"/>
        <w:gridCol w:w="1276"/>
        <w:gridCol w:w="992"/>
        <w:gridCol w:w="142"/>
        <w:gridCol w:w="992"/>
        <w:gridCol w:w="1134"/>
        <w:gridCol w:w="1134"/>
        <w:gridCol w:w="1134"/>
        <w:gridCol w:w="1134"/>
      </w:tblGrid>
      <w:tr w:rsidR="005672C4" w:rsidRPr="005672C4" w:rsidTr="001F0E2C">
        <w:tc>
          <w:tcPr>
            <w:tcW w:w="453"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N п/п</w:t>
            </w:r>
          </w:p>
        </w:tc>
        <w:tc>
          <w:tcPr>
            <w:tcW w:w="3578"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Единица измерения</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Источник информации</w:t>
            </w:r>
          </w:p>
        </w:tc>
        <w:tc>
          <w:tcPr>
            <w:tcW w:w="1134" w:type="dxa"/>
            <w:gridSpan w:val="2"/>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Год  предшествуюший отчетному  году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2022</w:t>
            </w:r>
          </w:p>
        </w:tc>
        <w:tc>
          <w:tcPr>
            <w:tcW w:w="992"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Отчетный финансовый год          2023</w:t>
            </w:r>
          </w:p>
        </w:tc>
        <w:tc>
          <w:tcPr>
            <w:tcW w:w="1134"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Текущий финансовый год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2024</w:t>
            </w:r>
          </w:p>
        </w:tc>
        <w:tc>
          <w:tcPr>
            <w:tcW w:w="3402"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Годы реализации подпрограммы</w:t>
            </w:r>
            <w:r w:rsidRPr="005672C4">
              <w:rPr>
                <w:rFonts w:ascii="Arial" w:eastAsia="Times New Roman" w:hAnsi="Arial" w:cs="Arial"/>
                <w:sz w:val="24"/>
                <w:szCs w:val="24"/>
              </w:rPr>
              <w:tab/>
            </w:r>
          </w:p>
        </w:tc>
      </w:tr>
      <w:tr w:rsidR="005672C4" w:rsidRPr="005672C4" w:rsidTr="001F0E2C">
        <w:tc>
          <w:tcPr>
            <w:tcW w:w="453"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3578"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vMerge/>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992" w:type="dxa"/>
            <w:vMerge/>
            <w:tcBorders>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p>
        </w:tc>
        <w:tc>
          <w:tcPr>
            <w:tcW w:w="1134" w:type="dxa"/>
            <w:vMerge/>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Очередной финансовый год</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1-й год планового периода       2026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2-й год планового периода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2027   </w:t>
            </w:r>
          </w:p>
        </w:tc>
      </w:tr>
      <w:tr w:rsidR="005672C4" w:rsidRPr="005672C4" w:rsidTr="001F0E2C">
        <w:tc>
          <w:tcPr>
            <w:tcW w:w="453"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3578"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w:t>
            </w:r>
          </w:p>
        </w:tc>
        <w:tc>
          <w:tcPr>
            <w:tcW w:w="2410"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w:t>
            </w:r>
          </w:p>
        </w:tc>
      </w:tr>
      <w:tr w:rsidR="005672C4" w:rsidRPr="005672C4" w:rsidTr="001F0E2C">
        <w:tc>
          <w:tcPr>
            <w:tcW w:w="45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78"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u w:val="single"/>
              </w:rPr>
              <w:t>Цель подпрограммы</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7938" w:type="dxa"/>
            <w:gridSpan w:val="8"/>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u w:val="single"/>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5672C4" w:rsidRPr="005672C4" w:rsidTr="001F0E2C">
        <w:trPr>
          <w:trHeight w:val="545"/>
        </w:trPr>
        <w:tc>
          <w:tcPr>
            <w:tcW w:w="45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78"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1.</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7938" w:type="dxa"/>
            <w:gridSpan w:val="8"/>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Создание условий для обеспечения финансовой устойчивости бюджетов муниципальных образований района</w:t>
            </w:r>
          </w:p>
          <w:p w:rsidR="005672C4" w:rsidRPr="005672C4" w:rsidRDefault="005672C4" w:rsidP="005672C4">
            <w:pPr>
              <w:spacing w:after="0" w:line="240" w:lineRule="auto"/>
              <w:rPr>
                <w:rFonts w:ascii="Arial" w:eastAsia="Times New Roman" w:hAnsi="Arial" w:cs="Arial"/>
                <w:b/>
                <w:sz w:val="24"/>
                <w:szCs w:val="24"/>
              </w:rPr>
            </w:pPr>
          </w:p>
        </w:tc>
      </w:tr>
      <w:tr w:rsidR="005672C4" w:rsidRPr="005672C4" w:rsidTr="001F0E2C">
        <w:tc>
          <w:tcPr>
            <w:tcW w:w="45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78"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938" w:type="dxa"/>
            <w:gridSpan w:val="8"/>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45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78"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Минимальный размер бюджетной обеспеченности поселений Большеулуйского района после выравнивания</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тыс.рублей</w:t>
            </w:r>
          </w:p>
        </w:tc>
        <w:tc>
          <w:tcPr>
            <w:tcW w:w="241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Ведомственная статистика</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11,0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16,0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менее17,0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менее17,0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менее17,0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менее17,0</w:t>
            </w:r>
          </w:p>
        </w:tc>
      </w:tr>
      <w:tr w:rsidR="005672C4" w:rsidRPr="005672C4" w:rsidTr="001F0E2C">
        <w:tc>
          <w:tcPr>
            <w:tcW w:w="45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78"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7938" w:type="dxa"/>
            <w:gridSpan w:val="8"/>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Повышение качества управления муниципальными финансами</w:t>
            </w:r>
          </w:p>
        </w:tc>
      </w:tr>
      <w:tr w:rsidR="005672C4" w:rsidRPr="005672C4" w:rsidTr="001F0E2C">
        <w:tc>
          <w:tcPr>
            <w:tcW w:w="45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78"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938" w:type="dxa"/>
            <w:gridSpan w:val="8"/>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45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78"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Отсутствие в бюджетах поселений района просроченной кредиторской задолженности на исполнение расходных обязательств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тыс.рублей</w:t>
            </w:r>
          </w:p>
        </w:tc>
        <w:tc>
          <w:tcPr>
            <w:tcW w:w="241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годовой отчет об исполнении бюджета</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r>
    </w:tbl>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sectPr w:rsidR="005672C4" w:rsidRPr="005672C4" w:rsidSect="00060924">
          <w:pgSz w:w="16838" w:h="11906" w:orient="landscape"/>
          <w:pgMar w:top="1418" w:right="1134" w:bottom="851" w:left="1134" w:header="709" w:footer="709" w:gutter="0"/>
          <w:cols w:space="708"/>
          <w:docGrid w:linePitch="360"/>
        </w:sectPr>
      </w:pPr>
      <w:r w:rsidRPr="005672C4">
        <w:rPr>
          <w:rFonts w:ascii="Arial" w:eastAsia="Times New Roman" w:hAnsi="Arial" w:cs="Arial"/>
          <w:sz w:val="24"/>
          <w:szCs w:val="24"/>
        </w:rPr>
        <w:t>Ответственный исполнитель программы                                                                                                                               Емельянова И.Н.</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                                                                                                                                                                        Приложение N 2</w:t>
      </w:r>
    </w:p>
    <w:p w:rsidR="005672C4" w:rsidRPr="005672C4" w:rsidRDefault="005672C4" w:rsidP="005672C4">
      <w:pPr>
        <w:spacing w:after="0" w:line="240" w:lineRule="auto"/>
        <w:rPr>
          <w:rFonts w:ascii="Arial" w:eastAsia="Times New Roman" w:hAnsi="Arial" w:cs="Arial"/>
          <w:sz w:val="24"/>
          <w:szCs w:val="24"/>
        </w:rPr>
      </w:pPr>
      <w:bookmarkStart w:id="2" w:name="P1629"/>
      <w:bookmarkEnd w:id="2"/>
      <w:r w:rsidRPr="005672C4">
        <w:rPr>
          <w:rFonts w:ascii="Arial" w:eastAsia="Times New Roman" w:hAnsi="Arial" w:cs="Arial"/>
          <w:sz w:val="24"/>
          <w:szCs w:val="24"/>
        </w:rPr>
        <w:t xml:space="preserve">                                                                                                                                                            к подпрограмме «Создание условий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для эффективного и ответственного</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управления муниципальными финансами,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повышения устойчивости бюджетов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поселений Большеулуйского района»                                                ПЕРЕЧЕНЬ</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МЕРОПРИЯТИЙ ПОДПРОГРАММЫ</w:t>
      </w:r>
    </w:p>
    <w:p w:rsidR="005672C4" w:rsidRPr="005672C4" w:rsidRDefault="005672C4" w:rsidP="005672C4">
      <w:pPr>
        <w:spacing w:after="0" w:line="240" w:lineRule="auto"/>
        <w:rPr>
          <w:rFonts w:ascii="Arial" w:eastAsia="Times New Roman" w:hAnsi="Arial" w:cs="Arial"/>
          <w:sz w:val="24"/>
          <w:szCs w:val="24"/>
        </w:r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1806"/>
        <w:gridCol w:w="607"/>
        <w:gridCol w:w="527"/>
        <w:gridCol w:w="40"/>
        <w:gridCol w:w="567"/>
        <w:gridCol w:w="8"/>
        <w:gridCol w:w="7"/>
        <w:gridCol w:w="1119"/>
        <w:gridCol w:w="8"/>
        <w:gridCol w:w="7"/>
        <w:gridCol w:w="552"/>
        <w:gridCol w:w="995"/>
        <w:gridCol w:w="12"/>
        <w:gridCol w:w="127"/>
        <w:gridCol w:w="995"/>
        <w:gridCol w:w="12"/>
        <w:gridCol w:w="1127"/>
        <w:gridCol w:w="7"/>
        <w:gridCol w:w="1127"/>
        <w:gridCol w:w="7"/>
        <w:gridCol w:w="1127"/>
        <w:gridCol w:w="7"/>
        <w:gridCol w:w="1134"/>
        <w:gridCol w:w="1140"/>
        <w:gridCol w:w="1985"/>
      </w:tblGrid>
      <w:tr w:rsidR="005672C4" w:rsidRPr="005672C4" w:rsidTr="001F0E2C">
        <w:tc>
          <w:tcPr>
            <w:tcW w:w="605"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N п/п</w:t>
            </w:r>
          </w:p>
        </w:tc>
        <w:tc>
          <w:tcPr>
            <w:tcW w:w="1806"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Цели, задачи, мероприятия подпрограммы</w:t>
            </w:r>
          </w:p>
        </w:tc>
        <w:tc>
          <w:tcPr>
            <w:tcW w:w="607"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ГРБС</w:t>
            </w:r>
          </w:p>
        </w:tc>
        <w:tc>
          <w:tcPr>
            <w:tcW w:w="2835" w:type="dxa"/>
            <w:gridSpan w:val="9"/>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Код бюджетной классификации</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6683" w:type="dxa"/>
            <w:gridSpan w:val="10"/>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Расходы по годам реализации программы (тыс. руб.)</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672C4" w:rsidRPr="005672C4" w:rsidTr="001F0E2C">
        <w:tc>
          <w:tcPr>
            <w:tcW w:w="605"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567"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ГРБС</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РзПр</w:t>
            </w:r>
          </w:p>
        </w:tc>
        <w:tc>
          <w:tcPr>
            <w:tcW w:w="1134" w:type="dxa"/>
            <w:gridSpan w:val="3"/>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ЦСР</w:t>
            </w:r>
          </w:p>
        </w:tc>
        <w:tc>
          <w:tcPr>
            <w:tcW w:w="567" w:type="dxa"/>
            <w:gridSpan w:val="3"/>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ВР</w:t>
            </w:r>
          </w:p>
        </w:tc>
        <w:tc>
          <w:tcPr>
            <w:tcW w:w="995"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u w:val="single"/>
              </w:rPr>
              <w:t>Год  п</w:t>
            </w:r>
            <w:r w:rsidRPr="005672C4">
              <w:rPr>
                <w:rFonts w:ascii="Arial" w:eastAsia="Times New Roman" w:hAnsi="Arial" w:cs="Arial"/>
                <w:sz w:val="24"/>
                <w:szCs w:val="24"/>
              </w:rPr>
              <w:t>редшествующий отчетному году</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2022</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Отчетный финансовый год    2023</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tc>
        <w:tc>
          <w:tcPr>
            <w:tcW w:w="1139"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Текущий финансовый  год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2024</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Очередной финансовый год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2025</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1-й год планового периода</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2026</w:t>
            </w:r>
          </w:p>
        </w:tc>
        <w:tc>
          <w:tcPr>
            <w:tcW w:w="114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2-й год планового периода</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2027</w:t>
            </w:r>
          </w:p>
        </w:tc>
        <w:tc>
          <w:tcPr>
            <w:tcW w:w="1140"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итого на 2022-2027</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180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w:t>
            </w:r>
          </w:p>
        </w:tc>
        <w:tc>
          <w:tcPr>
            <w:tcW w:w="60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w:t>
            </w:r>
          </w:p>
        </w:tc>
        <w:tc>
          <w:tcPr>
            <w:tcW w:w="1134" w:type="dxa"/>
            <w:gridSpan w:val="3"/>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w:t>
            </w:r>
          </w:p>
        </w:tc>
        <w:tc>
          <w:tcPr>
            <w:tcW w:w="567" w:type="dxa"/>
            <w:gridSpan w:val="3"/>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w:t>
            </w:r>
          </w:p>
        </w:tc>
        <w:tc>
          <w:tcPr>
            <w:tcW w:w="995"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w:t>
            </w:r>
          </w:p>
        </w:tc>
        <w:tc>
          <w:tcPr>
            <w:tcW w:w="1134" w:type="dxa"/>
            <w:gridSpan w:val="3"/>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w:t>
            </w:r>
          </w:p>
        </w:tc>
        <w:tc>
          <w:tcPr>
            <w:tcW w:w="1139"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w:t>
            </w:r>
          </w:p>
        </w:tc>
        <w:tc>
          <w:tcPr>
            <w:tcW w:w="114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13</w:t>
            </w:r>
          </w:p>
        </w:tc>
        <w:tc>
          <w:tcPr>
            <w:tcW w:w="1140"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14</w:t>
            </w:r>
          </w:p>
        </w:tc>
        <w:tc>
          <w:tcPr>
            <w:tcW w:w="1985"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15</w:t>
            </w: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Цель подпрограммы</w:t>
            </w:r>
          </w:p>
        </w:tc>
        <w:tc>
          <w:tcPr>
            <w:tcW w:w="1749" w:type="dxa"/>
            <w:gridSpan w:val="5"/>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10361" w:type="dxa"/>
            <w:gridSpan w:val="16"/>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u w:val="single"/>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5672C4" w:rsidRPr="005672C4" w:rsidTr="001F0E2C">
        <w:trPr>
          <w:trHeight w:val="351"/>
        </w:trPr>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1</w:t>
            </w:r>
          </w:p>
        </w:tc>
        <w:tc>
          <w:tcPr>
            <w:tcW w:w="1749" w:type="dxa"/>
            <w:gridSpan w:val="5"/>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0361" w:type="dxa"/>
            <w:gridSpan w:val="16"/>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Создание условий для обеспечения финансовой устойчивости бюджетов муниципальных образований района</w:t>
            </w:r>
          </w:p>
          <w:p w:rsidR="005672C4" w:rsidRPr="005672C4" w:rsidRDefault="005672C4" w:rsidP="005672C4">
            <w:pPr>
              <w:spacing w:after="0" w:line="240" w:lineRule="auto"/>
              <w:rPr>
                <w:rFonts w:ascii="Arial" w:eastAsia="Times New Roman" w:hAnsi="Arial" w:cs="Arial"/>
                <w:b/>
                <w:sz w:val="24"/>
                <w:szCs w:val="24"/>
              </w:rPr>
            </w:pP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1</w:t>
            </w:r>
          </w:p>
        </w:tc>
        <w:tc>
          <w:tcPr>
            <w:tcW w:w="1749" w:type="dxa"/>
            <w:gridSpan w:val="5"/>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0361" w:type="dxa"/>
            <w:gridSpan w:val="16"/>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Предоставление дотаций на выравнивание уровня бюджетной обеспеченности  поселений района, за счет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ФЭУ</w:t>
            </w:r>
          </w:p>
        </w:tc>
        <w:tc>
          <w:tcPr>
            <w:tcW w:w="56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094</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1401</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1810076010</w:t>
            </w: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510</w:t>
            </w:r>
          </w:p>
        </w:tc>
        <w:tc>
          <w:tcPr>
            <w:tcW w:w="99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18373,9</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19400,0</w:t>
            </w:r>
          </w:p>
        </w:tc>
        <w:tc>
          <w:tcPr>
            <w:tcW w:w="113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18092,6</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5808,4</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5808,4</w:t>
            </w:r>
          </w:p>
        </w:tc>
        <w:tc>
          <w:tcPr>
            <w:tcW w:w="114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5808,4</w:t>
            </w:r>
          </w:p>
        </w:tc>
        <w:tc>
          <w:tcPr>
            <w:tcW w:w="114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73291,7</w:t>
            </w:r>
          </w:p>
          <w:p w:rsidR="005672C4" w:rsidRPr="005672C4" w:rsidRDefault="005672C4" w:rsidP="005672C4">
            <w:pPr>
              <w:spacing w:after="0" w:line="240" w:lineRule="auto"/>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Минимальный размер бюджетной обеспеченности поселений Большеулуйского района после выравнивания не менее 9,0 тыс. рублей ежегодно</w:t>
            </w: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2</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110" w:type="dxa"/>
            <w:gridSpan w:val="2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Предоставление дотаций на выравнивание уровня бюджетной обеспеченности  поселений района, за счет средств районного бюджета</w:t>
            </w:r>
          </w:p>
        </w:tc>
        <w:tc>
          <w:tcPr>
            <w:tcW w:w="60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ФЭУ</w:t>
            </w:r>
          </w:p>
        </w:tc>
        <w:tc>
          <w:tcPr>
            <w:tcW w:w="56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094</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1401</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1810080010</w:t>
            </w: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510</w:t>
            </w:r>
          </w:p>
        </w:tc>
        <w:tc>
          <w:tcPr>
            <w:tcW w:w="99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36442,1</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40966,9</w:t>
            </w:r>
          </w:p>
        </w:tc>
        <w:tc>
          <w:tcPr>
            <w:tcW w:w="113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47847,2</w:t>
            </w:r>
          </w:p>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59581,8</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59581,8</w:t>
            </w:r>
          </w:p>
        </w:tc>
        <w:tc>
          <w:tcPr>
            <w:tcW w:w="114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59581,8</w:t>
            </w:r>
          </w:p>
        </w:tc>
        <w:tc>
          <w:tcPr>
            <w:tcW w:w="114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304001,6</w:t>
            </w:r>
          </w:p>
        </w:tc>
        <w:tc>
          <w:tcPr>
            <w:tcW w:w="198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Минимальный размер бюджетной обеспеченности поселений Большеулуйского района после выравнивания не менее 9,0 тыс. рублей ежегодно</w:t>
            </w: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3</w:t>
            </w:r>
          </w:p>
        </w:tc>
        <w:tc>
          <w:tcPr>
            <w:tcW w:w="60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99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4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Дотации на частичную компенсацию расходов на оплату труда работников муниципальных учреждений за счет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ФЭУ</w:t>
            </w:r>
          </w:p>
        </w:tc>
        <w:tc>
          <w:tcPr>
            <w:tcW w:w="56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094</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1402</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1810027220</w:t>
            </w: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510</w:t>
            </w:r>
          </w:p>
        </w:tc>
        <w:tc>
          <w:tcPr>
            <w:tcW w:w="99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1940,0</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3570,0</w:t>
            </w:r>
          </w:p>
        </w:tc>
        <w:tc>
          <w:tcPr>
            <w:tcW w:w="113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6290,0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6290,0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6290,0</w:t>
            </w:r>
          </w:p>
        </w:tc>
        <w:tc>
          <w:tcPr>
            <w:tcW w:w="114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6290,0</w:t>
            </w:r>
          </w:p>
        </w:tc>
        <w:tc>
          <w:tcPr>
            <w:tcW w:w="114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30670,0</w:t>
            </w:r>
          </w:p>
        </w:tc>
        <w:tc>
          <w:tcPr>
            <w:tcW w:w="198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Обеспечение целевого показателя соотношения средней заработной платы</w:t>
            </w: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4</w:t>
            </w:r>
          </w:p>
        </w:tc>
        <w:tc>
          <w:tcPr>
            <w:tcW w:w="60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99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4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Дотации на частичную компенсацию расходов  на повышение оплаты труда отдельным категориям работников бюджетной сферы за счёт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ФЭУ</w:t>
            </w:r>
          </w:p>
        </w:tc>
        <w:tc>
          <w:tcPr>
            <w:tcW w:w="56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094</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1402</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1810027240</w:t>
            </w: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510</w:t>
            </w:r>
          </w:p>
        </w:tc>
        <w:tc>
          <w:tcPr>
            <w:tcW w:w="99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1231,0</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1038,7</w:t>
            </w:r>
          </w:p>
        </w:tc>
        <w:tc>
          <w:tcPr>
            <w:tcW w:w="113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4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4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2269,7</w:t>
            </w:r>
          </w:p>
        </w:tc>
        <w:tc>
          <w:tcPr>
            <w:tcW w:w="198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Обеспечение целевого показателя соотношения средней заработной платы</w:t>
            </w: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Мероприятие 5</w:t>
            </w:r>
          </w:p>
        </w:tc>
        <w:tc>
          <w:tcPr>
            <w:tcW w:w="60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99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4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Иные межбюджетные трансферты бюджетам муниципальных образований района на выравнивание обеспеченности муниципальных образований Большеулуйского района по реализации ими отдельных расходных обязательств</w:t>
            </w:r>
          </w:p>
        </w:tc>
        <w:tc>
          <w:tcPr>
            <w:tcW w:w="60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ФЭУ</w:t>
            </w:r>
          </w:p>
        </w:tc>
        <w:tc>
          <w:tcPr>
            <w:tcW w:w="56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094</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1403</w:t>
            </w:r>
          </w:p>
          <w:p w:rsidR="005672C4" w:rsidRPr="005672C4" w:rsidRDefault="005672C4" w:rsidP="005672C4">
            <w:pPr>
              <w:spacing w:after="0" w:line="240"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1810080020</w:t>
            </w: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540</w:t>
            </w:r>
          </w:p>
        </w:tc>
        <w:tc>
          <w:tcPr>
            <w:tcW w:w="99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2517,2</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350,0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4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4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2867,2</w:t>
            </w:r>
          </w:p>
        </w:tc>
        <w:tc>
          <w:tcPr>
            <w:tcW w:w="198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Минимальный размер бюджетной обеспеченности поселений Большеулуйского района после выравнивания не менее 9,0 тыс. рублей ежегодно</w:t>
            </w: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Мероприятие 6</w:t>
            </w:r>
          </w:p>
        </w:tc>
        <w:tc>
          <w:tcPr>
            <w:tcW w:w="60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99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4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Иные межбюджетные трансферты бюджетам муниципальных образований района на </w:t>
            </w:r>
            <w:r w:rsidRPr="005672C4">
              <w:rPr>
                <w:rFonts w:ascii="Arial" w:eastAsia="Times New Roman" w:hAnsi="Arial" w:cs="Arial"/>
                <w:sz w:val="24"/>
                <w:szCs w:val="24"/>
              </w:rPr>
              <w:lastRenderedPageBreak/>
              <w:t>финансовое обеспечение (возмещение) расходов, связанных с увеличением с 1 июня 2022 года региональных выплат</w:t>
            </w:r>
          </w:p>
        </w:tc>
        <w:tc>
          <w:tcPr>
            <w:tcW w:w="60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ФЭУ</w:t>
            </w:r>
          </w:p>
        </w:tc>
        <w:tc>
          <w:tcPr>
            <w:tcW w:w="56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094</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1403</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1810010340</w:t>
            </w: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540</w:t>
            </w:r>
          </w:p>
        </w:tc>
        <w:tc>
          <w:tcPr>
            <w:tcW w:w="99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1536,0</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4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4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1536,0</w:t>
            </w:r>
          </w:p>
        </w:tc>
        <w:tc>
          <w:tcPr>
            <w:tcW w:w="198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Обеспечение целевого показателя соотношения средней заработной платы</w:t>
            </w: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Мероприятие 7</w:t>
            </w:r>
          </w:p>
        </w:tc>
        <w:tc>
          <w:tcPr>
            <w:tcW w:w="60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99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4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Иные межбюджетные трансферты бюджетам муниципальных образований района за содействие развитию налогового потенциала</w:t>
            </w:r>
          </w:p>
        </w:tc>
        <w:tc>
          <w:tcPr>
            <w:tcW w:w="60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ФЭУ</w:t>
            </w:r>
          </w:p>
        </w:tc>
        <w:tc>
          <w:tcPr>
            <w:tcW w:w="56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094</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1403</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1810077450</w:t>
            </w: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540</w:t>
            </w:r>
          </w:p>
        </w:tc>
        <w:tc>
          <w:tcPr>
            <w:tcW w:w="99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136,3</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120,4</w:t>
            </w:r>
          </w:p>
        </w:tc>
        <w:tc>
          <w:tcPr>
            <w:tcW w:w="113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166,9</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41"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4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423,6</w:t>
            </w:r>
          </w:p>
        </w:tc>
        <w:tc>
          <w:tcPr>
            <w:tcW w:w="198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2</w:t>
            </w:r>
          </w:p>
        </w:tc>
        <w:tc>
          <w:tcPr>
            <w:tcW w:w="1756" w:type="dxa"/>
            <w:gridSpan w:val="6"/>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0354" w:type="dxa"/>
            <w:gridSpan w:val="15"/>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Повышение качества управления муниципальными финансами</w:t>
            </w: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1</w:t>
            </w:r>
          </w:p>
        </w:tc>
        <w:tc>
          <w:tcPr>
            <w:tcW w:w="1756" w:type="dxa"/>
            <w:gridSpan w:val="6"/>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0354" w:type="dxa"/>
            <w:gridSpan w:val="15"/>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Проведение регулярного и оперативного </w:t>
            </w:r>
            <w:r w:rsidRPr="005672C4">
              <w:rPr>
                <w:rFonts w:ascii="Arial" w:eastAsia="Times New Roman" w:hAnsi="Arial" w:cs="Arial"/>
                <w:sz w:val="24"/>
                <w:szCs w:val="24"/>
              </w:rPr>
              <w:lastRenderedPageBreak/>
              <w:t>мониторинга финансовой ситуации в поселениях района</w:t>
            </w:r>
          </w:p>
        </w:tc>
        <w:tc>
          <w:tcPr>
            <w:tcW w:w="60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ФЭУ</w:t>
            </w:r>
          </w:p>
        </w:tc>
        <w:tc>
          <w:tcPr>
            <w:tcW w:w="56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49" w:type="dxa"/>
            <w:gridSpan w:val="5"/>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5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00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4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Отсутствие в бюджетах поселений </w:t>
            </w:r>
            <w:r w:rsidRPr="005672C4">
              <w:rPr>
                <w:rFonts w:ascii="Arial" w:eastAsia="Times New Roman" w:hAnsi="Arial" w:cs="Arial"/>
                <w:sz w:val="24"/>
                <w:szCs w:val="24"/>
              </w:rPr>
              <w:lastRenderedPageBreak/>
              <w:t>района просроченной задолженности на исполнение расходных обязательств муниципального образования</w:t>
            </w: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Итого по подпрограмме</w:t>
            </w:r>
          </w:p>
        </w:tc>
        <w:tc>
          <w:tcPr>
            <w:tcW w:w="60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56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1149" w:type="dxa"/>
            <w:gridSpan w:val="5"/>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55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100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62176,5</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65096,0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72746,7</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71680,2</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71680,2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71680,2</w:t>
            </w:r>
          </w:p>
        </w:tc>
        <w:tc>
          <w:tcPr>
            <w:tcW w:w="114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415059,8</w:t>
            </w:r>
          </w:p>
        </w:tc>
        <w:tc>
          <w:tcPr>
            <w:tcW w:w="198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bl>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sectPr w:rsidR="005672C4" w:rsidRPr="005672C4" w:rsidSect="009341B9">
          <w:pgSz w:w="16838" w:h="11906" w:orient="landscape"/>
          <w:pgMar w:top="851" w:right="1134" w:bottom="1701" w:left="1134" w:header="709" w:footer="709" w:gutter="0"/>
          <w:cols w:space="708"/>
          <w:docGrid w:linePitch="360"/>
        </w:sectPr>
      </w:pPr>
      <w:r w:rsidRPr="005672C4">
        <w:rPr>
          <w:rFonts w:ascii="Arial" w:eastAsia="Times New Roman" w:hAnsi="Arial" w:cs="Arial"/>
          <w:sz w:val="24"/>
          <w:szCs w:val="24"/>
        </w:rPr>
        <w:t>Ответственный исполнитель программы                                                                                                         Емельянова И.Н.</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        Приложение № 5</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к муниципальной программе Большеулуйского района «Управление муниципальными финансами» утвержденной постановлением  Администрации  Большеулуйского района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Подпрограмма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«Управление муниципальным долгом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1.Паспорт подпрограммы</w:t>
      </w:r>
    </w:p>
    <w:p w:rsidR="005672C4" w:rsidRPr="005672C4" w:rsidRDefault="005672C4" w:rsidP="005672C4">
      <w:pPr>
        <w:spacing w:after="0" w:line="240" w:lineRule="auto"/>
        <w:rPr>
          <w:rFonts w:ascii="Arial" w:eastAsia="Times New Roman" w:hAnsi="Arial" w:cs="Arial"/>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00"/>
        <w:gridCol w:w="6960"/>
      </w:tblGrid>
      <w:tr w:rsidR="005672C4" w:rsidRPr="005672C4" w:rsidTr="001F0E2C">
        <w:trPr>
          <w:trHeight w:val="521"/>
          <w:tblCellSpacing w:w="5" w:type="nil"/>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Наименование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подпрограммы</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«Управление муниципальным долгом Большеулуйского района» (далее – подпрограмма)</w:t>
            </w:r>
          </w:p>
        </w:tc>
      </w:tr>
      <w:tr w:rsidR="005672C4" w:rsidRPr="005672C4" w:rsidTr="001F0E2C">
        <w:trPr>
          <w:trHeight w:val="600"/>
          <w:tblCellSpacing w:w="5" w:type="nil"/>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Наименование муниципальной программы, в рамках которой реализуется подпрограмма</w:t>
            </w:r>
          </w:p>
        </w:tc>
        <w:tc>
          <w:tcPr>
            <w:tcW w:w="6960" w:type="dxa"/>
          </w:tcPr>
          <w:p w:rsidR="005672C4" w:rsidRPr="005672C4" w:rsidRDefault="005672C4" w:rsidP="005672C4">
            <w:pPr>
              <w:spacing w:after="0" w:line="240" w:lineRule="auto"/>
              <w:rPr>
                <w:rFonts w:ascii="Arial" w:eastAsia="Times New Roman" w:hAnsi="Arial" w:cs="Arial"/>
                <w:bCs/>
                <w:sz w:val="24"/>
                <w:szCs w:val="24"/>
              </w:rPr>
            </w:pPr>
            <w:r w:rsidRPr="005672C4">
              <w:rPr>
                <w:rFonts w:ascii="Arial" w:eastAsia="Times New Roman" w:hAnsi="Arial" w:cs="Arial"/>
                <w:sz w:val="24"/>
                <w:szCs w:val="24"/>
              </w:rPr>
              <w:t xml:space="preserve">«Управление муниципальными финансами»                   </w:t>
            </w:r>
          </w:p>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rPr>
          <w:trHeight w:val="493"/>
          <w:tblCellSpacing w:w="5" w:type="nil"/>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Главный распорядитель бюджетных средств.</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Исполнитель подпрограммы.</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Большеулуйского района (далее – 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Большеулуйского района (далее – финансово-экономическое управление)</w:t>
            </w:r>
          </w:p>
        </w:tc>
      </w:tr>
      <w:tr w:rsidR="005672C4" w:rsidRPr="005672C4" w:rsidTr="001F0E2C">
        <w:trPr>
          <w:trHeight w:val="459"/>
          <w:tblCellSpacing w:w="5" w:type="nil"/>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Цель </w:t>
            </w:r>
            <w:r w:rsidRPr="005672C4">
              <w:rPr>
                <w:rFonts w:ascii="Arial" w:eastAsia="Times New Roman" w:hAnsi="Arial" w:cs="Arial"/>
                <w:sz w:val="24"/>
                <w:szCs w:val="24"/>
              </w:rPr>
              <w:br/>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Эффективное управление муниципальным долгом Большеулуйского района (далее – муниципальный долг)</w:t>
            </w:r>
          </w:p>
        </w:tc>
      </w:tr>
      <w:tr w:rsidR="005672C4" w:rsidRPr="005672C4" w:rsidTr="001F0E2C">
        <w:trPr>
          <w:trHeight w:val="1543"/>
          <w:tblCellSpacing w:w="5" w:type="nil"/>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Задачи </w:t>
            </w:r>
            <w:r w:rsidRPr="005672C4">
              <w:rPr>
                <w:rFonts w:ascii="Arial" w:eastAsia="Times New Roman" w:hAnsi="Arial" w:cs="Arial"/>
                <w:sz w:val="24"/>
                <w:szCs w:val="24"/>
              </w:rPr>
              <w:br/>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Сохранение объема и структуры муниципального долга Большеулуйского района на экономически безопасном уровне;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 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 Обслуживание муниципального долга Большеулуйского района.</w:t>
            </w:r>
          </w:p>
        </w:tc>
      </w:tr>
      <w:tr w:rsidR="005672C4" w:rsidRPr="005672C4" w:rsidTr="001F0E2C">
        <w:trPr>
          <w:trHeight w:val="1543"/>
          <w:tblCellSpacing w:w="5" w:type="nil"/>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Целевые </w:t>
            </w:r>
            <w:r w:rsidRPr="005672C4">
              <w:rPr>
                <w:rFonts w:ascii="Arial" w:eastAsia="Times New Roman" w:hAnsi="Arial" w:cs="Arial"/>
                <w:sz w:val="24"/>
                <w:szCs w:val="24"/>
              </w:rPr>
              <w:br/>
              <w:t>индикаторы</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Объем муниципального долга Большеулуйского района к доходам районного бюджета без учета утвержденного объема безвозмездных поступлений – менее 50 процентов ежегодно;</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 Отношение годовой суммы платежей на погашение 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обслуживание муниципального долга Боьшеулуйского района к доходам районного бюджета – менее 10 процентов ежегодно;</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 Объем расходов на обслуживание муниципального долга в объеме расходов</w:t>
            </w:r>
            <w:r w:rsidRPr="005672C4">
              <w:rPr>
                <w:rFonts w:ascii="Arial" w:eastAsia="Times New Roman" w:hAnsi="Arial" w:cs="Arial"/>
                <w:sz w:val="24"/>
                <w:szCs w:val="24"/>
              </w:rPr>
              <w:br/>
              <w:t xml:space="preserve">районного бюджета, за исключением объема </w:t>
            </w:r>
            <w:r w:rsidRPr="005672C4">
              <w:rPr>
                <w:rFonts w:ascii="Arial" w:eastAsia="Times New Roman" w:hAnsi="Arial" w:cs="Arial"/>
                <w:sz w:val="24"/>
                <w:szCs w:val="24"/>
              </w:rPr>
              <w:br/>
              <w:t xml:space="preserve">расходов, которые осуществляются за счет </w:t>
            </w:r>
            <w:r w:rsidRPr="005672C4">
              <w:rPr>
                <w:rFonts w:ascii="Arial" w:eastAsia="Times New Roman" w:hAnsi="Arial" w:cs="Arial"/>
                <w:sz w:val="24"/>
                <w:szCs w:val="24"/>
              </w:rPr>
              <w:br/>
              <w:t xml:space="preserve">субвенций, предоставляемых из бюджетов бюджетной </w:t>
            </w:r>
            <w:r w:rsidRPr="005672C4">
              <w:rPr>
                <w:rFonts w:ascii="Arial" w:eastAsia="Times New Roman" w:hAnsi="Arial" w:cs="Arial"/>
                <w:sz w:val="24"/>
                <w:szCs w:val="24"/>
              </w:rPr>
              <w:br/>
              <w:t>системы Российской Федерации – менее 15 процентов ежегодно;</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4. Отсутствие просроченной задолженности по долговым обязательствам Большеулуйского района (далее – долговые обязательства) 0,0 тыс. рублей ежегодно. </w:t>
            </w:r>
          </w:p>
        </w:tc>
      </w:tr>
      <w:tr w:rsidR="005672C4" w:rsidRPr="005672C4" w:rsidTr="001F0E2C">
        <w:trPr>
          <w:trHeight w:val="600"/>
          <w:tblCellSpacing w:w="5" w:type="nil"/>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Сроки </w:t>
            </w:r>
            <w:r w:rsidRPr="005672C4">
              <w:rPr>
                <w:rFonts w:ascii="Arial" w:eastAsia="Times New Roman" w:hAnsi="Arial" w:cs="Arial"/>
                <w:sz w:val="24"/>
                <w:szCs w:val="24"/>
              </w:rPr>
              <w:br/>
              <w:t xml:space="preserve">реализации </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01.01.2022 - 31.12.2027</w:t>
            </w:r>
          </w:p>
        </w:tc>
      </w:tr>
      <w:tr w:rsidR="005672C4" w:rsidRPr="005672C4" w:rsidTr="001F0E2C">
        <w:trPr>
          <w:trHeight w:val="132"/>
          <w:tblCellSpacing w:w="5" w:type="nil"/>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Объемы и источники финансирования</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Объем средств районного бюджета на реализацию мероприятий подпрограммы составляет 15,0 тыс. рублей,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2022 год – 0,0 тыс. рублей;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2023 год – 0,0 тыс. рублей;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2024 год – 0,0 тыс. рублей;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2025 год – 5,0 тыс. рублей;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2026 год – 5,0 тыс. рублей;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2027 год – 5,0 тыс. рублей.</w:t>
            </w:r>
          </w:p>
        </w:tc>
      </w:tr>
      <w:tr w:rsidR="005672C4" w:rsidRPr="005672C4" w:rsidTr="001F0E2C">
        <w:trPr>
          <w:trHeight w:val="416"/>
          <w:tblCellSpacing w:w="5" w:type="nil"/>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Система организации контроля  за исполнением подпрограммы</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w:t>
            </w:r>
          </w:p>
        </w:tc>
      </w:tr>
    </w:tbl>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 Основные разделы подпрограммы.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2.1. Постановка общерайонной проблемы </w:t>
      </w:r>
      <w:r w:rsidRPr="005672C4">
        <w:rPr>
          <w:rFonts w:ascii="Arial" w:eastAsia="Times New Roman" w:hAnsi="Arial" w:cs="Arial"/>
          <w:sz w:val="24"/>
          <w:szCs w:val="24"/>
        </w:rPr>
        <w:br/>
        <w:t>и обоснование необходимости разработки подпрограммы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Долговая политика Большеулуйского района (далее – долговая политика) является неотъемлемой частью финансовой политики Большеулуйского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Динамика и структура муниципального долга в 2020 – 2023 годах представлены в </w:t>
      </w:r>
      <w:hyperlink w:anchor="Par2064" w:tooltip="Ссылка на текущий документ" w:history="1">
        <w:r w:rsidRPr="005672C4">
          <w:rPr>
            <w:rFonts w:ascii="Arial" w:eastAsia="Times New Roman" w:hAnsi="Arial" w:cs="Arial"/>
            <w:color w:val="0563C1"/>
            <w:sz w:val="24"/>
            <w:szCs w:val="24"/>
            <w:u w:val="single"/>
          </w:rPr>
          <w:t>приложении</w:t>
        </w:r>
      </w:hyperlink>
      <w:r w:rsidRPr="005672C4">
        <w:rPr>
          <w:rFonts w:ascii="Arial" w:eastAsia="Times New Roman" w:hAnsi="Arial" w:cs="Arial"/>
          <w:sz w:val="24"/>
          <w:szCs w:val="24"/>
        </w:rPr>
        <w:t xml:space="preserve"> № 1 к подпрограмме.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За период с 2020 по 2023 годы объем муниципального долга снизился на  100,0% – с 5994,0 тыс. рублей до 0,0 тыс. рублей, это говорит о том,  что район прилагает все усилия для создания сбалансированного бюджета района.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Приоритетом долговой политики является обеспечение сбалансированности районного бюджета. В качестве основных инструментов заимствований используются бюджетные кредиты из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Рост расходной части районного бюджета возможно сформирует в ближайшие годы устойчивый дефицит, основным источником покрытия которого выступают заемные средства.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В связи с этим долговая политика будет направлена, прежде всего, на обеспечение финансирования дефицита районного бюджета путем привлечения бюджетных кредитов из краевого бюджета. С учетом этого возможен рост  объема муниципального долга района, который возрастет до 5 процентов от объема собственных доходов районного бюджета, что не превысит ограничения, установленного Бюджетным кодексом Российской Федерации (50 процентов). </w:t>
      </w:r>
      <w:r w:rsidRPr="005672C4">
        <w:rPr>
          <w:rFonts w:ascii="Arial" w:eastAsia="Times New Roman" w:hAnsi="Arial" w:cs="Arial"/>
          <w:sz w:val="24"/>
          <w:szCs w:val="24"/>
        </w:rPr>
        <w:lastRenderedPageBreak/>
        <w:t>Вслед за ростом муниципального долга района, будут увеличиваться расходы на его обслуживание.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рамках реализации подпрограммы предполагается решение следующих задач:</w:t>
      </w:r>
    </w:p>
    <w:p w:rsidR="005672C4" w:rsidRPr="005672C4" w:rsidRDefault="005672C4" w:rsidP="005672C4">
      <w:pPr>
        <w:numPr>
          <w:ilvl w:val="0"/>
          <w:numId w:val="5"/>
        </w:numPr>
        <w:spacing w:after="0" w:line="240" w:lineRule="auto"/>
        <w:rPr>
          <w:rFonts w:ascii="Arial" w:eastAsia="Times New Roman" w:hAnsi="Arial" w:cs="Arial"/>
          <w:sz w:val="24"/>
          <w:szCs w:val="24"/>
        </w:rPr>
      </w:pPr>
      <w:r w:rsidRPr="005672C4">
        <w:rPr>
          <w:rFonts w:ascii="Arial" w:eastAsia="Times New Roman" w:hAnsi="Arial" w:cs="Arial"/>
          <w:sz w:val="24"/>
          <w:szCs w:val="24"/>
        </w:rPr>
        <w:t>сохранение объема и структуры муниципального долга Большеулуйского района на экономически безопасном уровне;</w:t>
      </w:r>
    </w:p>
    <w:p w:rsidR="005672C4" w:rsidRPr="005672C4" w:rsidRDefault="005672C4" w:rsidP="005672C4">
      <w:pPr>
        <w:numPr>
          <w:ilvl w:val="0"/>
          <w:numId w:val="5"/>
        </w:numPr>
        <w:spacing w:after="0" w:line="240" w:lineRule="auto"/>
        <w:rPr>
          <w:rFonts w:ascii="Arial" w:eastAsia="Times New Roman" w:hAnsi="Arial" w:cs="Arial"/>
          <w:sz w:val="24"/>
          <w:szCs w:val="24"/>
        </w:rPr>
      </w:pPr>
      <w:r w:rsidRPr="005672C4">
        <w:rPr>
          <w:rFonts w:ascii="Arial" w:eastAsia="Times New Roman" w:hAnsi="Arial" w:cs="Arial"/>
          <w:sz w:val="24"/>
          <w:szCs w:val="24"/>
        </w:rPr>
        <w:t>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w:t>
      </w:r>
    </w:p>
    <w:p w:rsidR="005672C4" w:rsidRPr="005672C4" w:rsidRDefault="005672C4" w:rsidP="005672C4">
      <w:pPr>
        <w:numPr>
          <w:ilvl w:val="0"/>
          <w:numId w:val="5"/>
        </w:numPr>
        <w:spacing w:after="0" w:line="240" w:lineRule="auto"/>
        <w:rPr>
          <w:rFonts w:ascii="Arial" w:eastAsia="Times New Roman" w:hAnsi="Arial" w:cs="Arial"/>
          <w:sz w:val="24"/>
          <w:szCs w:val="24"/>
        </w:rPr>
      </w:pPr>
      <w:r w:rsidRPr="005672C4">
        <w:rPr>
          <w:rFonts w:ascii="Arial" w:eastAsia="Times New Roman" w:hAnsi="Arial" w:cs="Arial"/>
          <w:sz w:val="24"/>
          <w:szCs w:val="24"/>
        </w:rPr>
        <w:t>обслуживание муниципального долга Большеулуйского района.</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2.2. Основная цель, задачи, этапы и сроки выполнения подпрограммы, </w:t>
      </w:r>
      <w:r w:rsidRPr="005672C4">
        <w:rPr>
          <w:rFonts w:ascii="Arial" w:eastAsia="Times New Roman" w:hAnsi="Arial" w:cs="Arial"/>
          <w:sz w:val="24"/>
          <w:szCs w:val="24"/>
        </w:rPr>
        <w:br/>
        <w:t>целевые индикаторы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Приоритетом муниципальной политики в сфере реализации подпрограммы является проведение ответственной долговой политики.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Целью подпрограммы является эффективное управление муниципальным долгом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Для достижения указанной цели необходимо решить следующие задачи:</w:t>
      </w:r>
    </w:p>
    <w:p w:rsidR="005672C4" w:rsidRPr="005672C4" w:rsidRDefault="005672C4" w:rsidP="005672C4">
      <w:pPr>
        <w:numPr>
          <w:ilvl w:val="0"/>
          <w:numId w:val="8"/>
        </w:numPr>
        <w:spacing w:after="0" w:line="240" w:lineRule="auto"/>
        <w:rPr>
          <w:rFonts w:ascii="Arial" w:eastAsia="Times New Roman" w:hAnsi="Arial" w:cs="Arial"/>
          <w:sz w:val="24"/>
          <w:szCs w:val="24"/>
        </w:rPr>
      </w:pPr>
      <w:r w:rsidRPr="005672C4">
        <w:rPr>
          <w:rFonts w:ascii="Arial" w:eastAsia="Times New Roman" w:hAnsi="Arial" w:cs="Arial"/>
          <w:sz w:val="24"/>
          <w:szCs w:val="24"/>
        </w:rPr>
        <w:t>сохранение объема и структуры муниципального долга Большеулуйского района на экономически безопасном уровне;</w:t>
      </w:r>
    </w:p>
    <w:p w:rsidR="005672C4" w:rsidRPr="005672C4" w:rsidRDefault="005672C4" w:rsidP="005672C4">
      <w:pPr>
        <w:numPr>
          <w:ilvl w:val="0"/>
          <w:numId w:val="8"/>
        </w:numPr>
        <w:spacing w:after="0" w:line="240" w:lineRule="auto"/>
        <w:rPr>
          <w:rFonts w:ascii="Arial" w:eastAsia="Times New Roman" w:hAnsi="Arial" w:cs="Arial"/>
          <w:sz w:val="24"/>
          <w:szCs w:val="24"/>
        </w:rPr>
      </w:pPr>
      <w:r w:rsidRPr="005672C4">
        <w:rPr>
          <w:rFonts w:ascii="Arial" w:eastAsia="Times New Roman" w:hAnsi="Arial" w:cs="Arial"/>
          <w:sz w:val="24"/>
          <w:szCs w:val="24"/>
        </w:rPr>
        <w:t>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w:t>
      </w:r>
    </w:p>
    <w:p w:rsidR="005672C4" w:rsidRPr="005672C4" w:rsidRDefault="005672C4" w:rsidP="005672C4">
      <w:pPr>
        <w:numPr>
          <w:ilvl w:val="0"/>
          <w:numId w:val="8"/>
        </w:numPr>
        <w:spacing w:after="0" w:line="240" w:lineRule="auto"/>
        <w:rPr>
          <w:rFonts w:ascii="Arial" w:eastAsia="Times New Roman" w:hAnsi="Arial" w:cs="Arial"/>
          <w:sz w:val="24"/>
          <w:szCs w:val="24"/>
        </w:rPr>
      </w:pPr>
      <w:r w:rsidRPr="005672C4">
        <w:rPr>
          <w:rFonts w:ascii="Arial" w:eastAsia="Times New Roman" w:hAnsi="Arial" w:cs="Arial"/>
          <w:sz w:val="24"/>
          <w:szCs w:val="24"/>
        </w:rPr>
        <w:t>обслуживание муниципального долга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Исполнителем мероприятий подпрограммы является 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Целевыми индикаторами и показателями подпрограммы являются:</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а) Объем муниципального долга Большеулуйского района к доходам районного бюджета без учета утвержденного объема безвозмездных поступлений.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Показатель рассчитывается как отношение объема муниципального долга за соответствующий год к объему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б) Отношение годовой суммы платежей на погашение и обслуживание муниципального долга Большеулуйского района к доходам районного бюджета.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Показатель рассчитывается как отношение годовой суммы платежей на погашение и обслуживание муниципального долга Большеулуйского района за соответствующий год к доходам  районного бюджета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Показатель рассчитывается как отношение объема расходов на обслуживание муниципального долга за соответствующий год к объему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 Отсутствие просроченной задолженности по долговым обязательствам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Сведения о наличии просроченной задолженности Большеулуйского района за соответствующий год доступны в муниципальной долговой книге Большеулуйского района. Показатель измеряется в тысячах рублей.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Значения целевых индикаторов подпрограммы за период реализации подпрограммы представлены в приложении № 2 к подпрограмме.</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2.3. Мероприятия 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в приложении № 3 к подпрограмме.</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2.4. Механизм реализации подпрограммы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Источником финансирования подпрограммы является районный бюджет.</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Главным распорядителем бюджетных средств, предусмотренных на реализацию мероприятий подпрограммы, является финансо-экономическое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рамках подпрограммы реализуются пять основных мероприятия.</w:t>
      </w:r>
    </w:p>
    <w:p w:rsidR="005672C4" w:rsidRPr="005672C4" w:rsidRDefault="005672C4" w:rsidP="005672C4">
      <w:pPr>
        <w:numPr>
          <w:ilvl w:val="0"/>
          <w:numId w:val="6"/>
        </w:numPr>
        <w:spacing w:after="0" w:line="240" w:lineRule="auto"/>
        <w:rPr>
          <w:rFonts w:ascii="Arial" w:eastAsia="Times New Roman" w:hAnsi="Arial" w:cs="Arial"/>
          <w:sz w:val="24"/>
          <w:szCs w:val="24"/>
        </w:rPr>
      </w:pPr>
      <w:r w:rsidRPr="005672C4">
        <w:rPr>
          <w:rFonts w:ascii="Arial" w:eastAsia="Times New Roman" w:hAnsi="Arial" w:cs="Arial"/>
          <w:sz w:val="24"/>
          <w:szCs w:val="24"/>
        </w:rPr>
        <w:t>Разработка программы муниципальных внутренних заимствований и программы муниципальных гарантий Большеулуйского района (далее – программы) на очередной финансовый год и плановый период.</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Разработка программ осуществляется в соответствии с Бюджетным </w:t>
      </w:r>
      <w:hyperlink r:id="rId5" w:tooltip="&quot;Бюджетный кодекс Российской Федерации&quot; от 31.07.1998 N 145-ФЗ (ред. от 07.05.2013){КонсультантПлюс}" w:history="1">
        <w:r w:rsidRPr="005672C4">
          <w:rPr>
            <w:rFonts w:ascii="Arial" w:eastAsia="Times New Roman" w:hAnsi="Arial" w:cs="Arial"/>
            <w:color w:val="0563C1"/>
            <w:sz w:val="24"/>
            <w:szCs w:val="24"/>
            <w:u w:val="single"/>
          </w:rPr>
          <w:t>кодексом</w:t>
        </w:r>
      </w:hyperlink>
      <w:r w:rsidRPr="005672C4">
        <w:rPr>
          <w:rFonts w:ascii="Arial" w:eastAsia="Times New Roman" w:hAnsi="Arial" w:cs="Arial"/>
          <w:sz w:val="24"/>
          <w:szCs w:val="24"/>
        </w:rPr>
        <w:t xml:space="preserve"> Российской Федерации, решением Большеулуйского районного Совета депутатов от 30.09.2013 № 232 «О бюджетном процессе в Большеулуйском районе».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Проекты программ разрабатываются на основе прогноза социально-экономического развития Большеулуйского района на очередной финансовый год и плановый период и показателей проекта районного бюджета на очередной финансовый год и плановый период.</w:t>
      </w:r>
    </w:p>
    <w:p w:rsidR="005672C4" w:rsidRPr="005672C4" w:rsidRDefault="005672C4" w:rsidP="005672C4">
      <w:pPr>
        <w:numPr>
          <w:ilvl w:val="0"/>
          <w:numId w:val="6"/>
        </w:num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6" w:tooltip="&quot;Бюджетный кодекс Российской Федерации&quot; от 31.07.1998 N 145-ФЗ (ред. от 07.05.2013){КонсультантПлюс}" w:history="1">
        <w:r w:rsidRPr="005672C4">
          <w:rPr>
            <w:rFonts w:ascii="Arial" w:eastAsia="Times New Roman" w:hAnsi="Arial" w:cs="Arial"/>
            <w:color w:val="0563C1"/>
            <w:sz w:val="24"/>
            <w:szCs w:val="24"/>
            <w:u w:val="single"/>
          </w:rPr>
          <w:t>кодексом</w:t>
        </w:r>
      </w:hyperlink>
      <w:r w:rsidRPr="005672C4">
        <w:rPr>
          <w:rFonts w:ascii="Arial" w:eastAsia="Times New Roman" w:hAnsi="Arial" w:cs="Arial"/>
          <w:sz w:val="24"/>
          <w:szCs w:val="24"/>
        </w:rPr>
        <w:t xml:space="preserve"> Российской Федерации.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районного бюджета. Ограничение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5672C4" w:rsidRPr="005672C4" w:rsidRDefault="005672C4" w:rsidP="005672C4">
      <w:pPr>
        <w:numPr>
          <w:ilvl w:val="0"/>
          <w:numId w:val="6"/>
        </w:num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Финансовое обеспечение на обслуживание муниципального долга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Расходные обязательства Большеулуйского района по обслуживанию муниципального долга возникают в результате заключения соглашений о предоставлении из краевого бюджета бюджетных кредитов, муниципальными контрактами и кредитными договорами с кредитными организациями.</w:t>
      </w:r>
    </w:p>
    <w:p w:rsidR="005672C4" w:rsidRPr="005672C4" w:rsidRDefault="005672C4" w:rsidP="005672C4">
      <w:pPr>
        <w:numPr>
          <w:ilvl w:val="0"/>
          <w:numId w:val="6"/>
        </w:numPr>
        <w:spacing w:after="0" w:line="240" w:lineRule="auto"/>
        <w:rPr>
          <w:rFonts w:ascii="Arial" w:eastAsia="Times New Roman" w:hAnsi="Arial" w:cs="Arial"/>
          <w:sz w:val="24"/>
          <w:szCs w:val="24"/>
        </w:rPr>
      </w:pPr>
      <w:r w:rsidRPr="005672C4">
        <w:rPr>
          <w:rFonts w:ascii="Arial" w:eastAsia="Times New Roman" w:hAnsi="Arial" w:cs="Arial"/>
          <w:sz w:val="24"/>
          <w:szCs w:val="24"/>
        </w:rPr>
        <w:t>Соблюдение сроков исполнения долговых обязательств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Реализация данного мероприятия предполагает своевременное исполнение всех принятых Большеулуйским районом долговых обязательств и, как следствие, отсутствие просроченной задолженности, включенной в муниципальную долговую книгу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Средства районного бюджета на реализацию мероприятий  подпрограммы предоставляются в форме оплаты услуг, оказываемых по муниципальным контрактам.</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2.5. Управление подпрограммой и контроль за ходом ее выполнения</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Текущее управление реализацией подпрограммы осуществляется 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осуществляет:</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отбор исполнителей мероприятий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координацию исполнения подпрограммных мероприятий, мониторинг их реализации;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непосредственный контроль за ходом реализации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подготовку отчетов о реализации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Финансово-экономичесоке управление в рамках подготовки годового отчета по муниципальной программе готовит:</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информацию о целевых показателях и показателях результативности, </w:t>
      </w:r>
      <w:r w:rsidRPr="005672C4">
        <w:rPr>
          <w:rFonts w:ascii="Arial" w:eastAsia="Times New Roman" w:hAnsi="Arial" w:cs="Arial"/>
          <w:sz w:val="24"/>
          <w:szCs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описание результатов реализации отдельных мероприятий подпрограммы в отчетном году;</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информацию об использовании бюджетных ассигнований районного бюджета на реализацию отдельных мероприятий подпрограммы </w:t>
      </w:r>
      <w:r w:rsidRPr="005672C4">
        <w:rPr>
          <w:rFonts w:ascii="Arial" w:eastAsia="Times New Roman" w:hAnsi="Arial" w:cs="Arial"/>
          <w:sz w:val="24"/>
          <w:szCs w:val="24"/>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результаты оценки эффективности реализации подрограммы.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 Текущий контроль за ходом реализации подпрограммы осуществляет 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Текущий контроль за целевым и эффективным расходованием средств районного бюджета осуществляет 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2.6. Оценка социально-экономической эффективности</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Ожидаемыми социально-экономическими результатами решения задач подпрограммы являются:</w:t>
      </w:r>
    </w:p>
    <w:p w:rsidR="005672C4" w:rsidRPr="005672C4" w:rsidRDefault="005672C4" w:rsidP="005672C4">
      <w:pPr>
        <w:numPr>
          <w:ilvl w:val="0"/>
          <w:numId w:val="7"/>
        </w:numPr>
        <w:spacing w:after="0" w:line="240" w:lineRule="auto"/>
        <w:rPr>
          <w:rFonts w:ascii="Arial" w:eastAsia="Times New Roman" w:hAnsi="Arial" w:cs="Arial"/>
          <w:sz w:val="24"/>
          <w:szCs w:val="24"/>
        </w:rPr>
      </w:pPr>
      <w:r w:rsidRPr="005672C4">
        <w:rPr>
          <w:rFonts w:ascii="Arial" w:eastAsia="Times New Roman" w:hAnsi="Arial" w:cs="Arial"/>
          <w:sz w:val="24"/>
          <w:szCs w:val="24"/>
        </w:rPr>
        <w:t>сохранение объема муниципального долга на уровне, не превышающем объем доходов районного бюджета без учета объема безвозмездных поступлений;</w:t>
      </w:r>
    </w:p>
    <w:p w:rsidR="005672C4" w:rsidRPr="005672C4" w:rsidRDefault="005672C4" w:rsidP="005672C4">
      <w:pPr>
        <w:numPr>
          <w:ilvl w:val="0"/>
          <w:numId w:val="7"/>
        </w:numPr>
        <w:spacing w:after="0" w:line="240" w:lineRule="auto"/>
        <w:rPr>
          <w:rFonts w:ascii="Arial" w:eastAsia="Times New Roman" w:hAnsi="Arial" w:cs="Arial"/>
          <w:sz w:val="24"/>
          <w:szCs w:val="24"/>
        </w:rPr>
      </w:pPr>
      <w:r w:rsidRPr="005672C4">
        <w:rPr>
          <w:rFonts w:ascii="Arial" w:eastAsia="Times New Roman" w:hAnsi="Arial" w:cs="Arial"/>
          <w:sz w:val="24"/>
          <w:szCs w:val="24"/>
        </w:rPr>
        <w:t>отсутствие выплат из районного бюджета сумм, связанных с несвоевременным исполнением долговых обязательств.</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sectPr w:rsidR="005672C4" w:rsidRPr="005672C4" w:rsidSect="009341B9">
          <w:pgSz w:w="11906" w:h="16838"/>
          <w:pgMar w:top="1134" w:right="851" w:bottom="1134" w:left="1701" w:header="709" w:footer="709" w:gutter="0"/>
          <w:cols w:space="708"/>
          <w:docGrid w:linePitch="360"/>
        </w:sectPr>
      </w:pPr>
      <w:r w:rsidRPr="005672C4">
        <w:rPr>
          <w:rFonts w:ascii="Arial" w:eastAsia="Times New Roman" w:hAnsi="Arial" w:cs="Arial"/>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     Приложение № 1 к подпрограмме «Управление муниципальным долгом Большеулуйского района»  </w:t>
      </w:r>
    </w:p>
    <w:p w:rsidR="005672C4" w:rsidRPr="005672C4" w:rsidRDefault="005672C4" w:rsidP="005672C4">
      <w:pPr>
        <w:spacing w:after="0" w:line="240" w:lineRule="auto"/>
        <w:rPr>
          <w:rFonts w:ascii="Arial" w:eastAsia="Times New Roman" w:hAnsi="Arial" w:cs="Arial"/>
          <w:bCs/>
          <w:sz w:val="24"/>
          <w:szCs w:val="24"/>
        </w:rPr>
      </w:pPr>
      <w:r w:rsidRPr="005672C4">
        <w:rPr>
          <w:rFonts w:ascii="Arial" w:eastAsia="Times New Roman" w:hAnsi="Arial" w:cs="Arial"/>
          <w:bCs/>
          <w:sz w:val="24"/>
          <w:szCs w:val="24"/>
        </w:rPr>
        <w:t>Динамика и структура муниципального долга Большеулуйского района в 2020-2023 годах</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3673"/>
        <w:gridCol w:w="2693"/>
        <w:gridCol w:w="2835"/>
        <w:gridCol w:w="2694"/>
        <w:gridCol w:w="2551"/>
      </w:tblGrid>
      <w:tr w:rsidR="005672C4" w:rsidRPr="005672C4" w:rsidTr="001F0E2C">
        <w:trPr>
          <w:trHeight w:val="57"/>
        </w:trPr>
        <w:tc>
          <w:tcPr>
            <w:tcW w:w="580" w:type="dxa"/>
            <w:vMerge w:val="restart"/>
            <w:vAlign w:val="center"/>
          </w:tcPr>
          <w:p w:rsidR="005672C4" w:rsidRPr="005672C4" w:rsidRDefault="005672C4" w:rsidP="005672C4">
            <w:pPr>
              <w:spacing w:after="0" w:line="240" w:lineRule="auto"/>
              <w:rPr>
                <w:rFonts w:ascii="Arial" w:eastAsia="Times New Roman" w:hAnsi="Arial" w:cs="Arial"/>
                <w:bCs/>
                <w:sz w:val="24"/>
                <w:szCs w:val="24"/>
              </w:rPr>
            </w:pPr>
            <w:r w:rsidRPr="005672C4">
              <w:rPr>
                <w:rFonts w:ascii="Arial" w:eastAsia="Times New Roman" w:hAnsi="Arial" w:cs="Arial"/>
                <w:bCs/>
                <w:sz w:val="24"/>
                <w:szCs w:val="24"/>
              </w:rPr>
              <w:t>№</w:t>
            </w:r>
          </w:p>
          <w:p w:rsidR="005672C4" w:rsidRPr="005672C4" w:rsidRDefault="005672C4" w:rsidP="005672C4">
            <w:pPr>
              <w:spacing w:after="0" w:line="240" w:lineRule="auto"/>
              <w:rPr>
                <w:rFonts w:ascii="Arial" w:eastAsia="Times New Roman" w:hAnsi="Arial" w:cs="Arial"/>
                <w:bCs/>
                <w:sz w:val="24"/>
                <w:szCs w:val="24"/>
              </w:rPr>
            </w:pPr>
            <w:r w:rsidRPr="005672C4">
              <w:rPr>
                <w:rFonts w:ascii="Arial" w:eastAsia="Times New Roman" w:hAnsi="Arial" w:cs="Arial"/>
                <w:bCs/>
                <w:sz w:val="24"/>
                <w:szCs w:val="24"/>
              </w:rPr>
              <w:t>п/п</w:t>
            </w:r>
          </w:p>
        </w:tc>
        <w:tc>
          <w:tcPr>
            <w:tcW w:w="3673" w:type="dxa"/>
            <w:vMerge w:val="restart"/>
            <w:shd w:val="clear" w:color="auto" w:fill="auto"/>
            <w:vAlign w:val="center"/>
          </w:tcPr>
          <w:p w:rsidR="005672C4" w:rsidRPr="005672C4" w:rsidRDefault="005672C4" w:rsidP="005672C4">
            <w:pPr>
              <w:spacing w:after="0" w:line="240" w:lineRule="auto"/>
              <w:rPr>
                <w:rFonts w:ascii="Arial" w:eastAsia="Times New Roman" w:hAnsi="Arial" w:cs="Arial"/>
                <w:bCs/>
                <w:sz w:val="24"/>
                <w:szCs w:val="24"/>
              </w:rPr>
            </w:pPr>
            <w:r w:rsidRPr="005672C4">
              <w:rPr>
                <w:rFonts w:ascii="Arial" w:eastAsia="Times New Roman" w:hAnsi="Arial" w:cs="Arial"/>
                <w:bCs/>
                <w:sz w:val="24"/>
                <w:szCs w:val="24"/>
              </w:rPr>
              <w:t>Наименование долговых обязательств</w:t>
            </w:r>
          </w:p>
        </w:tc>
        <w:tc>
          <w:tcPr>
            <w:tcW w:w="10773" w:type="dxa"/>
            <w:gridSpan w:val="4"/>
            <w:shd w:val="clear" w:color="auto" w:fill="auto"/>
            <w:vAlign w:val="center"/>
          </w:tcPr>
          <w:p w:rsidR="005672C4" w:rsidRPr="005672C4" w:rsidRDefault="005672C4" w:rsidP="005672C4">
            <w:pPr>
              <w:spacing w:after="0" w:line="240" w:lineRule="auto"/>
              <w:rPr>
                <w:rFonts w:ascii="Arial" w:eastAsia="Times New Roman" w:hAnsi="Arial" w:cs="Arial"/>
                <w:bCs/>
                <w:sz w:val="24"/>
                <w:szCs w:val="24"/>
              </w:rPr>
            </w:pPr>
            <w:r w:rsidRPr="005672C4">
              <w:rPr>
                <w:rFonts w:ascii="Arial" w:eastAsia="Times New Roman" w:hAnsi="Arial" w:cs="Arial"/>
                <w:bCs/>
                <w:sz w:val="24"/>
                <w:szCs w:val="24"/>
              </w:rPr>
              <w:t>Объем муниципального долга, тыс. рублей</w:t>
            </w:r>
          </w:p>
        </w:tc>
      </w:tr>
      <w:tr w:rsidR="005672C4" w:rsidRPr="005672C4" w:rsidTr="001F0E2C">
        <w:trPr>
          <w:trHeight w:val="321"/>
        </w:trPr>
        <w:tc>
          <w:tcPr>
            <w:tcW w:w="580" w:type="dxa"/>
            <w:vMerge/>
          </w:tcPr>
          <w:p w:rsidR="005672C4" w:rsidRPr="005672C4" w:rsidRDefault="005672C4" w:rsidP="005672C4">
            <w:pPr>
              <w:spacing w:after="0" w:line="240" w:lineRule="auto"/>
              <w:rPr>
                <w:rFonts w:ascii="Arial" w:eastAsia="Times New Roman" w:hAnsi="Arial" w:cs="Arial"/>
                <w:bCs/>
                <w:sz w:val="24"/>
                <w:szCs w:val="24"/>
              </w:rPr>
            </w:pPr>
          </w:p>
        </w:tc>
        <w:tc>
          <w:tcPr>
            <w:tcW w:w="3673" w:type="dxa"/>
            <w:vMerge/>
            <w:shd w:val="clear" w:color="auto" w:fill="auto"/>
            <w:vAlign w:val="center"/>
          </w:tcPr>
          <w:p w:rsidR="005672C4" w:rsidRPr="005672C4" w:rsidRDefault="005672C4" w:rsidP="005672C4">
            <w:pPr>
              <w:spacing w:after="0" w:line="240" w:lineRule="auto"/>
              <w:rPr>
                <w:rFonts w:ascii="Arial" w:eastAsia="Times New Roman" w:hAnsi="Arial" w:cs="Arial"/>
                <w:bCs/>
                <w:sz w:val="24"/>
                <w:szCs w:val="24"/>
              </w:rPr>
            </w:pPr>
          </w:p>
        </w:tc>
        <w:tc>
          <w:tcPr>
            <w:tcW w:w="2693" w:type="dxa"/>
            <w:shd w:val="clear" w:color="auto" w:fill="auto"/>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на 31.12.2020 </w:t>
            </w:r>
          </w:p>
        </w:tc>
        <w:tc>
          <w:tcPr>
            <w:tcW w:w="2835" w:type="dxa"/>
            <w:shd w:val="clear" w:color="auto" w:fill="auto"/>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на 31.12.2021 </w:t>
            </w:r>
          </w:p>
        </w:tc>
        <w:tc>
          <w:tcPr>
            <w:tcW w:w="2694" w:type="dxa"/>
            <w:shd w:val="clear" w:color="auto" w:fill="auto"/>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на 31.12.2022</w:t>
            </w:r>
          </w:p>
        </w:tc>
        <w:tc>
          <w:tcPr>
            <w:tcW w:w="2551" w:type="dxa"/>
          </w:tcPr>
          <w:p w:rsidR="005672C4" w:rsidRPr="005672C4" w:rsidRDefault="005672C4" w:rsidP="005672C4">
            <w:pPr>
              <w:spacing w:after="0" w:line="240" w:lineRule="auto"/>
              <w:rPr>
                <w:rFonts w:ascii="Arial" w:eastAsia="Times New Roman" w:hAnsi="Arial" w:cs="Arial"/>
                <w:bCs/>
                <w:sz w:val="24"/>
                <w:szCs w:val="24"/>
              </w:rPr>
            </w:pPr>
            <w:r w:rsidRPr="005672C4">
              <w:rPr>
                <w:rFonts w:ascii="Arial" w:eastAsia="Times New Roman" w:hAnsi="Arial" w:cs="Arial"/>
                <w:sz w:val="24"/>
                <w:szCs w:val="24"/>
              </w:rPr>
              <w:t>на 31.12.2023</w:t>
            </w:r>
          </w:p>
        </w:tc>
      </w:tr>
      <w:tr w:rsidR="005672C4" w:rsidRPr="005672C4" w:rsidTr="001F0E2C">
        <w:trPr>
          <w:trHeight w:val="271"/>
        </w:trPr>
        <w:tc>
          <w:tcPr>
            <w:tcW w:w="580" w:type="dxa"/>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3673" w:type="dxa"/>
            <w:shd w:val="clear" w:color="auto" w:fill="auto"/>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w:t>
            </w:r>
          </w:p>
        </w:tc>
        <w:tc>
          <w:tcPr>
            <w:tcW w:w="2693" w:type="dxa"/>
            <w:shd w:val="clear" w:color="auto" w:fill="auto"/>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w:t>
            </w:r>
          </w:p>
        </w:tc>
        <w:tc>
          <w:tcPr>
            <w:tcW w:w="2835" w:type="dxa"/>
            <w:shd w:val="clear" w:color="auto" w:fill="auto"/>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w:t>
            </w:r>
          </w:p>
        </w:tc>
        <w:tc>
          <w:tcPr>
            <w:tcW w:w="2694" w:type="dxa"/>
            <w:shd w:val="clear" w:color="auto" w:fill="auto"/>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w:t>
            </w:r>
          </w:p>
        </w:tc>
        <w:tc>
          <w:tcPr>
            <w:tcW w:w="2551" w:type="dxa"/>
          </w:tcPr>
          <w:p w:rsidR="005672C4" w:rsidRPr="005672C4" w:rsidRDefault="005672C4" w:rsidP="005672C4">
            <w:pPr>
              <w:spacing w:after="0" w:line="240" w:lineRule="auto"/>
              <w:rPr>
                <w:rFonts w:ascii="Arial" w:eastAsia="Times New Roman" w:hAnsi="Arial" w:cs="Arial"/>
                <w:bCs/>
                <w:sz w:val="24"/>
                <w:szCs w:val="24"/>
              </w:rPr>
            </w:pPr>
            <w:r w:rsidRPr="005672C4">
              <w:rPr>
                <w:rFonts w:ascii="Arial" w:eastAsia="Times New Roman" w:hAnsi="Arial" w:cs="Arial"/>
                <w:sz w:val="24"/>
                <w:szCs w:val="24"/>
              </w:rPr>
              <w:t>6</w:t>
            </w:r>
          </w:p>
        </w:tc>
      </w:tr>
      <w:tr w:rsidR="005672C4" w:rsidRPr="005672C4" w:rsidTr="001F0E2C">
        <w:trPr>
          <w:trHeight w:val="828"/>
        </w:trPr>
        <w:tc>
          <w:tcPr>
            <w:tcW w:w="580" w:type="dxa"/>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3673" w:type="dxa"/>
            <w:shd w:val="clear" w:color="auto" w:fill="auto"/>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Муниципальный долг, всего</w:t>
            </w:r>
          </w:p>
        </w:tc>
        <w:tc>
          <w:tcPr>
            <w:tcW w:w="2693" w:type="dxa"/>
            <w:shd w:val="clear" w:color="auto" w:fill="auto"/>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5994,0</w:t>
            </w:r>
          </w:p>
        </w:tc>
        <w:tc>
          <w:tcPr>
            <w:tcW w:w="2835" w:type="dxa"/>
            <w:shd w:val="clear" w:color="auto" w:fill="auto"/>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2694" w:type="dxa"/>
            <w:shd w:val="clear" w:color="auto" w:fill="auto"/>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2551" w:type="dxa"/>
          </w:tcPr>
          <w:p w:rsidR="005672C4" w:rsidRPr="005672C4" w:rsidRDefault="005672C4" w:rsidP="005672C4">
            <w:pPr>
              <w:spacing w:after="0" w:line="240" w:lineRule="auto"/>
              <w:rPr>
                <w:rFonts w:ascii="Arial" w:eastAsia="Times New Roman" w:hAnsi="Arial" w:cs="Arial"/>
                <w:bCs/>
                <w:sz w:val="24"/>
                <w:szCs w:val="24"/>
              </w:rPr>
            </w:pPr>
            <w:r w:rsidRPr="005672C4">
              <w:rPr>
                <w:rFonts w:ascii="Arial" w:eastAsia="Times New Roman" w:hAnsi="Arial" w:cs="Arial"/>
                <w:bCs/>
                <w:sz w:val="24"/>
                <w:szCs w:val="24"/>
              </w:rPr>
              <w:t>0,0</w:t>
            </w:r>
          </w:p>
        </w:tc>
      </w:tr>
      <w:tr w:rsidR="005672C4" w:rsidRPr="005672C4" w:rsidTr="001F0E2C">
        <w:trPr>
          <w:trHeight w:val="828"/>
        </w:trPr>
        <w:tc>
          <w:tcPr>
            <w:tcW w:w="580" w:type="dxa"/>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w:t>
            </w:r>
          </w:p>
        </w:tc>
        <w:tc>
          <w:tcPr>
            <w:tcW w:w="3673" w:type="dxa"/>
            <w:shd w:val="clear" w:color="auto" w:fill="auto"/>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Бюджетные кредиты, привлеченные в бюджет Большеулуйского района от других бюджетов бюджетной системы Российской Федерации</w:t>
            </w:r>
          </w:p>
        </w:tc>
        <w:tc>
          <w:tcPr>
            <w:tcW w:w="2693" w:type="dxa"/>
            <w:shd w:val="clear" w:color="auto" w:fill="auto"/>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5994,0</w:t>
            </w:r>
          </w:p>
        </w:tc>
        <w:tc>
          <w:tcPr>
            <w:tcW w:w="2835" w:type="dxa"/>
            <w:shd w:val="clear" w:color="auto" w:fill="auto"/>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p w:rsidR="005672C4" w:rsidRPr="005672C4" w:rsidRDefault="005672C4" w:rsidP="005672C4">
            <w:pPr>
              <w:spacing w:after="0" w:line="240" w:lineRule="auto"/>
              <w:rPr>
                <w:rFonts w:ascii="Arial" w:eastAsia="Times New Roman" w:hAnsi="Arial" w:cs="Arial"/>
                <w:sz w:val="24"/>
                <w:szCs w:val="24"/>
              </w:rPr>
            </w:pPr>
          </w:p>
        </w:tc>
        <w:tc>
          <w:tcPr>
            <w:tcW w:w="2694" w:type="dxa"/>
            <w:shd w:val="clear" w:color="auto" w:fill="auto"/>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p w:rsidR="005672C4" w:rsidRPr="005672C4" w:rsidRDefault="005672C4" w:rsidP="005672C4">
            <w:pPr>
              <w:spacing w:after="0" w:line="240" w:lineRule="auto"/>
              <w:rPr>
                <w:rFonts w:ascii="Arial" w:eastAsia="Times New Roman" w:hAnsi="Arial" w:cs="Arial"/>
                <w:sz w:val="24"/>
                <w:szCs w:val="24"/>
              </w:rPr>
            </w:pPr>
          </w:p>
        </w:tc>
        <w:tc>
          <w:tcPr>
            <w:tcW w:w="2551"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r>
      <w:tr w:rsidR="005672C4" w:rsidRPr="005672C4" w:rsidTr="001F0E2C">
        <w:trPr>
          <w:trHeight w:val="828"/>
        </w:trPr>
        <w:tc>
          <w:tcPr>
            <w:tcW w:w="580" w:type="dxa"/>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w:t>
            </w:r>
          </w:p>
        </w:tc>
        <w:tc>
          <w:tcPr>
            <w:tcW w:w="3673" w:type="dxa"/>
            <w:shd w:val="clear" w:color="auto" w:fill="auto"/>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Кредиты, полученные Большеулуйским районом от кредитных организаций</w:t>
            </w:r>
          </w:p>
        </w:tc>
        <w:tc>
          <w:tcPr>
            <w:tcW w:w="2693" w:type="dxa"/>
            <w:shd w:val="clear" w:color="auto" w:fill="auto"/>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w:t>
            </w:r>
          </w:p>
        </w:tc>
        <w:tc>
          <w:tcPr>
            <w:tcW w:w="2835" w:type="dxa"/>
            <w:shd w:val="clear" w:color="auto" w:fill="auto"/>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w:t>
            </w:r>
          </w:p>
        </w:tc>
        <w:tc>
          <w:tcPr>
            <w:tcW w:w="2694" w:type="dxa"/>
            <w:shd w:val="clear" w:color="auto" w:fill="auto"/>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w:t>
            </w:r>
          </w:p>
        </w:tc>
        <w:tc>
          <w:tcPr>
            <w:tcW w:w="2551"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w:t>
            </w:r>
          </w:p>
        </w:tc>
      </w:tr>
      <w:tr w:rsidR="005672C4" w:rsidRPr="005672C4" w:rsidTr="001F0E2C">
        <w:trPr>
          <w:trHeight w:val="828"/>
        </w:trPr>
        <w:tc>
          <w:tcPr>
            <w:tcW w:w="580" w:type="dxa"/>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1.3</w:t>
            </w:r>
          </w:p>
        </w:tc>
        <w:tc>
          <w:tcPr>
            <w:tcW w:w="3673" w:type="dxa"/>
            <w:shd w:val="clear" w:color="auto" w:fill="auto"/>
            <w:vAlign w:val="center"/>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Муниципальные гарантии и иные долговые обязательства Большеулуйского района</w:t>
            </w:r>
          </w:p>
        </w:tc>
        <w:tc>
          <w:tcPr>
            <w:tcW w:w="2693" w:type="dxa"/>
            <w:shd w:val="clear" w:color="auto" w:fill="auto"/>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2835" w:type="dxa"/>
            <w:shd w:val="clear" w:color="auto" w:fill="auto"/>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2694" w:type="dxa"/>
            <w:shd w:val="clear" w:color="auto" w:fill="auto"/>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2551"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r>
    </w:tbl>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sectPr w:rsidR="005672C4" w:rsidRPr="005672C4" w:rsidSect="00060924">
          <w:pgSz w:w="16838" w:h="11906" w:orient="landscape"/>
          <w:pgMar w:top="1418" w:right="1134" w:bottom="851" w:left="992" w:header="0" w:footer="0" w:gutter="0"/>
          <w:cols w:space="720"/>
          <w:noEndnote/>
          <w:docGrid w:linePitch="360"/>
        </w:sect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                                                                                                                                                                  Приложение N 2</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к подпрограмме «Управление муниципальным</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долгом Большеулуйского района»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ПЕРЕЧЕНЬ</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 ЗНАЧЕНИЯ ПОКАЗАТЕЛЕЙ РЕЗУЛЬТАТИВНОСТИ ПОДПРОГРАММЫ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4443"/>
        <w:gridCol w:w="1134"/>
        <w:gridCol w:w="2268"/>
        <w:gridCol w:w="1134"/>
        <w:gridCol w:w="283"/>
        <w:gridCol w:w="993"/>
        <w:gridCol w:w="141"/>
        <w:gridCol w:w="1134"/>
        <w:gridCol w:w="1134"/>
        <w:gridCol w:w="1276"/>
        <w:gridCol w:w="1134"/>
      </w:tblGrid>
      <w:tr w:rsidR="005672C4" w:rsidRPr="005672C4" w:rsidTr="001F0E2C">
        <w:tc>
          <w:tcPr>
            <w:tcW w:w="439"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N п/п</w:t>
            </w:r>
          </w:p>
        </w:tc>
        <w:tc>
          <w:tcPr>
            <w:tcW w:w="4443"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Единица измерения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Источник информации</w:t>
            </w:r>
          </w:p>
        </w:tc>
        <w:tc>
          <w:tcPr>
            <w:tcW w:w="1134"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Год предшествующий отчетному году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2022</w:t>
            </w:r>
          </w:p>
        </w:tc>
        <w:tc>
          <w:tcPr>
            <w:tcW w:w="1276" w:type="dxa"/>
            <w:gridSpan w:val="2"/>
            <w:tcBorders>
              <w:top w:val="single" w:sz="4" w:space="0" w:color="auto"/>
              <w:left w:val="single" w:sz="4" w:space="0" w:color="auto"/>
              <w:bottom w:val="nil"/>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5" w:type="dxa"/>
            <w:gridSpan w:val="2"/>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Текущий финансовый год     2024</w:t>
            </w:r>
          </w:p>
        </w:tc>
        <w:tc>
          <w:tcPr>
            <w:tcW w:w="3544" w:type="dxa"/>
            <w:gridSpan w:val="3"/>
            <w:tcBorders>
              <w:top w:val="single" w:sz="4" w:space="0" w:color="auto"/>
              <w:left w:val="single" w:sz="4" w:space="0" w:color="auto"/>
              <w:bottom w:val="nil"/>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Годы реализации подпрограммы</w:t>
            </w:r>
          </w:p>
        </w:tc>
      </w:tr>
      <w:tr w:rsidR="005672C4" w:rsidRPr="005672C4" w:rsidTr="001F0E2C">
        <w:tc>
          <w:tcPr>
            <w:tcW w:w="439"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4443"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134" w:type="dxa"/>
            <w:vMerge/>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gridSpan w:val="2"/>
            <w:tcBorders>
              <w:top w:val="nil"/>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Отчетный финансовый год       2023</w:t>
            </w:r>
          </w:p>
        </w:tc>
        <w:tc>
          <w:tcPr>
            <w:tcW w:w="1275" w:type="dxa"/>
            <w:gridSpan w:val="2"/>
            <w:vMerge/>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Очередной финансовый год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1-й год планового периода       2026</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2-й год планового периода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2027          </w:t>
            </w:r>
          </w:p>
        </w:tc>
      </w:tr>
      <w:tr w:rsidR="005672C4" w:rsidRPr="005672C4" w:rsidTr="001F0E2C">
        <w:tc>
          <w:tcPr>
            <w:tcW w:w="439"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4443"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w:t>
            </w:r>
          </w:p>
        </w:tc>
        <w:tc>
          <w:tcPr>
            <w:tcW w:w="1276"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w:t>
            </w:r>
          </w:p>
        </w:tc>
        <w:tc>
          <w:tcPr>
            <w:tcW w:w="127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w:t>
            </w:r>
          </w:p>
        </w:tc>
      </w:tr>
      <w:tr w:rsidR="005672C4" w:rsidRPr="005672C4" w:rsidTr="001F0E2C">
        <w:trPr>
          <w:trHeight w:val="760"/>
        </w:trPr>
        <w:tc>
          <w:tcPr>
            <w:tcW w:w="43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4443"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u w:val="single"/>
              </w:rPr>
              <w:t>Цель подпрограммы</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226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6095" w:type="dxa"/>
            <w:gridSpan w:val="7"/>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u w:val="single"/>
              </w:rPr>
              <w:t>Эффективное управление муниципальным долгом Большеулуйского района</w:t>
            </w:r>
          </w:p>
        </w:tc>
      </w:tr>
      <w:tr w:rsidR="005672C4" w:rsidRPr="005672C4" w:rsidTr="001F0E2C">
        <w:trPr>
          <w:trHeight w:val="545"/>
        </w:trPr>
        <w:tc>
          <w:tcPr>
            <w:tcW w:w="43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4443"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1.</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6095" w:type="dxa"/>
            <w:gridSpan w:val="7"/>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Сохранение объема и структуры муниципального долга Большеулуйского района на экономически-безопасном уровне</w:t>
            </w:r>
          </w:p>
        </w:tc>
      </w:tr>
      <w:tr w:rsidR="005672C4" w:rsidRPr="005672C4" w:rsidTr="001F0E2C">
        <w:tc>
          <w:tcPr>
            <w:tcW w:w="43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4443"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6095" w:type="dxa"/>
            <w:gridSpan w:val="7"/>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43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4443"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Объем муниципального долга Большеулуйского района к доходам районного бюджета без учета </w:t>
            </w:r>
            <w:r w:rsidRPr="005672C4">
              <w:rPr>
                <w:rFonts w:ascii="Arial" w:eastAsia="Times New Roman" w:hAnsi="Arial" w:cs="Arial"/>
                <w:sz w:val="24"/>
                <w:szCs w:val="24"/>
              </w:rPr>
              <w:lastRenderedPageBreak/>
              <w:t>утвержденного объема безвозмездных поступлений</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процентов</w:t>
            </w:r>
          </w:p>
        </w:tc>
        <w:tc>
          <w:tcPr>
            <w:tcW w:w="226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Решения Большеулуйского районного Совета </w:t>
            </w:r>
            <w:r w:rsidRPr="005672C4">
              <w:rPr>
                <w:rFonts w:ascii="Arial" w:eastAsia="Times New Roman" w:hAnsi="Arial" w:cs="Arial"/>
                <w:sz w:val="24"/>
                <w:szCs w:val="24"/>
              </w:rPr>
              <w:lastRenderedPageBreak/>
              <w:t>депутатов об исполнении районного бюджета, о районном бюджете на очередной финансовый год и плановый период</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lastRenderedPageBreak/>
              <w:t>&lt;=50</w:t>
            </w:r>
          </w:p>
        </w:tc>
        <w:tc>
          <w:tcPr>
            <w:tcW w:w="141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&lt;=50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&lt;=50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&lt;=50</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&lt;=50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&lt;=50</w:t>
            </w:r>
          </w:p>
        </w:tc>
      </w:tr>
      <w:tr w:rsidR="005672C4" w:rsidRPr="005672C4" w:rsidTr="001F0E2C">
        <w:tc>
          <w:tcPr>
            <w:tcW w:w="43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4443"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6095" w:type="dxa"/>
            <w:gridSpan w:val="7"/>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w:t>
            </w:r>
          </w:p>
        </w:tc>
      </w:tr>
      <w:tr w:rsidR="005672C4" w:rsidRPr="005672C4" w:rsidTr="001F0E2C">
        <w:tc>
          <w:tcPr>
            <w:tcW w:w="43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4443"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6095" w:type="dxa"/>
            <w:gridSpan w:val="7"/>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rPr>
          <w:trHeight w:val="2889"/>
        </w:trPr>
        <w:tc>
          <w:tcPr>
            <w:tcW w:w="43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4443"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Отношение годовой суммы платежей на погашение и обслуживание мунимципального долга Большеулуйского района к доходам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226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&lt;=10</w:t>
            </w:r>
          </w:p>
        </w:tc>
        <w:tc>
          <w:tcPr>
            <w:tcW w:w="141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&lt;=10</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&lt;=10</w:t>
            </w:r>
          </w:p>
        </w:tc>
      </w:tr>
      <w:tr w:rsidR="005672C4" w:rsidRPr="005672C4" w:rsidTr="001F0E2C">
        <w:tc>
          <w:tcPr>
            <w:tcW w:w="43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444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3.</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6095" w:type="dxa"/>
            <w:gridSpan w:val="7"/>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Обслуживание муниципального долга Большеулуйского района</w:t>
            </w:r>
          </w:p>
        </w:tc>
      </w:tr>
      <w:tr w:rsidR="005672C4" w:rsidRPr="005672C4" w:rsidTr="001F0E2C">
        <w:tc>
          <w:tcPr>
            <w:tcW w:w="43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444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6095" w:type="dxa"/>
            <w:gridSpan w:val="7"/>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43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444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w:t>
            </w:r>
            <w:r w:rsidRPr="005672C4">
              <w:rPr>
                <w:rFonts w:ascii="Arial" w:eastAsia="Times New Roman" w:hAnsi="Arial" w:cs="Arial"/>
                <w:sz w:val="24"/>
                <w:szCs w:val="24"/>
              </w:rPr>
              <w:br/>
              <w:t>системы Российской Федерации – менее 15 процентов ежегодно;</w:t>
            </w:r>
          </w:p>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226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41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&lt;=15</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&lt;=15</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&lt;=15</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&lt;=15</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&lt;=15</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&lt;=15</w:t>
            </w:r>
          </w:p>
        </w:tc>
      </w:tr>
      <w:tr w:rsidR="005672C4" w:rsidRPr="005672C4" w:rsidTr="001F0E2C">
        <w:tc>
          <w:tcPr>
            <w:tcW w:w="43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444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Отсутствие просроченной задолженность по долговым обязательствам Большеулуйского района</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тыс. рублей</w:t>
            </w:r>
          </w:p>
        </w:tc>
        <w:tc>
          <w:tcPr>
            <w:tcW w:w="226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Муниципальная долговая книга Большеулуйского района</w:t>
            </w:r>
          </w:p>
        </w:tc>
        <w:tc>
          <w:tcPr>
            <w:tcW w:w="141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w:t>
            </w:r>
          </w:p>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w:t>
            </w:r>
          </w:p>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w:t>
            </w:r>
          </w:p>
        </w:tc>
      </w:tr>
    </w:tbl>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Ответственный исполнитель программы                                                            Емельянова И.Н.</w:t>
      </w:r>
    </w:p>
    <w:p w:rsidR="005672C4" w:rsidRPr="005672C4" w:rsidRDefault="005672C4" w:rsidP="005672C4">
      <w:pPr>
        <w:spacing w:after="0" w:line="240" w:lineRule="auto"/>
        <w:rPr>
          <w:rFonts w:ascii="Arial" w:eastAsia="Times New Roman" w:hAnsi="Arial" w:cs="Arial"/>
          <w:sz w:val="24"/>
          <w:szCs w:val="24"/>
        </w:rPr>
        <w:sectPr w:rsidR="005672C4" w:rsidRPr="005672C4" w:rsidSect="00060924">
          <w:pgSz w:w="16838" w:h="11906" w:orient="landscape"/>
          <w:pgMar w:top="1418" w:right="1134" w:bottom="851" w:left="1134" w:header="709" w:footer="709" w:gutter="0"/>
          <w:cols w:space="708"/>
          <w:docGrid w:linePitch="360"/>
        </w:sect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                                                                                                                                                                Приложение N 3</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к подпрограмме «Управление муниципальным</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долгом Большеулуйского района»</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ПЕРЕЧЕНЬ</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МЕРОПРИЯТИЙ ПОДПРОГРАММЫ</w:t>
      </w:r>
    </w:p>
    <w:p w:rsidR="005672C4" w:rsidRPr="005672C4" w:rsidRDefault="005672C4" w:rsidP="005672C4">
      <w:pPr>
        <w:spacing w:after="0" w:line="240" w:lineRule="auto"/>
        <w:rPr>
          <w:rFonts w:ascii="Arial" w:eastAsia="Times New Roman" w:hAnsi="Arial" w:cs="Arial"/>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
        <w:gridCol w:w="1812"/>
        <w:gridCol w:w="608"/>
        <w:gridCol w:w="709"/>
        <w:gridCol w:w="567"/>
        <w:gridCol w:w="142"/>
        <w:gridCol w:w="425"/>
        <w:gridCol w:w="709"/>
        <w:gridCol w:w="425"/>
        <w:gridCol w:w="1134"/>
        <w:gridCol w:w="1280"/>
        <w:gridCol w:w="1134"/>
        <w:gridCol w:w="1134"/>
        <w:gridCol w:w="1134"/>
        <w:gridCol w:w="1134"/>
        <w:gridCol w:w="993"/>
        <w:gridCol w:w="1416"/>
      </w:tblGrid>
      <w:tr w:rsidR="005672C4" w:rsidRPr="005672C4" w:rsidTr="001F0E2C">
        <w:tc>
          <w:tcPr>
            <w:tcW w:w="615"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N п/п</w:t>
            </w:r>
          </w:p>
        </w:tc>
        <w:tc>
          <w:tcPr>
            <w:tcW w:w="1812"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Цели, задачи, мероприятия подпрограммы</w:t>
            </w:r>
          </w:p>
        </w:tc>
        <w:tc>
          <w:tcPr>
            <w:tcW w:w="608"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ГРБС</w:t>
            </w:r>
          </w:p>
        </w:tc>
        <w:tc>
          <w:tcPr>
            <w:tcW w:w="2977" w:type="dxa"/>
            <w:gridSpan w:val="6"/>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Код бюджетной классификации</w:t>
            </w:r>
          </w:p>
        </w:tc>
        <w:tc>
          <w:tcPr>
            <w:tcW w:w="1134"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Год предшествующий отчетному году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2022</w:t>
            </w:r>
          </w:p>
          <w:p w:rsidR="005672C4" w:rsidRPr="005672C4" w:rsidRDefault="005672C4" w:rsidP="005672C4">
            <w:pPr>
              <w:spacing w:after="0" w:line="240" w:lineRule="auto"/>
              <w:rPr>
                <w:rFonts w:ascii="Arial" w:eastAsia="Times New Roman" w:hAnsi="Arial" w:cs="Arial"/>
                <w:sz w:val="24"/>
                <w:szCs w:val="24"/>
              </w:rPr>
            </w:pPr>
          </w:p>
        </w:tc>
        <w:tc>
          <w:tcPr>
            <w:tcW w:w="1280"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Отчетный  финансовый год</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2023</w:t>
            </w:r>
          </w:p>
        </w:tc>
        <w:tc>
          <w:tcPr>
            <w:tcW w:w="1134"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Текущий финансовый год</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2024</w:t>
            </w:r>
          </w:p>
        </w:tc>
        <w:tc>
          <w:tcPr>
            <w:tcW w:w="3402" w:type="dxa"/>
            <w:gridSpan w:val="3"/>
            <w:tcBorders>
              <w:top w:val="single" w:sz="4" w:space="0" w:color="auto"/>
              <w:left w:val="single" w:sz="4" w:space="0" w:color="auto"/>
              <w:bottom w:val="nil"/>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Расходы по годам реализации программы (тыс. руб.)</w:t>
            </w:r>
          </w:p>
        </w:tc>
        <w:tc>
          <w:tcPr>
            <w:tcW w:w="993"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итого на 2022-2027</w:t>
            </w:r>
          </w:p>
        </w:tc>
        <w:tc>
          <w:tcPr>
            <w:tcW w:w="1416"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672C4" w:rsidRPr="005672C4" w:rsidTr="001F0E2C">
        <w:tc>
          <w:tcPr>
            <w:tcW w:w="615"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ГРБС</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РзПр</w:t>
            </w:r>
          </w:p>
        </w:tc>
        <w:tc>
          <w:tcPr>
            <w:tcW w:w="1276" w:type="dxa"/>
            <w:gridSpan w:val="3"/>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ЦСР</w:t>
            </w:r>
          </w:p>
        </w:tc>
        <w:tc>
          <w:tcPr>
            <w:tcW w:w="425"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ВР</w:t>
            </w:r>
          </w:p>
        </w:tc>
        <w:tc>
          <w:tcPr>
            <w:tcW w:w="1134" w:type="dxa"/>
            <w:vMerge/>
            <w:tcBorders>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p>
        </w:tc>
        <w:tc>
          <w:tcPr>
            <w:tcW w:w="1280" w:type="dxa"/>
            <w:vMerge/>
            <w:tcBorders>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p>
        </w:tc>
        <w:tc>
          <w:tcPr>
            <w:tcW w:w="1134" w:type="dxa"/>
            <w:vMerge/>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Очередной финансовый год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1-й год планового периода</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2-й год планового периода</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2027</w:t>
            </w:r>
          </w:p>
        </w:tc>
        <w:tc>
          <w:tcPr>
            <w:tcW w:w="993" w:type="dxa"/>
            <w:vMerge/>
            <w:tcBorders>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15"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181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w:t>
            </w:r>
          </w:p>
        </w:tc>
        <w:tc>
          <w:tcPr>
            <w:tcW w:w="608"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w:t>
            </w:r>
          </w:p>
        </w:tc>
        <w:tc>
          <w:tcPr>
            <w:tcW w:w="1276" w:type="dxa"/>
            <w:gridSpan w:val="3"/>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w:t>
            </w:r>
          </w:p>
        </w:tc>
        <w:tc>
          <w:tcPr>
            <w:tcW w:w="425"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w:t>
            </w:r>
          </w:p>
        </w:tc>
        <w:tc>
          <w:tcPr>
            <w:tcW w:w="1280"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13</w:t>
            </w:r>
          </w:p>
          <w:p w:rsidR="005672C4" w:rsidRPr="005672C4" w:rsidRDefault="005672C4" w:rsidP="005672C4">
            <w:pPr>
              <w:spacing w:after="0" w:line="240" w:lineRule="auto"/>
              <w:rPr>
                <w:rFonts w:ascii="Arial" w:eastAsia="Times New Roman"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14</w:t>
            </w:r>
          </w:p>
        </w:tc>
        <w:tc>
          <w:tcPr>
            <w:tcW w:w="141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15</w:t>
            </w:r>
          </w:p>
        </w:tc>
      </w:tr>
      <w:tr w:rsidR="005672C4" w:rsidRPr="005672C4" w:rsidTr="001F0E2C">
        <w:tc>
          <w:tcPr>
            <w:tcW w:w="61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Цель подпрограммы</w:t>
            </w:r>
          </w:p>
        </w:tc>
        <w:tc>
          <w:tcPr>
            <w:tcW w:w="131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10493" w:type="dxa"/>
            <w:gridSpan w:val="10"/>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u w:val="single"/>
              </w:rPr>
              <w:t>Эффективное управление муниципальным долгом Большеулуйского района</w:t>
            </w:r>
          </w:p>
        </w:tc>
      </w:tr>
      <w:tr w:rsidR="005672C4" w:rsidRPr="005672C4" w:rsidTr="001F0E2C">
        <w:tc>
          <w:tcPr>
            <w:tcW w:w="61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1</w:t>
            </w:r>
          </w:p>
        </w:tc>
        <w:tc>
          <w:tcPr>
            <w:tcW w:w="131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0493" w:type="dxa"/>
            <w:gridSpan w:val="10"/>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Сохранение объема и структуры муниципального долга Большеулуйского района на экономически-безопасном уровне</w:t>
            </w:r>
          </w:p>
        </w:tc>
      </w:tr>
      <w:tr w:rsidR="005672C4" w:rsidRPr="005672C4" w:rsidTr="001F0E2C">
        <w:tc>
          <w:tcPr>
            <w:tcW w:w="61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1</w:t>
            </w:r>
          </w:p>
        </w:tc>
        <w:tc>
          <w:tcPr>
            <w:tcW w:w="131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0493" w:type="dxa"/>
            <w:gridSpan w:val="10"/>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1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Разработка программы муниципальных внутренних заимствований программы муниципальных гарантий Большеулуйского района на очередной финансовый год и плновый перид</w:t>
            </w:r>
          </w:p>
        </w:tc>
        <w:tc>
          <w:tcPr>
            <w:tcW w:w="60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ФЭУ</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42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2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41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Обеспечение покрытия дефицита районного бюджета за счет заемных средств</w:t>
            </w:r>
          </w:p>
        </w:tc>
      </w:tr>
      <w:tr w:rsidR="005672C4" w:rsidRPr="005672C4" w:rsidTr="001F0E2C">
        <w:tc>
          <w:tcPr>
            <w:tcW w:w="61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2</w:t>
            </w:r>
          </w:p>
        </w:tc>
        <w:tc>
          <w:tcPr>
            <w:tcW w:w="131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0493" w:type="dxa"/>
            <w:gridSpan w:val="10"/>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Соблюдение ограничений по объему муниципального долга Большеулуйского района  и расходам на его обслуживание установленных федеральным закорнодательством</w:t>
            </w:r>
          </w:p>
        </w:tc>
      </w:tr>
      <w:tr w:rsidR="005672C4" w:rsidRPr="005672C4" w:rsidTr="001F0E2C">
        <w:tc>
          <w:tcPr>
            <w:tcW w:w="61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1</w:t>
            </w:r>
          </w:p>
        </w:tc>
        <w:tc>
          <w:tcPr>
            <w:tcW w:w="131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0493" w:type="dxa"/>
            <w:gridSpan w:val="10"/>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1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Мониторинг состояния </w:t>
            </w:r>
            <w:r w:rsidRPr="005672C4">
              <w:rPr>
                <w:rFonts w:ascii="Arial" w:eastAsia="Times New Roman" w:hAnsi="Arial" w:cs="Arial"/>
                <w:sz w:val="24"/>
                <w:szCs w:val="24"/>
              </w:rPr>
              <w:lastRenderedPageBreak/>
              <w:t>объема муниципального долга и расходов на обслуживание на предмет соответствия ограничения, установленных Бюджетным кодексом Российской Федерации</w:t>
            </w:r>
          </w:p>
        </w:tc>
        <w:tc>
          <w:tcPr>
            <w:tcW w:w="60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ФЭУ</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42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2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41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Соответствие объема </w:t>
            </w:r>
            <w:r w:rsidRPr="005672C4">
              <w:rPr>
                <w:rFonts w:ascii="Arial" w:eastAsia="Times New Roman" w:hAnsi="Arial" w:cs="Arial"/>
                <w:sz w:val="24"/>
                <w:szCs w:val="24"/>
              </w:rPr>
              <w:lastRenderedPageBreak/>
              <w:t>муниципального долга и расходов на его обслуживание, установленных БК РФ</w:t>
            </w:r>
          </w:p>
        </w:tc>
      </w:tr>
      <w:tr w:rsidR="005672C4" w:rsidRPr="005672C4" w:rsidTr="001F0E2C">
        <w:tc>
          <w:tcPr>
            <w:tcW w:w="61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3</w:t>
            </w:r>
          </w:p>
        </w:tc>
        <w:tc>
          <w:tcPr>
            <w:tcW w:w="131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0493" w:type="dxa"/>
            <w:gridSpan w:val="10"/>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b/>
                <w:sz w:val="24"/>
                <w:szCs w:val="24"/>
              </w:rPr>
              <w:t>Обслуживание муниципального долга Большеулуйского района</w:t>
            </w:r>
          </w:p>
        </w:tc>
      </w:tr>
      <w:tr w:rsidR="005672C4" w:rsidRPr="005672C4" w:rsidTr="001F0E2C">
        <w:tc>
          <w:tcPr>
            <w:tcW w:w="61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1</w:t>
            </w:r>
          </w:p>
        </w:tc>
        <w:tc>
          <w:tcPr>
            <w:tcW w:w="131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0493" w:type="dxa"/>
            <w:gridSpan w:val="10"/>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1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Фингансовое обеспечение на обслуживание муниципального долга Большеулуйского района</w:t>
            </w:r>
          </w:p>
        </w:tc>
        <w:tc>
          <w:tcPr>
            <w:tcW w:w="60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ФЭУ</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094</w:t>
            </w:r>
          </w:p>
        </w:tc>
        <w:tc>
          <w:tcPr>
            <w:tcW w:w="70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1301</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1820000810</w:t>
            </w:r>
          </w:p>
        </w:tc>
        <w:tc>
          <w:tcPr>
            <w:tcW w:w="42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730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2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9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15,0</w:t>
            </w:r>
          </w:p>
        </w:tc>
        <w:tc>
          <w:tcPr>
            <w:tcW w:w="141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Обслуживание муниципального долга Большеулуйского района в полном объеме</w:t>
            </w:r>
          </w:p>
        </w:tc>
      </w:tr>
      <w:tr w:rsidR="005672C4" w:rsidRPr="005672C4" w:rsidTr="001F0E2C">
        <w:tc>
          <w:tcPr>
            <w:tcW w:w="61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Мероприятия 2</w:t>
            </w:r>
          </w:p>
        </w:tc>
        <w:tc>
          <w:tcPr>
            <w:tcW w:w="60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42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2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41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1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Соблюдение сроков исполнения долговых обязательств Большеулуйского района</w:t>
            </w:r>
          </w:p>
        </w:tc>
        <w:tc>
          <w:tcPr>
            <w:tcW w:w="60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ФЭУ</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70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42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2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41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Своевренменное обслуживание мунимципального долга Большеулуйского района</w:t>
            </w:r>
          </w:p>
        </w:tc>
      </w:tr>
      <w:tr w:rsidR="005672C4" w:rsidRPr="005672C4" w:rsidTr="001F0E2C">
        <w:tc>
          <w:tcPr>
            <w:tcW w:w="61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Итого по подпрограмме</w:t>
            </w:r>
          </w:p>
        </w:tc>
        <w:tc>
          <w:tcPr>
            <w:tcW w:w="60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70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709"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42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0,0</w:t>
            </w:r>
          </w:p>
        </w:tc>
        <w:tc>
          <w:tcPr>
            <w:tcW w:w="12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5,0</w:t>
            </w:r>
          </w:p>
        </w:tc>
        <w:tc>
          <w:tcPr>
            <w:tcW w:w="9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15,0</w:t>
            </w:r>
          </w:p>
        </w:tc>
        <w:tc>
          <w:tcPr>
            <w:tcW w:w="141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bl>
    <w:p w:rsidR="005672C4" w:rsidRPr="005672C4" w:rsidRDefault="005672C4" w:rsidP="005672C4">
      <w:pPr>
        <w:spacing w:after="0" w:line="240" w:lineRule="auto"/>
        <w:rPr>
          <w:rFonts w:ascii="Arial" w:eastAsia="Times New Roman" w:hAnsi="Arial" w:cs="Arial"/>
          <w:b/>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Ответственный исполнитель программы                                                            Емельянова И.Н.</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sectPr w:rsidR="005672C4" w:rsidRPr="005672C4" w:rsidSect="009341B9">
          <w:pgSz w:w="16838" w:h="11906" w:orient="landscape"/>
          <w:pgMar w:top="851" w:right="1134" w:bottom="1701" w:left="1134" w:header="709" w:footer="709" w:gutter="0"/>
          <w:cols w:space="708"/>
          <w:docGrid w:linePitch="360"/>
        </w:sect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    Приложение № 6</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 муниципальной программе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«Управление муниципальными финансами» утвержденной постановлением  Администрации  Большеулуйского района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Подпрограмма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«Организация и осуществление бюджетного учета и контроля в финансово-бюджетной сфере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Паспорт подпрограммы</w:t>
      </w:r>
    </w:p>
    <w:p w:rsidR="005672C4" w:rsidRPr="005672C4" w:rsidRDefault="005672C4" w:rsidP="005672C4">
      <w:pPr>
        <w:spacing w:after="0" w:line="240" w:lineRule="auto"/>
        <w:rPr>
          <w:rFonts w:ascii="Arial" w:eastAsia="Times New Roman"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80"/>
        <w:gridCol w:w="7080"/>
      </w:tblGrid>
      <w:tr w:rsidR="005672C4" w:rsidRPr="005672C4" w:rsidTr="001F0E2C">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Наименование подпрограммы  </w:t>
            </w:r>
          </w:p>
        </w:tc>
        <w:tc>
          <w:tcPr>
            <w:tcW w:w="70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«Организация и осуществление бюджетного учета и контроля в финансово-бюджетной сфере Большеулуйского района»</w:t>
            </w:r>
          </w:p>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Наименование муниципальной программы, в рамках которой реализуется подпрограмма</w:t>
            </w:r>
          </w:p>
        </w:tc>
        <w:tc>
          <w:tcPr>
            <w:tcW w:w="70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«Управление муниципальными финансами» </w:t>
            </w:r>
          </w:p>
        </w:tc>
      </w:tr>
      <w:tr w:rsidR="005672C4" w:rsidRPr="005672C4" w:rsidTr="001F0E2C">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Главный распорядитель бюджетных средств.</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Исполнитель подпрограммы.</w:t>
            </w:r>
          </w:p>
        </w:tc>
        <w:tc>
          <w:tcPr>
            <w:tcW w:w="70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Администрация Большеулуйского района.</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Большеулуйского района (далее – финансово-экономическое управление)</w:t>
            </w:r>
          </w:p>
        </w:tc>
      </w:tr>
      <w:tr w:rsidR="005672C4" w:rsidRPr="005672C4" w:rsidTr="001F0E2C">
        <w:tblPrEx>
          <w:tblCellMar>
            <w:top w:w="0" w:type="dxa"/>
            <w:bottom w:w="0" w:type="dxa"/>
          </w:tblCellMar>
        </w:tblPrEx>
        <w:trPr>
          <w:trHeight w:val="664"/>
          <w:tblCellSpacing w:w="5" w:type="nil"/>
        </w:trPr>
        <w:tc>
          <w:tcPr>
            <w:tcW w:w="22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Цель подпрограммы</w:t>
            </w:r>
          </w:p>
        </w:tc>
        <w:tc>
          <w:tcPr>
            <w:tcW w:w="70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Обеспечение бюджетного учета и контроля за соблюдением бюджетного законодательства в финансово-бюджетной сфере</w:t>
            </w:r>
          </w:p>
        </w:tc>
      </w:tr>
      <w:tr w:rsidR="005672C4" w:rsidRPr="005672C4" w:rsidTr="001F0E2C">
        <w:tblPrEx>
          <w:tblCellMar>
            <w:top w:w="0" w:type="dxa"/>
            <w:bottom w:w="0" w:type="dxa"/>
          </w:tblCellMar>
        </w:tblPrEx>
        <w:trPr>
          <w:trHeight w:val="1000"/>
          <w:tblCellSpacing w:w="5" w:type="nil"/>
        </w:trPr>
        <w:tc>
          <w:tcPr>
            <w:tcW w:w="22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Задачи подпрограммы</w:t>
            </w:r>
          </w:p>
        </w:tc>
        <w:tc>
          <w:tcPr>
            <w:tcW w:w="70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 Обеспечение соблюдения бюджетного законодательства Российской Федерации, Красноярского края, Большеулуйского района.</w:t>
            </w:r>
          </w:p>
        </w:tc>
      </w:tr>
      <w:tr w:rsidR="005672C4" w:rsidRPr="005672C4" w:rsidTr="001F0E2C">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Целевые индикаторы </w:t>
            </w:r>
          </w:p>
        </w:tc>
        <w:tc>
          <w:tcPr>
            <w:tcW w:w="70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Соотношение оплаченных денежных обязательств к зарегистрированным ( не менее – 95% ежегодно).</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 Соотношение объема исполненных бюджетных обязательств  к общему объему  бюджета  ( не менее 90% ежегодно).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 Текущий финансовый контроль за исполнением бюджетных обязательств (не менее 95% ежегодно).</w:t>
            </w:r>
          </w:p>
        </w:tc>
      </w:tr>
      <w:tr w:rsidR="005672C4" w:rsidRPr="005672C4" w:rsidTr="001F0E2C">
        <w:tblPrEx>
          <w:tblCellMar>
            <w:top w:w="0" w:type="dxa"/>
            <w:bottom w:w="0" w:type="dxa"/>
          </w:tblCellMar>
        </w:tblPrEx>
        <w:trPr>
          <w:trHeight w:val="600"/>
          <w:tblCellSpacing w:w="5" w:type="nil"/>
        </w:trPr>
        <w:tc>
          <w:tcPr>
            <w:tcW w:w="2280" w:type="dxa"/>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Сроки </w:t>
            </w:r>
            <w:r w:rsidRPr="005672C4">
              <w:rPr>
                <w:rFonts w:ascii="Arial" w:eastAsia="Times New Roman" w:hAnsi="Arial" w:cs="Arial"/>
                <w:sz w:val="24"/>
                <w:szCs w:val="24"/>
              </w:rPr>
              <w:br/>
              <w:t xml:space="preserve">реализации </w:t>
            </w:r>
            <w:r w:rsidRPr="005672C4">
              <w:rPr>
                <w:rFonts w:ascii="Arial" w:eastAsia="Times New Roman" w:hAnsi="Arial" w:cs="Arial"/>
                <w:sz w:val="24"/>
                <w:szCs w:val="24"/>
              </w:rPr>
              <w:br/>
              <w:t xml:space="preserve">подпрограммы </w:t>
            </w:r>
          </w:p>
        </w:tc>
        <w:tc>
          <w:tcPr>
            <w:tcW w:w="7080" w:type="dxa"/>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01.01.2022 - 31.12.2027</w:t>
            </w:r>
          </w:p>
        </w:tc>
      </w:tr>
      <w:tr w:rsidR="005672C4" w:rsidRPr="005672C4" w:rsidTr="001F0E2C">
        <w:tblPrEx>
          <w:tblCellMar>
            <w:top w:w="0" w:type="dxa"/>
            <w:bottom w:w="0" w:type="dxa"/>
          </w:tblCellMar>
        </w:tblPrEx>
        <w:trPr>
          <w:trHeight w:val="1000"/>
          <w:tblCellSpacing w:w="5" w:type="nil"/>
        </w:trPr>
        <w:tc>
          <w:tcPr>
            <w:tcW w:w="22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0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Источник финансирования: средства краевого и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Объем бюджетных ассигнований на реализацию подпрограммы по годам составляет </w:t>
            </w:r>
            <w:r w:rsidRPr="005672C4">
              <w:rPr>
                <w:rFonts w:ascii="Arial" w:eastAsia="Times New Roman" w:hAnsi="Arial" w:cs="Arial"/>
                <w:b/>
                <w:sz w:val="24"/>
                <w:szCs w:val="24"/>
              </w:rPr>
              <w:t>175130,2 тыс. рублей</w:t>
            </w:r>
            <w:r w:rsidRPr="005672C4">
              <w:rPr>
                <w:rFonts w:ascii="Arial" w:eastAsia="Times New Roman" w:hAnsi="Arial" w:cs="Arial"/>
                <w:sz w:val="24"/>
                <w:szCs w:val="24"/>
              </w:rPr>
              <w:t>, 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5242,5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169887,7 тыс. рублей – средства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Объем финансирования по годам реализации муниципальной подпрограммы:</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2022 год – 24101,6 тыс. рублей;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3592,5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20509,1 тыс. рублей - средства районного бюджета;</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2023 год – 26793,9 тыс. рублей;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350,0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26443,9 тыс. рублей – средства районного бюджета;</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2024 год – 29837,6тыс. рублей;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1300,0 тыс. рублей – средства краевого бюджета;</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sz w:val="24"/>
                <w:szCs w:val="24"/>
              </w:rPr>
              <w:t>28537,6 тыс. рублей – средства районного бюджета.</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2025 год – 31465,7 тыс. рублей;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31465,7 тыс. рублей - средства районного бюджета;</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2026 год – 31465,7 тыс. рублей;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31465,7 тыс. рублей - средства районного бюджета.</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2027 год – 31465,7 тыс. рублей;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31465,7 тыс. рублей - средства районного бюджета.</w:t>
            </w:r>
          </w:p>
        </w:tc>
      </w:tr>
      <w:tr w:rsidR="005672C4" w:rsidRPr="005672C4" w:rsidTr="001F0E2C">
        <w:tblPrEx>
          <w:tblCellMar>
            <w:top w:w="0" w:type="dxa"/>
            <w:bottom w:w="0" w:type="dxa"/>
          </w:tblCellMar>
        </w:tblPrEx>
        <w:trPr>
          <w:trHeight w:val="264"/>
          <w:tblCellSpacing w:w="5" w:type="nil"/>
        </w:trPr>
        <w:tc>
          <w:tcPr>
            <w:tcW w:w="22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Система организации контроля за исполнением подпрограммы</w:t>
            </w:r>
          </w:p>
        </w:tc>
        <w:tc>
          <w:tcPr>
            <w:tcW w:w="708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Большеулуйского района.</w:t>
            </w:r>
          </w:p>
        </w:tc>
      </w:tr>
    </w:tbl>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 Основные разделы подпрограммы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2.1.  Постановка общерайонной проблемы и обоснование необходимости разработки подпрограммы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Кассовое обслуживание исполнения бюджетов осуществляется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Кассовое обслуживание исполнения районного бюджета и бюджетов поселений района в части проведения и учета операций по кассовым поступлениям в районный бюджет и бюджеты поселений района и кассовым выплатам из районного бюджета и бюджетов поселений района осуществляется  Управлением Федерального казначейства по Красноярскому края, в вязи с этим, стал </w:t>
      </w:r>
      <w:r w:rsidRPr="005672C4">
        <w:rPr>
          <w:rFonts w:ascii="Arial" w:eastAsia="Times New Roman" w:hAnsi="Arial" w:cs="Arial"/>
          <w:sz w:val="24"/>
          <w:szCs w:val="24"/>
        </w:rPr>
        <w:lastRenderedPageBreak/>
        <w:t>осуществляться более жесткий контроль всех переданных функций и полномочий по исполнению бюджетных обязательств.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Бюджетный учет представляет упорядоченную систему сбора, регистрации и обобщения информации в денежном выражении о состоянии финансовых и нефинансовых активов и обязательств.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Порядок отражения операций по исполнению бюджета и кассовому обслуживанию исполнения бюджета осуществляется в соответствии с </w:t>
      </w:r>
      <w:hyperlink r:id="rId7" w:history="1">
        <w:r w:rsidRPr="005672C4">
          <w:rPr>
            <w:rFonts w:ascii="Arial" w:eastAsia="Times New Roman" w:hAnsi="Arial" w:cs="Arial"/>
            <w:color w:val="0563C1"/>
            <w:sz w:val="24"/>
            <w:szCs w:val="24"/>
            <w:u w:val="single"/>
          </w:rPr>
          <w:t>Планом</w:t>
        </w:r>
      </w:hyperlink>
      <w:r w:rsidRPr="005672C4">
        <w:rPr>
          <w:rFonts w:ascii="Arial" w:eastAsia="Times New Roman" w:hAnsi="Arial" w:cs="Arial"/>
          <w:sz w:val="24"/>
          <w:szCs w:val="24"/>
        </w:rPr>
        <w:t xml:space="preserve"> счетов бюджетного учета, утвержденным Приказом Министерства финансов Российской Федерации от 6 декабря 2010 г. N 162н "Об утверждении плана счетов бюджетного учета и Инструкции по его применению".</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Бюджетный учет ведется раздельно в разрезе раздела, подраздела, целевой статьи, вида расходов, кода операций сектора государственного управления бюджетного финансирования.</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Ведение бюджетного и бухгалтерского учета осуществлять за счет средств соответствующего бюджета бюджетной системы Российской Федерации с кодом финансового обеспечения – 1.</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Систематизация и накопление информации, содержащейся в принятых к учету первичных документах, в целях отражения ее на счетах бюджетного учета и бюджетной отчетности осуществляется в регистрах бухгалтерского учета, составляемых по формам, установленным </w:t>
      </w:r>
      <w:hyperlink r:id="rId8" w:history="1">
        <w:r w:rsidRPr="005672C4">
          <w:rPr>
            <w:rFonts w:ascii="Arial" w:eastAsia="Times New Roman" w:hAnsi="Arial" w:cs="Arial"/>
            <w:color w:val="0563C1"/>
            <w:sz w:val="24"/>
            <w:szCs w:val="24"/>
            <w:u w:val="single"/>
          </w:rPr>
          <w:t>Приказом</w:t>
        </w:r>
      </w:hyperlink>
      <w:r w:rsidRPr="005672C4">
        <w:rPr>
          <w:rFonts w:ascii="Arial" w:eastAsia="Times New Roman" w:hAnsi="Arial" w:cs="Arial"/>
          <w:sz w:val="24"/>
          <w:szCs w:val="24"/>
        </w:rPr>
        <w:t xml:space="preserve">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Бюджетный учет осуществляется с применением системы автоматизации бухгалтерского учета "1С Бухгалтерия бюджетного учреждения 8.2»" и «1С Зарплата и кадры бюджетного учреждения 8.2» по следующим учетным блокам:</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оплата труда, пособий;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складской учет, учет материальных ценностей;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бухгалтерия (блок составления сводных регистров бюджетного учета, баланса учреждения и бюджетной отчетности);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сводная отчетность (блок составления сводной бухгалтерской отчетности).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МКУ «Централизованная бухгалтерия» наделено полномочиями по осуществлению текущего финансового контроля. В результате в Большеулуйском районе произошли позитивные изменения как в части использования всех выделенных бюджетных ассигнований, доле нецелевого использования бюджетных средств, так и в состоянии кредиторской задолженности.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При подтверждении принятых бюджетных обязательств МКУ «Централизованная бухгалтерия» осуществляет контроль за: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превышением лимитов бюджетных обязательств, бюджетных ассигнований, кассовых расходов, осуществляемых получателями средств бюджетов, над доведенными до них лимитами бюджетных обязательств и (или) бюджетными ассигнованиями;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соответствием платежных и иных документов, необходимых для совершения расходов, требованиям бюджетного законодательства;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соответствием содержания проводимой операции коду бюджетной классификации Российской Федерации, указанному в платежном документе.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числе основных принципов бюджетной системы Российской Федерации Бюджетным кодексом определены: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результативность и эффективность использования бюджетных средств;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достоверность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адресность и целевой характер бюджетных средств;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подведомственность расходов бюджетов.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этой связи перед Российской Федерацией, субъектами Российской Федерации и муниципальными образованиями стоит задача развития системы государственного (муниципального) финансового контроля,  способной своевременно выявлять и, самое главное, предотвращать бюджетные правонарушения.</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Решить поставленную задачу планируется, в том числе, и посредством разработки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В рамках исполнения подпрограммы планируется более четкое определение направлений текущего финансового контроля, переориентация на контроль за результатами использования бюджетных средств.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Основное внимание уделяется контролю за соблюдением принципа эффективности использования бюджетных средств.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Задачами данной подпрограммы являются:</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 Обеспечение соблюдения бюджетного законодательства Российской Федерации, Красноярского края, Большеулуйского района.</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2.2. Основная цель, задачи, этапы и сроки выполнения подпрограммы, целевые индикаторы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Целью подпрограммы является обеспечение бюджетного учета и контроля за соблюдением бюджетного законодательства в финансово-бюджетной сфере.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Задачами подпрограммы являются:</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а)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б) обеспечение соблюдения бюджетного законодательства Российской Федерации, Красноярского края,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Оценка реализации подпрограммы будет производиться по следующим целевым индикаторам:</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соотношение оплаченных денежных обязательств к зарегистрированным;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соотношение объема исполненных бюджетных обязательств к общему объему расходов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текущий финансовый контроль за исполнением бюджетных обязательств.</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Перечень целевых индикаторов по годам реализации подпрограммы приведен в приложении № 1 к настоящей подпрограмме.</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2.3. Мероприятия 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Перечень подпрограммных мероприятий представлен в приложении   № 2 к настоящей подпрограмме.</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2.4. Механизм реализации подпрограммы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Главным распорядителем бюджетных средств на реализацию подпрограммы является Администрация Большеулуйского района. Финансовые ресурсы, необходимые для реализации подпрограммы, соответствуют объему финансового обеспечения деятельности МКУ «Централизованная бухгалтерия».</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Решение поставленных задач осуществляется посредством:</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учета бюджетных обязательств;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санкционирования сплошным методом оплаты денежных обязательств получателей средств районного бюджета и бюджетов поселений района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текущий контроль за исполнением всех бюджетных обязательств.</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2.5. Управление подпрограммой и контроль за ходом ее выполнения</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Текущее управление реализацией подпрограммы осуществляется 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осуществляет:</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отбор исполнителей мероприятий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координацию исполнения подпрограммных мероприятий, мониторинг их реализации;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непосредственный контроль за ходом реализации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подготовку отчетов о реализации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Финансово-экономичесоке управление в рамках подготовки годового отчета по муниципальной программе готовит:</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информацию о целевых показателях и показателях результативности, </w:t>
      </w:r>
      <w:r w:rsidRPr="005672C4">
        <w:rPr>
          <w:rFonts w:ascii="Arial" w:eastAsia="Times New Roman" w:hAnsi="Arial" w:cs="Arial"/>
          <w:sz w:val="24"/>
          <w:szCs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описание результатов реализации отдельных мероприятий подпрограммы в отчетном году;</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информацию об использовании бюджетных ассигнований районного бюджета на реализацию отдельных мероприятий подпрограммы </w:t>
      </w:r>
      <w:r w:rsidRPr="005672C4">
        <w:rPr>
          <w:rFonts w:ascii="Arial" w:eastAsia="Times New Roman" w:hAnsi="Arial" w:cs="Arial"/>
          <w:sz w:val="24"/>
          <w:szCs w:val="24"/>
        </w:rPr>
        <w:br/>
      </w:r>
      <w:r w:rsidRPr="005672C4">
        <w:rPr>
          <w:rFonts w:ascii="Arial" w:eastAsia="Times New Roman" w:hAnsi="Arial" w:cs="Arial"/>
          <w:sz w:val="24"/>
          <w:szCs w:val="24"/>
        </w:rPr>
        <w:lastRenderedPageBreak/>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результаты оценки эффективности реализации подрограммы.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Текущий контроль  за ходом реализации подпрограммы осуществляет 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Текущий  за целевым и эффективным расходованием средств бюджета учреждения осуществляет 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2.6. Оценка социально-экономической эффективности от реализации 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ходе реализации подпрограммы планируется достижение следующих результатов: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повышение эффективности расходования бюджетных средств, минимизация фактов нецелевого использования бюджетных средств;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своевременная оплата денежных обязательств.</w:t>
      </w:r>
    </w:p>
    <w:p w:rsidR="005672C4" w:rsidRPr="005672C4" w:rsidRDefault="005672C4" w:rsidP="005672C4">
      <w:pPr>
        <w:spacing w:after="0" w:line="240" w:lineRule="auto"/>
        <w:rPr>
          <w:rFonts w:ascii="Arial" w:eastAsia="Times New Roman" w:hAnsi="Arial" w:cs="Arial"/>
          <w:sz w:val="24"/>
          <w:szCs w:val="24"/>
        </w:rPr>
        <w:sectPr w:rsidR="005672C4" w:rsidRPr="005672C4" w:rsidSect="009341B9">
          <w:pgSz w:w="11906" w:h="16838"/>
          <w:pgMar w:top="1134" w:right="851" w:bottom="1134" w:left="1701" w:header="709" w:footer="709" w:gutter="0"/>
          <w:cols w:space="708"/>
          <w:docGrid w:linePitch="360"/>
        </w:sect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 Приложение N 1</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к подпрограмме «Организация и осуществление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бюджетного учета и контроля в финансово-</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бюджетной сфере Большеулуйского района»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ПЕРЕЧЕНЬ</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 ЗНАЧЕНИЯ ПОКАЗАТЕЛЕЙ РЕЗУЛЬТАТИВНОСТИ ПОДПРОГРАММЫ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861"/>
        <w:gridCol w:w="1417"/>
        <w:gridCol w:w="1276"/>
        <w:gridCol w:w="1134"/>
        <w:gridCol w:w="1134"/>
        <w:gridCol w:w="142"/>
        <w:gridCol w:w="992"/>
        <w:gridCol w:w="284"/>
        <w:gridCol w:w="992"/>
        <w:gridCol w:w="1276"/>
        <w:gridCol w:w="1276"/>
        <w:gridCol w:w="1275"/>
      </w:tblGrid>
      <w:tr w:rsidR="005672C4" w:rsidRPr="005672C4" w:rsidTr="001F0E2C">
        <w:tc>
          <w:tcPr>
            <w:tcW w:w="454"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N п/п</w:t>
            </w:r>
          </w:p>
        </w:tc>
        <w:tc>
          <w:tcPr>
            <w:tcW w:w="3861"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Цель, показатели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Единица измерения</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Источник информации</w:t>
            </w:r>
          </w:p>
        </w:tc>
        <w:tc>
          <w:tcPr>
            <w:tcW w:w="1134"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Год предшествующий отчетному  году 2022 </w:t>
            </w:r>
          </w:p>
        </w:tc>
        <w:tc>
          <w:tcPr>
            <w:tcW w:w="1134" w:type="dxa"/>
            <w:gridSpan w:val="2"/>
            <w:tcBorders>
              <w:top w:val="single" w:sz="4" w:space="0" w:color="auto"/>
              <w:left w:val="single" w:sz="4" w:space="0" w:color="auto"/>
              <w:bottom w:val="nil"/>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gridSpan w:val="2"/>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Текущий год     2024</w:t>
            </w:r>
          </w:p>
        </w:tc>
        <w:tc>
          <w:tcPr>
            <w:tcW w:w="382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Годы реализации подпрограммы</w:t>
            </w:r>
          </w:p>
        </w:tc>
      </w:tr>
      <w:tr w:rsidR="005672C4" w:rsidRPr="005672C4" w:rsidTr="001F0E2C">
        <w:tc>
          <w:tcPr>
            <w:tcW w:w="45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3861"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134" w:type="dxa"/>
            <w:vMerge/>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nil"/>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отчетный финансовый год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2023</w:t>
            </w:r>
          </w:p>
        </w:tc>
        <w:tc>
          <w:tcPr>
            <w:tcW w:w="1276" w:type="dxa"/>
            <w:gridSpan w:val="2"/>
            <w:vMerge/>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Очередной финансовый год</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2025</w:t>
            </w:r>
          </w:p>
        </w:tc>
        <w:tc>
          <w:tcPr>
            <w:tcW w:w="127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1-й год планового периода       2026</w:t>
            </w:r>
          </w:p>
        </w:tc>
        <w:tc>
          <w:tcPr>
            <w:tcW w:w="127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2-й год планового периода      2027        </w:t>
            </w:r>
          </w:p>
        </w:tc>
      </w:tr>
      <w:tr w:rsidR="005672C4" w:rsidRPr="005672C4" w:rsidTr="001F0E2C">
        <w:tc>
          <w:tcPr>
            <w:tcW w:w="45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3861"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w:t>
            </w:r>
          </w:p>
        </w:tc>
        <w:tc>
          <w:tcPr>
            <w:tcW w:w="2410"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w:t>
            </w:r>
          </w:p>
        </w:tc>
        <w:tc>
          <w:tcPr>
            <w:tcW w:w="127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w:t>
            </w:r>
          </w:p>
        </w:tc>
        <w:tc>
          <w:tcPr>
            <w:tcW w:w="127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w:t>
            </w:r>
          </w:p>
        </w:tc>
      </w:tr>
      <w:tr w:rsidR="005672C4" w:rsidRPr="005672C4" w:rsidTr="001F0E2C">
        <w:tc>
          <w:tcPr>
            <w:tcW w:w="45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861"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u w:val="single"/>
              </w:rPr>
              <w:t>Цель подпрограммы</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8505" w:type="dxa"/>
            <w:gridSpan w:val="9"/>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u w:val="single"/>
              </w:rPr>
              <w:t xml:space="preserve">Обеспечение бюджетного учета и контроля за соблюдением бюджетного законодательства в финансово-бюджетной сфере </w:t>
            </w:r>
          </w:p>
        </w:tc>
      </w:tr>
      <w:tr w:rsidR="005672C4" w:rsidRPr="005672C4" w:rsidTr="001F0E2C">
        <w:trPr>
          <w:trHeight w:val="545"/>
        </w:trPr>
        <w:tc>
          <w:tcPr>
            <w:tcW w:w="45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861"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1.</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8505" w:type="dxa"/>
            <w:gridSpan w:val="9"/>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5672C4" w:rsidRPr="005672C4" w:rsidTr="001F0E2C">
        <w:tc>
          <w:tcPr>
            <w:tcW w:w="45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861"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Показатели результативности:</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8505" w:type="dxa"/>
            <w:gridSpan w:val="9"/>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45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861"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1.1.Соотношение оплаченных денежных обязательств к зарегистрированным</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241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Ведомственная политика</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c>
          <w:tcPr>
            <w:tcW w:w="127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c>
          <w:tcPr>
            <w:tcW w:w="127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r>
      <w:tr w:rsidR="005672C4" w:rsidRPr="005672C4" w:rsidTr="001F0E2C">
        <w:tc>
          <w:tcPr>
            <w:tcW w:w="45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861"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1.2.Соотношение объема исполненных бюджетных обязательств  к общему объему  бюджета  </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241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Годовой отчет об исполнении бюджета</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90</w:t>
            </w:r>
          </w:p>
        </w:tc>
        <w:tc>
          <w:tcPr>
            <w:tcW w:w="127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90</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90</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90</w:t>
            </w:r>
          </w:p>
        </w:tc>
        <w:tc>
          <w:tcPr>
            <w:tcW w:w="127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90</w:t>
            </w:r>
          </w:p>
        </w:tc>
      </w:tr>
      <w:tr w:rsidR="005672C4" w:rsidRPr="005672C4" w:rsidTr="001F0E2C">
        <w:tc>
          <w:tcPr>
            <w:tcW w:w="45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861"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2.</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7230" w:type="dxa"/>
            <w:gridSpan w:val="8"/>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Обеспечение соблюдения бюджетного законодательства Российской Федерации, Красноярского края, Большеулуйского района.</w:t>
            </w:r>
          </w:p>
        </w:tc>
        <w:tc>
          <w:tcPr>
            <w:tcW w:w="127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r>
      <w:tr w:rsidR="005672C4" w:rsidRPr="005672C4" w:rsidTr="001F0E2C">
        <w:tc>
          <w:tcPr>
            <w:tcW w:w="45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861"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Показатели результативности:</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230" w:type="dxa"/>
            <w:gridSpan w:val="8"/>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rPr>
          <w:trHeight w:val="2889"/>
        </w:trPr>
        <w:tc>
          <w:tcPr>
            <w:tcW w:w="45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861"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Текущий финансовый контроль за исполнением бюджетных обязательств</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241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Годовой отчет об исполнении бюджета</w:t>
            </w:r>
          </w:p>
        </w:tc>
        <w:tc>
          <w:tcPr>
            <w:tcW w:w="127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27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не менее 95%</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не менее</w:t>
            </w:r>
            <w:r w:rsidRPr="005672C4">
              <w:rPr>
                <w:rFonts w:ascii="Arial" w:eastAsia="Times New Roman" w:hAnsi="Arial" w:cs="Arial"/>
                <w:sz w:val="24"/>
                <w:szCs w:val="24"/>
              </w:rPr>
              <w:t xml:space="preserve"> 9</w:t>
            </w:r>
            <w:r w:rsidRPr="005672C4">
              <w:rPr>
                <w:rFonts w:ascii="Arial" w:eastAsia="Times New Roman" w:hAnsi="Arial" w:cs="Arial"/>
                <w:sz w:val="24"/>
                <w:szCs w:val="24"/>
                <w:lang w:val="en-US"/>
              </w:rPr>
              <w:t>5%</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не менее 9</w:t>
            </w:r>
            <w:r w:rsidRPr="005672C4">
              <w:rPr>
                <w:rFonts w:ascii="Arial" w:eastAsia="Times New Roman" w:hAnsi="Arial" w:cs="Arial"/>
                <w:sz w:val="24"/>
                <w:szCs w:val="24"/>
              </w:rPr>
              <w:t>5</w:t>
            </w:r>
            <w:r w:rsidRPr="005672C4">
              <w:rPr>
                <w:rFonts w:ascii="Arial" w:eastAsia="Times New Roman" w:hAnsi="Arial" w:cs="Arial"/>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не менее 95%</w:t>
            </w:r>
          </w:p>
        </w:tc>
        <w:tc>
          <w:tcPr>
            <w:tcW w:w="127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не менее 95%</w:t>
            </w:r>
          </w:p>
        </w:tc>
      </w:tr>
    </w:tbl>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Ответственный исполнитель программы                                                           Емельянова И.Н.</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sectPr w:rsidR="005672C4" w:rsidRPr="005672C4" w:rsidSect="00060924">
          <w:pgSz w:w="16838" w:h="11906" w:orient="landscape"/>
          <w:pgMar w:top="1418" w:right="1134" w:bottom="851" w:left="1134" w:header="709" w:footer="709" w:gutter="0"/>
          <w:cols w:space="708"/>
          <w:docGrid w:linePitch="360"/>
        </w:sect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                                                                                                                                                                Приложение N 2</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к подпрограмме «Организация и осуществление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бюджетного учета и контроля  в финансово-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бюджетной сфере Большеулуйского района»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ПЕРЕЧЕНЬ</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МЕРОПРИЯТИЙ ПОДПРОГРАММЫ</w:t>
      </w:r>
    </w:p>
    <w:p w:rsidR="005672C4" w:rsidRPr="005672C4" w:rsidRDefault="005672C4" w:rsidP="005672C4">
      <w:pPr>
        <w:spacing w:after="0" w:line="240" w:lineRule="auto"/>
        <w:rPr>
          <w:rFonts w:ascii="Arial" w:eastAsia="Times New Roman" w:hAnsi="Arial" w:cs="Arial"/>
          <w:sz w:val="24"/>
          <w:szCs w:val="24"/>
        </w:r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814"/>
        <w:gridCol w:w="893"/>
        <w:gridCol w:w="567"/>
        <w:gridCol w:w="567"/>
        <w:gridCol w:w="1283"/>
        <w:gridCol w:w="624"/>
        <w:gridCol w:w="928"/>
        <w:gridCol w:w="206"/>
        <w:gridCol w:w="786"/>
        <w:gridCol w:w="992"/>
        <w:gridCol w:w="142"/>
        <w:gridCol w:w="992"/>
        <w:gridCol w:w="142"/>
        <w:gridCol w:w="992"/>
        <w:gridCol w:w="142"/>
        <w:gridCol w:w="992"/>
        <w:gridCol w:w="142"/>
        <w:gridCol w:w="992"/>
        <w:gridCol w:w="284"/>
        <w:gridCol w:w="1559"/>
      </w:tblGrid>
      <w:tr w:rsidR="005672C4" w:rsidRPr="005672C4" w:rsidTr="001F0E2C">
        <w:tc>
          <w:tcPr>
            <w:tcW w:w="616"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N п/п</w:t>
            </w:r>
          </w:p>
        </w:tc>
        <w:tc>
          <w:tcPr>
            <w:tcW w:w="1814"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Цели,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ГРБС</w:t>
            </w:r>
          </w:p>
        </w:tc>
        <w:tc>
          <w:tcPr>
            <w:tcW w:w="3041" w:type="dxa"/>
            <w:gridSpan w:val="4"/>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Код бюджетной классификации</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6314" w:type="dxa"/>
            <w:gridSpan w:val="10"/>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Расходы по годам реализации программы (тыс. руб.)</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672C4" w:rsidRPr="005672C4" w:rsidTr="001F0E2C">
        <w:tc>
          <w:tcPr>
            <w:tcW w:w="616"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ГРБС</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РзПр</w:t>
            </w:r>
          </w:p>
        </w:tc>
        <w:tc>
          <w:tcPr>
            <w:tcW w:w="1283"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ЦСР</w:t>
            </w:r>
          </w:p>
        </w:tc>
        <w:tc>
          <w:tcPr>
            <w:tcW w:w="62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ВР</w:t>
            </w:r>
          </w:p>
        </w:tc>
        <w:tc>
          <w:tcPr>
            <w:tcW w:w="928"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Год предшествующийотчетному году</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2022</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Отчетный  финансовый год</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2023</w:t>
            </w:r>
          </w:p>
          <w:p w:rsidR="005672C4" w:rsidRPr="005672C4" w:rsidRDefault="005672C4" w:rsidP="005672C4">
            <w:pPr>
              <w:spacing w:after="0" w:line="240"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Текущий год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2024</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Очередной финансовый год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2025</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1-й год планового периода</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2026</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2-й год планового периода</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2027</w:t>
            </w:r>
          </w:p>
        </w:tc>
        <w:tc>
          <w:tcPr>
            <w:tcW w:w="1134"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итого на 2022-2027</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1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181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w:t>
            </w:r>
          </w:p>
        </w:tc>
        <w:tc>
          <w:tcPr>
            <w:tcW w:w="893"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w:t>
            </w:r>
          </w:p>
        </w:tc>
        <w:tc>
          <w:tcPr>
            <w:tcW w:w="1283"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w:t>
            </w:r>
          </w:p>
        </w:tc>
        <w:tc>
          <w:tcPr>
            <w:tcW w:w="62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w:t>
            </w:r>
          </w:p>
        </w:tc>
        <w:tc>
          <w:tcPr>
            <w:tcW w:w="928"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w:t>
            </w:r>
          </w:p>
        </w:tc>
        <w:tc>
          <w:tcPr>
            <w:tcW w:w="992"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13</w:t>
            </w:r>
          </w:p>
        </w:tc>
        <w:tc>
          <w:tcPr>
            <w:tcW w:w="1134"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14</w:t>
            </w:r>
          </w:p>
        </w:tc>
        <w:tc>
          <w:tcPr>
            <w:tcW w:w="1843"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15</w:t>
            </w:r>
          </w:p>
        </w:tc>
      </w:tr>
      <w:tr w:rsidR="005672C4" w:rsidRPr="005672C4" w:rsidTr="001F0E2C">
        <w:tc>
          <w:tcPr>
            <w:tcW w:w="61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Цель подпрограммы</w:t>
            </w:r>
          </w:p>
        </w:tc>
        <w:tc>
          <w:tcPr>
            <w:tcW w:w="8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11198" w:type="dxa"/>
            <w:gridSpan w:val="16"/>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u w:val="single"/>
              </w:rPr>
              <w:t>Обеспечение бюджетного учета и контроля за соблюдением бюджетного законодательства в финансово-бюджетной сфере</w:t>
            </w:r>
          </w:p>
        </w:tc>
      </w:tr>
      <w:tr w:rsidR="005672C4" w:rsidRPr="005672C4" w:rsidTr="001F0E2C">
        <w:tc>
          <w:tcPr>
            <w:tcW w:w="61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1</w:t>
            </w:r>
          </w:p>
        </w:tc>
        <w:tc>
          <w:tcPr>
            <w:tcW w:w="8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198" w:type="dxa"/>
            <w:gridSpan w:val="16"/>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5672C4" w:rsidRPr="005672C4" w:rsidTr="001F0E2C">
        <w:tc>
          <w:tcPr>
            <w:tcW w:w="61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1</w:t>
            </w:r>
          </w:p>
        </w:tc>
        <w:tc>
          <w:tcPr>
            <w:tcW w:w="8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198" w:type="dxa"/>
            <w:gridSpan w:val="16"/>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1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1.1. Обеспечение деятельности (оказание услуг) подведомственных учреждений  </w:t>
            </w:r>
          </w:p>
        </w:tc>
        <w:tc>
          <w:tcPr>
            <w:tcW w:w="8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111</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111</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111</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0113</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0113</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0113</w:t>
            </w:r>
          </w:p>
        </w:tc>
        <w:tc>
          <w:tcPr>
            <w:tcW w:w="128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1830000980</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1830000980</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1830000980</w:t>
            </w:r>
          </w:p>
        </w:tc>
        <w:tc>
          <w:tcPr>
            <w:tcW w:w="62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110</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240</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850</w:t>
            </w:r>
          </w:p>
        </w:tc>
        <w:tc>
          <w:tcPr>
            <w:tcW w:w="92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19133,3</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1373,8</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w:t>
            </w:r>
          </w:p>
        </w:tc>
        <w:tc>
          <w:tcPr>
            <w:tcW w:w="99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24537,6</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1904,3</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26656,4</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1876,2</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29513,7</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1947,0</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29513,7</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1947,0</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29513,7</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1947,0</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5,0</w:t>
            </w:r>
          </w:p>
        </w:tc>
        <w:tc>
          <w:tcPr>
            <w:tcW w:w="127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158868,4</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10995,3</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24,0</w:t>
            </w:r>
          </w:p>
        </w:tc>
        <w:tc>
          <w:tcPr>
            <w:tcW w:w="155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Своевременное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5672C4" w:rsidRPr="005672C4" w:rsidTr="001F0E2C">
        <w:tc>
          <w:tcPr>
            <w:tcW w:w="61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2</w:t>
            </w:r>
          </w:p>
        </w:tc>
        <w:tc>
          <w:tcPr>
            <w:tcW w:w="8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8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92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1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2.1. Финансовое обеспечение  на частичную компенсацию расходов на повышение оплаты труда </w:t>
            </w:r>
            <w:r w:rsidRPr="005672C4">
              <w:rPr>
                <w:rFonts w:ascii="Arial" w:eastAsia="Times New Roman" w:hAnsi="Arial" w:cs="Arial"/>
                <w:sz w:val="24"/>
                <w:szCs w:val="24"/>
              </w:rPr>
              <w:lastRenderedPageBreak/>
              <w:t>отдельным категориям работников бюджетной сферы</w:t>
            </w:r>
          </w:p>
        </w:tc>
        <w:tc>
          <w:tcPr>
            <w:tcW w:w="8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111</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0113</w:t>
            </w:r>
          </w:p>
        </w:tc>
        <w:tc>
          <w:tcPr>
            <w:tcW w:w="128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1830027240</w:t>
            </w:r>
          </w:p>
        </w:tc>
        <w:tc>
          <w:tcPr>
            <w:tcW w:w="62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110</w:t>
            </w:r>
          </w:p>
        </w:tc>
        <w:tc>
          <w:tcPr>
            <w:tcW w:w="92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3592,5</w:t>
            </w:r>
          </w:p>
        </w:tc>
        <w:tc>
          <w:tcPr>
            <w:tcW w:w="99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350,0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1300,0</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5242,5</w:t>
            </w:r>
          </w:p>
        </w:tc>
        <w:tc>
          <w:tcPr>
            <w:tcW w:w="155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Обеспечение целевого показателя соотношения средней заработной платы</w:t>
            </w:r>
          </w:p>
        </w:tc>
      </w:tr>
      <w:tr w:rsidR="005672C4" w:rsidRPr="005672C4" w:rsidTr="001F0E2C">
        <w:tc>
          <w:tcPr>
            <w:tcW w:w="61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2</w:t>
            </w:r>
          </w:p>
        </w:tc>
        <w:tc>
          <w:tcPr>
            <w:tcW w:w="8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198" w:type="dxa"/>
            <w:gridSpan w:val="16"/>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sz w:val="24"/>
                <w:szCs w:val="24"/>
              </w:rPr>
              <w:t xml:space="preserve"> </w:t>
            </w:r>
            <w:r w:rsidRPr="005672C4">
              <w:rPr>
                <w:rFonts w:ascii="Arial" w:eastAsia="Times New Roman" w:hAnsi="Arial" w:cs="Arial"/>
                <w:b/>
                <w:sz w:val="24"/>
                <w:szCs w:val="24"/>
              </w:rPr>
              <w:t>Обеспечение соблюдения бюджетного законодательства Российской Федерации, Красноярского края, Большеулуйского района.</w:t>
            </w:r>
          </w:p>
        </w:tc>
      </w:tr>
      <w:tr w:rsidR="005672C4" w:rsidRPr="005672C4" w:rsidTr="001F0E2C">
        <w:tc>
          <w:tcPr>
            <w:tcW w:w="61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2</w:t>
            </w:r>
          </w:p>
        </w:tc>
        <w:tc>
          <w:tcPr>
            <w:tcW w:w="8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198" w:type="dxa"/>
            <w:gridSpan w:val="16"/>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1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2.1. Осуществление текущего финансового контроля:</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а) организация и осуществление текущего финансового контроля за операциями с бюджетными средствами;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б) организация и осуществление текущего финансового контроля  за соблюдением </w:t>
            </w:r>
            <w:r w:rsidRPr="005672C4">
              <w:rPr>
                <w:rFonts w:ascii="Arial" w:eastAsia="Times New Roman" w:hAnsi="Arial" w:cs="Arial"/>
                <w:sz w:val="24"/>
                <w:szCs w:val="24"/>
              </w:rPr>
              <w:lastRenderedPageBreak/>
              <w:t>требований бюджетного законодательства и иных нормативных правовых актов Российской Федерации, Красноярского края,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организация и осуществление текущего финансового контроля за деятельностью муниципальными бюджетными и казенными учреждениями</w:t>
            </w:r>
          </w:p>
        </w:tc>
        <w:tc>
          <w:tcPr>
            <w:tcW w:w="8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28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62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2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27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numPr>
                <w:ilvl w:val="0"/>
                <w:numId w:val="9"/>
              </w:numPr>
              <w:spacing w:after="0" w:line="240" w:lineRule="auto"/>
              <w:rPr>
                <w:rFonts w:ascii="Arial" w:eastAsia="Times New Roman" w:hAnsi="Arial" w:cs="Arial"/>
                <w:sz w:val="24"/>
                <w:szCs w:val="24"/>
              </w:rPr>
            </w:pPr>
            <w:r w:rsidRPr="005672C4">
              <w:rPr>
                <w:rFonts w:ascii="Arial" w:eastAsia="Times New Roman" w:hAnsi="Arial" w:cs="Arial"/>
                <w:sz w:val="24"/>
                <w:szCs w:val="24"/>
              </w:rPr>
              <w:t>Эффективное исполнение расходных обязательств.</w:t>
            </w:r>
          </w:p>
          <w:p w:rsidR="005672C4" w:rsidRPr="005672C4" w:rsidRDefault="005672C4" w:rsidP="005672C4">
            <w:pPr>
              <w:numPr>
                <w:ilvl w:val="0"/>
                <w:numId w:val="9"/>
              </w:numPr>
              <w:spacing w:after="0" w:line="240" w:lineRule="auto"/>
              <w:rPr>
                <w:rFonts w:ascii="Arial" w:eastAsia="Times New Roman" w:hAnsi="Arial" w:cs="Arial"/>
                <w:sz w:val="24"/>
                <w:szCs w:val="24"/>
              </w:rPr>
            </w:pPr>
            <w:r w:rsidRPr="005672C4">
              <w:rPr>
                <w:rFonts w:ascii="Arial" w:eastAsia="Times New Roman" w:hAnsi="Arial" w:cs="Arial"/>
                <w:sz w:val="24"/>
                <w:szCs w:val="24"/>
              </w:rPr>
              <w:t>Целевое использование бюджетных средств.</w:t>
            </w:r>
          </w:p>
          <w:p w:rsidR="005672C4" w:rsidRPr="005672C4" w:rsidRDefault="005672C4" w:rsidP="005672C4">
            <w:pPr>
              <w:numPr>
                <w:ilvl w:val="0"/>
                <w:numId w:val="9"/>
              </w:num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Снижение </w:t>
            </w:r>
            <w:r w:rsidRPr="005672C4">
              <w:rPr>
                <w:rFonts w:ascii="Arial" w:eastAsia="Times New Roman" w:hAnsi="Arial" w:cs="Arial"/>
                <w:sz w:val="24"/>
                <w:szCs w:val="24"/>
              </w:rPr>
              <w:lastRenderedPageBreak/>
              <w:t>объема выявленных нарушений бюджетного законодательства.</w:t>
            </w:r>
          </w:p>
        </w:tc>
      </w:tr>
      <w:tr w:rsidR="005672C4" w:rsidRPr="005672C4" w:rsidTr="001F0E2C">
        <w:tc>
          <w:tcPr>
            <w:tcW w:w="61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Итого по подпрограмме</w:t>
            </w:r>
          </w:p>
        </w:tc>
        <w:tc>
          <w:tcPr>
            <w:tcW w:w="89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128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62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92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24101,6</w:t>
            </w:r>
          </w:p>
        </w:tc>
        <w:tc>
          <w:tcPr>
            <w:tcW w:w="992"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26793,9</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29837,6</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31465,7</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31465,7</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31465,7</w:t>
            </w:r>
          </w:p>
        </w:tc>
        <w:tc>
          <w:tcPr>
            <w:tcW w:w="1276"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175130,2</w:t>
            </w:r>
          </w:p>
        </w:tc>
        <w:tc>
          <w:tcPr>
            <w:tcW w:w="1559"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bl>
    <w:p w:rsidR="005672C4" w:rsidRPr="005672C4" w:rsidRDefault="005672C4" w:rsidP="005672C4">
      <w:pPr>
        <w:spacing w:after="0" w:line="240" w:lineRule="auto"/>
        <w:rPr>
          <w:rFonts w:ascii="Arial" w:eastAsia="Times New Roman" w:hAnsi="Arial" w:cs="Arial"/>
          <w:b/>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Ответственный исполнитель программы                                                            Емельянова И.Н.</w:t>
      </w:r>
    </w:p>
    <w:p w:rsidR="005672C4" w:rsidRPr="005672C4" w:rsidRDefault="005672C4" w:rsidP="005672C4">
      <w:pPr>
        <w:spacing w:after="0" w:line="240" w:lineRule="auto"/>
        <w:rPr>
          <w:rFonts w:ascii="Arial" w:eastAsia="Times New Roman" w:hAnsi="Arial" w:cs="Arial"/>
          <w:sz w:val="24"/>
          <w:szCs w:val="24"/>
        </w:rPr>
        <w:sectPr w:rsidR="005672C4" w:rsidRPr="005672C4" w:rsidSect="009341B9">
          <w:pgSz w:w="16838" w:h="11906" w:orient="landscape"/>
          <w:pgMar w:top="851" w:right="1134" w:bottom="1701" w:left="1134" w:header="709" w:footer="709" w:gutter="0"/>
          <w:cols w:space="708"/>
          <w:docGrid w:linePitch="360"/>
        </w:sect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Приложение № 7</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 муниципальной программе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«Управление муниципальными финансами» утвержденной постановлением  Администрации  Большеулуйского района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Подпрограмма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«Обеспечение реализации муниципальной программы и прочие мероприятия»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Паспорт подпрограммы</w:t>
      </w:r>
    </w:p>
    <w:p w:rsidR="005672C4" w:rsidRPr="005672C4" w:rsidRDefault="005672C4" w:rsidP="005672C4">
      <w:pPr>
        <w:spacing w:after="0" w:line="240" w:lineRule="auto"/>
        <w:rPr>
          <w:rFonts w:ascii="Arial" w:eastAsia="Times New Roman"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5672C4" w:rsidRPr="005672C4" w:rsidTr="001F0E2C">
        <w:trPr>
          <w:trHeight w:val="600"/>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«Обеспечение реализации муниципальной программы и прочие мероприятия» (далее – подпрограмма)</w:t>
            </w:r>
          </w:p>
        </w:tc>
      </w:tr>
      <w:tr w:rsidR="005672C4" w:rsidRPr="005672C4" w:rsidTr="001F0E2C">
        <w:trPr>
          <w:trHeight w:val="600"/>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«Управление муниципальными финансами» </w:t>
            </w:r>
          </w:p>
        </w:tc>
      </w:tr>
      <w:tr w:rsidR="005672C4" w:rsidRPr="005672C4" w:rsidTr="001F0E2C">
        <w:trPr>
          <w:trHeight w:val="600"/>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Главный распорядитель бюджетных средств.</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Исполнитель подпрограммы.</w:t>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Большеулуйского района (далее – 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Большеулуйского района (далее – финансово-экономическое управление)</w:t>
            </w:r>
          </w:p>
        </w:tc>
      </w:tr>
      <w:tr w:rsidR="005672C4" w:rsidRPr="005672C4" w:rsidTr="001F0E2C">
        <w:trPr>
          <w:trHeight w:val="600"/>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Цель </w:t>
            </w:r>
            <w:r w:rsidRPr="005672C4">
              <w:rPr>
                <w:rFonts w:ascii="Arial" w:eastAsia="Times New Roman" w:hAnsi="Arial" w:cs="Arial"/>
                <w:sz w:val="24"/>
                <w:szCs w:val="24"/>
              </w:rPr>
              <w:br/>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5672C4" w:rsidRPr="005672C4" w:rsidTr="001F0E2C">
        <w:trPr>
          <w:trHeight w:val="416"/>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Задачи </w:t>
            </w:r>
            <w:r w:rsidRPr="005672C4">
              <w:rPr>
                <w:rFonts w:ascii="Arial" w:eastAsia="Times New Roman" w:hAnsi="Arial" w:cs="Arial"/>
                <w:sz w:val="24"/>
                <w:szCs w:val="24"/>
              </w:rPr>
              <w:br/>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 Осуществление текущего внутреннего и последующего финансового контроля и внутреннего финансового аудита;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 Автоматизация планирования и исполнения районного бюджета, автоматизация исполнения бюджетов муниципальных образований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 Обеспечение доступа для граждан к информации о районном бюджете и бюджетном процессе в компактной и доступной форме.</w:t>
            </w:r>
          </w:p>
        </w:tc>
      </w:tr>
      <w:tr w:rsidR="005672C4" w:rsidRPr="005672C4" w:rsidTr="001F0E2C">
        <w:trPr>
          <w:trHeight w:val="558"/>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Целевые </w:t>
            </w:r>
            <w:r w:rsidRPr="005672C4">
              <w:rPr>
                <w:rFonts w:ascii="Arial" w:eastAsia="Times New Roman" w:hAnsi="Arial" w:cs="Arial"/>
                <w:sz w:val="24"/>
                <w:szCs w:val="24"/>
              </w:rPr>
              <w:br/>
              <w:t>индикаторы</w:t>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Доля расходов районного бюджета, формируемых в рамках муниципальных программ Большеулуйского района (2022-2027 год не менее 95% ежегодно);</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 Обеспечение исполнения расходных обязательств района (за исключением безвозмездных поступлений) (в  2022-2027 год не менее 100% ежегодно);</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3. Доля районных казенных учреждений, которым доводится муниципальное задание (в 2022-2027 году не менее 95% ежегодно);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 Соотношение количества фактически проведенных мероприятий к количеству запланированных (не менее 95% ежегодно);</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 Соотношение объема проверенных средств районного бюджета к общему объему расходов  районного бюджета (не менее 30% ежегодно);</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 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 (100% ежегодно);</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sz w:val="24"/>
                <w:szCs w:val="24"/>
              </w:rPr>
              <w:t xml:space="preserve">7. Разработка и размещение на официальном сайте Администрации Большеулуйского района брошюры «Путеводитель по бюджету Большеулуйского района» (1 брошюра ежегодно). </w:t>
            </w:r>
          </w:p>
        </w:tc>
      </w:tr>
      <w:tr w:rsidR="005672C4" w:rsidRPr="005672C4" w:rsidTr="001F0E2C">
        <w:trPr>
          <w:trHeight w:val="840"/>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Сроки </w:t>
            </w:r>
            <w:r w:rsidRPr="005672C4">
              <w:rPr>
                <w:rFonts w:ascii="Arial" w:eastAsia="Times New Roman" w:hAnsi="Arial" w:cs="Arial"/>
                <w:sz w:val="24"/>
                <w:szCs w:val="24"/>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01.01.2022 - 31.12.2027</w:t>
            </w:r>
          </w:p>
        </w:tc>
      </w:tr>
      <w:tr w:rsidR="005672C4" w:rsidRPr="005672C4" w:rsidTr="001F0E2C">
        <w:trPr>
          <w:trHeight w:val="416"/>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Источник финансирования – средства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Объем бюджетных ассигнований на реализацию подпрограммы составляет </w:t>
            </w:r>
            <w:r w:rsidRPr="005672C4">
              <w:rPr>
                <w:rFonts w:ascii="Arial" w:eastAsia="Times New Roman" w:hAnsi="Arial" w:cs="Arial"/>
                <w:b/>
                <w:sz w:val="24"/>
                <w:szCs w:val="24"/>
              </w:rPr>
              <w:t xml:space="preserve">65943,6 </w:t>
            </w:r>
            <w:r w:rsidRPr="005672C4">
              <w:rPr>
                <w:rFonts w:ascii="Arial" w:eastAsia="Times New Roman" w:hAnsi="Arial" w:cs="Arial"/>
                <w:sz w:val="24"/>
                <w:szCs w:val="24"/>
              </w:rPr>
              <w:t>тыс. рублей, 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1500,8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64442,8 тыс. рублей – средства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Объем финансирования по годам реализации муниципальной подпрограммы:</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2022 год – 9710,5 тыс. рублей;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376,7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9333,8 тыс. рублей - средства районного бюджета;</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2023 год – 10229,1 тыс. рублей;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299,2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9929,9 тыс. рублей - средства районного бюджета;</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2024 год – 11825,6 тыс. рублей;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824,9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11000,7 тыс. рублей - средства районного бюджета;</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2025 год – 11392,8 тыс. рублей;</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2026 год – 11392,8 тыс. рублей;</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2027 год – 11392,8 тыс. рублей.</w:t>
            </w:r>
          </w:p>
        </w:tc>
      </w:tr>
      <w:tr w:rsidR="005672C4" w:rsidRPr="005672C4" w:rsidTr="001F0E2C">
        <w:trPr>
          <w:trHeight w:val="416"/>
        </w:trPr>
        <w:tc>
          <w:tcPr>
            <w:tcW w:w="240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Система организации контроля за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w:t>
            </w:r>
          </w:p>
        </w:tc>
      </w:tr>
    </w:tbl>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 Основные раздела 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2.1. Постановка общерайонной проблемы и обоснование необходимости разработки 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В настоящее время в сфере руководства и управления финансовыми ресурсами Большеулуйского района (далее – район) сохранятся ряд недостатков, ограничений и нерешенных проблем, 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сохранение условий и стимулов для неоправданного увеличения бюджетных расходов при низкой мотивации органов местного самоуправления района к формированию приоритетов и оптимизации бюджетных расходов;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наличие избыточной сети муниципальных учреждений;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слабая взаимосвязанность с бюджетным процессом инструментов бюджетирования, ориентированного на результат;</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отсутствие оценки экономических последствий принимаемых решений и, соответственно, отсутствие ответственности.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Основной задачей данной подпрограммы является:</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Осуществление текущего внутреннего и последующего финансового контроля и внутреннего финансового аудита;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Автоматизация планирования и исполнения районного бюджета, автоматизация исполнения бюджетов муниципальных образований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Обеспечение доступа для граждан к информации о районном бюджете и бюджетном процессе в компактной и доступной форме.</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2.2 Основная цель, задачи, этапы и сроки выполнения подпрограммы, целевые индикаторы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рамках данной цели предполагается решение следующих задач.</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Решение поставленной задачи полностью охватывает стадии планирования и исполнения районного бюджета в рамках бюджетного процесса в Большеулуйском районе. Эффективность реализации данной задачи зависит не только от деятельности финансового отдела как органа исполнительной власти района,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исполнительной власти района и органов местного самоуправления района, принимающих участие в бюджетном процессе края.</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Качественная реализация органами исполнительной власти района и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и бюджетов поселений района по доходам и расходам. Деятельность финансово-экономического управления по организации и совершенствованию системы исполнения районного бюджета, бюджетов поселений и бюджетной отчетности будет осуществляться в рамках мероприятия «Обеспечение исполнения бюджета по доходам и расходам».</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рамках реализации в Красноярском крае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финансовым отделом на уровне органов исполнительной власти района и органов местного самоуправления района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 Планируется, что реализации мероприятия «Организация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 позволит обеспечить не менее 99 процентов муниципальных учреждений, разместивших в полном объеме на официальном сайте для размещения информации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 86н) информацию.</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целях повышения эффективности бюджетных расходов планируется проведение анализа сети муниципальных учреждений.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Отличительной особенностью доходов бюджета Большеулуйского района являются наличие на территории района действующей крупной компании ОАО «Ачинский НПЗ ВНК», которая входит в состав                 ОАО «НК Роснефть». Поступления налога на доходы физических лиц от данного предприятия занимают </w:t>
      </w:r>
      <w:r w:rsidRPr="005672C4">
        <w:rPr>
          <w:rFonts w:ascii="Arial" w:eastAsia="Times New Roman" w:hAnsi="Arial" w:cs="Arial"/>
          <w:sz w:val="24"/>
          <w:szCs w:val="24"/>
        </w:rPr>
        <w:lastRenderedPageBreak/>
        <w:t>более 60% от всего поступления доходов данного налога в районный бюджет и бюджет Большеулуйского сельсовета.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целях формирования прогноза доходов районного бюджета с учетом влияния конъюнктурных факторов на поступление налога на доходы физических лиц финансовым отделом будут проводиться следующие мероприятия:</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взаимодействие с крупнейшими налогоплательщиками района в целях обеспечения бюджетного процесса информацией, содержащей прогноз основных показателей деятельности компаний.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проведение оценки конъюнктурных доходов районного бюджета.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Выполнение Финансово-экономическим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финансового отдела» планируется ежегодное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 Осуществление текущего внутреннего и последующего финансового контроля и внутреннего финансового аудита.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осуществляет текущий, внутренний и последующий финансовый контроль и внутренний финансовый аудит за своевременным, рациональным и целевым использованием и сохранностью средств бюджета района, в том числе на содержание органов местного самоуправления;</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проводит тематические проверки состояния бюджетного учета и внутриведомственного контроля в структурных подразделениях Администрации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проводит ревизии и проверки финансово-хозяйственной деятельности органов местного самоуправления и муниципальных учреждений, финансируемых из бюджета района, а также ревизии и проверки финансово-хозяйственной деятельности предприятий, находящихся в муниципальной собственности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осуществляет контроль за своевременностью и полнотой устранения выявленных финансовых нарушений в деятельности проверенных Управлением органов местного самоуправления, муниципальных предприятий и учреждений.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 Автоматизация планирования и исполнения районного бюджета, автоматизация исполнения бюджетов муниципальных образований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настоящий момент  средства автоматизации  бюджетного процесса внедрены и успешно используются в бюджетном процессе на краевом и районном  уровнях.    Проведена модернизация автоматизированной системы управления финансовыми  ресурсами районного бюджета и бюджетов муниципальных образований района, что позволило решить такую задачу как, обеспечение  исполнение  бюджетов и кассового обслуживания районных и муниципальных учреждений через казначейскую систему Красноярского края в рамках реформирования                                                            бюджетного процесса согласно Федеральному закону № 83-ФЗ.</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Кроме того, планируется внедрение автоматизированной системы по формированию муниципальных заданий и бюджетных услуг муниципальных учреждений, что позволит в дальнейшем осуществить автоматизацию управления муниципальными финансами, основанного на программно-целевых принципах.</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района. В рамках мероприятия «Комплексная </w:t>
      </w:r>
      <w:r w:rsidRPr="005672C4">
        <w:rPr>
          <w:rFonts w:ascii="Arial" w:eastAsia="Times New Roman" w:hAnsi="Arial" w:cs="Arial"/>
          <w:sz w:val="24"/>
          <w:szCs w:val="24"/>
        </w:rPr>
        <w:lastRenderedPageBreak/>
        <w:t xml:space="preserve">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муниципальных образований района» будет осуществлено информационно-аналитическое и методологическое обеспечение бюджетного процесса Большеулуйского района.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соответствии с общими требованиями к порядку составления, утверждения и ведения бюджетных смет казенных учреждений начиная с 2020 года утверждение и ведение смет будет осуществляться с использованием государственной интегрированной информационной системы управления  общественными финансами «Электронный бюджет».</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 Обеспечение доступа для граждан к информации о районном бюджете и бюджетном процессе в компактной и доступной форме.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Эффективность деятельности органов исполнительной власти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исполнительной власти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w:t>
      </w:r>
      <w:r w:rsidRPr="005672C4" w:rsidDel="008A4B4C">
        <w:rPr>
          <w:rFonts w:ascii="Arial" w:eastAsia="Times New Roman" w:hAnsi="Arial" w:cs="Arial"/>
          <w:sz w:val="24"/>
          <w:szCs w:val="24"/>
        </w:rPr>
        <w:t xml:space="preserve"> </w:t>
      </w:r>
      <w:r w:rsidRPr="005672C4">
        <w:rPr>
          <w:rFonts w:ascii="Arial" w:eastAsia="Times New Roman" w:hAnsi="Arial" w:cs="Arial"/>
          <w:sz w:val="24"/>
          <w:szCs w:val="24"/>
        </w:rPr>
        <w:t>в подпрограмме предусмотрены мероприятия «Наполнение и поддержание в актуальном состоянии рубрики «Финансовая политика», созданной на официальном сайте Администрации Большеулуйского района».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Исполнителем подпрограммы является 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Оценка реализации подпрограммы производится по целевым индикаторам, представленным в приложении 1 к подпрограмме.</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2.3. Мероприятия подпрограммы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Перечень подпрограммных мероприятий представлен в приложении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2 подпрограмме «Обеспечение реализации муниципальной программы и прочие мероприятия».</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2.4. Механизм реализации подпрограммы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Реализация программных мероприятий производится в соответствии со следующими основными правовыми актами Большеулуйского района, регулирующие бюджетный процесс в районе: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Решение Большеулуйского районного Совета депутатов от 30.09.2013 № 232 «О бюджетном процессе в Большеулуйском районе»;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Решение Большеулуйского районного Совета депутатов от  09.06.2022 № 58 « О внесении изменений и дополнений в Решение Большеулуйского районного Совета депутатов от 24  декабря 2021 года   № 38 «О бюджете муниципального района на 2022 год и плановый период  2023 - 2024 годов»- постановление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Решение Большеулуйского районного Совета депутатов от 16.06.2023 № 108 « О внесении изменений и дополнений в Решение Большеулуйского районного Совета депутатов от 21  февраля 2023 года   № 91 «О бюджете муниципального района на 2023 год и плановый период  2024 - 2025 годов»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постановление Администрации Большеулуйского района от 14.11.2012 № 405-п «О порядке проведения мониторинга и оценки качества финансового менеджмента главных распорядителей бюджетных средств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 приказ Финансово-экономического управления Администрации Большеулуйского района от 24.04.2018 № 25-д «Об утверждении Порядка проведения мониторинга и оценки качества организации осуществления бюджетного процесса, а также соблюдения требований Бюджетного законодательства Российской Федерации в сельских поселениях района».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приказ Минфина РФ от 03.12.2010 № 552 «О Порядке осуществления мониторинга и оценки качества управления региональными финансами».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Решение Большеулуйского районного Совета депутатов от 13.09.2013 № 232 «О бюджетном процессе в Большеулуйском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В соответствии с постановлением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 планируется утвердить муниципальные программы района, охватывающие основные сферы деятельности органов исполнительной власти района.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Приказ Минфина РФ от 03.12.2010 № 552 «О Порядке осуществления мониторинга и оценки качества управления региональными финансами» содержит перечень показателей, характеризующих уровень управления финансами в муниципальном образовании. Кроме того, в нем содержится перечень нормативных правовых актов, принятие и реализация которых позволит повысить качество осуществления бюджетного процесса. В данный приказ также потребуется внести изменения в соответствии с положениями Федерального закона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Финансово-экономическим управлением планируется ежегодно проводить мониторинг данных показателей и обеспечивать проведение мероприятий, направленных на повышение оценки качества управления муниципальными финансами.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В соответствии с постановлением Администрации Большеулуйского района от 14.11.2012 № 405-п «О порядке проведения мониторинга и оценки качества финансового менеджмента главных распорядителей бюджетных средств районного бюджета» а также в соответствии с приказом Финансово-экономического управления Администрации Большеулуйского района от 24.04.2018 № 25-д «Об утверждении Порядка проведения мониторинга и оценки качества организации осуществления бюджетного процесса, а также соблюдения требований Бюджетного законодательства Российской Федерации в сельских поселениях района» финансовым отделом ежегодно проводится оценка качества финансового менеджмента главных распорядителей средств районного бюджета. На основании данной оценки главным распорядителям средств районного бюджета присваивается рейтинг по качеству управления финансами. </w:t>
      </w:r>
      <w:r w:rsidRPr="005672C4">
        <w:rPr>
          <w:rFonts w:ascii="Arial" w:eastAsia="Times New Roman" w:hAnsi="Arial" w:cs="Arial"/>
          <w:sz w:val="24"/>
          <w:szCs w:val="24"/>
          <w:lang w:val="en-US"/>
        </w:rPr>
        <w:t>C</w:t>
      </w:r>
      <w:r w:rsidRPr="005672C4">
        <w:rPr>
          <w:rFonts w:ascii="Arial" w:eastAsia="Times New Roman" w:hAnsi="Arial" w:cs="Arial"/>
          <w:sz w:val="24"/>
          <w:szCs w:val="24"/>
        </w:rPr>
        <w:t xml:space="preserve">водные результаты оценки качества финансового менеджмента размещаются на официальном сайте Администрации Большеулуйского района в сети Интернет в разделе «Финансовая политика».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Одними из основных вопросов, решаемых финансово-экономическим управлением  в рамках выполнения установленных функций и полномочий являются:</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подготовка проектов решений Большеулуйского районного Совета депутатов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формирование пакета документов для представления на рассмотрение в Большеулуйский районный Совет депутатов одновременно с проектами решений о районном бюджете на очередной финансовый год и плановый период, об утверждении отчета об исполнении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определение параметров районного бюджета на очередной финансовый год и плановый период с учетом различных вариантов сценарных условий.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обеспечение исполнения районного бюджета по доходам и расходам.</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Одним из ключевых направлений в области повышения эффективности бюджетных расходов является обеспечение оптимального объема расходов на государственное и муниципальное управление. Численность государственных и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финансово-экономическим управлением планируется проводить:</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мониторинг численности и фонда оплаты труда работников муниципальных учреждений Большеулуйского района (с полугодовой периодичностью);</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мониторинг численности муниципальных служащих Большеулуйского района (ежеквартально);</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Кроме того, финансово-экономическим управлением при формировании прогноза расходов консолидированного бюджета Большеулуйского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района,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услуг (выполнения работ).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Повышение кадрового потенциала сотрудников финансово-экономического управления будет производиться путем их направления на обучающие курсы и семинары в рамках процесса подготовки и переподготовки кадров.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 рамках 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муниципальных образований района»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Размещение информации на официальном сайте Администрации Большеулуйского района производится в соответствии с требованиями </w:t>
      </w:r>
      <w:r w:rsidRPr="005672C4">
        <w:rPr>
          <w:rFonts w:ascii="Arial" w:eastAsia="Times New Roman" w:hAnsi="Arial" w:cs="Arial"/>
          <w:sz w:val="24"/>
          <w:szCs w:val="24"/>
        </w:rPr>
        <w:lastRenderedPageBreak/>
        <w:t xml:space="preserve">законодательства Российской Федерации, Красноярского края и Большеулуйского района.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2.5. Управление подпрограммой и контроль за ходом ее выполнения</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Текущее управление реализацией подпрограммы осуществляется 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осуществляет:</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отбор исполнителей мероприятий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координацию исполнения подпрограммных мероприятий, мониторинг их реализации;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непосредственный контроль за ходом реализации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подготовку отчетов о реализации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Финансово-экономичесоке управление в рамках подготовки годового отчета по муниципальной программе готовит:</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информацию о целевых показателях и показателях результативности, </w:t>
      </w:r>
      <w:r w:rsidRPr="005672C4">
        <w:rPr>
          <w:rFonts w:ascii="Arial" w:eastAsia="Times New Roman" w:hAnsi="Arial" w:cs="Arial"/>
          <w:sz w:val="24"/>
          <w:szCs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описание результатов реализации отдельных мероприятий подпрограммы в отчетном году;</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информацию об использовании бюджетных ассигнований районного бюджета на реализацию отдельных мероприятий подпрограммы </w:t>
      </w:r>
      <w:r w:rsidRPr="005672C4">
        <w:rPr>
          <w:rFonts w:ascii="Arial" w:eastAsia="Times New Roman" w:hAnsi="Arial" w:cs="Arial"/>
          <w:sz w:val="24"/>
          <w:szCs w:val="24"/>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5672C4" w:rsidRPr="005672C4" w:rsidRDefault="005672C4" w:rsidP="005672C4">
      <w:pPr>
        <w:spacing w:after="0" w:line="240" w:lineRule="auto"/>
        <w:rPr>
          <w:rFonts w:ascii="Arial" w:eastAsia="Times New Roman" w:hAnsi="Arial" w:cs="Arial"/>
          <w:sz w:val="24"/>
          <w:szCs w:val="24"/>
          <w:u w:val="single"/>
        </w:rPr>
      </w:pPr>
      <w:r w:rsidRPr="005672C4">
        <w:rPr>
          <w:rFonts w:ascii="Arial" w:eastAsia="Times New Roman" w:hAnsi="Arial" w:cs="Arial"/>
          <w:sz w:val="24"/>
          <w:szCs w:val="24"/>
        </w:rPr>
        <w:t>результаты оценки эффективности реализации подпрограммы.</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Текущий контроль  за ходом реализации подпрограммы осуществляется 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Текущий контроль за целевым и эффективным расходованием средств районного бюджета осуществляет 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2.6. Оценка социально-экономической эффективности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доля расходов районного бюджета, формируемых в рамках муниципальных программ Большеулуйского района  в 2022-2027 годах не менее 95 процентов;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обеспечение исполнения расходных обязательств района (за исключением безвозмездных поступлений) не менее чем на 100 процентов;</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доля районных казенных учреждений, которым доводится муниципальное задание (в 2022-2027 году не менее 95% ежегодно);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соотношение количества фактически проведенных мероприятий к количеству запланированных не менее 95 %;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соотношение объема проверенных средств районного бюджета к общему объему расходов  районного бюджета (не менее 30% ежегодно);</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разработка и размещение на официальном сайте Администрации Большеулуйского района брошюры «Путеводитель по бюджету Большеулуйского района» (1 брошюра ежегодно).</w:t>
      </w:r>
    </w:p>
    <w:p w:rsidR="005672C4" w:rsidRPr="005672C4" w:rsidRDefault="005672C4" w:rsidP="005672C4">
      <w:pPr>
        <w:spacing w:after="0" w:line="240" w:lineRule="auto"/>
        <w:rPr>
          <w:rFonts w:ascii="Arial" w:eastAsia="Times New Roman" w:hAnsi="Arial" w:cs="Arial"/>
          <w:sz w:val="24"/>
          <w:szCs w:val="24"/>
        </w:rPr>
        <w:sectPr w:rsidR="005672C4" w:rsidRPr="005672C4" w:rsidSect="009341B9">
          <w:pgSz w:w="11906" w:h="16838"/>
          <w:pgMar w:top="1134" w:right="851" w:bottom="1134" w:left="1701" w:header="709" w:footer="709" w:gutter="0"/>
          <w:cols w:space="708"/>
          <w:docGrid w:linePitch="360"/>
        </w:sect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Приложение N 1</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к подпрограмме «Обеспечение реализации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муниципальной программы и прочие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мероприятия»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ПЕРЕЧЕНЬ</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 ЗНАЧЕНИЯ ПОКАЗАТЕЛЕЙ РЕЗУЛЬТАТИВНОСТИ ПОДПРОГРАММЫ</w:t>
      </w:r>
    </w:p>
    <w:p w:rsidR="005672C4" w:rsidRPr="005672C4" w:rsidRDefault="005672C4" w:rsidP="005672C4">
      <w:pPr>
        <w:spacing w:after="0" w:line="240" w:lineRule="auto"/>
        <w:rPr>
          <w:rFonts w:ascii="Arial" w:eastAsia="Times New Roman" w:hAnsi="Arial" w:cs="Arial"/>
          <w:sz w:val="24"/>
          <w:szCs w:val="24"/>
        </w:rPr>
      </w:pPr>
    </w:p>
    <w:tbl>
      <w:tblPr>
        <w:tblW w:w="22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4"/>
        <w:gridCol w:w="3597"/>
        <w:gridCol w:w="1134"/>
        <w:gridCol w:w="1276"/>
        <w:gridCol w:w="709"/>
        <w:gridCol w:w="262"/>
        <w:gridCol w:w="17"/>
        <w:gridCol w:w="1138"/>
        <w:gridCol w:w="126"/>
        <w:gridCol w:w="12"/>
        <w:gridCol w:w="1138"/>
        <w:gridCol w:w="1276"/>
        <w:gridCol w:w="1276"/>
        <w:gridCol w:w="279"/>
        <w:gridCol w:w="1138"/>
        <w:gridCol w:w="282"/>
        <w:gridCol w:w="1136"/>
        <w:gridCol w:w="1703"/>
        <w:gridCol w:w="1420"/>
        <w:gridCol w:w="1420"/>
        <w:gridCol w:w="1420"/>
        <w:gridCol w:w="1420"/>
      </w:tblGrid>
      <w:tr w:rsidR="005672C4" w:rsidRPr="005672C4" w:rsidTr="001F0E2C">
        <w:trPr>
          <w:gridAfter w:val="5"/>
          <w:wAfter w:w="7383" w:type="dxa"/>
        </w:trPr>
        <w:tc>
          <w:tcPr>
            <w:tcW w:w="434"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N п/п</w:t>
            </w:r>
          </w:p>
        </w:tc>
        <w:tc>
          <w:tcPr>
            <w:tcW w:w="3597"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Единица измерения</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Источник информации</w:t>
            </w:r>
          </w:p>
        </w:tc>
        <w:tc>
          <w:tcPr>
            <w:tcW w:w="1417" w:type="dxa"/>
            <w:gridSpan w:val="3"/>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Год предшествующий отчетному году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2022</w:t>
            </w:r>
          </w:p>
        </w:tc>
        <w:tc>
          <w:tcPr>
            <w:tcW w:w="1276" w:type="dxa"/>
            <w:gridSpan w:val="3"/>
            <w:tcBorders>
              <w:top w:val="single" w:sz="4" w:space="0" w:color="auto"/>
              <w:left w:val="single" w:sz="4" w:space="0" w:color="auto"/>
              <w:bottom w:val="nil"/>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vMerge w:val="restart"/>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Текущий финансовый       год 2024</w:t>
            </w:r>
          </w:p>
        </w:tc>
        <w:tc>
          <w:tcPr>
            <w:tcW w:w="4111" w:type="dxa"/>
            <w:gridSpan w:val="5"/>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Годы реализации подпрограммы</w:t>
            </w:r>
          </w:p>
        </w:tc>
      </w:tr>
      <w:tr w:rsidR="005672C4" w:rsidRPr="005672C4" w:rsidTr="001F0E2C">
        <w:trPr>
          <w:gridAfter w:val="5"/>
          <w:wAfter w:w="7383" w:type="dxa"/>
        </w:trPr>
        <w:tc>
          <w:tcPr>
            <w:tcW w:w="43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359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417" w:type="dxa"/>
            <w:gridSpan w:val="3"/>
            <w:vMerge/>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gridSpan w:val="3"/>
            <w:tcBorders>
              <w:top w:val="nil"/>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Отчетный финансовый год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2023</w:t>
            </w:r>
          </w:p>
        </w:tc>
        <w:tc>
          <w:tcPr>
            <w:tcW w:w="1276" w:type="dxa"/>
            <w:vMerge/>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Очередной финансовый год           2025</w:t>
            </w:r>
          </w:p>
        </w:tc>
        <w:tc>
          <w:tcPr>
            <w:tcW w:w="1417"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1-й год планового периода       год 2026</w:t>
            </w:r>
          </w:p>
        </w:tc>
        <w:tc>
          <w:tcPr>
            <w:tcW w:w="141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2-й год планового периода       год 2027</w:t>
            </w:r>
          </w:p>
        </w:tc>
      </w:tr>
      <w:tr w:rsidR="005672C4" w:rsidRPr="005672C4" w:rsidTr="001F0E2C">
        <w:trPr>
          <w:gridAfter w:val="5"/>
          <w:wAfter w:w="7383" w:type="dxa"/>
        </w:trPr>
        <w:tc>
          <w:tcPr>
            <w:tcW w:w="4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359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w:t>
            </w:r>
          </w:p>
        </w:tc>
        <w:tc>
          <w:tcPr>
            <w:tcW w:w="1985"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w:t>
            </w:r>
          </w:p>
        </w:tc>
        <w:tc>
          <w:tcPr>
            <w:tcW w:w="141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w:t>
            </w:r>
          </w:p>
        </w:tc>
        <w:tc>
          <w:tcPr>
            <w:tcW w:w="1276" w:type="dxa"/>
            <w:gridSpan w:val="3"/>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w:t>
            </w:r>
          </w:p>
        </w:tc>
        <w:tc>
          <w:tcPr>
            <w:tcW w:w="1417"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w:t>
            </w:r>
          </w:p>
        </w:tc>
        <w:tc>
          <w:tcPr>
            <w:tcW w:w="141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w:t>
            </w:r>
          </w:p>
        </w:tc>
      </w:tr>
      <w:tr w:rsidR="005672C4" w:rsidRPr="005672C4" w:rsidTr="001F0E2C">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9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u w:val="single"/>
              </w:rPr>
              <w:t>Цель подпрограммы</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8789"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u w:val="single"/>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5672C4" w:rsidRPr="005672C4" w:rsidTr="001F0E2C">
        <w:trPr>
          <w:gridAfter w:val="5"/>
          <w:wAfter w:w="7383" w:type="dxa"/>
          <w:trHeight w:val="545"/>
        </w:trPr>
        <w:tc>
          <w:tcPr>
            <w:tcW w:w="4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9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1.</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8789"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5672C4" w:rsidRPr="005672C4" w:rsidTr="001F0E2C">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9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8789"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9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1.1. Доля расходов районного бюджета, формируемых в рамках муниципальных </w:t>
            </w:r>
            <w:r w:rsidRPr="005672C4">
              <w:rPr>
                <w:rFonts w:ascii="Arial" w:eastAsia="Times New Roman" w:hAnsi="Arial" w:cs="Arial"/>
                <w:sz w:val="24"/>
                <w:szCs w:val="24"/>
              </w:rPr>
              <w:lastRenderedPageBreak/>
              <w:t xml:space="preserve">программ Большеулуйского района </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процентов</w:t>
            </w:r>
          </w:p>
        </w:tc>
        <w:tc>
          <w:tcPr>
            <w:tcW w:w="198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Годовой отчет об исполнении бюджета</w:t>
            </w:r>
          </w:p>
        </w:tc>
        <w:tc>
          <w:tcPr>
            <w:tcW w:w="141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276"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c>
          <w:tcPr>
            <w:tcW w:w="141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c>
          <w:tcPr>
            <w:tcW w:w="141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r>
      <w:tr w:rsidR="005672C4" w:rsidRPr="005672C4" w:rsidTr="001F0E2C">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9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 Обеспечение исполнения расходных обязательств района (за исключением безвозмездных поступлений)</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198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Годовой отчет об исполнении бюджета</w:t>
            </w:r>
          </w:p>
        </w:tc>
        <w:tc>
          <w:tcPr>
            <w:tcW w:w="141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100</w:t>
            </w:r>
          </w:p>
        </w:tc>
        <w:tc>
          <w:tcPr>
            <w:tcW w:w="1276"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100</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100</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100</w:t>
            </w:r>
          </w:p>
        </w:tc>
        <w:tc>
          <w:tcPr>
            <w:tcW w:w="141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100</w:t>
            </w:r>
          </w:p>
        </w:tc>
        <w:tc>
          <w:tcPr>
            <w:tcW w:w="141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100</w:t>
            </w:r>
          </w:p>
        </w:tc>
      </w:tr>
      <w:tr w:rsidR="005672C4" w:rsidRPr="005672C4" w:rsidTr="001F0E2C">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9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1.3. Доля районных казенных учреждений, которым доводится муниципальное задание </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198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Ведомственная отчетность финансово-экономического управления</w:t>
            </w:r>
          </w:p>
        </w:tc>
        <w:tc>
          <w:tcPr>
            <w:tcW w:w="141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276"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41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41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r>
      <w:tr w:rsidR="005672C4" w:rsidRPr="005672C4" w:rsidTr="001F0E2C">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9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8789"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 xml:space="preserve">Осуществление текущего внутреннего и последующего финансового контроля и внутреннего финансового аудита </w:t>
            </w:r>
          </w:p>
        </w:tc>
      </w:tr>
      <w:tr w:rsidR="005672C4" w:rsidRPr="005672C4" w:rsidTr="001F0E2C">
        <w:trPr>
          <w:gridAfter w:val="5"/>
          <w:wAfter w:w="7383" w:type="dxa"/>
        </w:trPr>
        <w:tc>
          <w:tcPr>
            <w:tcW w:w="4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9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653" w:type="dxa"/>
            <w:gridSpan w:val="1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rPr>
          <w:gridAfter w:val="5"/>
          <w:wAfter w:w="7383" w:type="dxa"/>
          <w:trHeight w:val="668"/>
        </w:trPr>
        <w:tc>
          <w:tcPr>
            <w:tcW w:w="4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9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2.1.Соотношение количества фактически проведенных мероприятий к количеству запланированных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224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отчет о выполнении плана мероприятий</w:t>
            </w:r>
          </w:p>
        </w:tc>
        <w:tc>
          <w:tcPr>
            <w:tcW w:w="1281"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c>
          <w:tcPr>
            <w:tcW w:w="115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r w:rsidRPr="005672C4">
              <w:rPr>
                <w:rFonts w:ascii="Arial" w:eastAsia="Times New Roman" w:hAnsi="Arial" w:cs="Arial"/>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не менее 95%</w:t>
            </w:r>
          </w:p>
        </w:tc>
        <w:tc>
          <w:tcPr>
            <w:tcW w:w="155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r w:rsidRPr="005672C4">
              <w:rPr>
                <w:rFonts w:ascii="Arial" w:eastAsia="Times New Roman" w:hAnsi="Arial" w:cs="Arial"/>
                <w:sz w:val="24"/>
                <w:szCs w:val="24"/>
                <w:lang w:val="en-US"/>
              </w:rPr>
              <w:t>%</w:t>
            </w:r>
          </w:p>
        </w:tc>
        <w:tc>
          <w:tcPr>
            <w:tcW w:w="142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lang w:val="en-US"/>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r w:rsidRPr="005672C4">
              <w:rPr>
                <w:rFonts w:ascii="Arial" w:eastAsia="Times New Roman" w:hAnsi="Arial" w:cs="Arial"/>
                <w:sz w:val="24"/>
                <w:szCs w:val="24"/>
                <w:lang w:val="en-US"/>
              </w:rPr>
              <w:t>%</w:t>
            </w:r>
          </w:p>
        </w:tc>
        <w:tc>
          <w:tcPr>
            <w:tcW w:w="113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lang w:val="en-US"/>
              </w:rPr>
              <w:t xml:space="preserve">не менее </w:t>
            </w:r>
            <w:r w:rsidRPr="005672C4">
              <w:rPr>
                <w:rFonts w:ascii="Arial" w:eastAsia="Times New Roman" w:hAnsi="Arial" w:cs="Arial"/>
                <w:sz w:val="24"/>
                <w:szCs w:val="24"/>
              </w:rPr>
              <w:t>95</w:t>
            </w:r>
          </w:p>
        </w:tc>
      </w:tr>
      <w:tr w:rsidR="005672C4" w:rsidRPr="005672C4" w:rsidTr="001F0E2C">
        <w:trPr>
          <w:gridAfter w:val="5"/>
          <w:wAfter w:w="7383" w:type="dxa"/>
          <w:trHeight w:val="788"/>
        </w:trPr>
        <w:tc>
          <w:tcPr>
            <w:tcW w:w="4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9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2.2. Соотношение объема проверенных средств районного бюджета к общему объему расходов  районного бюджета </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r w:rsidRPr="005672C4">
              <w:rPr>
                <w:rFonts w:ascii="Arial" w:eastAsia="Times New Roman" w:hAnsi="Arial" w:cs="Arial"/>
                <w:sz w:val="24"/>
                <w:szCs w:val="24"/>
              </w:rPr>
              <w:tab/>
            </w:r>
          </w:p>
        </w:tc>
        <w:tc>
          <w:tcPr>
            <w:tcW w:w="224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отчет о выполнении плана мероприятий</w:t>
            </w:r>
          </w:p>
        </w:tc>
        <w:tc>
          <w:tcPr>
            <w:tcW w:w="1281"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30%</w:t>
            </w:r>
          </w:p>
        </w:tc>
        <w:tc>
          <w:tcPr>
            <w:tcW w:w="115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30%</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30%</w:t>
            </w:r>
          </w:p>
        </w:tc>
        <w:tc>
          <w:tcPr>
            <w:tcW w:w="155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30%</w:t>
            </w:r>
          </w:p>
        </w:tc>
        <w:tc>
          <w:tcPr>
            <w:tcW w:w="142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30%</w:t>
            </w:r>
          </w:p>
        </w:tc>
        <w:tc>
          <w:tcPr>
            <w:tcW w:w="113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100</w:t>
            </w:r>
          </w:p>
        </w:tc>
      </w:tr>
      <w:tr w:rsidR="005672C4" w:rsidRPr="005672C4" w:rsidTr="001F0E2C">
        <w:trPr>
          <w:trHeight w:val="338"/>
        </w:trPr>
        <w:tc>
          <w:tcPr>
            <w:tcW w:w="4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9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3.</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8789"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Автоматизация планирования и исполнения районного бюджета, автоматизация исполнения бюджетов муниципальных образований района</w:t>
            </w:r>
          </w:p>
        </w:tc>
        <w:tc>
          <w:tcPr>
            <w:tcW w:w="1703" w:type="dxa"/>
          </w:tcPr>
          <w:p w:rsidR="005672C4" w:rsidRPr="005672C4" w:rsidRDefault="005672C4" w:rsidP="005672C4">
            <w:pPr>
              <w:spacing w:after="0" w:line="240" w:lineRule="auto"/>
              <w:rPr>
                <w:rFonts w:ascii="Arial" w:eastAsia="Times New Roman" w:hAnsi="Arial" w:cs="Arial"/>
                <w:sz w:val="24"/>
                <w:szCs w:val="24"/>
              </w:rPr>
            </w:pPr>
          </w:p>
        </w:tc>
        <w:tc>
          <w:tcPr>
            <w:tcW w:w="1420" w:type="dxa"/>
          </w:tcPr>
          <w:p w:rsidR="005672C4" w:rsidRPr="005672C4" w:rsidRDefault="005672C4" w:rsidP="005672C4">
            <w:pPr>
              <w:spacing w:after="0" w:line="240" w:lineRule="auto"/>
              <w:rPr>
                <w:rFonts w:ascii="Arial" w:eastAsia="Times New Roman" w:hAnsi="Arial" w:cs="Arial"/>
                <w:sz w:val="24"/>
                <w:szCs w:val="24"/>
              </w:rPr>
            </w:pPr>
          </w:p>
        </w:tc>
        <w:tc>
          <w:tcPr>
            <w:tcW w:w="1420" w:type="dxa"/>
          </w:tcPr>
          <w:p w:rsidR="005672C4" w:rsidRPr="005672C4" w:rsidRDefault="005672C4" w:rsidP="005672C4">
            <w:pPr>
              <w:spacing w:after="0" w:line="240" w:lineRule="auto"/>
              <w:rPr>
                <w:rFonts w:ascii="Arial" w:eastAsia="Times New Roman" w:hAnsi="Arial" w:cs="Arial"/>
                <w:sz w:val="24"/>
                <w:szCs w:val="24"/>
              </w:rPr>
            </w:pPr>
          </w:p>
        </w:tc>
        <w:tc>
          <w:tcPr>
            <w:tcW w:w="1420" w:type="dxa"/>
          </w:tcPr>
          <w:p w:rsidR="005672C4" w:rsidRPr="005672C4" w:rsidRDefault="005672C4" w:rsidP="005672C4">
            <w:pPr>
              <w:spacing w:after="0" w:line="240" w:lineRule="auto"/>
              <w:rPr>
                <w:rFonts w:ascii="Arial" w:eastAsia="Times New Roman" w:hAnsi="Arial" w:cs="Arial"/>
                <w:sz w:val="24"/>
                <w:szCs w:val="24"/>
              </w:rPr>
            </w:pPr>
          </w:p>
        </w:tc>
        <w:tc>
          <w:tcPr>
            <w:tcW w:w="142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не менее 95</w:t>
            </w:r>
          </w:p>
        </w:tc>
      </w:tr>
      <w:tr w:rsidR="005672C4" w:rsidRPr="005672C4" w:rsidTr="001F0E2C">
        <w:trPr>
          <w:gridAfter w:val="5"/>
          <w:wAfter w:w="7383" w:type="dxa"/>
          <w:trHeight w:val="235"/>
        </w:trPr>
        <w:tc>
          <w:tcPr>
            <w:tcW w:w="4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9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8789"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rPr>
          <w:gridAfter w:val="5"/>
          <w:wAfter w:w="7383" w:type="dxa"/>
          <w:trHeight w:val="1357"/>
        </w:trPr>
        <w:tc>
          <w:tcPr>
            <w:tcW w:w="4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9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3.1. 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 </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процентов</w:t>
            </w:r>
          </w:p>
        </w:tc>
        <w:tc>
          <w:tcPr>
            <w:tcW w:w="224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Ведомственная отчетность финансово-экономического управления</w:t>
            </w:r>
          </w:p>
        </w:tc>
        <w:tc>
          <w:tcPr>
            <w:tcW w:w="1281"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100%</w:t>
            </w:r>
          </w:p>
        </w:tc>
        <w:tc>
          <w:tcPr>
            <w:tcW w:w="115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100%</w:t>
            </w:r>
          </w:p>
        </w:tc>
        <w:tc>
          <w:tcPr>
            <w:tcW w:w="155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100%</w:t>
            </w:r>
          </w:p>
        </w:tc>
        <w:tc>
          <w:tcPr>
            <w:tcW w:w="142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100%</w:t>
            </w:r>
          </w:p>
        </w:tc>
        <w:tc>
          <w:tcPr>
            <w:tcW w:w="113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100%</w:t>
            </w:r>
          </w:p>
        </w:tc>
      </w:tr>
      <w:tr w:rsidR="005672C4" w:rsidRPr="005672C4" w:rsidTr="001F0E2C">
        <w:trPr>
          <w:gridAfter w:val="5"/>
          <w:wAfter w:w="7383" w:type="dxa"/>
          <w:trHeight w:val="360"/>
        </w:trPr>
        <w:tc>
          <w:tcPr>
            <w:tcW w:w="4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9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4.</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8789"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Обеспечение доступа для граждан к информации о районном бюджете и бюджетном процессе в компактной и доступной форме.</w:t>
            </w:r>
          </w:p>
        </w:tc>
      </w:tr>
      <w:tr w:rsidR="005672C4" w:rsidRPr="005672C4" w:rsidTr="001F0E2C">
        <w:trPr>
          <w:gridAfter w:val="5"/>
          <w:wAfter w:w="7383" w:type="dxa"/>
          <w:trHeight w:val="218"/>
        </w:trPr>
        <w:tc>
          <w:tcPr>
            <w:tcW w:w="4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9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8789"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rPr>
          <w:gridAfter w:val="5"/>
          <w:wAfter w:w="7383" w:type="dxa"/>
          <w:trHeight w:val="360"/>
        </w:trPr>
        <w:tc>
          <w:tcPr>
            <w:tcW w:w="4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359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4.1.Разработка и размещение на официальном сайте Администрации Большеулуйского района брошюры «Путеводитель по бюджету Большеулуйского района» </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единиц</w:t>
            </w:r>
          </w:p>
        </w:tc>
        <w:tc>
          <w:tcPr>
            <w:tcW w:w="2264" w:type="dxa"/>
            <w:gridSpan w:val="4"/>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Официальный сайт Администрации Большеулуйского района</w:t>
            </w:r>
          </w:p>
        </w:tc>
        <w:tc>
          <w:tcPr>
            <w:tcW w:w="1276"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1138"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p w:rsidR="005672C4" w:rsidRPr="005672C4" w:rsidRDefault="005672C4" w:rsidP="005672C4">
            <w:pPr>
              <w:spacing w:after="0" w:line="240" w:lineRule="auto"/>
              <w:rPr>
                <w:rFonts w:ascii="Arial" w:eastAsia="Times New Roman" w:hAnsi="Arial" w:cs="Arial"/>
                <w:sz w:val="24"/>
                <w:szCs w:val="24"/>
              </w:rPr>
            </w:pPr>
          </w:p>
        </w:tc>
        <w:tc>
          <w:tcPr>
            <w:tcW w:w="1555"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1420"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113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r>
    </w:tbl>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Ответственный исполнитель программы                                                            Емельянова И.Н.</w:t>
      </w:r>
    </w:p>
    <w:p w:rsidR="005672C4" w:rsidRPr="005672C4" w:rsidRDefault="005672C4" w:rsidP="005672C4">
      <w:pPr>
        <w:spacing w:after="0" w:line="240" w:lineRule="auto"/>
        <w:rPr>
          <w:rFonts w:ascii="Arial" w:eastAsia="Times New Roman" w:hAnsi="Arial" w:cs="Arial"/>
          <w:sz w:val="24"/>
          <w:szCs w:val="24"/>
        </w:rPr>
        <w:sectPr w:rsidR="005672C4" w:rsidRPr="005672C4" w:rsidSect="00060924">
          <w:pgSz w:w="16838" w:h="11906" w:orient="landscape"/>
          <w:pgMar w:top="1418" w:right="1134" w:bottom="851" w:left="1134" w:header="709" w:footer="709" w:gutter="0"/>
          <w:cols w:space="708"/>
          <w:docGrid w:linePitch="360"/>
        </w:sect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                                                                                                                                                                Приложение N 2</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к подпрограмме «Обеспечение реализации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муниципальной программы и прочие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мероприятия»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ПЕРЕЧЕНЬ</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МЕРОПРИЯТИЙ ПОДПРОГРАММЫ</w:t>
      </w:r>
    </w:p>
    <w:p w:rsidR="005672C4" w:rsidRPr="005672C4" w:rsidRDefault="005672C4" w:rsidP="005672C4">
      <w:pPr>
        <w:spacing w:after="0" w:line="240" w:lineRule="auto"/>
        <w:rPr>
          <w:rFonts w:ascii="Arial" w:eastAsia="Times New Roman" w:hAnsi="Arial" w:cs="Arial"/>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1587"/>
        <w:gridCol w:w="992"/>
        <w:gridCol w:w="567"/>
        <w:gridCol w:w="110"/>
        <w:gridCol w:w="32"/>
        <w:gridCol w:w="425"/>
        <w:gridCol w:w="110"/>
        <w:gridCol w:w="32"/>
        <w:gridCol w:w="992"/>
        <w:gridCol w:w="567"/>
        <w:gridCol w:w="850"/>
        <w:gridCol w:w="851"/>
        <w:gridCol w:w="992"/>
        <w:gridCol w:w="1134"/>
        <w:gridCol w:w="1134"/>
        <w:gridCol w:w="1134"/>
        <w:gridCol w:w="1134"/>
        <w:gridCol w:w="1276"/>
      </w:tblGrid>
      <w:tr w:rsidR="005672C4" w:rsidRPr="005672C4" w:rsidTr="001F0E2C">
        <w:tc>
          <w:tcPr>
            <w:tcW w:w="602"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p>
        </w:tc>
        <w:tc>
          <w:tcPr>
            <w:tcW w:w="1587"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Цели, задачи,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ГРБС</w:t>
            </w:r>
          </w:p>
        </w:tc>
        <w:tc>
          <w:tcPr>
            <w:tcW w:w="2835" w:type="dxa"/>
            <w:gridSpan w:val="8"/>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Код бюджетной классификации</w:t>
            </w:r>
          </w:p>
        </w:tc>
        <w:tc>
          <w:tcPr>
            <w:tcW w:w="850" w:type="dxa"/>
            <w:tcBorders>
              <w:top w:val="single" w:sz="4" w:space="0" w:color="auto"/>
              <w:left w:val="single" w:sz="4" w:space="0" w:color="auto"/>
              <w:bottom w:val="nil"/>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851" w:type="dxa"/>
            <w:tcBorders>
              <w:top w:val="single" w:sz="4" w:space="0" w:color="auto"/>
              <w:left w:val="single" w:sz="4" w:space="0" w:color="auto"/>
              <w:bottom w:val="nil"/>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528" w:type="dxa"/>
            <w:gridSpan w:val="5"/>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Расходы по годам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672C4" w:rsidRPr="005672C4" w:rsidTr="001F0E2C">
        <w:tc>
          <w:tcPr>
            <w:tcW w:w="602"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ГРБС</w:t>
            </w:r>
          </w:p>
        </w:tc>
        <w:tc>
          <w:tcPr>
            <w:tcW w:w="567" w:type="dxa"/>
            <w:gridSpan w:val="3"/>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РзПр</w:t>
            </w:r>
          </w:p>
        </w:tc>
        <w:tc>
          <w:tcPr>
            <w:tcW w:w="1134" w:type="dxa"/>
            <w:gridSpan w:val="3"/>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ЦСР</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ВР</w:t>
            </w:r>
          </w:p>
        </w:tc>
        <w:tc>
          <w:tcPr>
            <w:tcW w:w="850" w:type="dxa"/>
            <w:tcBorders>
              <w:top w:val="nil"/>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Год предшествующий отчетному году</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2022</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tc>
        <w:tc>
          <w:tcPr>
            <w:tcW w:w="851" w:type="dxa"/>
            <w:tcBorders>
              <w:top w:val="nil"/>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Отчетный  финансовый год</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2023</w:t>
            </w:r>
          </w:p>
          <w:p w:rsidR="005672C4" w:rsidRPr="005672C4" w:rsidRDefault="005672C4" w:rsidP="005672C4">
            <w:pPr>
              <w:spacing w:after="0" w:line="240"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Текущий финансовый год</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Очередной финансовый  год</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1-й год планового периода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2-й год планового периода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2027</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итого на 2022-2027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158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w:t>
            </w:r>
          </w:p>
        </w:tc>
        <w:tc>
          <w:tcPr>
            <w:tcW w:w="567" w:type="dxa"/>
            <w:gridSpan w:val="3"/>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w:t>
            </w:r>
          </w:p>
        </w:tc>
        <w:tc>
          <w:tcPr>
            <w:tcW w:w="1134" w:type="dxa"/>
            <w:gridSpan w:val="3"/>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13</w:t>
            </w:r>
          </w:p>
        </w:tc>
        <w:tc>
          <w:tcPr>
            <w:tcW w:w="127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14</w:t>
            </w: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Цель подпрограммы</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1134" w:type="dxa"/>
            <w:gridSpan w:val="4"/>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10206" w:type="dxa"/>
            <w:gridSpan w:val="1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u w:val="single"/>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1</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0206" w:type="dxa"/>
            <w:gridSpan w:val="1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1</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0206" w:type="dxa"/>
            <w:gridSpan w:val="1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Руководство и управление в сфере установленных функций</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094</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094</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094</w:t>
            </w: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0106</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0106</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0106</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1840000990</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1840000990</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1840000990</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120</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240</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850</w:t>
            </w:r>
          </w:p>
        </w:tc>
        <w:tc>
          <w:tcPr>
            <w:tcW w:w="85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8747,1</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584,7</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9505,7</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422,2</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10136,8</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861,9</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10926,5</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464,3</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10926,5</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464,3</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10926,5</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464,3</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61169,1</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3261,7</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12,0</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Своевременная выплаты заработной платы и оплата текущих расходов</w:t>
            </w: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2</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Финансовое обеспечение  на частичную </w:t>
            </w:r>
            <w:r w:rsidRPr="005672C4">
              <w:rPr>
                <w:rFonts w:ascii="Arial" w:eastAsia="Times New Roman" w:hAnsi="Arial" w:cs="Arial"/>
                <w:sz w:val="24"/>
                <w:szCs w:val="24"/>
              </w:rPr>
              <w:lastRenderedPageBreak/>
              <w:t>компенсацию расходов на повышение оплаты труда отдельным категориям работников бюджетной сферы</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Финансово-экономическо</w:t>
            </w:r>
            <w:r w:rsidRPr="005672C4">
              <w:rPr>
                <w:rFonts w:ascii="Arial" w:eastAsia="Times New Roman" w:hAnsi="Arial" w:cs="Arial"/>
                <w:sz w:val="24"/>
                <w:szCs w:val="24"/>
              </w:rPr>
              <w:lastRenderedPageBreak/>
              <w:t>е 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094</w:t>
            </w: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0106</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1840027240</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120</w:t>
            </w:r>
          </w:p>
        </w:tc>
        <w:tc>
          <w:tcPr>
            <w:tcW w:w="85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376,7</w:t>
            </w:r>
          </w:p>
        </w:tc>
        <w:tc>
          <w:tcPr>
            <w:tcW w:w="851"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299,2</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824,9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1500,8</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Обеспечение целевого показател</w:t>
            </w:r>
            <w:r w:rsidRPr="005672C4">
              <w:rPr>
                <w:rFonts w:ascii="Arial" w:eastAsia="Times New Roman" w:hAnsi="Arial" w:cs="Arial"/>
                <w:sz w:val="24"/>
                <w:szCs w:val="24"/>
              </w:rPr>
              <w:lastRenderedPageBreak/>
              <w:t>я соотношения средней заработной платы</w:t>
            </w:r>
          </w:p>
        </w:tc>
      </w:tr>
      <w:tr w:rsidR="005672C4" w:rsidRPr="005672C4" w:rsidTr="001F0E2C">
        <w:trPr>
          <w:trHeight w:val="224"/>
        </w:trPr>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3</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0206" w:type="dxa"/>
            <w:gridSpan w:val="1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Внедрение современных механизмов организации бюджетного процесса</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своевременное составление проекта районного бюджета и отчета об исполнении районного бюджета (не позднее 15 ноября </w:t>
            </w:r>
            <w:r w:rsidRPr="005672C4">
              <w:rPr>
                <w:rFonts w:ascii="Arial" w:eastAsia="Times New Roman" w:hAnsi="Arial" w:cs="Arial"/>
                <w:sz w:val="24"/>
                <w:szCs w:val="24"/>
              </w:rPr>
              <w:lastRenderedPageBreak/>
              <w:t>и 1 апреля текущего года соответственно);</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отношение дефицита бюджета к общему годовому объему доходов районного бюджета без учета утвержденного объема безвозмездных поступлений (не более 5% к общему годовому объему доходов местного бюджета без учета </w:t>
            </w:r>
            <w:r w:rsidRPr="005672C4">
              <w:rPr>
                <w:rFonts w:ascii="Arial" w:eastAsia="Times New Roman" w:hAnsi="Arial" w:cs="Arial"/>
                <w:sz w:val="24"/>
                <w:szCs w:val="24"/>
              </w:rPr>
              <w:lastRenderedPageBreak/>
              <w:t>утвержденного объема безвозмездных поступлений в соответствии с требованиями Бюджетного кодекса Российской Федерации)</w:t>
            </w: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4</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0206" w:type="dxa"/>
            <w:gridSpan w:val="1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Проведение качества финансового менеджмента главных распорядителей бюджетных средств</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w:t>
            </w:r>
            <w:r w:rsidRPr="005672C4">
              <w:rPr>
                <w:rFonts w:ascii="Arial" w:eastAsia="Times New Roman" w:hAnsi="Arial" w:cs="Arial"/>
                <w:sz w:val="24"/>
                <w:szCs w:val="24"/>
              </w:rPr>
              <w:lastRenderedPageBreak/>
              <w:t>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Х</w:t>
            </w: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поддержание значения средней оценки качества финансового менеджмента ГРБС (не </w:t>
            </w:r>
            <w:r w:rsidRPr="005672C4">
              <w:rPr>
                <w:rFonts w:ascii="Arial" w:eastAsia="Times New Roman" w:hAnsi="Arial" w:cs="Arial"/>
                <w:sz w:val="24"/>
                <w:szCs w:val="24"/>
              </w:rPr>
              <w:lastRenderedPageBreak/>
              <w:t>ниже 3 баллов)</w:t>
            </w: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5</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4"/>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0206" w:type="dxa"/>
            <w:gridSpan w:val="1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rPr>
          <w:trHeight w:val="3663"/>
        </w:trPr>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Обеспечение исполнения бюджета по доходам и расходам</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Большеулуйского района</w:t>
            </w:r>
          </w:p>
        </w:tc>
        <w:tc>
          <w:tcPr>
            <w:tcW w:w="67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02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1.Поддержание рейтинга района по качеству управления муниципальными финансами не ниже уровня, соответствующего надлежащему качеству;</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 Исполнение районного бюджета по доходам без учета </w:t>
            </w:r>
            <w:r w:rsidRPr="005672C4">
              <w:rPr>
                <w:rFonts w:ascii="Arial" w:eastAsia="Times New Roman" w:hAnsi="Arial" w:cs="Arial"/>
                <w:sz w:val="24"/>
                <w:szCs w:val="24"/>
              </w:rPr>
              <w:lastRenderedPageBreak/>
              <w:t>безвозмездных поступлений к первоначально утвержденному уровню (от 80% до 120 %) ежегодно.</w:t>
            </w: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6</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67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02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Организация и координация работы по размещению муниципальнымиучреждениями требуемой информации на официальном сайте в сети интернет </w:t>
            </w:r>
            <w:hyperlink r:id="rId9" w:history="1">
              <w:r w:rsidRPr="005672C4">
                <w:rPr>
                  <w:rFonts w:ascii="Arial" w:eastAsia="Times New Roman" w:hAnsi="Arial" w:cs="Arial"/>
                  <w:color w:val="0563C1"/>
                  <w:sz w:val="24"/>
                  <w:szCs w:val="24"/>
                  <w:u w:val="single"/>
                </w:rPr>
                <w:t>www.bus.gov</w:t>
              </w:r>
              <w:r w:rsidRPr="005672C4">
                <w:rPr>
                  <w:rFonts w:ascii="Arial" w:eastAsia="Times New Roman" w:hAnsi="Arial" w:cs="Arial"/>
                  <w:color w:val="0563C1"/>
                  <w:sz w:val="24"/>
                  <w:szCs w:val="24"/>
                  <w:u w:val="single"/>
                </w:rPr>
                <w:lastRenderedPageBreak/>
                <w:t>.ru</w:t>
              </w:r>
            </w:hyperlink>
            <w:r w:rsidRPr="005672C4">
              <w:rPr>
                <w:rFonts w:ascii="Arial" w:eastAsia="Times New Roman" w:hAnsi="Arial" w:cs="Arial"/>
                <w:sz w:val="24"/>
                <w:szCs w:val="24"/>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Финансово-экономическое управление Администрации Большеулуйского района</w:t>
            </w:r>
          </w:p>
        </w:tc>
        <w:tc>
          <w:tcPr>
            <w:tcW w:w="67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02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Доля муниципальных учреждений разместивших в текущем году в полном объеме на официальном сайте в сети интернет </w:t>
            </w:r>
            <w:hyperlink r:id="rId10" w:history="1">
              <w:r w:rsidRPr="005672C4">
                <w:rPr>
                  <w:rFonts w:ascii="Arial" w:eastAsia="Times New Roman" w:hAnsi="Arial" w:cs="Arial"/>
                  <w:color w:val="0563C1"/>
                  <w:sz w:val="24"/>
                  <w:szCs w:val="24"/>
                  <w:u w:val="single"/>
                </w:rPr>
                <w:t>www.bus.gov.ru</w:t>
              </w:r>
            </w:hyperlink>
            <w:r w:rsidRPr="005672C4">
              <w:rPr>
                <w:rFonts w:ascii="Arial" w:eastAsia="Times New Roman" w:hAnsi="Arial" w:cs="Arial"/>
                <w:sz w:val="24"/>
                <w:szCs w:val="24"/>
              </w:rPr>
              <w:t xml:space="preserve"> (99% в 2022-2024)</w:t>
            </w: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7</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67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02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повышение кадрового потенциала сотрудников </w:t>
            </w:r>
            <w:r w:rsidRPr="005672C4">
              <w:rPr>
                <w:rFonts w:ascii="Arial" w:eastAsia="Times New Roman" w:hAnsi="Arial" w:cs="Arial"/>
                <w:sz w:val="24"/>
                <w:szCs w:val="24"/>
              </w:rPr>
              <w:lastRenderedPageBreak/>
              <w:t>путем направления их на обучающие семинар</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Финансово-экономическо</w:t>
            </w:r>
            <w:r w:rsidRPr="005672C4">
              <w:rPr>
                <w:rFonts w:ascii="Arial" w:eastAsia="Times New Roman" w:hAnsi="Arial" w:cs="Arial"/>
                <w:sz w:val="24"/>
                <w:szCs w:val="24"/>
              </w:rPr>
              <w:lastRenderedPageBreak/>
              <w:t>е управление Администрации Большеулуйского района</w:t>
            </w:r>
          </w:p>
        </w:tc>
        <w:tc>
          <w:tcPr>
            <w:tcW w:w="67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Х</w:t>
            </w: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02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Повышение квалификации </w:t>
            </w:r>
            <w:r w:rsidRPr="005672C4">
              <w:rPr>
                <w:rFonts w:ascii="Arial" w:eastAsia="Times New Roman" w:hAnsi="Arial" w:cs="Arial"/>
                <w:sz w:val="24"/>
                <w:szCs w:val="24"/>
              </w:rPr>
              <w:lastRenderedPageBreak/>
              <w:t xml:space="preserve">муниципальных служащих, работающих в финансовом отделе </w:t>
            </w:r>
            <w:r w:rsidRPr="005672C4">
              <w:rPr>
                <w:rFonts w:ascii="Arial" w:eastAsia="Times New Roman" w:hAnsi="Arial" w:cs="Arial"/>
                <w:sz w:val="24"/>
                <w:szCs w:val="24"/>
              </w:rPr>
              <w:br/>
              <w:t>(не менее 25% ежегодно</w:t>
            </w: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2</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09"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0631"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sz w:val="24"/>
                <w:szCs w:val="24"/>
              </w:rPr>
              <w:t xml:space="preserve"> </w:t>
            </w:r>
            <w:r w:rsidRPr="005672C4">
              <w:rPr>
                <w:rFonts w:ascii="Arial" w:eastAsia="Times New Roman" w:hAnsi="Arial" w:cs="Arial"/>
                <w:b/>
                <w:sz w:val="24"/>
                <w:szCs w:val="24"/>
              </w:rPr>
              <w:t>Осуществление текущего внутреннего и последующего финансового контроля и внутреннего финансового аудита</w:t>
            </w: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1</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09"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0631" w:type="dxa"/>
            <w:gridSpan w:val="1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Текущий, внутренний и последующий финансовый контроль и внутренний финансовый аудит за своевременным, рациональным и </w:t>
            </w:r>
            <w:r w:rsidRPr="005672C4">
              <w:rPr>
                <w:rFonts w:ascii="Arial" w:eastAsia="Times New Roman" w:hAnsi="Arial" w:cs="Arial"/>
                <w:sz w:val="24"/>
                <w:szCs w:val="24"/>
              </w:rPr>
              <w:lastRenderedPageBreak/>
              <w:t>целевым использованием и сохранностью средств бюджета района, в том числе на содержание органов местного самоуправления;</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тематические проверки состояния бюджетного учета и внутриведомственного контроля в структурных подразделениях Администрации района; ревизии и проверки финансово-хозяйственной деятельности органов </w:t>
            </w:r>
            <w:r w:rsidRPr="005672C4">
              <w:rPr>
                <w:rFonts w:ascii="Arial" w:eastAsia="Times New Roman" w:hAnsi="Arial" w:cs="Arial"/>
                <w:sz w:val="24"/>
                <w:szCs w:val="24"/>
              </w:rPr>
              <w:lastRenderedPageBreak/>
              <w:t xml:space="preserve">местного самоуправления и муниципальных учреждений, финансируемых из бюджета района, а также ревизии и проверки финансово-хозяйственной деятельности предприятий, находящихся в муниципальной собственности района; контроль за своевременностью и полнотой устранения выявленных финансовых </w:t>
            </w:r>
            <w:r w:rsidRPr="005672C4">
              <w:rPr>
                <w:rFonts w:ascii="Arial" w:eastAsia="Times New Roman" w:hAnsi="Arial" w:cs="Arial"/>
                <w:sz w:val="24"/>
                <w:szCs w:val="24"/>
              </w:rPr>
              <w:lastRenderedPageBreak/>
              <w:t>нарушений в деятельности проверенных предприятий, организаций и учреждений.</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Финансово-экономическое управление Администрации Большеулуского района</w:t>
            </w:r>
          </w:p>
        </w:tc>
        <w:tc>
          <w:tcPr>
            <w:tcW w:w="67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02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numPr>
                <w:ilvl w:val="0"/>
                <w:numId w:val="10"/>
              </w:numPr>
              <w:spacing w:after="0" w:line="240" w:lineRule="auto"/>
              <w:rPr>
                <w:rFonts w:ascii="Arial" w:eastAsia="Times New Roman" w:hAnsi="Arial" w:cs="Arial"/>
                <w:sz w:val="24"/>
                <w:szCs w:val="24"/>
              </w:rPr>
            </w:pPr>
            <w:r w:rsidRPr="005672C4">
              <w:rPr>
                <w:rFonts w:ascii="Arial" w:eastAsia="Times New Roman" w:hAnsi="Arial" w:cs="Arial"/>
                <w:sz w:val="24"/>
                <w:szCs w:val="24"/>
              </w:rPr>
              <w:t>Эффективное исполнение расходных обязат</w:t>
            </w:r>
            <w:r w:rsidRPr="005672C4">
              <w:rPr>
                <w:rFonts w:ascii="Arial" w:eastAsia="Times New Roman" w:hAnsi="Arial" w:cs="Arial"/>
                <w:sz w:val="24"/>
                <w:szCs w:val="24"/>
              </w:rPr>
              <w:lastRenderedPageBreak/>
              <w:t>ельств.</w:t>
            </w:r>
          </w:p>
          <w:p w:rsidR="005672C4" w:rsidRPr="005672C4" w:rsidRDefault="005672C4" w:rsidP="005672C4">
            <w:pPr>
              <w:numPr>
                <w:ilvl w:val="0"/>
                <w:numId w:val="10"/>
              </w:numPr>
              <w:spacing w:after="0" w:line="240" w:lineRule="auto"/>
              <w:rPr>
                <w:rFonts w:ascii="Arial" w:eastAsia="Times New Roman" w:hAnsi="Arial" w:cs="Arial"/>
                <w:sz w:val="24"/>
                <w:szCs w:val="24"/>
              </w:rPr>
            </w:pPr>
            <w:r w:rsidRPr="005672C4">
              <w:rPr>
                <w:rFonts w:ascii="Arial" w:eastAsia="Times New Roman" w:hAnsi="Arial" w:cs="Arial"/>
                <w:sz w:val="24"/>
                <w:szCs w:val="24"/>
              </w:rPr>
              <w:t>Целевое использование бюджетных средств.</w:t>
            </w:r>
          </w:p>
          <w:p w:rsidR="005672C4" w:rsidRPr="005672C4" w:rsidRDefault="005672C4" w:rsidP="005672C4">
            <w:pPr>
              <w:numPr>
                <w:ilvl w:val="0"/>
                <w:numId w:val="10"/>
              </w:numPr>
              <w:spacing w:after="0" w:line="240" w:lineRule="auto"/>
              <w:rPr>
                <w:rFonts w:ascii="Arial" w:eastAsia="Times New Roman" w:hAnsi="Arial" w:cs="Arial"/>
                <w:sz w:val="24"/>
                <w:szCs w:val="24"/>
              </w:rPr>
            </w:pPr>
            <w:r w:rsidRPr="005672C4">
              <w:rPr>
                <w:rFonts w:ascii="Arial" w:eastAsia="Times New Roman" w:hAnsi="Arial" w:cs="Arial"/>
                <w:sz w:val="24"/>
                <w:szCs w:val="24"/>
              </w:rPr>
              <w:t>Снижение объема выявленных нарушений бюджетн</w:t>
            </w:r>
            <w:r w:rsidRPr="005672C4">
              <w:rPr>
                <w:rFonts w:ascii="Arial" w:eastAsia="Times New Roman" w:hAnsi="Arial" w:cs="Arial"/>
                <w:sz w:val="24"/>
                <w:szCs w:val="24"/>
              </w:rPr>
              <w:lastRenderedPageBreak/>
              <w:t>ого законодательства.</w:t>
            </w: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3</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0064" w:type="dxa"/>
            <w:gridSpan w:val="10"/>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Автоматизация планирования и исполнения районного бюджета, автоматизация исполнения бюджетов муниципальных образований района</w:t>
            </w:r>
          </w:p>
        </w:tc>
      </w:tr>
      <w:tr w:rsidR="005672C4" w:rsidRPr="005672C4" w:rsidTr="001F0E2C">
        <w:trPr>
          <w:trHeight w:val="318"/>
        </w:trPr>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Мероприятие 1</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0064" w:type="dxa"/>
            <w:gridSpan w:val="10"/>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w:t>
            </w:r>
            <w:r w:rsidRPr="005672C4">
              <w:rPr>
                <w:rFonts w:ascii="Arial" w:eastAsia="Times New Roman" w:hAnsi="Arial" w:cs="Arial"/>
                <w:sz w:val="24"/>
                <w:szCs w:val="24"/>
              </w:rPr>
              <w:lastRenderedPageBreak/>
              <w:t>бюджетов муниципальных образований района</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Финансово-экономическое управление Администрации Большеулуского района</w:t>
            </w:r>
          </w:p>
        </w:tc>
        <w:tc>
          <w:tcPr>
            <w:tcW w:w="67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02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Доля органов местного самоуправления района, а также муниципальных учреждений, обеспеченных возможностью работы в </w:t>
            </w:r>
            <w:r w:rsidRPr="005672C4">
              <w:rPr>
                <w:rFonts w:ascii="Arial" w:eastAsia="Times New Roman" w:hAnsi="Arial" w:cs="Arial"/>
                <w:sz w:val="24"/>
                <w:szCs w:val="24"/>
              </w:rPr>
              <w:lastRenderedPageBreak/>
              <w:t>информационных системах планирования (100 % ежегодно);</w:t>
            </w: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4</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0064" w:type="dxa"/>
            <w:gridSpan w:val="10"/>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Обеспечение доступа для граждан к информации о районном бюджете и бюджетном процессе в компактной и доступной форме.</w:t>
            </w: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Мероприятие 1</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gridSpan w:val="6"/>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0064" w:type="dxa"/>
            <w:gridSpan w:val="10"/>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Наполнение и поддержание в актуальном состоянии рубрики «Финансовая политика», созданной на официальном сайте Администрации Большеулуйского района</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Большеулуского района</w:t>
            </w:r>
          </w:p>
        </w:tc>
        <w:tc>
          <w:tcPr>
            <w:tcW w:w="67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02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851"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Степень удовлетворенности граждан качеством информации о районном бюджете и бюджетном процессе, представленной на сайте </w:t>
            </w:r>
          </w:p>
        </w:tc>
      </w:tr>
      <w:tr w:rsidR="005672C4" w:rsidRPr="005672C4" w:rsidTr="001F0E2C">
        <w:tc>
          <w:tcPr>
            <w:tcW w:w="60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Итого по подпрограмме</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67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567" w:type="dxa"/>
            <w:gridSpan w:val="3"/>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102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9710,5</w:t>
            </w:r>
          </w:p>
        </w:tc>
        <w:tc>
          <w:tcPr>
            <w:tcW w:w="851"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10229,1</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11825,6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11392,8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11392,8</w:t>
            </w:r>
          </w:p>
          <w:p w:rsidR="005672C4" w:rsidRPr="005672C4" w:rsidRDefault="005672C4" w:rsidP="005672C4">
            <w:pPr>
              <w:spacing w:after="0" w:line="240" w:lineRule="auto"/>
              <w:rPr>
                <w:rFonts w:ascii="Arial" w:eastAsia="Times New Roman"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11392,8</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65943,6</w:t>
            </w:r>
          </w:p>
          <w:p w:rsidR="005672C4" w:rsidRPr="005672C4" w:rsidRDefault="005672C4" w:rsidP="005672C4">
            <w:pPr>
              <w:spacing w:after="0" w:line="240" w:lineRule="auto"/>
              <w:rPr>
                <w:rFonts w:ascii="Arial" w:eastAsia="Times New Roman"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bl>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Ответственный исполнитель программы                                                            Емельянова И.Н.</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w:t>
      </w:r>
    </w:p>
    <w:p w:rsidR="005672C4" w:rsidRPr="005672C4" w:rsidRDefault="005672C4" w:rsidP="005672C4">
      <w:pPr>
        <w:spacing w:after="0" w:line="240" w:lineRule="auto"/>
        <w:rPr>
          <w:rFonts w:ascii="Arial" w:eastAsia="Times New Roman" w:hAnsi="Arial" w:cs="Arial"/>
          <w:sz w:val="24"/>
          <w:szCs w:val="24"/>
        </w:rPr>
        <w:sectPr w:rsidR="005672C4" w:rsidRPr="005672C4" w:rsidSect="00060924">
          <w:pgSz w:w="16838" w:h="11906" w:orient="landscape"/>
          <w:pgMar w:top="1701" w:right="1134" w:bottom="851" w:left="1134" w:header="709" w:footer="709" w:gutter="0"/>
          <w:cols w:space="708"/>
          <w:docGrid w:linePitch="360"/>
        </w:sect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Приложение № 8</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к муниципальной программе Большеулуйского района «Управление муниципальными финансами» утвержденной постановлением  Администрации  Большеулуйского района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                         №</w:t>
      </w:r>
    </w:p>
    <w:p w:rsidR="005672C4" w:rsidRPr="005672C4" w:rsidRDefault="005672C4" w:rsidP="005672C4">
      <w:pPr>
        <w:spacing w:after="0" w:line="240" w:lineRule="auto"/>
        <w:rPr>
          <w:rFonts w:ascii="Arial" w:eastAsia="Times New Roman" w:hAnsi="Arial" w:cs="Arial"/>
          <w:b/>
          <w:bCs/>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Информация по отдельному мероприятию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«Поддержки местных инициатив»</w:t>
      </w:r>
    </w:p>
    <w:p w:rsidR="005672C4" w:rsidRPr="005672C4" w:rsidRDefault="005672C4" w:rsidP="005672C4">
      <w:pPr>
        <w:spacing w:after="0" w:line="240" w:lineRule="auto"/>
        <w:rPr>
          <w:rFonts w:ascii="Arial" w:eastAsia="Times New Roman"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5672C4" w:rsidRPr="005672C4" w:rsidTr="001F0E2C">
        <w:trPr>
          <w:trHeight w:val="600"/>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Наименование мероприятия</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Поддержки местных инициатив</w:t>
            </w:r>
          </w:p>
        </w:tc>
      </w:tr>
      <w:tr w:rsidR="005672C4" w:rsidRPr="005672C4" w:rsidTr="001F0E2C">
        <w:trPr>
          <w:trHeight w:val="600"/>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Наименование муниципальной программы, в рамках которой реализуется мероприятие</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«Управление муниципальными финансами» </w:t>
            </w:r>
          </w:p>
        </w:tc>
      </w:tr>
      <w:tr w:rsidR="005672C4" w:rsidRPr="005672C4" w:rsidTr="001F0E2C">
        <w:trPr>
          <w:trHeight w:val="600"/>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Главный распорядитель бюджетных средств.</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Исполнитель мероприятия</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Большеулуйского района (далее – финансово-экономическое управление)</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Финансово-экономическое управление администрации Большеулуйского района (далее – финансово-экономическое управление)</w:t>
            </w:r>
          </w:p>
        </w:tc>
      </w:tr>
      <w:tr w:rsidR="005672C4" w:rsidRPr="005672C4" w:rsidTr="001F0E2C">
        <w:trPr>
          <w:trHeight w:val="1185"/>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Цель </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Повышению эффективности бюджетных расходов </w:t>
            </w:r>
          </w:p>
        </w:tc>
      </w:tr>
      <w:tr w:rsidR="005672C4" w:rsidRPr="005672C4" w:rsidTr="001F0E2C">
        <w:trPr>
          <w:trHeight w:val="1124"/>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Целевые </w:t>
            </w:r>
            <w:r w:rsidRPr="005672C4">
              <w:rPr>
                <w:rFonts w:ascii="Arial" w:eastAsia="Times New Roman" w:hAnsi="Arial" w:cs="Arial"/>
                <w:sz w:val="24"/>
                <w:szCs w:val="24"/>
              </w:rPr>
              <w:br/>
              <w:t>индикаторы</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 Улучшить состояние объектов общественной инфраструктуры населенных пунктов в 2022-2027 г до 100%;</w:t>
            </w:r>
          </w:p>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rPr>
          <w:trHeight w:val="840"/>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Сроки </w:t>
            </w:r>
            <w:r w:rsidRPr="005672C4">
              <w:rPr>
                <w:rFonts w:ascii="Arial" w:eastAsia="Times New Roman" w:hAnsi="Arial" w:cs="Arial"/>
                <w:sz w:val="24"/>
                <w:szCs w:val="24"/>
              </w:rPr>
              <w:br/>
              <w:t xml:space="preserve">реализации </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01.01.2022 - 31.12.2027</w:t>
            </w:r>
          </w:p>
        </w:tc>
      </w:tr>
      <w:tr w:rsidR="005672C4" w:rsidRPr="005672C4" w:rsidTr="001F0E2C">
        <w:trPr>
          <w:trHeight w:val="416"/>
        </w:trPr>
        <w:tc>
          <w:tcPr>
            <w:tcW w:w="240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Объемы и источники финансирования</w:t>
            </w:r>
          </w:p>
        </w:tc>
        <w:tc>
          <w:tcPr>
            <w:tcW w:w="6960" w:type="dxa"/>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Источник финансирования: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Общий объем бюджетных ассигнований на реализацию мероприятия составляет </w:t>
            </w:r>
            <w:r w:rsidRPr="005672C4">
              <w:rPr>
                <w:rFonts w:ascii="Arial" w:eastAsia="Times New Roman" w:hAnsi="Arial" w:cs="Arial"/>
                <w:b/>
                <w:sz w:val="24"/>
                <w:szCs w:val="24"/>
              </w:rPr>
              <w:t>11190,6 тыс. рублей,</w:t>
            </w:r>
            <w:r w:rsidRPr="005672C4">
              <w:rPr>
                <w:rFonts w:ascii="Arial" w:eastAsia="Times New Roman" w:hAnsi="Arial" w:cs="Arial"/>
                <w:sz w:val="24"/>
                <w:szCs w:val="24"/>
              </w:rPr>
              <w:t xml:space="preserve"> 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11190,6 тыс. рублей – средства краевого бюджета.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Объем финансирования по годам реализации муниципальной подпрограммы:</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2022 год – 3006,9 тыс. рублей, в том числе:</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3006,9 тыс. рублей – средства краевого бюджета.</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2023 год – 4304,8 тыс. рублей;</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4304,8 тыс. рублей – средства краевого бюджета.</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2024 год – 3878,9 тыс. рублей;</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2025 год – 0,0 тыс. рублей;</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2026 год – 0,0 тыс. рублей;</w:t>
            </w: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2027 год – 0,0 тыс. рублей.</w:t>
            </w:r>
          </w:p>
        </w:tc>
      </w:tr>
    </w:tbl>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Механизм реализации мероприятия</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bookmarkStart w:id="3" w:name="P1499"/>
      <w:bookmarkEnd w:id="3"/>
      <w:r w:rsidRPr="005672C4">
        <w:rPr>
          <w:rFonts w:ascii="Arial" w:eastAsia="Times New Roman" w:hAnsi="Arial" w:cs="Arial"/>
          <w:sz w:val="24"/>
          <w:szCs w:val="24"/>
        </w:rPr>
        <w:t xml:space="preserve">                 При предоставлении субсидии бюджетам муниципальных образований района на осуществление расходов, направленных на реализацию мероприятий по поддержке местных инициатив, позволит улучшить состояние объектов общественной инфраструктуры населенных пунктов района.</w:t>
      </w:r>
    </w:p>
    <w:p w:rsidR="005672C4" w:rsidRPr="005672C4" w:rsidRDefault="005672C4" w:rsidP="005672C4">
      <w:pPr>
        <w:spacing w:after="0" w:line="240" w:lineRule="auto"/>
        <w:rPr>
          <w:rFonts w:ascii="Arial" w:eastAsia="Times New Roman" w:hAnsi="Arial" w:cs="Arial"/>
          <w:sz w:val="24"/>
          <w:szCs w:val="24"/>
        </w:rPr>
        <w:sectPr w:rsidR="005672C4" w:rsidRPr="005672C4" w:rsidSect="009341B9">
          <w:pgSz w:w="11906" w:h="16838"/>
          <w:pgMar w:top="1134" w:right="1701" w:bottom="1134" w:left="851" w:header="709" w:footer="709" w:gutter="0"/>
          <w:cols w:space="708"/>
          <w:docGrid w:linePitch="360"/>
        </w:sect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Приложение N 1</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к отдельному мероприятию  «Субсидии                         бюджетам муниципальных образований 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осуществление расходов, направленных 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реализацию мероприятий по поддержки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местных инициатив»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ПЕРЕЧЕНЬ</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 ЗНАЧЕНИЯ ПОКАЗАТЕЛЕЙ РЕЗУЛЬТАТИВНОСТИ МЕРОПРИЯТИЯ</w:t>
      </w:r>
    </w:p>
    <w:p w:rsidR="005672C4" w:rsidRPr="005672C4" w:rsidRDefault="005672C4" w:rsidP="005672C4">
      <w:pPr>
        <w:spacing w:after="0" w:line="240" w:lineRule="auto"/>
        <w:rPr>
          <w:rFonts w:ascii="Arial" w:eastAsia="Times New Roman" w:hAnsi="Arial" w:cs="Arial"/>
          <w:sz w:val="24"/>
          <w:szCs w:val="24"/>
        </w:rPr>
      </w:pPr>
    </w:p>
    <w:tbl>
      <w:tblPr>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4004"/>
        <w:gridCol w:w="992"/>
        <w:gridCol w:w="2126"/>
        <w:gridCol w:w="1276"/>
        <w:gridCol w:w="142"/>
        <w:gridCol w:w="1417"/>
        <w:gridCol w:w="1276"/>
        <w:gridCol w:w="1276"/>
        <w:gridCol w:w="1276"/>
        <w:gridCol w:w="1134"/>
      </w:tblGrid>
      <w:tr w:rsidR="005672C4" w:rsidRPr="005672C4" w:rsidTr="001F0E2C">
        <w:tc>
          <w:tcPr>
            <w:tcW w:w="453"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N п/п</w:t>
            </w:r>
          </w:p>
        </w:tc>
        <w:tc>
          <w:tcPr>
            <w:tcW w:w="4004"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Цель, показатели результативности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Единица измерения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Источник информации</w:t>
            </w:r>
          </w:p>
        </w:tc>
        <w:tc>
          <w:tcPr>
            <w:tcW w:w="1276" w:type="dxa"/>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6521" w:type="dxa"/>
            <w:gridSpan w:val="6"/>
            <w:tcBorders>
              <w:top w:val="single" w:sz="4" w:space="0" w:color="auto"/>
              <w:left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Годы реализации мероприятия</w:t>
            </w:r>
          </w:p>
        </w:tc>
      </w:tr>
      <w:tr w:rsidR="005672C4" w:rsidRPr="005672C4" w:rsidTr="001F0E2C">
        <w:tc>
          <w:tcPr>
            <w:tcW w:w="453"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418" w:type="dxa"/>
            <w:gridSpan w:val="2"/>
            <w:tcBorders>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Год предшествующий отчетному году  2022</w:t>
            </w:r>
          </w:p>
        </w:tc>
        <w:tc>
          <w:tcPr>
            <w:tcW w:w="141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Отчетный финансовый год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2023</w:t>
            </w:r>
          </w:p>
        </w:tc>
        <w:tc>
          <w:tcPr>
            <w:tcW w:w="127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Текущий финансовый год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2024</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Очередной финансовый год</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1-й год планового периода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2026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2-й год планового периода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2027</w:t>
            </w:r>
          </w:p>
        </w:tc>
      </w:tr>
      <w:tr w:rsidR="005672C4" w:rsidRPr="005672C4" w:rsidTr="001F0E2C">
        <w:tc>
          <w:tcPr>
            <w:tcW w:w="453"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400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w:t>
            </w:r>
          </w:p>
        </w:tc>
      </w:tr>
      <w:tr w:rsidR="005672C4" w:rsidRPr="005672C4" w:rsidTr="001F0E2C">
        <w:tc>
          <w:tcPr>
            <w:tcW w:w="45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400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u w:val="single"/>
              </w:rPr>
              <w:t>Отдельное мероприятие</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212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7797" w:type="dxa"/>
            <w:gridSpan w:val="7"/>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u w:val="single"/>
              </w:rPr>
              <w:t>Поддержка местный инициатив</w:t>
            </w:r>
          </w:p>
        </w:tc>
      </w:tr>
      <w:tr w:rsidR="005672C4" w:rsidRPr="005672C4" w:rsidTr="001F0E2C">
        <w:trPr>
          <w:trHeight w:val="324"/>
        </w:trPr>
        <w:tc>
          <w:tcPr>
            <w:tcW w:w="45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400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Цель реализации отдельного мероприятия</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7797" w:type="dxa"/>
            <w:gridSpan w:val="7"/>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 xml:space="preserve"> Повышение эффективности бюджетных расходов</w:t>
            </w:r>
          </w:p>
        </w:tc>
      </w:tr>
      <w:tr w:rsidR="005672C4" w:rsidRPr="005672C4" w:rsidTr="001F0E2C">
        <w:tc>
          <w:tcPr>
            <w:tcW w:w="45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400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Показатели результативности:</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7797" w:type="dxa"/>
            <w:gridSpan w:val="7"/>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45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400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Улучшить состояние объектов общественной инфраструктуры населенных пунктов</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процент</w:t>
            </w:r>
          </w:p>
        </w:tc>
        <w:tc>
          <w:tcPr>
            <w:tcW w:w="212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Годовой отчет</w:t>
            </w:r>
          </w:p>
        </w:tc>
        <w:tc>
          <w:tcPr>
            <w:tcW w:w="1418"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100,0</w:t>
            </w:r>
          </w:p>
        </w:tc>
        <w:tc>
          <w:tcPr>
            <w:tcW w:w="141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r>
    </w:tbl>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sectPr w:rsidR="005672C4" w:rsidRPr="005672C4" w:rsidSect="00060924">
          <w:pgSz w:w="16838" w:h="11906" w:orient="landscape"/>
          <w:pgMar w:top="1418" w:right="1134" w:bottom="851" w:left="1134" w:header="709" w:footer="709" w:gutter="0"/>
          <w:cols w:space="708"/>
          <w:docGrid w:linePitch="360"/>
        </w:sectPr>
      </w:pPr>
      <w:r w:rsidRPr="005672C4">
        <w:rPr>
          <w:rFonts w:ascii="Arial" w:eastAsia="Times New Roman" w:hAnsi="Arial" w:cs="Arial"/>
          <w:sz w:val="24"/>
          <w:szCs w:val="24"/>
        </w:rPr>
        <w:t>Ответственный исполнитель программы                                                                                                                  Емельянова И.Н.</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 xml:space="preserve">                                                                                                                                                                              Приложение N 2</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к отдельному мероприятию  «Субсидии                                     бюджетам муниципальных образований 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осуществление расходов, направленных на</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реализацию мероприятий по поддержки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местных инициатив»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                                        ИНФОРМАЦИЯ ОБ ИСПОЛЬЗОВАНИИ ФИНАНСОВЫХ РЕСУРСОВ ОТДЕЛЬНОГО МЕРОПРИЯТИЯ</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1806"/>
        <w:gridCol w:w="607"/>
        <w:gridCol w:w="567"/>
        <w:gridCol w:w="567"/>
        <w:gridCol w:w="8"/>
        <w:gridCol w:w="1126"/>
        <w:gridCol w:w="8"/>
        <w:gridCol w:w="559"/>
        <w:gridCol w:w="995"/>
        <w:gridCol w:w="139"/>
        <w:gridCol w:w="588"/>
        <w:gridCol w:w="992"/>
        <w:gridCol w:w="1134"/>
        <w:gridCol w:w="1134"/>
        <w:gridCol w:w="1134"/>
        <w:gridCol w:w="1134"/>
        <w:gridCol w:w="1843"/>
      </w:tblGrid>
      <w:tr w:rsidR="005672C4" w:rsidRPr="005672C4" w:rsidTr="001F0E2C">
        <w:tc>
          <w:tcPr>
            <w:tcW w:w="605"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N п/п</w:t>
            </w:r>
          </w:p>
        </w:tc>
        <w:tc>
          <w:tcPr>
            <w:tcW w:w="1806"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Цели, задачи, мероприятия подпрограммы</w:t>
            </w:r>
          </w:p>
        </w:tc>
        <w:tc>
          <w:tcPr>
            <w:tcW w:w="607"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ГРБС</w:t>
            </w:r>
          </w:p>
        </w:tc>
        <w:tc>
          <w:tcPr>
            <w:tcW w:w="2835" w:type="dxa"/>
            <w:gridSpan w:val="6"/>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Код бюджетной классификации</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6116" w:type="dxa"/>
            <w:gridSpan w:val="6"/>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Расходы по годам реализации программы (тыс. руб.)</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672C4" w:rsidRPr="005672C4" w:rsidTr="001F0E2C">
        <w:tc>
          <w:tcPr>
            <w:tcW w:w="605"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ГРБС</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РзПр</w:t>
            </w:r>
          </w:p>
        </w:tc>
        <w:tc>
          <w:tcPr>
            <w:tcW w:w="1134"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ЦСР</w:t>
            </w:r>
          </w:p>
        </w:tc>
        <w:tc>
          <w:tcPr>
            <w:tcW w:w="567"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ВР</w:t>
            </w:r>
          </w:p>
        </w:tc>
        <w:tc>
          <w:tcPr>
            <w:tcW w:w="995"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Год прешествующий отчетному году</w:t>
            </w: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2022</w:t>
            </w:r>
          </w:p>
          <w:p w:rsidR="005672C4" w:rsidRPr="005672C4" w:rsidRDefault="005672C4" w:rsidP="005672C4">
            <w:pPr>
              <w:spacing w:after="0" w:line="240" w:lineRule="auto"/>
              <w:rPr>
                <w:rFonts w:ascii="Arial" w:eastAsia="Times New Roman" w:hAnsi="Arial" w:cs="Arial"/>
                <w:sz w:val="24"/>
                <w:szCs w:val="24"/>
              </w:rPr>
            </w:pPr>
          </w:p>
        </w:tc>
        <w:tc>
          <w:tcPr>
            <w:tcW w:w="727"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отчетный финансовый год</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2023</w:t>
            </w:r>
          </w:p>
          <w:p w:rsidR="005672C4" w:rsidRPr="005672C4" w:rsidRDefault="005672C4" w:rsidP="005672C4">
            <w:pPr>
              <w:spacing w:after="0" w:line="240"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Текущий финансовый  год</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2024</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Очередной финансовый год  </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2025</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1-й год планового периода</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2026</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2-й год планового периода</w:t>
            </w:r>
          </w:p>
          <w:p w:rsidR="005672C4" w:rsidRPr="005672C4" w:rsidRDefault="005672C4" w:rsidP="005672C4">
            <w:pPr>
              <w:spacing w:after="0" w:line="240" w:lineRule="auto"/>
              <w:rPr>
                <w:rFonts w:ascii="Arial" w:eastAsia="Times New Roman" w:hAnsi="Arial" w:cs="Arial"/>
                <w:sz w:val="24"/>
                <w:szCs w:val="24"/>
              </w:rPr>
            </w:pPr>
          </w:p>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2027</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итого на 2022-2026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w:t>
            </w:r>
          </w:p>
        </w:tc>
        <w:tc>
          <w:tcPr>
            <w:tcW w:w="180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w:t>
            </w:r>
          </w:p>
        </w:tc>
        <w:tc>
          <w:tcPr>
            <w:tcW w:w="60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6</w:t>
            </w:r>
          </w:p>
        </w:tc>
        <w:tc>
          <w:tcPr>
            <w:tcW w:w="567"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7</w:t>
            </w:r>
          </w:p>
        </w:tc>
        <w:tc>
          <w:tcPr>
            <w:tcW w:w="995"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8</w:t>
            </w:r>
          </w:p>
        </w:tc>
        <w:tc>
          <w:tcPr>
            <w:tcW w:w="727" w:type="dxa"/>
            <w:gridSpan w:val="2"/>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13</w:t>
            </w:r>
          </w:p>
        </w:tc>
        <w:tc>
          <w:tcPr>
            <w:tcW w:w="1134"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15</w:t>
            </w: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Цель мероприятия</w:t>
            </w:r>
          </w:p>
        </w:tc>
        <w:tc>
          <w:tcPr>
            <w:tcW w:w="1749" w:type="dxa"/>
            <w:gridSpan w:val="4"/>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p>
        </w:tc>
        <w:tc>
          <w:tcPr>
            <w:tcW w:w="9652" w:type="dxa"/>
            <w:gridSpan w:val="10"/>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u w:val="single"/>
              </w:rPr>
            </w:pPr>
            <w:r w:rsidRPr="005672C4">
              <w:rPr>
                <w:rFonts w:ascii="Arial" w:eastAsia="Times New Roman" w:hAnsi="Arial" w:cs="Arial"/>
                <w:b/>
                <w:sz w:val="24"/>
                <w:szCs w:val="24"/>
                <w:u w:val="single"/>
              </w:rPr>
              <w:t xml:space="preserve">Повышение  эффективности бюджетных расходов </w:t>
            </w: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Задача 1</w:t>
            </w:r>
          </w:p>
        </w:tc>
        <w:tc>
          <w:tcPr>
            <w:tcW w:w="1749" w:type="dxa"/>
            <w:gridSpan w:val="4"/>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9652" w:type="dxa"/>
            <w:gridSpan w:val="10"/>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Определение степени приоритетности проблем местного значения</w:t>
            </w: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 xml:space="preserve">Мероприятие </w:t>
            </w:r>
          </w:p>
        </w:tc>
        <w:tc>
          <w:tcPr>
            <w:tcW w:w="1749" w:type="dxa"/>
            <w:gridSpan w:val="4"/>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9652" w:type="dxa"/>
            <w:gridSpan w:val="10"/>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806" w:type="dxa"/>
            <w:tcBorders>
              <w:top w:val="single" w:sz="4" w:space="0" w:color="auto"/>
              <w:left w:val="single" w:sz="4" w:space="0" w:color="auto"/>
              <w:bottom w:val="single" w:sz="4" w:space="0" w:color="auto"/>
              <w:right w:val="single" w:sz="4" w:space="0" w:color="auto"/>
            </w:tcBorders>
            <w:hideMark/>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Иные межбюджетные трансферты бюджетам муниципальны</w:t>
            </w:r>
            <w:r w:rsidRPr="005672C4">
              <w:rPr>
                <w:rFonts w:ascii="Arial" w:eastAsia="Times New Roman" w:hAnsi="Arial" w:cs="Arial"/>
                <w:sz w:val="24"/>
                <w:szCs w:val="24"/>
              </w:rPr>
              <w:lastRenderedPageBreak/>
              <w:t xml:space="preserve">х образований на осуществление расходов, направленных на реализацию мероприятий по поддержки местных инициатив </w:t>
            </w:r>
          </w:p>
        </w:tc>
        <w:tc>
          <w:tcPr>
            <w:tcW w:w="60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ФЭУ</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094</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1403</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1890076410</w:t>
            </w:r>
          </w:p>
        </w:tc>
        <w:tc>
          <w:tcPr>
            <w:tcW w:w="56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540</w:t>
            </w:r>
          </w:p>
        </w:tc>
        <w:tc>
          <w:tcPr>
            <w:tcW w:w="99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2776,9</w:t>
            </w:r>
          </w:p>
        </w:tc>
        <w:tc>
          <w:tcPr>
            <w:tcW w:w="72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4304,8</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3878,9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0,0</w:t>
            </w:r>
          </w:p>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10960,6</w:t>
            </w:r>
          </w:p>
        </w:tc>
        <w:tc>
          <w:tcPr>
            <w:tcW w:w="184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Улучшить состояние объектов общественной инфраструктур</w:t>
            </w:r>
            <w:r w:rsidRPr="005672C4">
              <w:rPr>
                <w:rFonts w:ascii="Arial" w:eastAsia="Times New Roman" w:hAnsi="Arial" w:cs="Arial"/>
                <w:sz w:val="24"/>
                <w:szCs w:val="24"/>
              </w:rPr>
              <w:lastRenderedPageBreak/>
              <w:t>ы населенных пунктов</w:t>
            </w: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80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 xml:space="preserve">Иные межбюджетные трансферты бюджетам муниципальных образований на осуществление расходов, направленных на реализацию проектов по решению вопросов местного значения, осуществляемых непосредственно населением </w:t>
            </w:r>
            <w:r w:rsidRPr="005672C4">
              <w:rPr>
                <w:rFonts w:ascii="Arial" w:eastAsia="Times New Roman" w:hAnsi="Arial" w:cs="Arial"/>
                <w:sz w:val="24"/>
                <w:szCs w:val="24"/>
              </w:rPr>
              <w:lastRenderedPageBreak/>
              <w:t>на территории населенного пункта</w:t>
            </w:r>
          </w:p>
        </w:tc>
        <w:tc>
          <w:tcPr>
            <w:tcW w:w="60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lastRenderedPageBreak/>
              <w:t>ФЭУ</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094</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0503</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1890077490</w:t>
            </w:r>
          </w:p>
        </w:tc>
        <w:tc>
          <w:tcPr>
            <w:tcW w:w="56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540</w:t>
            </w:r>
          </w:p>
        </w:tc>
        <w:tc>
          <w:tcPr>
            <w:tcW w:w="99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230,0</w:t>
            </w:r>
          </w:p>
        </w:tc>
        <w:tc>
          <w:tcPr>
            <w:tcW w:w="72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230</w:t>
            </w:r>
          </w:p>
          <w:p w:rsidR="005672C4" w:rsidRPr="005672C4" w:rsidRDefault="005672C4" w:rsidP="005672C4">
            <w:pPr>
              <w:spacing w:after="0" w:line="240" w:lineRule="auto"/>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sz w:val="24"/>
                <w:szCs w:val="24"/>
              </w:rPr>
            </w:pPr>
            <w:r w:rsidRPr="005672C4">
              <w:rPr>
                <w:rFonts w:ascii="Arial" w:eastAsia="Times New Roman" w:hAnsi="Arial" w:cs="Arial"/>
                <w:sz w:val="24"/>
                <w:szCs w:val="24"/>
              </w:rPr>
              <w:t>Улучшить состояние объектов общественной инфраструктуры населенных пунктов</w:t>
            </w:r>
          </w:p>
        </w:tc>
      </w:tr>
      <w:tr w:rsidR="005672C4" w:rsidRPr="005672C4" w:rsidTr="001F0E2C">
        <w:tc>
          <w:tcPr>
            <w:tcW w:w="60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c>
          <w:tcPr>
            <w:tcW w:w="1806"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Итого по отдельному мероприятию</w:t>
            </w:r>
          </w:p>
        </w:tc>
        <w:tc>
          <w:tcPr>
            <w:tcW w:w="60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567"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56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Х</w:t>
            </w:r>
          </w:p>
        </w:tc>
        <w:tc>
          <w:tcPr>
            <w:tcW w:w="995"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3006,9</w:t>
            </w:r>
          </w:p>
        </w:tc>
        <w:tc>
          <w:tcPr>
            <w:tcW w:w="727" w:type="dxa"/>
            <w:gridSpan w:val="2"/>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4304,8</w:t>
            </w:r>
          </w:p>
        </w:tc>
        <w:tc>
          <w:tcPr>
            <w:tcW w:w="992"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3878,9</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b/>
                <w:sz w:val="24"/>
                <w:szCs w:val="24"/>
              </w:rPr>
              <w:t>11190,6</w:t>
            </w:r>
          </w:p>
        </w:tc>
        <w:tc>
          <w:tcPr>
            <w:tcW w:w="1843" w:type="dxa"/>
            <w:tcBorders>
              <w:top w:val="single" w:sz="4" w:space="0" w:color="auto"/>
              <w:left w:val="single" w:sz="4" w:space="0" w:color="auto"/>
              <w:bottom w:val="single" w:sz="4" w:space="0" w:color="auto"/>
              <w:right w:val="single" w:sz="4" w:space="0" w:color="auto"/>
            </w:tcBorders>
          </w:tcPr>
          <w:p w:rsidR="005672C4" w:rsidRPr="005672C4" w:rsidRDefault="005672C4" w:rsidP="005672C4">
            <w:pPr>
              <w:spacing w:after="0" w:line="240" w:lineRule="auto"/>
              <w:rPr>
                <w:rFonts w:ascii="Arial" w:eastAsia="Times New Roman" w:hAnsi="Arial" w:cs="Arial"/>
                <w:b/>
                <w:sz w:val="24"/>
                <w:szCs w:val="24"/>
              </w:rPr>
            </w:pPr>
          </w:p>
        </w:tc>
      </w:tr>
    </w:tbl>
    <w:p w:rsidR="005672C4" w:rsidRPr="005672C4" w:rsidRDefault="005672C4" w:rsidP="005672C4">
      <w:pPr>
        <w:spacing w:after="0" w:line="240" w:lineRule="auto"/>
        <w:rPr>
          <w:rFonts w:ascii="Arial" w:eastAsia="Times New Roman" w:hAnsi="Arial" w:cs="Arial"/>
          <w:b/>
          <w:sz w:val="24"/>
          <w:szCs w:val="24"/>
        </w:rPr>
      </w:pPr>
    </w:p>
    <w:p w:rsidR="005672C4" w:rsidRPr="005672C4" w:rsidRDefault="005672C4" w:rsidP="005672C4">
      <w:pPr>
        <w:spacing w:after="0" w:line="240" w:lineRule="auto"/>
        <w:rPr>
          <w:rFonts w:ascii="Arial" w:eastAsia="Times New Roman" w:hAnsi="Arial" w:cs="Arial"/>
          <w:b/>
          <w:sz w:val="24"/>
          <w:szCs w:val="24"/>
        </w:rPr>
      </w:pPr>
      <w:r w:rsidRPr="005672C4">
        <w:rPr>
          <w:rFonts w:ascii="Arial" w:eastAsia="Times New Roman" w:hAnsi="Arial" w:cs="Arial"/>
          <w:sz w:val="24"/>
          <w:szCs w:val="24"/>
        </w:rPr>
        <w:t>Ответственный исполнитель программы                                                                                           Емельянова И.Н.</w:t>
      </w:r>
    </w:p>
    <w:p w:rsidR="005672C4" w:rsidRPr="005672C4" w:rsidRDefault="005672C4" w:rsidP="005672C4">
      <w:pPr>
        <w:spacing w:after="0" w:line="240" w:lineRule="auto"/>
        <w:rPr>
          <w:rFonts w:ascii="Arial" w:eastAsia="Times New Roman" w:hAnsi="Arial" w:cs="Arial"/>
          <w:sz w:val="24"/>
          <w:szCs w:val="24"/>
        </w:rPr>
      </w:pPr>
    </w:p>
    <w:p w:rsidR="00F6080D" w:rsidRDefault="005672C4"/>
    <w:sectPr w:rsidR="00F6080D" w:rsidSect="00060924">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E56B4"/>
    <w:multiLevelType w:val="hybridMultilevel"/>
    <w:tmpl w:val="178A6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F90E89"/>
    <w:multiLevelType w:val="hybridMultilevel"/>
    <w:tmpl w:val="4772780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0997F8D"/>
    <w:multiLevelType w:val="hybridMultilevel"/>
    <w:tmpl w:val="4772780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85F2F69"/>
    <w:multiLevelType w:val="hybridMultilevel"/>
    <w:tmpl w:val="117E6CE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21C1A0B"/>
    <w:multiLevelType w:val="hybridMultilevel"/>
    <w:tmpl w:val="76F4FDB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3E05791"/>
    <w:multiLevelType w:val="hybridMultilevel"/>
    <w:tmpl w:val="941EB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E06941"/>
    <w:multiLevelType w:val="hybridMultilevel"/>
    <w:tmpl w:val="941EB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857F33"/>
    <w:multiLevelType w:val="hybridMultilevel"/>
    <w:tmpl w:val="10F2704A"/>
    <w:lvl w:ilvl="0" w:tplc="828E026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5"/>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33"/>
    <w:rsid w:val="00111BB0"/>
    <w:rsid w:val="005672C4"/>
    <w:rsid w:val="00696833"/>
    <w:rsid w:val="0092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B6AA"/>
  <w15:chartTrackingRefBased/>
  <w15:docId w15:val="{4AF9B58E-DCAA-49D6-A92A-EC4ED117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672C4"/>
  </w:style>
  <w:style w:type="paragraph" w:styleId="a3">
    <w:name w:val="Balloon Text"/>
    <w:basedOn w:val="a"/>
    <w:link w:val="a4"/>
    <w:semiHidden/>
    <w:rsid w:val="005672C4"/>
    <w:pPr>
      <w:spacing w:after="0" w:line="240" w:lineRule="auto"/>
    </w:pPr>
    <w:rPr>
      <w:rFonts w:ascii="Tahoma" w:eastAsia="Times New Roman" w:hAnsi="Tahoma" w:cs="Tahoma"/>
      <w:sz w:val="16"/>
      <w:szCs w:val="16"/>
      <w:lang w:val="en-US"/>
    </w:rPr>
  </w:style>
  <w:style w:type="character" w:customStyle="1" w:styleId="a4">
    <w:name w:val="Текст выноски Знак"/>
    <w:basedOn w:val="a0"/>
    <w:link w:val="a3"/>
    <w:semiHidden/>
    <w:rsid w:val="005672C4"/>
    <w:rPr>
      <w:rFonts w:ascii="Tahoma" w:eastAsia="Times New Roman" w:hAnsi="Tahoma" w:cs="Tahoma"/>
      <w:sz w:val="16"/>
      <w:szCs w:val="16"/>
      <w:lang w:val="en-US"/>
    </w:rPr>
  </w:style>
  <w:style w:type="table" w:styleId="a5">
    <w:name w:val="Table Grid"/>
    <w:basedOn w:val="a1"/>
    <w:rsid w:val="00567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672C4"/>
    <w:pPr>
      <w:spacing w:after="0" w:line="240" w:lineRule="auto"/>
      <w:ind w:left="708"/>
    </w:pPr>
    <w:rPr>
      <w:rFonts w:ascii="Times New Roman" w:eastAsia="Times New Roman" w:hAnsi="Times New Roman" w:cs="Times New Roman"/>
      <w:sz w:val="24"/>
      <w:szCs w:val="24"/>
      <w:lang w:val="en-US"/>
    </w:rPr>
  </w:style>
  <w:style w:type="character" w:styleId="a7">
    <w:name w:val="Hyperlink"/>
    <w:rsid w:val="005672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9C0E4A41619E2539527DF37D3BCADC435CB13FD955ADB4685EF56FFBe515I" TargetMode="External"/><Relationship Id="rId3" Type="http://schemas.openxmlformats.org/officeDocument/2006/relationships/settings" Target="settings.xml"/><Relationship Id="rId7" Type="http://schemas.openxmlformats.org/officeDocument/2006/relationships/hyperlink" Target="consultantplus://offline/ref=549C0E4A41619E2539527DF37D3BCADC435CBE3ADB5AADB4685EF56FFB55101D9C23DD9621625FFCeB16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95071C100583F51A8D274FC25B472A2A0B65F9D64104D88C9F40F128v6N3D" TargetMode="External"/><Relationship Id="rId11" Type="http://schemas.openxmlformats.org/officeDocument/2006/relationships/fontTable" Target="fontTable.xml"/><Relationship Id="rId5" Type="http://schemas.openxmlformats.org/officeDocument/2006/relationships/hyperlink" Target="consultantplus://offline/ref=A695071C100583F51A8D274FC25B472A2A0B65F9D64104D88C9F40F128v6N3D" TargetMode="External"/><Relationship Id="rId10" Type="http://schemas.openxmlformats.org/officeDocument/2006/relationships/hyperlink" Target="http://www.bus.gov.ru" TargetMode="External"/><Relationship Id="rId4" Type="http://schemas.openxmlformats.org/officeDocument/2006/relationships/webSettings" Target="web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20647</Words>
  <Characters>117690</Characters>
  <Application>Microsoft Office Word</Application>
  <DocSecurity>0</DocSecurity>
  <Lines>980</Lines>
  <Paragraphs>276</Paragraphs>
  <ScaleCrop>false</ScaleCrop>
  <Company>SPecialiST RePack</Company>
  <LinksUpToDate>false</LinksUpToDate>
  <CharactersWithSpaces>138061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2025-02-28T02:46:00Z</dcterms:created>
  <dcterms:modified xsi:type="dcterms:W3CDTF">2025-02-28T02:46:00Z</dcterms:modified>
</cp:coreProperties>
</file>