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56" w:rsidRPr="004743B1" w:rsidRDefault="00E32056" w:rsidP="00E32056">
      <w:pPr>
        <w:spacing w:after="0" w:line="240" w:lineRule="auto"/>
        <w:ind w:left="4956" w:firstLine="709"/>
        <w:rPr>
          <w:rFonts w:ascii="Arial" w:hAnsi="Arial" w:cs="Arial"/>
          <w:i w:val="0"/>
          <w:sz w:val="24"/>
          <w:szCs w:val="24"/>
        </w:rPr>
      </w:pPr>
      <w:r w:rsidRPr="004743B1">
        <w:rPr>
          <w:rFonts w:ascii="Arial" w:hAnsi="Arial" w:cs="Arial"/>
          <w:i w:val="0"/>
          <w:sz w:val="24"/>
          <w:szCs w:val="24"/>
        </w:rPr>
        <w:t>Приложение к</w:t>
      </w:r>
    </w:p>
    <w:p w:rsidR="00E32056" w:rsidRDefault="00E32056" w:rsidP="00E32056">
      <w:pPr>
        <w:spacing w:after="0" w:line="240" w:lineRule="auto"/>
        <w:ind w:left="4956" w:firstLine="709"/>
        <w:jc w:val="right"/>
        <w:rPr>
          <w:rFonts w:ascii="Arial" w:hAnsi="Arial" w:cs="Arial"/>
          <w:i w:val="0"/>
          <w:sz w:val="24"/>
          <w:szCs w:val="24"/>
        </w:rPr>
      </w:pPr>
      <w:r>
        <w:rPr>
          <w:rFonts w:ascii="Arial" w:hAnsi="Arial" w:cs="Arial"/>
          <w:i w:val="0"/>
          <w:sz w:val="24"/>
          <w:szCs w:val="24"/>
        </w:rPr>
        <w:t>Постановлению Администрации</w:t>
      </w:r>
    </w:p>
    <w:p w:rsidR="00E32056" w:rsidRDefault="00E32056" w:rsidP="00E32056">
      <w:pPr>
        <w:spacing w:after="0" w:line="240" w:lineRule="auto"/>
        <w:ind w:left="4956" w:firstLine="709"/>
        <w:rPr>
          <w:rFonts w:ascii="Arial" w:hAnsi="Arial" w:cs="Arial"/>
          <w:i w:val="0"/>
          <w:sz w:val="24"/>
          <w:szCs w:val="24"/>
        </w:rPr>
      </w:pPr>
      <w:r>
        <w:rPr>
          <w:rFonts w:ascii="Arial" w:hAnsi="Arial" w:cs="Arial"/>
          <w:i w:val="0"/>
          <w:sz w:val="24"/>
          <w:szCs w:val="24"/>
        </w:rPr>
        <w:t xml:space="preserve"> Новоеловского сельсовета от</w:t>
      </w:r>
    </w:p>
    <w:p w:rsidR="00E32056" w:rsidRPr="004743B1" w:rsidRDefault="00E32056" w:rsidP="00E32056">
      <w:pPr>
        <w:spacing w:after="0" w:line="240" w:lineRule="auto"/>
        <w:ind w:left="4956" w:firstLine="709"/>
        <w:rPr>
          <w:rFonts w:ascii="Arial" w:hAnsi="Arial" w:cs="Arial"/>
          <w:i w:val="0"/>
          <w:sz w:val="24"/>
          <w:szCs w:val="24"/>
        </w:rPr>
      </w:pPr>
      <w:r>
        <w:rPr>
          <w:rFonts w:ascii="Arial" w:hAnsi="Arial" w:cs="Arial"/>
          <w:i w:val="0"/>
          <w:sz w:val="24"/>
          <w:szCs w:val="24"/>
        </w:rPr>
        <w:t xml:space="preserve"> 18.12.2024 № 53 – п </w:t>
      </w:r>
    </w:p>
    <w:p w:rsidR="00E32056" w:rsidRPr="004743B1" w:rsidRDefault="00E32056" w:rsidP="00E32056">
      <w:pPr>
        <w:spacing w:after="0" w:line="240" w:lineRule="auto"/>
        <w:ind w:left="4956" w:firstLine="709"/>
        <w:jc w:val="right"/>
        <w:rPr>
          <w:rFonts w:ascii="Arial" w:hAnsi="Arial" w:cs="Arial"/>
          <w:i w:val="0"/>
          <w:sz w:val="24"/>
          <w:szCs w:val="24"/>
        </w:rPr>
      </w:pPr>
      <w:r w:rsidRPr="004743B1">
        <w:rPr>
          <w:rFonts w:ascii="Arial" w:hAnsi="Arial" w:cs="Arial"/>
          <w:i w:val="0"/>
          <w:sz w:val="24"/>
          <w:szCs w:val="24"/>
        </w:rPr>
        <w:t xml:space="preserve">             .</w:t>
      </w:r>
    </w:p>
    <w:p w:rsidR="00E32056" w:rsidRPr="004743B1" w:rsidRDefault="00E32056" w:rsidP="00E32056">
      <w:pPr>
        <w:spacing w:after="0" w:line="240" w:lineRule="auto"/>
        <w:ind w:left="4956" w:firstLine="709"/>
        <w:jc w:val="center"/>
        <w:rPr>
          <w:rFonts w:ascii="Arial" w:hAnsi="Arial" w:cs="Arial"/>
          <w:i w:val="0"/>
          <w:sz w:val="24"/>
          <w:szCs w:val="24"/>
        </w:rPr>
      </w:pPr>
    </w:p>
    <w:p w:rsidR="00E32056" w:rsidRPr="004743B1" w:rsidRDefault="00E32056" w:rsidP="00E32056">
      <w:pPr>
        <w:spacing w:after="0" w:line="240" w:lineRule="auto"/>
        <w:jc w:val="center"/>
        <w:rPr>
          <w:rFonts w:ascii="Arial" w:eastAsia="Calibri" w:hAnsi="Arial" w:cs="Arial"/>
          <w:i w:val="0"/>
          <w:sz w:val="24"/>
          <w:szCs w:val="24"/>
        </w:rPr>
      </w:pPr>
      <w:r w:rsidRPr="004743B1">
        <w:rPr>
          <w:rFonts w:ascii="Arial" w:eastAsia="Calibri" w:hAnsi="Arial" w:cs="Arial"/>
          <w:i w:val="0"/>
          <w:sz w:val="24"/>
          <w:szCs w:val="24"/>
        </w:rPr>
        <w:t xml:space="preserve">Программа </w:t>
      </w:r>
    </w:p>
    <w:p w:rsidR="00E32056" w:rsidRDefault="00E32056" w:rsidP="00E32056">
      <w:pPr>
        <w:spacing w:after="0" w:line="240" w:lineRule="auto"/>
        <w:jc w:val="center"/>
        <w:rPr>
          <w:rFonts w:ascii="Arial" w:eastAsia="Times New Roman" w:hAnsi="Arial" w:cs="Arial"/>
          <w:i w:val="0"/>
          <w:color w:val="000000"/>
          <w:spacing w:val="0"/>
          <w:sz w:val="24"/>
          <w:szCs w:val="24"/>
          <w:lang w:eastAsia="ru-RU"/>
        </w:rPr>
      </w:pPr>
      <w:r>
        <w:rPr>
          <w:rFonts w:ascii="Arial" w:hAnsi="Arial" w:cs="Arial"/>
          <w:i w:val="0"/>
          <w:sz w:val="24"/>
          <w:szCs w:val="24"/>
        </w:rPr>
        <w:t xml:space="preserve">профилактики </w:t>
      </w:r>
      <w:r w:rsidRPr="004743B1">
        <w:rPr>
          <w:rFonts w:ascii="Arial" w:hAnsi="Arial" w:cs="Arial"/>
          <w:i w:val="0"/>
          <w:sz w:val="24"/>
          <w:szCs w:val="24"/>
        </w:rPr>
        <w:t xml:space="preserve">рисков причинения вреда (ущерба) охраняемым законом ценностям при осуществлении муниципального контроля </w:t>
      </w:r>
      <w:r w:rsidRPr="004743B1">
        <w:rPr>
          <w:rFonts w:ascii="Arial" w:eastAsia="Times New Roman" w:hAnsi="Arial" w:cs="Arial"/>
          <w:bCs/>
          <w:i w:val="0"/>
          <w:color w:val="000000"/>
          <w:spacing w:val="0"/>
          <w:sz w:val="24"/>
          <w:szCs w:val="24"/>
          <w:lang w:eastAsia="ru-RU"/>
        </w:rPr>
        <w:t xml:space="preserve">на автомобильном транспорте и в дорожном хозяйстве в границах населенных пунктов </w:t>
      </w:r>
      <w:r w:rsidRPr="004743B1">
        <w:rPr>
          <w:rFonts w:ascii="Arial" w:eastAsia="Times New Roman" w:hAnsi="Arial" w:cs="Arial"/>
          <w:i w:val="0"/>
          <w:color w:val="000000"/>
          <w:spacing w:val="0"/>
          <w:sz w:val="24"/>
          <w:szCs w:val="24"/>
          <w:lang w:eastAsia="ru-RU"/>
        </w:rPr>
        <w:t>Новоеловского сельсовета</w:t>
      </w:r>
    </w:p>
    <w:p w:rsidR="00E32056" w:rsidRPr="004743B1" w:rsidRDefault="00E32056" w:rsidP="00E32056">
      <w:pPr>
        <w:spacing w:after="0" w:line="240" w:lineRule="auto"/>
        <w:ind w:firstLine="709"/>
        <w:jc w:val="center"/>
        <w:rPr>
          <w:rFonts w:ascii="Arial" w:eastAsia="Calibri" w:hAnsi="Arial" w:cs="Arial"/>
          <w:b/>
          <w:sz w:val="24"/>
          <w:szCs w:val="24"/>
        </w:rPr>
      </w:pPr>
    </w:p>
    <w:p w:rsidR="00E32056" w:rsidRPr="004743B1" w:rsidRDefault="00E32056" w:rsidP="00E32056">
      <w:pPr>
        <w:spacing w:after="0" w:line="240" w:lineRule="auto"/>
        <w:ind w:firstLine="709"/>
        <w:jc w:val="both"/>
        <w:rPr>
          <w:rFonts w:ascii="Arial" w:eastAsia="Calibri" w:hAnsi="Arial" w:cs="Arial"/>
          <w:i w:val="0"/>
          <w:sz w:val="24"/>
          <w:szCs w:val="24"/>
        </w:rPr>
      </w:pPr>
      <w:r w:rsidRPr="004743B1">
        <w:rPr>
          <w:rFonts w:ascii="Arial" w:eastAsia="Calibri" w:hAnsi="Arial" w:cs="Arial"/>
          <w:i w:val="0"/>
          <w:sz w:val="24"/>
          <w:szCs w:val="24"/>
        </w:rPr>
        <w:t xml:space="preserve">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4743B1">
        <w:rPr>
          <w:rFonts w:ascii="Arial" w:hAnsi="Arial" w:cs="Arial"/>
          <w:bCs/>
          <w:i w:val="0"/>
          <w:sz w:val="24"/>
          <w:szCs w:val="24"/>
        </w:rPr>
        <w:t>муниципального контроля на автомобильном транспорте</w:t>
      </w:r>
      <w:r w:rsidRPr="004743B1">
        <w:rPr>
          <w:rFonts w:ascii="Arial" w:eastAsia="Times New Roman" w:hAnsi="Arial" w:cs="Arial"/>
          <w:bCs/>
          <w:i w:val="0"/>
          <w:color w:val="000000"/>
          <w:spacing w:val="0"/>
          <w:sz w:val="24"/>
          <w:szCs w:val="24"/>
          <w:lang w:eastAsia="ru-RU"/>
        </w:rPr>
        <w:t xml:space="preserve"> и в дорожном хозяйстве в границах населенных пунктов </w:t>
      </w:r>
      <w:r w:rsidRPr="004743B1">
        <w:rPr>
          <w:rFonts w:ascii="Arial" w:eastAsia="Times New Roman" w:hAnsi="Arial" w:cs="Arial"/>
          <w:i w:val="0"/>
          <w:color w:val="000000"/>
          <w:spacing w:val="0"/>
          <w:sz w:val="24"/>
          <w:szCs w:val="24"/>
          <w:lang w:eastAsia="ru-RU"/>
        </w:rPr>
        <w:t>Новоеловского сельсовета</w:t>
      </w:r>
      <w:r w:rsidRPr="004743B1">
        <w:rPr>
          <w:rFonts w:ascii="Arial" w:eastAsia="Calibri" w:hAnsi="Arial" w:cs="Arial"/>
          <w:i w:val="0"/>
          <w:sz w:val="24"/>
          <w:szCs w:val="24"/>
        </w:rPr>
        <w:t xml:space="preserve"> (далее – муниципальный контроль).</w:t>
      </w:r>
    </w:p>
    <w:p w:rsidR="00E32056" w:rsidRPr="004743B1" w:rsidRDefault="00E32056" w:rsidP="00E32056">
      <w:pPr>
        <w:spacing w:after="0" w:line="240" w:lineRule="auto"/>
        <w:ind w:firstLine="709"/>
        <w:jc w:val="both"/>
        <w:rPr>
          <w:rFonts w:ascii="Arial" w:eastAsia="Calibri" w:hAnsi="Arial" w:cs="Arial"/>
          <w:sz w:val="24"/>
          <w:szCs w:val="24"/>
        </w:rPr>
      </w:pPr>
    </w:p>
    <w:p w:rsidR="00E32056" w:rsidRPr="004743B1" w:rsidRDefault="00E32056" w:rsidP="00E32056">
      <w:pPr>
        <w:spacing w:after="0" w:line="240" w:lineRule="auto"/>
        <w:ind w:firstLine="709"/>
        <w:jc w:val="center"/>
        <w:rPr>
          <w:rFonts w:ascii="Arial" w:eastAsia="Calibri" w:hAnsi="Arial" w:cs="Arial"/>
          <w:i w:val="0"/>
          <w:sz w:val="24"/>
          <w:szCs w:val="24"/>
        </w:rPr>
      </w:pPr>
      <w:r w:rsidRPr="004743B1">
        <w:rPr>
          <w:rFonts w:ascii="Arial" w:eastAsia="Calibri" w:hAnsi="Arial" w:cs="Arial"/>
          <w:i w:val="0"/>
          <w:sz w:val="24"/>
          <w:szCs w:val="24"/>
        </w:rPr>
        <w:t>1. Анализ текущего состояния осуществления муниципального контроля, описание текущего развития профилактической деятельности Администрации Новоеловского сельсовета, характеристика проблем, на решение которых направлена Программа</w:t>
      </w:r>
    </w:p>
    <w:p w:rsidR="00E32056" w:rsidRPr="004743B1" w:rsidRDefault="00E32056" w:rsidP="00E32056">
      <w:pPr>
        <w:spacing w:after="0" w:line="240" w:lineRule="auto"/>
        <w:ind w:firstLine="709"/>
        <w:jc w:val="center"/>
        <w:rPr>
          <w:rFonts w:ascii="Arial" w:eastAsia="Calibri" w:hAnsi="Arial" w:cs="Arial"/>
          <w:b/>
          <w:sz w:val="24"/>
          <w:szCs w:val="24"/>
        </w:rPr>
      </w:pPr>
    </w:p>
    <w:p w:rsidR="00E32056" w:rsidRPr="004743B1" w:rsidRDefault="00E32056" w:rsidP="00E32056">
      <w:pPr>
        <w:autoSpaceDE w:val="0"/>
        <w:autoSpaceDN w:val="0"/>
        <w:adjustRightInd w:val="0"/>
        <w:spacing w:after="0" w:line="240" w:lineRule="auto"/>
        <w:ind w:firstLine="709"/>
        <w:jc w:val="both"/>
        <w:rPr>
          <w:rFonts w:ascii="Arial" w:eastAsia="Calibri" w:hAnsi="Arial" w:cs="Arial"/>
          <w:sz w:val="24"/>
          <w:szCs w:val="24"/>
        </w:rPr>
      </w:pPr>
      <w:r w:rsidRPr="009F6670">
        <w:rPr>
          <w:rFonts w:ascii="Arial" w:eastAsia="Calibri" w:hAnsi="Arial" w:cs="Arial"/>
          <w:i w:val="0"/>
          <w:sz w:val="24"/>
          <w:szCs w:val="24"/>
        </w:rPr>
        <w:t xml:space="preserve">Объектами </w:t>
      </w:r>
      <w:r w:rsidRPr="009F6670">
        <w:rPr>
          <w:rFonts w:ascii="Arial" w:hAnsi="Arial" w:cs="Arial"/>
          <w:i w:val="0"/>
          <w:sz w:val="24"/>
          <w:szCs w:val="24"/>
        </w:rPr>
        <w:t>муниципального</w:t>
      </w:r>
      <w:r w:rsidRPr="004743B1">
        <w:rPr>
          <w:rFonts w:ascii="Arial" w:hAnsi="Arial" w:cs="Arial"/>
          <w:i w:val="0"/>
          <w:sz w:val="24"/>
          <w:szCs w:val="24"/>
        </w:rPr>
        <w:t xml:space="preserve"> контроля </w:t>
      </w:r>
      <w:r w:rsidRPr="004743B1">
        <w:rPr>
          <w:rFonts w:ascii="Arial" w:eastAsia="Times New Roman" w:hAnsi="Arial" w:cs="Arial"/>
          <w:bCs/>
          <w:i w:val="0"/>
          <w:color w:val="000000"/>
          <w:spacing w:val="0"/>
          <w:sz w:val="24"/>
          <w:szCs w:val="24"/>
          <w:lang w:eastAsia="ru-RU"/>
        </w:rPr>
        <w:t xml:space="preserve">на автомобильном транспорте и в дорожном хозяйстве в границах населенных пунктов </w:t>
      </w:r>
      <w:r w:rsidRPr="004743B1">
        <w:rPr>
          <w:rFonts w:ascii="Arial" w:eastAsia="Times New Roman" w:hAnsi="Arial" w:cs="Arial"/>
          <w:i w:val="0"/>
          <w:color w:val="000000"/>
          <w:spacing w:val="0"/>
          <w:sz w:val="24"/>
          <w:szCs w:val="24"/>
          <w:lang w:eastAsia="ru-RU"/>
        </w:rPr>
        <w:t>Новоеловского сельсовета</w:t>
      </w:r>
      <w:r>
        <w:rPr>
          <w:rFonts w:ascii="Arial" w:eastAsia="Times New Roman" w:hAnsi="Arial" w:cs="Arial"/>
          <w:i w:val="0"/>
          <w:color w:val="000000"/>
          <w:spacing w:val="0"/>
          <w:sz w:val="24"/>
          <w:szCs w:val="24"/>
          <w:lang w:eastAsia="ru-RU"/>
        </w:rPr>
        <w:t xml:space="preserve"> являются</w:t>
      </w:r>
      <w:r w:rsidRPr="004743B1">
        <w:rPr>
          <w:rFonts w:ascii="Arial" w:eastAsia="Calibri" w:hAnsi="Arial" w:cs="Arial"/>
          <w:sz w:val="24"/>
          <w:szCs w:val="24"/>
        </w:rPr>
        <w:t xml:space="preserve">: </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bookmarkStart w:id="0" w:name="_Hlk77675416"/>
      <w:r w:rsidRPr="004743B1">
        <w:rPr>
          <w:rFonts w:ascii="Arial" w:eastAsia="Times New Roman" w:hAnsi="Arial" w:cs="Arial"/>
          <w:i w:val="0"/>
          <w:color w:val="000000"/>
          <w:spacing w:val="0"/>
          <w:sz w:val="24"/>
          <w:szCs w:val="24"/>
          <w:lang w:eastAsia="zh-CN"/>
        </w:rPr>
        <w:t xml:space="preserve">внесение платы за </w:t>
      </w:r>
      <w:bookmarkEnd w:id="0"/>
      <w:r w:rsidRPr="004743B1">
        <w:rPr>
          <w:rFonts w:ascii="Arial" w:eastAsia="Times New Roman" w:hAnsi="Arial" w:cs="Arial"/>
          <w:i w:val="0"/>
          <w:color w:val="000000"/>
          <w:spacing w:val="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внесение платы за</w:t>
      </w:r>
      <w:r w:rsidRPr="004743B1">
        <w:rPr>
          <w:rFonts w:ascii="Arial" w:eastAsia="Times New Roman" w:hAnsi="Arial" w:cs="Arial"/>
          <w:i w:val="0"/>
          <w:spacing w:val="0"/>
          <w:sz w:val="24"/>
          <w:szCs w:val="24"/>
          <w:lang w:eastAsia="zh-CN"/>
        </w:rPr>
        <w:t xml:space="preserve"> </w:t>
      </w:r>
      <w:r w:rsidRPr="004743B1">
        <w:rPr>
          <w:rFonts w:ascii="Arial" w:eastAsia="Times New Roman" w:hAnsi="Arial" w:cs="Arial"/>
          <w:i w:val="0"/>
          <w:color w:val="000000"/>
          <w:spacing w:val="0"/>
          <w:sz w:val="24"/>
          <w:szCs w:val="24"/>
          <w:lang w:eastAsia="zh-CN"/>
        </w:rPr>
        <w:t>присоединение объектов дорожного сервиса к автомобильным дорогам общего пользования местного значения;</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придорожные полосы и полосы отвода автомобильных дорог общего пользования местного значения;</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автомобильная дорога общего пользования местного значения и искусственные дорожные сооружения на ней;</w:t>
      </w:r>
    </w:p>
    <w:p w:rsidR="00E32056" w:rsidRPr="004743B1" w:rsidRDefault="00E32056" w:rsidP="00E32056">
      <w:pPr>
        <w:suppressAutoHyphens/>
        <w:autoSpaceDE w:val="0"/>
        <w:spacing w:after="0" w:line="240" w:lineRule="auto"/>
        <w:ind w:firstLine="709"/>
        <w:jc w:val="both"/>
        <w:rPr>
          <w:rFonts w:ascii="Arial" w:eastAsia="Times New Roman" w:hAnsi="Arial" w:cs="Arial"/>
          <w:i w:val="0"/>
          <w:color w:val="000000"/>
          <w:spacing w:val="0"/>
          <w:sz w:val="24"/>
          <w:szCs w:val="24"/>
          <w:lang w:eastAsia="zh-CN"/>
        </w:rPr>
      </w:pPr>
      <w:r w:rsidRPr="004743B1">
        <w:rPr>
          <w:rFonts w:ascii="Arial" w:eastAsia="Times New Roman" w:hAnsi="Arial" w:cs="Arial"/>
          <w:i w:val="0"/>
          <w:color w:val="000000"/>
          <w:spacing w:val="0"/>
          <w:sz w:val="24"/>
          <w:szCs w:val="24"/>
          <w:lang w:eastAsia="zh-CN"/>
        </w:rPr>
        <w:t>примыкания к автомобильным дорогам местного значения, в том числе примыкания объектов дорожного сервиса.</w:t>
      </w:r>
    </w:p>
    <w:p w:rsidR="00E32056" w:rsidRPr="004743B1" w:rsidRDefault="00E32056" w:rsidP="00E32056">
      <w:pPr>
        <w:spacing w:after="0" w:line="240" w:lineRule="auto"/>
        <w:ind w:firstLine="709"/>
        <w:jc w:val="both"/>
        <w:rPr>
          <w:rFonts w:ascii="Arial" w:eastAsia="Calibri" w:hAnsi="Arial" w:cs="Arial"/>
          <w:i w:val="0"/>
          <w:sz w:val="24"/>
          <w:szCs w:val="24"/>
        </w:rPr>
      </w:pPr>
      <w:r w:rsidRPr="004743B1">
        <w:rPr>
          <w:rFonts w:ascii="Arial" w:eastAsia="Calibri" w:hAnsi="Arial" w:cs="Arial"/>
          <w:i w:val="0"/>
          <w:sz w:val="24"/>
          <w:szCs w:val="24"/>
        </w:rPr>
        <w:t>Контролируемыми лицами при осуществлении муниципального контроля являются юридический лица, индивидуальные предприниматели и граждане.</w:t>
      </w:r>
    </w:p>
    <w:p w:rsidR="00E32056" w:rsidRPr="004866F6" w:rsidRDefault="00E32056" w:rsidP="00E32056">
      <w:pPr>
        <w:spacing w:after="0" w:line="240" w:lineRule="auto"/>
        <w:ind w:firstLine="709"/>
        <w:jc w:val="both"/>
        <w:rPr>
          <w:rFonts w:ascii="Arial" w:eastAsia="Times New Roman" w:hAnsi="Arial" w:cs="Arial"/>
          <w:i w:val="0"/>
          <w:color w:val="000000"/>
          <w:spacing w:val="0"/>
          <w:sz w:val="24"/>
          <w:szCs w:val="24"/>
          <w:lang w:eastAsia="ru-RU"/>
        </w:rPr>
      </w:pPr>
      <w:r w:rsidRPr="004866F6">
        <w:rPr>
          <w:rFonts w:ascii="Arial" w:eastAsia="Times New Roman" w:hAnsi="Arial" w:cs="Arial"/>
          <w:i w:val="0"/>
          <w:color w:val="000000"/>
          <w:spacing w:val="0"/>
          <w:sz w:val="24"/>
          <w:szCs w:val="24"/>
          <w:lang w:eastAsia="ru-RU"/>
        </w:rPr>
        <w:t>Система оценки и управления рисками при осуществлении муниципального контроля на автомобильном транспорте не применяется</w:t>
      </w:r>
      <w:bookmarkStart w:id="1" w:name="Par61"/>
      <w:bookmarkEnd w:id="1"/>
      <w:r w:rsidRPr="004866F6">
        <w:rPr>
          <w:rFonts w:ascii="Arial" w:eastAsia="Times New Roman" w:hAnsi="Arial" w:cs="Arial"/>
          <w:i w:val="0"/>
          <w:color w:val="000000"/>
          <w:spacing w:val="0"/>
          <w:sz w:val="24"/>
          <w:szCs w:val="24"/>
          <w:lang w:eastAsia="ru-RU"/>
        </w:rPr>
        <w:t>.</w:t>
      </w:r>
    </w:p>
    <w:p w:rsidR="00E32056" w:rsidRPr="004866F6" w:rsidRDefault="00E32056" w:rsidP="00E32056">
      <w:pPr>
        <w:spacing w:after="0" w:line="240" w:lineRule="auto"/>
        <w:ind w:firstLine="709"/>
        <w:jc w:val="both"/>
        <w:rPr>
          <w:rFonts w:ascii="Arial" w:hAnsi="Arial" w:cs="Arial"/>
          <w:sz w:val="24"/>
          <w:szCs w:val="24"/>
        </w:rPr>
      </w:pPr>
    </w:p>
    <w:p w:rsidR="00E32056" w:rsidRPr="00D678ED" w:rsidRDefault="00E32056" w:rsidP="00E32056">
      <w:pPr>
        <w:spacing w:after="0" w:line="240" w:lineRule="auto"/>
        <w:jc w:val="center"/>
        <w:rPr>
          <w:rFonts w:ascii="Arial" w:eastAsia="Calibri" w:hAnsi="Arial" w:cs="Arial"/>
          <w:i w:val="0"/>
          <w:iCs/>
          <w:sz w:val="24"/>
          <w:szCs w:val="24"/>
        </w:rPr>
      </w:pPr>
      <w:r w:rsidRPr="00D678ED">
        <w:rPr>
          <w:rFonts w:ascii="Arial" w:eastAsia="Calibri" w:hAnsi="Arial" w:cs="Arial"/>
          <w:i w:val="0"/>
          <w:iCs/>
          <w:sz w:val="24"/>
          <w:szCs w:val="24"/>
        </w:rPr>
        <w:t>2.</w:t>
      </w:r>
      <w:r w:rsidRPr="00D678ED">
        <w:rPr>
          <w:rFonts w:ascii="Arial" w:hAnsi="Arial" w:cs="Arial"/>
          <w:i w:val="0"/>
          <w:iCs/>
          <w:sz w:val="24"/>
          <w:szCs w:val="24"/>
        </w:rPr>
        <w:t xml:space="preserve"> </w:t>
      </w:r>
      <w:r w:rsidRPr="00D678ED">
        <w:rPr>
          <w:rFonts w:ascii="Arial" w:eastAsia="Calibri" w:hAnsi="Arial" w:cs="Arial"/>
          <w:i w:val="0"/>
          <w:iCs/>
          <w:sz w:val="24"/>
          <w:szCs w:val="24"/>
        </w:rPr>
        <w:t>Цели и задачи реализации Программы</w:t>
      </w:r>
    </w:p>
    <w:p w:rsidR="00E32056" w:rsidRPr="004743B1" w:rsidRDefault="00E32056" w:rsidP="00E32056">
      <w:pPr>
        <w:spacing w:after="0" w:line="240" w:lineRule="auto"/>
        <w:ind w:firstLine="709"/>
        <w:jc w:val="center"/>
        <w:rPr>
          <w:rFonts w:ascii="Arial" w:eastAsia="Calibri" w:hAnsi="Arial" w:cs="Arial"/>
          <w:i w:val="0"/>
          <w:iCs/>
          <w:sz w:val="24"/>
          <w:szCs w:val="24"/>
        </w:rPr>
      </w:pP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1. Целями реализации Программы являются:</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xml:space="preserve">- предупреждение нарушений обязательных требований в сфере </w:t>
      </w:r>
      <w:r w:rsidRPr="004743B1">
        <w:rPr>
          <w:rFonts w:ascii="Arial" w:eastAsia="Times New Roman" w:hAnsi="Arial" w:cs="Arial"/>
          <w:bCs/>
          <w:i w:val="0"/>
          <w:color w:val="000000"/>
          <w:spacing w:val="0"/>
          <w:sz w:val="24"/>
          <w:szCs w:val="24"/>
          <w:lang w:eastAsia="ru-RU"/>
        </w:rPr>
        <w:t xml:space="preserve"> автомобильно</w:t>
      </w:r>
      <w:r>
        <w:rPr>
          <w:rFonts w:ascii="Arial" w:eastAsia="Times New Roman" w:hAnsi="Arial" w:cs="Arial"/>
          <w:bCs/>
          <w:i w:val="0"/>
          <w:color w:val="000000"/>
          <w:spacing w:val="0"/>
          <w:sz w:val="24"/>
          <w:szCs w:val="24"/>
          <w:lang w:eastAsia="ru-RU"/>
        </w:rPr>
        <w:t>го</w:t>
      </w:r>
      <w:r w:rsidRPr="004743B1">
        <w:rPr>
          <w:rFonts w:ascii="Arial" w:eastAsia="Times New Roman" w:hAnsi="Arial" w:cs="Arial"/>
          <w:bCs/>
          <w:i w:val="0"/>
          <w:color w:val="000000"/>
          <w:spacing w:val="0"/>
          <w:sz w:val="24"/>
          <w:szCs w:val="24"/>
          <w:lang w:eastAsia="ru-RU"/>
        </w:rPr>
        <w:t xml:space="preserve"> транспорте и дорожно</w:t>
      </w:r>
      <w:r>
        <w:rPr>
          <w:rFonts w:ascii="Arial" w:eastAsia="Times New Roman" w:hAnsi="Arial" w:cs="Arial"/>
          <w:bCs/>
          <w:i w:val="0"/>
          <w:color w:val="000000"/>
          <w:spacing w:val="0"/>
          <w:sz w:val="24"/>
          <w:szCs w:val="24"/>
          <w:lang w:eastAsia="ru-RU"/>
        </w:rPr>
        <w:t>го</w:t>
      </w:r>
      <w:r w:rsidRPr="004743B1">
        <w:rPr>
          <w:rFonts w:ascii="Arial" w:eastAsia="Times New Roman" w:hAnsi="Arial" w:cs="Arial"/>
          <w:bCs/>
          <w:i w:val="0"/>
          <w:color w:val="000000"/>
          <w:spacing w:val="0"/>
          <w:sz w:val="24"/>
          <w:szCs w:val="24"/>
          <w:lang w:eastAsia="ru-RU"/>
        </w:rPr>
        <w:t xml:space="preserve"> хозяйств</w:t>
      </w:r>
      <w:r>
        <w:rPr>
          <w:rFonts w:ascii="Arial" w:eastAsia="Times New Roman" w:hAnsi="Arial" w:cs="Arial"/>
          <w:bCs/>
          <w:i w:val="0"/>
          <w:color w:val="000000"/>
          <w:spacing w:val="0"/>
          <w:sz w:val="24"/>
          <w:szCs w:val="24"/>
          <w:lang w:eastAsia="ru-RU"/>
        </w:rPr>
        <w:t>а</w:t>
      </w:r>
      <w:r w:rsidRPr="004743B1">
        <w:rPr>
          <w:rFonts w:ascii="Arial" w:eastAsia="Times New Roman" w:hAnsi="Arial" w:cs="Arial"/>
          <w:bCs/>
          <w:i w:val="0"/>
          <w:color w:val="000000"/>
          <w:spacing w:val="0"/>
          <w:sz w:val="24"/>
          <w:szCs w:val="24"/>
          <w:lang w:eastAsia="ru-RU"/>
        </w:rPr>
        <w:t xml:space="preserve"> в границах населенных пунктов </w:t>
      </w:r>
      <w:r w:rsidRPr="004743B1">
        <w:rPr>
          <w:rFonts w:ascii="Arial" w:eastAsia="Times New Roman" w:hAnsi="Arial" w:cs="Arial"/>
          <w:i w:val="0"/>
          <w:color w:val="000000"/>
          <w:spacing w:val="0"/>
          <w:sz w:val="24"/>
          <w:szCs w:val="24"/>
          <w:lang w:eastAsia="ru-RU"/>
        </w:rPr>
        <w:t>Новоеловского сельсовета</w:t>
      </w:r>
      <w:r w:rsidRPr="004743B1">
        <w:rPr>
          <w:rFonts w:ascii="Arial" w:eastAsia="Calibri" w:hAnsi="Arial" w:cs="Arial"/>
          <w:i w:val="0"/>
          <w:iCs/>
          <w:sz w:val="24"/>
          <w:szCs w:val="24"/>
        </w:rPr>
        <w:t>;</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xml:space="preserve">- предотвращение угрозы причинения, либо причинения вреда </w:t>
      </w:r>
      <w:r w:rsidRPr="00B277FC">
        <w:rPr>
          <w:rFonts w:ascii="Arial" w:eastAsia="Calibri" w:hAnsi="Arial" w:cs="Arial"/>
          <w:i w:val="0"/>
          <w:iCs/>
          <w:sz w:val="24"/>
          <w:szCs w:val="24"/>
        </w:rPr>
        <w:t>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Новоеловского сельсовета</w:t>
      </w:r>
      <w:r w:rsidRPr="004743B1">
        <w:rPr>
          <w:rFonts w:ascii="Arial" w:eastAsia="Calibri" w:hAnsi="Arial" w:cs="Arial"/>
          <w:i w:val="0"/>
          <w:iCs/>
          <w:sz w:val="24"/>
          <w:szCs w:val="24"/>
        </w:rPr>
        <w:t xml:space="preserve"> вследствие нарушений обязательных требований;</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формирование моделей социально ответственного, добросовестного, правового поведения контролируемых лиц;</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повышение прозрачности системы контрольно-надзорной деятельности.</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2. Задачами реализации Программы являются:</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xml:space="preserve">- оценка возможной угрозы причинения, либо причинения вреда (ущерба) </w:t>
      </w:r>
      <w:r w:rsidRPr="00B277FC">
        <w:rPr>
          <w:rFonts w:ascii="Arial" w:eastAsia="Calibri" w:hAnsi="Arial" w:cs="Arial"/>
          <w:i w:val="0"/>
          <w:iCs/>
          <w:sz w:val="24"/>
          <w:szCs w:val="24"/>
        </w:rPr>
        <w:t>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Новоеловского сельсовета</w:t>
      </w:r>
      <w:r w:rsidRPr="004743B1">
        <w:rPr>
          <w:rFonts w:ascii="Arial" w:eastAsia="Calibri" w:hAnsi="Arial" w:cs="Arial"/>
          <w:i w:val="0"/>
          <w:iCs/>
          <w:sz w:val="24"/>
          <w:szCs w:val="24"/>
        </w:rPr>
        <w:t>, выработка и реализация профилактических мер, способствующих ее снижению;</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lastRenderedPageBreak/>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формирование единого понимания обязательных требований у всех участников контрольно-надзорной деятельности;</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32056" w:rsidRPr="004743B1" w:rsidRDefault="00E32056" w:rsidP="00E32056">
      <w:pPr>
        <w:spacing w:after="0" w:line="240" w:lineRule="auto"/>
        <w:ind w:firstLine="709"/>
        <w:jc w:val="both"/>
        <w:rPr>
          <w:rFonts w:ascii="Arial" w:eastAsia="Calibri" w:hAnsi="Arial" w:cs="Arial"/>
          <w:i w:val="0"/>
          <w:iCs/>
          <w:sz w:val="24"/>
          <w:szCs w:val="24"/>
        </w:rPr>
      </w:pPr>
      <w:r w:rsidRPr="004743B1">
        <w:rPr>
          <w:rFonts w:ascii="Arial" w:eastAsia="Calibri" w:hAnsi="Arial" w:cs="Arial"/>
          <w:i w:val="0"/>
          <w:iCs/>
          <w:sz w:val="24"/>
          <w:szCs w:val="24"/>
        </w:rPr>
        <w:t>- снижение издержек контрольно-надзорной деятельности и административной нагрузки на контролируемых лиц.</w:t>
      </w:r>
    </w:p>
    <w:p w:rsidR="00E32056" w:rsidRPr="004743B1" w:rsidRDefault="00E32056" w:rsidP="00E32056">
      <w:pPr>
        <w:spacing w:after="0" w:line="240" w:lineRule="auto"/>
        <w:ind w:firstLine="709"/>
        <w:rPr>
          <w:rFonts w:ascii="Arial" w:hAnsi="Arial" w:cs="Arial"/>
          <w:b/>
          <w:bCs/>
          <w:i w:val="0"/>
          <w:iCs/>
          <w:sz w:val="24"/>
          <w:szCs w:val="24"/>
          <w:highlight w:val="green"/>
        </w:rPr>
      </w:pPr>
    </w:p>
    <w:p w:rsidR="00E32056" w:rsidRPr="00D678ED" w:rsidRDefault="00E32056" w:rsidP="00E32056">
      <w:pPr>
        <w:spacing w:after="0" w:line="240" w:lineRule="auto"/>
        <w:jc w:val="center"/>
        <w:rPr>
          <w:rFonts w:ascii="Arial" w:hAnsi="Arial" w:cs="Arial"/>
          <w:bCs/>
          <w:i w:val="0"/>
          <w:iCs/>
          <w:sz w:val="24"/>
          <w:szCs w:val="24"/>
        </w:rPr>
      </w:pPr>
      <w:r w:rsidRPr="00D678ED">
        <w:rPr>
          <w:rFonts w:ascii="Arial" w:hAnsi="Arial" w:cs="Arial"/>
          <w:bCs/>
          <w:i w:val="0"/>
          <w:iCs/>
          <w:sz w:val="24"/>
          <w:szCs w:val="24"/>
        </w:rPr>
        <w:t>3. Перечень профилактических мероприятий, сроки</w:t>
      </w:r>
    </w:p>
    <w:p w:rsidR="00E32056" w:rsidRPr="00D678ED" w:rsidRDefault="00E32056" w:rsidP="00E32056">
      <w:pPr>
        <w:spacing w:after="0" w:line="240" w:lineRule="auto"/>
        <w:jc w:val="center"/>
        <w:rPr>
          <w:rFonts w:ascii="Arial" w:hAnsi="Arial" w:cs="Arial"/>
          <w:bCs/>
          <w:i w:val="0"/>
          <w:iCs/>
          <w:sz w:val="24"/>
          <w:szCs w:val="24"/>
        </w:rPr>
      </w:pPr>
      <w:r w:rsidRPr="00D678ED">
        <w:rPr>
          <w:rFonts w:ascii="Arial" w:hAnsi="Arial" w:cs="Arial"/>
          <w:bCs/>
          <w:i w:val="0"/>
          <w:iCs/>
          <w:sz w:val="24"/>
          <w:szCs w:val="24"/>
        </w:rPr>
        <w:t>(периодичность) их проведения</w:t>
      </w:r>
    </w:p>
    <w:p w:rsidR="00E32056" w:rsidRPr="004743B1" w:rsidRDefault="00E32056" w:rsidP="00E32056">
      <w:pPr>
        <w:spacing w:after="0" w:line="240" w:lineRule="auto"/>
        <w:ind w:firstLine="709"/>
        <w:jc w:val="center"/>
        <w:rPr>
          <w:rFonts w:ascii="Arial" w:hAnsi="Arial" w:cs="Arial"/>
          <w:b/>
          <w:bCs/>
          <w:i w:val="0"/>
          <w:iCs/>
          <w:sz w:val="24"/>
          <w:szCs w:val="24"/>
        </w:rPr>
      </w:pPr>
    </w:p>
    <w:p w:rsidR="00E32056" w:rsidRPr="004743B1" w:rsidRDefault="00E32056" w:rsidP="00E32056">
      <w:pPr>
        <w:spacing w:after="0" w:line="240" w:lineRule="auto"/>
        <w:ind w:firstLine="709"/>
        <w:jc w:val="both"/>
        <w:rPr>
          <w:rFonts w:ascii="Arial" w:hAnsi="Arial" w:cs="Arial"/>
          <w:i w:val="0"/>
          <w:iCs/>
          <w:sz w:val="24"/>
          <w:szCs w:val="24"/>
        </w:rPr>
      </w:pPr>
      <w:r w:rsidRPr="004743B1">
        <w:rPr>
          <w:rFonts w:ascii="Arial" w:hAnsi="Arial" w:cs="Arial"/>
          <w:i w:val="0"/>
          <w:iCs/>
          <w:sz w:val="24"/>
          <w:szCs w:val="24"/>
        </w:rPr>
        <w:t xml:space="preserve">1. В соответствии с Положением </w:t>
      </w:r>
      <w:r>
        <w:rPr>
          <w:rFonts w:ascii="Arial" w:hAnsi="Arial" w:cs="Arial"/>
          <w:i w:val="0"/>
          <w:iCs/>
          <w:sz w:val="24"/>
          <w:szCs w:val="24"/>
        </w:rPr>
        <w:t xml:space="preserve">о муниципальном контроле </w:t>
      </w:r>
      <w:r w:rsidRPr="00D678ED">
        <w:rPr>
          <w:rFonts w:ascii="Arial" w:hAnsi="Arial" w:cs="Arial"/>
          <w:i w:val="0"/>
          <w:iCs/>
          <w:sz w:val="24"/>
          <w:szCs w:val="24"/>
        </w:rPr>
        <w:t>на автомобильном транспорте и в дорожном хозяйстве                                                          в границах населенных пунктов Новоеловского сельсовета</w:t>
      </w:r>
      <w:r w:rsidRPr="004743B1">
        <w:rPr>
          <w:rFonts w:ascii="Arial" w:hAnsi="Arial" w:cs="Arial"/>
          <w:i w:val="0"/>
          <w:iCs/>
          <w:sz w:val="24"/>
          <w:szCs w:val="24"/>
        </w:rPr>
        <w:t xml:space="preserve">, утвержденном решением </w:t>
      </w:r>
      <w:r>
        <w:rPr>
          <w:rFonts w:ascii="Arial" w:hAnsi="Arial" w:cs="Arial"/>
          <w:i w:val="0"/>
          <w:iCs/>
          <w:sz w:val="24"/>
          <w:szCs w:val="24"/>
        </w:rPr>
        <w:t>Новоеловского сельского Совета депутатов от 27.12.2021 № 86</w:t>
      </w:r>
      <w:r w:rsidRPr="004743B1">
        <w:rPr>
          <w:rFonts w:ascii="Arial" w:hAnsi="Arial" w:cs="Arial"/>
          <w:i w:val="0"/>
          <w:iCs/>
          <w:sz w:val="24"/>
          <w:szCs w:val="24"/>
        </w:rPr>
        <w:t xml:space="preserve">, проводятся следующие профилактические мероприятия: </w:t>
      </w:r>
    </w:p>
    <w:p w:rsidR="00E32056" w:rsidRPr="004743B1" w:rsidRDefault="00E32056" w:rsidP="00E32056">
      <w:pPr>
        <w:spacing w:after="0" w:line="240" w:lineRule="auto"/>
        <w:ind w:firstLine="709"/>
        <w:jc w:val="both"/>
        <w:rPr>
          <w:rFonts w:ascii="Arial" w:hAnsi="Arial" w:cs="Arial"/>
          <w:i w:val="0"/>
          <w:iCs/>
          <w:sz w:val="24"/>
          <w:szCs w:val="24"/>
        </w:rPr>
      </w:pPr>
      <w:r w:rsidRPr="004743B1">
        <w:rPr>
          <w:rFonts w:ascii="Arial" w:hAnsi="Arial" w:cs="Arial"/>
          <w:i w:val="0"/>
          <w:iCs/>
          <w:sz w:val="24"/>
          <w:szCs w:val="24"/>
        </w:rPr>
        <w:t>а) информирование;</w:t>
      </w:r>
    </w:p>
    <w:p w:rsidR="00E32056" w:rsidRDefault="00E32056" w:rsidP="00E32056">
      <w:pPr>
        <w:spacing w:after="0" w:line="240" w:lineRule="auto"/>
        <w:ind w:firstLine="709"/>
        <w:jc w:val="both"/>
        <w:rPr>
          <w:rFonts w:ascii="Arial" w:hAnsi="Arial" w:cs="Arial"/>
          <w:i w:val="0"/>
          <w:iCs/>
          <w:sz w:val="24"/>
          <w:szCs w:val="24"/>
        </w:rPr>
      </w:pPr>
      <w:r>
        <w:rPr>
          <w:rFonts w:ascii="Arial" w:hAnsi="Arial" w:cs="Arial"/>
          <w:i w:val="0"/>
          <w:iCs/>
          <w:sz w:val="24"/>
          <w:szCs w:val="24"/>
        </w:rPr>
        <w:t>б) консультирование.</w:t>
      </w:r>
    </w:p>
    <w:p w:rsidR="00E32056" w:rsidRPr="004743B1" w:rsidRDefault="00E32056" w:rsidP="00E32056">
      <w:pPr>
        <w:spacing w:after="0" w:line="240" w:lineRule="auto"/>
        <w:ind w:firstLine="709"/>
        <w:jc w:val="both"/>
        <w:rPr>
          <w:rFonts w:ascii="Arial" w:hAnsi="Arial" w:cs="Arial"/>
          <w:i w:val="0"/>
          <w:iCs/>
          <w:sz w:val="24"/>
          <w:szCs w:val="24"/>
        </w:rPr>
      </w:pPr>
      <w:r w:rsidRPr="004743B1">
        <w:rPr>
          <w:rFonts w:ascii="Arial" w:hAnsi="Arial" w:cs="Arial"/>
          <w:i w:val="0"/>
          <w:iCs/>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32056" w:rsidRPr="004743B1" w:rsidRDefault="00E32056" w:rsidP="00E32056">
      <w:pPr>
        <w:spacing w:after="0" w:line="240" w:lineRule="auto"/>
        <w:ind w:firstLine="709"/>
        <w:jc w:val="both"/>
        <w:rPr>
          <w:rFonts w:ascii="Arial" w:hAnsi="Arial" w:cs="Arial"/>
          <w:i w:val="0"/>
          <w:iCs/>
          <w:sz w:val="24"/>
          <w:szCs w:val="24"/>
        </w:rPr>
      </w:pPr>
    </w:p>
    <w:p w:rsidR="00E32056" w:rsidRPr="00D678ED" w:rsidRDefault="00E32056" w:rsidP="00E32056">
      <w:pPr>
        <w:spacing w:after="0" w:line="240" w:lineRule="auto"/>
        <w:ind w:firstLine="709"/>
        <w:jc w:val="center"/>
        <w:rPr>
          <w:rFonts w:ascii="Arial" w:eastAsia="Calibri" w:hAnsi="Arial" w:cs="Arial"/>
          <w:i w:val="0"/>
          <w:iCs/>
          <w:sz w:val="24"/>
          <w:szCs w:val="24"/>
        </w:rPr>
      </w:pPr>
      <w:r w:rsidRPr="00D678ED">
        <w:rPr>
          <w:rFonts w:ascii="Arial" w:eastAsia="Calibri" w:hAnsi="Arial" w:cs="Arial"/>
          <w:i w:val="0"/>
          <w:iCs/>
          <w:sz w:val="24"/>
          <w:szCs w:val="24"/>
        </w:rPr>
        <w:t>4. Показатели результативности и эффективности Программы</w:t>
      </w:r>
    </w:p>
    <w:p w:rsidR="00E32056" w:rsidRPr="004743B1" w:rsidRDefault="00E32056" w:rsidP="00E32056">
      <w:pPr>
        <w:spacing w:after="0" w:line="240" w:lineRule="auto"/>
        <w:ind w:firstLine="709"/>
        <w:jc w:val="both"/>
        <w:rPr>
          <w:rFonts w:ascii="Arial" w:eastAsia="Calibri" w:hAnsi="Arial" w:cs="Arial"/>
          <w:sz w:val="24"/>
          <w:szCs w:val="24"/>
        </w:rPr>
      </w:pP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а) количество контролируемых лиц, в отношении которых проведены профилактические мероприятия;</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б) доля нарушений, выявленных в ходе проведения рейдовых осмотров, от общего числа рейдовых осмотров, осуществленных в отношении контролируемых лиц в %.</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Показатель рассчитывается как процентное соотношение количества нарушений, выявленных в ходе проведения рейдовых осмотров, к общему количеству проведенных рейдовых осмотров;</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в)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Показатель рассчитывается как процентное соотношение количества обоснованных жалоб на действия (бездействие) контрольного органа и (или) его должностных лиц при проведении контрольных мероприятий, выявленных в ходе проведения контрольных мероприятий, к общему количеству жалоб.</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lastRenderedPageBreak/>
        <w:t>г) доля решений, принятых по результатам контрольных мероприятий, отмененных контрольным органом и (или) судом, от общего количества решений.</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Показатель рассчитывается как процентное соотношение количества отмененных контрольным органом и (или) судом решений, принятых по результатам контрольных мероприятий, к общему количеству решений, доля профилактических мероприятий в объеме контрольных мероприятий в %.</w:t>
      </w:r>
    </w:p>
    <w:p w:rsidR="00E32056" w:rsidRPr="00B277FC"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32056" w:rsidRDefault="00E32056" w:rsidP="00E32056">
      <w:pPr>
        <w:spacing w:after="0" w:line="240" w:lineRule="auto"/>
        <w:ind w:firstLine="709"/>
        <w:jc w:val="both"/>
        <w:rPr>
          <w:rStyle w:val="a3"/>
          <w:rFonts w:ascii="Arial" w:hAnsi="Arial" w:cs="Arial"/>
          <w:sz w:val="24"/>
          <w:szCs w:val="24"/>
        </w:rPr>
      </w:pPr>
      <w:r w:rsidRPr="00B277FC">
        <w:rPr>
          <w:rStyle w:val="a3"/>
          <w:rFonts w:ascii="Arial" w:hAnsi="Arial" w:cs="Arial"/>
          <w:sz w:val="24"/>
          <w:szCs w:val="24"/>
        </w:rPr>
        <w:t>д) снижение количества однотипных и повторяющихся нарушений одним и тем же подконтрольным субъектом.</w:t>
      </w:r>
    </w:p>
    <w:p w:rsidR="00E32056" w:rsidRDefault="00E32056" w:rsidP="00E32056">
      <w:pPr>
        <w:spacing w:after="0" w:line="240" w:lineRule="auto"/>
        <w:ind w:firstLine="709"/>
        <w:jc w:val="center"/>
        <w:rPr>
          <w:rStyle w:val="a3"/>
          <w:rFonts w:ascii="Arial" w:hAnsi="Arial" w:cs="Arial"/>
          <w:sz w:val="24"/>
          <w:szCs w:val="24"/>
        </w:rPr>
      </w:pPr>
    </w:p>
    <w:p w:rsidR="00E32056" w:rsidRDefault="00E32056" w:rsidP="00E32056">
      <w:pPr>
        <w:spacing w:after="0" w:line="240" w:lineRule="auto"/>
        <w:jc w:val="center"/>
        <w:rPr>
          <w:rStyle w:val="a3"/>
          <w:rFonts w:ascii="Arial" w:hAnsi="Arial" w:cs="Arial"/>
          <w:sz w:val="24"/>
          <w:szCs w:val="24"/>
        </w:rPr>
      </w:pPr>
      <w:r>
        <w:rPr>
          <w:rStyle w:val="a3"/>
          <w:rFonts w:ascii="Arial" w:hAnsi="Arial" w:cs="Arial"/>
          <w:sz w:val="24"/>
          <w:szCs w:val="24"/>
        </w:rPr>
        <w:t>5</w:t>
      </w:r>
      <w:r w:rsidRPr="00D678ED">
        <w:rPr>
          <w:rStyle w:val="a3"/>
          <w:rFonts w:ascii="Arial" w:hAnsi="Arial" w:cs="Arial"/>
          <w:sz w:val="24"/>
          <w:szCs w:val="24"/>
        </w:rPr>
        <w:t xml:space="preserve">. Обжалование решений администрации, действий (бездействия) </w:t>
      </w:r>
      <w:r w:rsidRPr="00D678ED">
        <w:rPr>
          <w:rStyle w:val="a3"/>
          <w:rFonts w:ascii="Arial" w:hAnsi="Arial" w:cs="Arial"/>
          <w:sz w:val="24"/>
          <w:szCs w:val="24"/>
        </w:rPr>
        <w:tab/>
      </w:r>
    </w:p>
    <w:p w:rsidR="00E32056" w:rsidRDefault="00E32056" w:rsidP="00E32056">
      <w:pPr>
        <w:spacing w:after="0" w:line="240" w:lineRule="auto"/>
        <w:jc w:val="center"/>
        <w:rPr>
          <w:rStyle w:val="a3"/>
          <w:rFonts w:ascii="Arial" w:hAnsi="Arial" w:cs="Arial"/>
          <w:sz w:val="24"/>
          <w:szCs w:val="24"/>
        </w:rPr>
      </w:pPr>
      <w:r w:rsidRPr="00D678ED">
        <w:rPr>
          <w:rStyle w:val="a3"/>
          <w:rFonts w:ascii="Arial" w:hAnsi="Arial" w:cs="Arial"/>
          <w:sz w:val="24"/>
          <w:szCs w:val="24"/>
        </w:rPr>
        <w:t xml:space="preserve">должностных лиц, уполномоченных осуществлять муниципальный  </w:t>
      </w:r>
    </w:p>
    <w:p w:rsidR="00E32056" w:rsidRPr="00D678ED" w:rsidRDefault="00E32056" w:rsidP="00E32056">
      <w:pPr>
        <w:spacing w:after="0" w:line="240" w:lineRule="auto"/>
        <w:jc w:val="center"/>
        <w:rPr>
          <w:rStyle w:val="a3"/>
          <w:rFonts w:ascii="Arial" w:hAnsi="Arial" w:cs="Arial"/>
          <w:sz w:val="24"/>
          <w:szCs w:val="24"/>
        </w:rPr>
      </w:pPr>
      <w:r w:rsidRPr="00D678ED">
        <w:rPr>
          <w:rStyle w:val="a3"/>
          <w:rFonts w:ascii="Arial" w:hAnsi="Arial" w:cs="Arial"/>
          <w:sz w:val="24"/>
          <w:szCs w:val="24"/>
        </w:rPr>
        <w:t>контроль на автомобильном транспорте</w:t>
      </w:r>
      <w:r w:rsidRPr="00D678ED">
        <w:rPr>
          <w:rFonts w:ascii="Arial" w:hAnsi="Arial" w:cs="Arial"/>
          <w:i w:val="0"/>
          <w:iCs/>
          <w:sz w:val="24"/>
          <w:szCs w:val="24"/>
        </w:rPr>
        <w:t xml:space="preserve"> и в дорожном хозяйстве                                                          в границах населенных пунктов Новоеловского сельсовета</w:t>
      </w:r>
    </w:p>
    <w:p w:rsidR="00E32056" w:rsidRPr="00D678ED" w:rsidRDefault="00E32056" w:rsidP="00E32056">
      <w:pPr>
        <w:spacing w:after="0" w:line="240" w:lineRule="auto"/>
        <w:ind w:firstLine="709"/>
        <w:jc w:val="both"/>
        <w:rPr>
          <w:rStyle w:val="a3"/>
          <w:rFonts w:ascii="Arial" w:hAnsi="Arial" w:cs="Arial"/>
          <w:sz w:val="24"/>
          <w:szCs w:val="24"/>
        </w:rPr>
      </w:pPr>
    </w:p>
    <w:p w:rsidR="00E32056" w:rsidRPr="00D678ED" w:rsidRDefault="00E32056" w:rsidP="00E32056">
      <w:pPr>
        <w:spacing w:after="0" w:line="240" w:lineRule="auto"/>
        <w:ind w:firstLine="709"/>
        <w:jc w:val="both"/>
        <w:rPr>
          <w:rStyle w:val="a3"/>
          <w:rFonts w:ascii="Arial" w:hAnsi="Arial" w:cs="Arial"/>
          <w:sz w:val="24"/>
          <w:szCs w:val="24"/>
        </w:rPr>
      </w:pPr>
      <w:r w:rsidRPr="00D678ED">
        <w:rPr>
          <w:rStyle w:val="a3"/>
          <w:rFonts w:ascii="Arial" w:hAnsi="Arial" w:cs="Arial"/>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E32056" w:rsidRDefault="00E32056" w:rsidP="00E32056">
      <w:pPr>
        <w:spacing w:after="0" w:line="240" w:lineRule="auto"/>
        <w:ind w:firstLine="709"/>
        <w:jc w:val="both"/>
        <w:rPr>
          <w:rStyle w:val="a3"/>
          <w:rFonts w:ascii="Arial" w:hAnsi="Arial" w:cs="Arial"/>
          <w:sz w:val="24"/>
          <w:szCs w:val="24"/>
        </w:rPr>
      </w:pPr>
      <w:r w:rsidRPr="00D678ED">
        <w:rPr>
          <w:rStyle w:val="a3"/>
          <w:rFonts w:ascii="Arial" w:hAnsi="Arial" w:cs="Arial"/>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Default="00E32056" w:rsidP="00E32056">
      <w:pPr>
        <w:spacing w:after="0" w:line="240" w:lineRule="auto"/>
        <w:ind w:firstLine="709"/>
        <w:jc w:val="both"/>
        <w:rPr>
          <w:rStyle w:val="a3"/>
          <w:rFonts w:ascii="Arial" w:hAnsi="Arial" w:cs="Arial"/>
          <w:sz w:val="24"/>
          <w:szCs w:val="24"/>
        </w:rPr>
      </w:pPr>
    </w:p>
    <w:p w:rsidR="00E32056" w:rsidRPr="004743B1" w:rsidRDefault="00E32056" w:rsidP="00E32056">
      <w:pPr>
        <w:spacing w:after="0" w:line="240" w:lineRule="auto"/>
        <w:ind w:firstLine="709"/>
        <w:jc w:val="both"/>
        <w:rPr>
          <w:rFonts w:ascii="Arial" w:eastAsia="Calibri" w:hAnsi="Arial" w:cs="Arial"/>
          <w:sz w:val="24"/>
          <w:szCs w:val="24"/>
        </w:rPr>
      </w:pPr>
    </w:p>
    <w:p w:rsidR="00E32056" w:rsidRPr="004743B1" w:rsidRDefault="00E32056" w:rsidP="00E32056">
      <w:pPr>
        <w:spacing w:after="0" w:line="240" w:lineRule="auto"/>
        <w:ind w:firstLine="709"/>
        <w:jc w:val="both"/>
        <w:rPr>
          <w:rFonts w:ascii="Arial" w:eastAsia="Calibri" w:hAnsi="Arial" w:cs="Arial"/>
          <w:sz w:val="24"/>
          <w:szCs w:val="24"/>
        </w:rPr>
      </w:pPr>
    </w:p>
    <w:p w:rsidR="00E32056" w:rsidRDefault="00E32056" w:rsidP="00E32056">
      <w:pPr>
        <w:spacing w:after="0" w:line="240" w:lineRule="auto"/>
        <w:jc w:val="both"/>
        <w:rPr>
          <w:rFonts w:ascii="Arial" w:eastAsia="Calibri" w:hAnsi="Arial" w:cs="Arial"/>
          <w:sz w:val="24"/>
          <w:szCs w:val="24"/>
        </w:rPr>
        <w:sectPr w:rsidR="00E32056" w:rsidSect="004743B1">
          <w:pgSz w:w="11906" w:h="16838"/>
          <w:pgMar w:top="1134" w:right="851" w:bottom="1134" w:left="1701" w:header="708" w:footer="708" w:gutter="0"/>
          <w:cols w:space="708"/>
          <w:docGrid w:linePitch="381"/>
        </w:sectPr>
      </w:pPr>
    </w:p>
    <w:p w:rsidR="00E32056" w:rsidRPr="00B277FC" w:rsidRDefault="00E32056" w:rsidP="00E32056">
      <w:pPr>
        <w:spacing w:after="0" w:line="240" w:lineRule="auto"/>
        <w:ind w:firstLine="709"/>
        <w:jc w:val="right"/>
        <w:rPr>
          <w:rFonts w:ascii="Arial" w:eastAsia="Times New Roman" w:hAnsi="Arial" w:cs="Arial"/>
          <w:bCs/>
          <w:i w:val="0"/>
          <w:spacing w:val="0"/>
          <w:sz w:val="24"/>
          <w:szCs w:val="24"/>
          <w:lang w:eastAsia="ru-RU"/>
        </w:rPr>
      </w:pPr>
      <w:r w:rsidRPr="00B277FC">
        <w:rPr>
          <w:rFonts w:ascii="Arial" w:eastAsia="Times New Roman" w:hAnsi="Arial" w:cs="Arial"/>
          <w:bCs/>
          <w:i w:val="0"/>
          <w:spacing w:val="0"/>
          <w:sz w:val="24"/>
          <w:szCs w:val="24"/>
          <w:lang w:eastAsia="ru-RU"/>
        </w:rPr>
        <w:lastRenderedPageBreak/>
        <w:t>Приложение к Программе</w:t>
      </w:r>
    </w:p>
    <w:p w:rsidR="00E32056" w:rsidRPr="00B277FC" w:rsidRDefault="00E32056" w:rsidP="00E32056">
      <w:pPr>
        <w:spacing w:after="0" w:line="240" w:lineRule="auto"/>
        <w:ind w:firstLine="709"/>
        <w:rPr>
          <w:rFonts w:ascii="Arial" w:eastAsia="Times New Roman" w:hAnsi="Arial" w:cs="Arial"/>
          <w:bCs/>
          <w:i w:val="0"/>
          <w:spacing w:val="0"/>
          <w:sz w:val="24"/>
          <w:szCs w:val="24"/>
          <w:lang w:eastAsia="ru-RU"/>
        </w:rPr>
      </w:pPr>
    </w:p>
    <w:p w:rsidR="00E32056" w:rsidRPr="00B277FC" w:rsidRDefault="00E32056" w:rsidP="00E32056">
      <w:pPr>
        <w:spacing w:after="0" w:line="240" w:lineRule="auto"/>
        <w:ind w:left="567"/>
        <w:jc w:val="center"/>
        <w:rPr>
          <w:rFonts w:ascii="Arial" w:eastAsia="Times New Roman" w:hAnsi="Arial" w:cs="Arial"/>
          <w:bCs/>
          <w:i w:val="0"/>
          <w:spacing w:val="0"/>
          <w:sz w:val="24"/>
          <w:szCs w:val="24"/>
          <w:lang w:eastAsia="ru-RU"/>
        </w:rPr>
      </w:pPr>
      <w:r w:rsidRPr="00B277FC">
        <w:rPr>
          <w:rFonts w:ascii="Arial" w:eastAsia="Times New Roman" w:hAnsi="Arial" w:cs="Arial"/>
          <w:bCs/>
          <w:i w:val="0"/>
          <w:spacing w:val="0"/>
          <w:sz w:val="24"/>
          <w:szCs w:val="24"/>
          <w:lang w:eastAsia="ru-RU"/>
        </w:rPr>
        <w:t xml:space="preserve">Перечень профилактических мероприятий, </w:t>
      </w:r>
    </w:p>
    <w:p w:rsidR="00E32056" w:rsidRPr="00B277FC" w:rsidRDefault="00E32056" w:rsidP="00E32056">
      <w:pPr>
        <w:spacing w:after="0" w:line="240" w:lineRule="auto"/>
        <w:ind w:left="567"/>
        <w:jc w:val="center"/>
        <w:rPr>
          <w:rFonts w:ascii="Arial" w:eastAsia="Times New Roman" w:hAnsi="Arial" w:cs="Arial"/>
          <w:bCs/>
          <w:i w:val="0"/>
          <w:spacing w:val="0"/>
          <w:sz w:val="24"/>
          <w:szCs w:val="24"/>
          <w:lang w:eastAsia="ru-RU"/>
        </w:rPr>
      </w:pPr>
      <w:r w:rsidRPr="00B277FC">
        <w:rPr>
          <w:rFonts w:ascii="Arial" w:eastAsia="Times New Roman" w:hAnsi="Arial" w:cs="Arial"/>
          <w:bCs/>
          <w:i w:val="0"/>
          <w:spacing w:val="0"/>
          <w:sz w:val="24"/>
          <w:szCs w:val="24"/>
          <w:lang w:eastAsia="ru-RU"/>
        </w:rPr>
        <w:t>сроки (периодичность) их проведения</w:t>
      </w:r>
    </w:p>
    <w:p w:rsidR="00E32056" w:rsidRPr="00B277FC" w:rsidRDefault="00E32056" w:rsidP="00E32056">
      <w:pPr>
        <w:spacing w:after="0" w:line="240" w:lineRule="auto"/>
        <w:jc w:val="center"/>
        <w:rPr>
          <w:rFonts w:ascii="Arial" w:eastAsia="Times New Roman" w:hAnsi="Arial" w:cs="Arial"/>
          <w:bCs/>
          <w:i w:val="0"/>
          <w:spacing w:val="0"/>
          <w:sz w:val="24"/>
          <w:szCs w:val="24"/>
          <w:lang w:eastAsia="ru-RU"/>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52"/>
        <w:gridCol w:w="4677"/>
        <w:gridCol w:w="2977"/>
        <w:gridCol w:w="3260"/>
      </w:tblGrid>
      <w:tr w:rsidR="00E32056" w:rsidRPr="00B277FC" w:rsidTr="00EB0FC9">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2056" w:rsidRPr="00B277FC" w:rsidRDefault="00E32056" w:rsidP="00EB0FC9">
            <w:pPr>
              <w:autoSpaceDE w:val="0"/>
              <w:autoSpaceDN w:val="0"/>
              <w:adjustRightInd w:val="0"/>
              <w:spacing w:after="0" w:line="240" w:lineRule="auto"/>
              <w:ind w:firstLine="709"/>
              <w:jc w:val="center"/>
              <w:rPr>
                <w:rFonts w:ascii="Arial" w:eastAsia="Calibri" w:hAnsi="Arial" w:cs="Arial"/>
                <w:i w:val="0"/>
                <w:color w:val="000000"/>
                <w:spacing w:val="0"/>
                <w:sz w:val="24"/>
                <w:szCs w:val="24"/>
                <w:lang w:eastAsia="ru-RU"/>
              </w:rPr>
            </w:pPr>
            <w:r w:rsidRPr="00B277FC">
              <w:rPr>
                <w:rFonts w:ascii="Arial" w:eastAsia="Calibri" w:hAnsi="Arial" w:cs="Arial"/>
                <w:i w:val="0"/>
                <w:color w:val="000000"/>
                <w:spacing w:val="0"/>
                <w:sz w:val="24"/>
                <w:szCs w:val="24"/>
                <w:lang w:eastAsia="ru-RU"/>
              </w:rPr>
              <w:t>№</w:t>
            </w:r>
          </w:p>
          <w:p w:rsidR="00E32056" w:rsidRPr="00B277FC" w:rsidRDefault="00E32056" w:rsidP="00EB0FC9">
            <w:pPr>
              <w:autoSpaceDE w:val="0"/>
              <w:autoSpaceDN w:val="0"/>
              <w:adjustRightInd w:val="0"/>
              <w:spacing w:after="0" w:line="240" w:lineRule="auto"/>
              <w:ind w:firstLine="709"/>
              <w:jc w:val="center"/>
              <w:rPr>
                <w:rFonts w:ascii="Arial" w:eastAsia="Calibri" w:hAnsi="Arial" w:cs="Arial"/>
                <w:i w:val="0"/>
                <w:color w:val="000000"/>
                <w:spacing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32056" w:rsidRPr="00B277FC" w:rsidRDefault="00E32056" w:rsidP="00EB0FC9">
            <w:pPr>
              <w:spacing w:after="0" w:line="240" w:lineRule="auto"/>
              <w:ind w:firstLine="34"/>
              <w:jc w:val="center"/>
              <w:rPr>
                <w:rFonts w:ascii="Arial" w:eastAsia="Calibri" w:hAnsi="Arial" w:cs="Arial"/>
                <w:i w:val="0"/>
                <w:spacing w:val="0"/>
                <w:sz w:val="24"/>
                <w:szCs w:val="24"/>
                <w:lang w:eastAsia="ru-RU"/>
              </w:rPr>
            </w:pPr>
            <w:r w:rsidRPr="00B277FC">
              <w:rPr>
                <w:rFonts w:ascii="Arial" w:eastAsia="Calibri" w:hAnsi="Arial" w:cs="Arial"/>
                <w:bCs/>
                <w:i w:val="0"/>
                <w:spacing w:val="0"/>
                <w:sz w:val="24"/>
                <w:szCs w:val="24"/>
                <w:lang w:eastAsia="ru-RU"/>
              </w:rPr>
              <w:t>Вид мероприятия</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E32056" w:rsidRPr="00B277FC" w:rsidRDefault="00E32056" w:rsidP="00EB0FC9">
            <w:pPr>
              <w:spacing w:after="0" w:line="240" w:lineRule="auto"/>
              <w:ind w:firstLine="33"/>
              <w:jc w:val="center"/>
              <w:rPr>
                <w:rFonts w:ascii="Arial" w:eastAsia="Calibri" w:hAnsi="Arial" w:cs="Arial"/>
                <w:i w:val="0"/>
                <w:spacing w:val="0"/>
                <w:sz w:val="24"/>
                <w:szCs w:val="24"/>
                <w:lang w:eastAsia="ru-RU"/>
              </w:rPr>
            </w:pPr>
            <w:r w:rsidRPr="00B277FC">
              <w:rPr>
                <w:rFonts w:ascii="Arial" w:eastAsia="Calibri" w:hAnsi="Arial" w:cs="Arial"/>
                <w:bCs/>
                <w:i w:val="0"/>
                <w:spacing w:val="0"/>
                <w:sz w:val="24"/>
                <w:szCs w:val="24"/>
                <w:lang w:eastAsia="ru-RU"/>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E32056" w:rsidRPr="00B277FC" w:rsidRDefault="00E32056" w:rsidP="00EB0FC9">
            <w:pPr>
              <w:autoSpaceDE w:val="0"/>
              <w:autoSpaceDN w:val="0"/>
              <w:adjustRightInd w:val="0"/>
              <w:spacing w:after="0" w:line="240" w:lineRule="auto"/>
              <w:ind w:firstLine="34"/>
              <w:jc w:val="center"/>
              <w:rPr>
                <w:rFonts w:ascii="Arial" w:eastAsia="Times New Roman" w:hAnsi="Arial" w:cs="Arial"/>
                <w:i w:val="0"/>
                <w:spacing w:val="0"/>
                <w:sz w:val="24"/>
                <w:szCs w:val="24"/>
                <w:lang w:eastAsia="ru-RU"/>
              </w:rPr>
            </w:pPr>
            <w:r w:rsidRPr="00B277FC">
              <w:rPr>
                <w:rFonts w:ascii="Arial" w:eastAsia="Times New Roman" w:hAnsi="Arial" w:cs="Arial"/>
                <w:i w:val="0"/>
                <w:spacing w:val="0"/>
                <w:sz w:val="24"/>
                <w:szCs w:val="24"/>
                <w:lang w:eastAsia="ru-RU"/>
              </w:rPr>
              <w:t>Подразделение и (или) должностные лица Администрации Новоеловского сельсовета, ответственные за реализацию мероприятия</w:t>
            </w:r>
          </w:p>
          <w:p w:rsidR="00E32056" w:rsidRPr="00B277FC" w:rsidRDefault="00E32056" w:rsidP="00EB0FC9">
            <w:pPr>
              <w:spacing w:after="0" w:line="240" w:lineRule="auto"/>
              <w:ind w:firstLine="34"/>
              <w:jc w:val="center"/>
              <w:rPr>
                <w:rFonts w:ascii="Arial" w:eastAsia="Calibri" w:hAnsi="Arial" w:cs="Arial"/>
                <w:bCs/>
                <w:i w:val="0"/>
                <w:spacing w:val="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056" w:rsidRPr="00B277FC" w:rsidRDefault="00E32056" w:rsidP="00EB0FC9">
            <w:pPr>
              <w:spacing w:after="0" w:line="240" w:lineRule="auto"/>
              <w:ind w:firstLine="34"/>
              <w:jc w:val="center"/>
              <w:rPr>
                <w:rFonts w:ascii="Arial" w:eastAsia="Calibri" w:hAnsi="Arial" w:cs="Arial"/>
                <w:i w:val="0"/>
                <w:spacing w:val="0"/>
                <w:sz w:val="24"/>
                <w:szCs w:val="24"/>
                <w:lang w:eastAsia="ru-RU"/>
              </w:rPr>
            </w:pPr>
            <w:r w:rsidRPr="00B277FC">
              <w:rPr>
                <w:rFonts w:ascii="Arial" w:eastAsia="Calibri" w:hAnsi="Arial" w:cs="Arial"/>
                <w:bCs/>
                <w:i w:val="0"/>
                <w:spacing w:val="0"/>
                <w:sz w:val="24"/>
                <w:szCs w:val="24"/>
                <w:lang w:eastAsia="ru-RU"/>
              </w:rPr>
              <w:t>Сроки (периодичность) их проведения</w:t>
            </w:r>
          </w:p>
        </w:tc>
      </w:tr>
      <w:tr w:rsidR="00E32056" w:rsidRPr="00B277FC" w:rsidTr="00EB0FC9">
        <w:tc>
          <w:tcPr>
            <w:tcW w:w="850" w:type="dxa"/>
            <w:vMerge w:val="restart"/>
            <w:tcBorders>
              <w:top w:val="single" w:sz="4" w:space="0" w:color="auto"/>
              <w:left w:val="single" w:sz="4" w:space="0" w:color="auto"/>
              <w:right w:val="single" w:sz="4" w:space="0" w:color="auto"/>
            </w:tcBorders>
            <w:shd w:val="clear" w:color="auto" w:fill="auto"/>
            <w:hideMark/>
          </w:tcPr>
          <w:p w:rsidR="00E32056" w:rsidRPr="00B277FC" w:rsidRDefault="00E32056" w:rsidP="00EB0FC9">
            <w:pPr>
              <w:spacing w:after="0" w:line="240" w:lineRule="auto"/>
              <w:ind w:firstLine="709"/>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1.</w:t>
            </w:r>
          </w:p>
        </w:tc>
        <w:tc>
          <w:tcPr>
            <w:tcW w:w="2552" w:type="dxa"/>
            <w:vMerge w:val="restart"/>
            <w:tcBorders>
              <w:top w:val="single" w:sz="4" w:space="0" w:color="auto"/>
              <w:left w:val="single" w:sz="4" w:space="0" w:color="auto"/>
              <w:right w:val="single" w:sz="4" w:space="0" w:color="auto"/>
            </w:tcBorders>
            <w:shd w:val="clear" w:color="auto" w:fill="auto"/>
            <w:hideMark/>
          </w:tcPr>
          <w:p w:rsidR="00E32056" w:rsidRPr="00B277FC" w:rsidRDefault="00E32056" w:rsidP="00EB0FC9">
            <w:pPr>
              <w:spacing w:after="0" w:line="240" w:lineRule="auto"/>
              <w:ind w:firstLine="34"/>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Информирование</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E32056" w:rsidRPr="00B277FC" w:rsidRDefault="00E32056" w:rsidP="00EB0FC9">
            <w:pPr>
              <w:spacing w:after="0" w:line="240" w:lineRule="auto"/>
              <w:ind w:firstLine="33"/>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E32056" w:rsidRPr="00B277FC" w:rsidRDefault="00E32056" w:rsidP="00EB0FC9">
            <w:pPr>
              <w:spacing w:after="0" w:line="240" w:lineRule="auto"/>
              <w:ind w:firstLine="34"/>
              <w:jc w:val="center"/>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Администрация Новоеловского сельсовета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32056" w:rsidRPr="00B277FC" w:rsidRDefault="00E32056" w:rsidP="00EB0FC9">
            <w:pPr>
              <w:spacing w:after="0" w:line="240" w:lineRule="auto"/>
              <w:ind w:firstLine="34"/>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По мере необходимости в течение года</w:t>
            </w:r>
          </w:p>
          <w:p w:rsidR="00E32056" w:rsidRPr="00B277FC" w:rsidRDefault="00E32056" w:rsidP="00EB0FC9">
            <w:pPr>
              <w:spacing w:after="0" w:line="240" w:lineRule="auto"/>
              <w:ind w:firstLine="34"/>
              <w:rPr>
                <w:rFonts w:ascii="Arial" w:eastAsia="Calibri" w:hAnsi="Arial" w:cs="Arial"/>
                <w:i w:val="0"/>
                <w:spacing w:val="0"/>
                <w:sz w:val="24"/>
                <w:szCs w:val="24"/>
                <w:lang w:eastAsia="ru-RU"/>
              </w:rPr>
            </w:pPr>
          </w:p>
        </w:tc>
      </w:tr>
      <w:tr w:rsidR="00E32056" w:rsidRPr="00B277FC" w:rsidTr="00EB0FC9">
        <w:tc>
          <w:tcPr>
            <w:tcW w:w="850" w:type="dxa"/>
            <w:vMerge/>
            <w:tcBorders>
              <w:left w:val="single" w:sz="4" w:space="0" w:color="auto"/>
              <w:right w:val="single" w:sz="4" w:space="0" w:color="auto"/>
            </w:tcBorders>
            <w:shd w:val="clear" w:color="auto" w:fill="auto"/>
          </w:tcPr>
          <w:p w:rsidR="00E32056" w:rsidRPr="00B277FC" w:rsidRDefault="00E32056" w:rsidP="00EB0FC9">
            <w:pPr>
              <w:spacing w:after="0" w:line="240" w:lineRule="auto"/>
              <w:ind w:firstLine="709"/>
              <w:jc w:val="both"/>
              <w:rPr>
                <w:rFonts w:ascii="Arial" w:eastAsia="Calibri" w:hAnsi="Arial" w:cs="Arial"/>
                <w:i w:val="0"/>
                <w:spacing w:val="0"/>
                <w:sz w:val="24"/>
                <w:szCs w:val="24"/>
                <w:lang w:eastAsia="ru-RU"/>
              </w:rPr>
            </w:pPr>
          </w:p>
        </w:tc>
        <w:tc>
          <w:tcPr>
            <w:tcW w:w="2552" w:type="dxa"/>
            <w:vMerge/>
            <w:tcBorders>
              <w:left w:val="single" w:sz="4" w:space="0" w:color="auto"/>
              <w:right w:val="single" w:sz="4" w:space="0" w:color="auto"/>
            </w:tcBorders>
            <w:shd w:val="clear" w:color="auto" w:fill="auto"/>
          </w:tcPr>
          <w:p w:rsidR="00E32056" w:rsidRPr="00B277FC" w:rsidRDefault="00E32056" w:rsidP="00EB0FC9">
            <w:pPr>
              <w:autoSpaceDE w:val="0"/>
              <w:autoSpaceDN w:val="0"/>
              <w:adjustRightInd w:val="0"/>
              <w:spacing w:after="0" w:line="240" w:lineRule="auto"/>
              <w:ind w:firstLine="34"/>
              <w:rPr>
                <w:rFonts w:ascii="Arial" w:eastAsia="Calibri" w:hAnsi="Arial" w:cs="Arial"/>
                <w:i w:val="0"/>
                <w:color w:val="000000"/>
                <w:spacing w:val="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32056" w:rsidRPr="00B277FC" w:rsidRDefault="00E32056" w:rsidP="00EB0FC9">
            <w:pPr>
              <w:spacing w:after="0" w:line="240" w:lineRule="auto"/>
              <w:ind w:firstLine="33"/>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Публикация на сайте руководств по соблюдению обязательных требований в сфере</w:t>
            </w:r>
            <w:r>
              <w:t xml:space="preserve"> </w:t>
            </w:r>
            <w:r w:rsidRPr="00B277FC">
              <w:rPr>
                <w:rFonts w:ascii="Arial" w:eastAsia="Calibri" w:hAnsi="Arial" w:cs="Arial"/>
                <w:i w:val="0"/>
                <w:spacing w:val="0"/>
                <w:sz w:val="24"/>
                <w:szCs w:val="24"/>
                <w:lang w:eastAsia="ru-RU"/>
              </w:rPr>
              <w:t>автомобильно</w:t>
            </w:r>
            <w:r>
              <w:rPr>
                <w:rFonts w:ascii="Arial" w:eastAsia="Calibri" w:hAnsi="Arial" w:cs="Arial"/>
                <w:i w:val="0"/>
                <w:spacing w:val="0"/>
                <w:sz w:val="24"/>
                <w:szCs w:val="24"/>
                <w:lang w:eastAsia="ru-RU"/>
              </w:rPr>
              <w:t>го</w:t>
            </w:r>
            <w:r w:rsidRPr="00B277FC">
              <w:rPr>
                <w:rFonts w:ascii="Arial" w:eastAsia="Calibri" w:hAnsi="Arial" w:cs="Arial"/>
                <w:i w:val="0"/>
                <w:spacing w:val="0"/>
                <w:sz w:val="24"/>
                <w:szCs w:val="24"/>
                <w:lang w:eastAsia="ru-RU"/>
              </w:rPr>
              <w:t xml:space="preserve"> транспорт</w:t>
            </w:r>
            <w:r>
              <w:rPr>
                <w:rFonts w:ascii="Arial" w:eastAsia="Calibri" w:hAnsi="Arial" w:cs="Arial"/>
                <w:i w:val="0"/>
                <w:spacing w:val="0"/>
                <w:sz w:val="24"/>
                <w:szCs w:val="24"/>
                <w:lang w:eastAsia="ru-RU"/>
              </w:rPr>
              <w:t xml:space="preserve">а и </w:t>
            </w:r>
            <w:r w:rsidRPr="00B277FC">
              <w:rPr>
                <w:rFonts w:ascii="Arial" w:eastAsia="Calibri" w:hAnsi="Arial" w:cs="Arial"/>
                <w:i w:val="0"/>
                <w:spacing w:val="0"/>
                <w:sz w:val="24"/>
                <w:szCs w:val="24"/>
                <w:lang w:eastAsia="ru-RU"/>
              </w:rPr>
              <w:t xml:space="preserve"> дорожно</w:t>
            </w:r>
            <w:r>
              <w:rPr>
                <w:rFonts w:ascii="Arial" w:eastAsia="Calibri" w:hAnsi="Arial" w:cs="Arial"/>
                <w:i w:val="0"/>
                <w:spacing w:val="0"/>
                <w:sz w:val="24"/>
                <w:szCs w:val="24"/>
                <w:lang w:eastAsia="ru-RU"/>
              </w:rPr>
              <w:t>го</w:t>
            </w:r>
            <w:r w:rsidRPr="00B277FC">
              <w:rPr>
                <w:rFonts w:ascii="Arial" w:eastAsia="Calibri" w:hAnsi="Arial" w:cs="Arial"/>
                <w:i w:val="0"/>
                <w:spacing w:val="0"/>
                <w:sz w:val="24"/>
                <w:szCs w:val="24"/>
                <w:lang w:eastAsia="ru-RU"/>
              </w:rPr>
              <w:t xml:space="preserve"> хозяйств</w:t>
            </w:r>
            <w:r>
              <w:rPr>
                <w:rFonts w:ascii="Arial" w:eastAsia="Calibri" w:hAnsi="Arial" w:cs="Arial"/>
                <w:i w:val="0"/>
                <w:spacing w:val="0"/>
                <w:sz w:val="24"/>
                <w:szCs w:val="24"/>
                <w:lang w:eastAsia="ru-RU"/>
              </w:rPr>
              <w:t>а</w:t>
            </w:r>
            <w:r w:rsidRPr="00B277FC">
              <w:rPr>
                <w:rFonts w:ascii="Arial" w:eastAsia="Calibri" w:hAnsi="Arial" w:cs="Arial"/>
                <w:i w:val="0"/>
                <w:spacing w:val="0"/>
                <w:sz w:val="24"/>
                <w:szCs w:val="24"/>
                <w:lang w:eastAsia="ru-RU"/>
              </w:rPr>
              <w:t xml:space="preserve"> при направлении их в адрес Администрации Новоеловского сельсовета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E32056" w:rsidRPr="00B277FC" w:rsidRDefault="00E32056" w:rsidP="00EB0FC9">
            <w:pPr>
              <w:spacing w:after="0" w:line="240" w:lineRule="auto"/>
              <w:ind w:firstLine="34"/>
              <w:jc w:val="center"/>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Администрация Новоеловского сельсовета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32056" w:rsidRPr="00B277FC" w:rsidRDefault="00E32056" w:rsidP="00EB0FC9">
            <w:pPr>
              <w:spacing w:after="0" w:line="240" w:lineRule="auto"/>
              <w:ind w:firstLine="34"/>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По мере поступления</w:t>
            </w:r>
          </w:p>
        </w:tc>
      </w:tr>
      <w:tr w:rsidR="00E32056" w:rsidRPr="00B277FC" w:rsidTr="00EB0FC9">
        <w:trPr>
          <w:trHeight w:val="697"/>
        </w:trPr>
        <w:tc>
          <w:tcPr>
            <w:tcW w:w="850" w:type="dxa"/>
            <w:vMerge/>
            <w:tcBorders>
              <w:left w:val="single" w:sz="4" w:space="0" w:color="auto"/>
              <w:right w:val="single" w:sz="4" w:space="0" w:color="auto"/>
            </w:tcBorders>
            <w:shd w:val="clear" w:color="auto" w:fill="auto"/>
            <w:hideMark/>
          </w:tcPr>
          <w:p w:rsidR="00E32056" w:rsidRPr="00B277FC" w:rsidRDefault="00E32056" w:rsidP="00EB0FC9">
            <w:pPr>
              <w:spacing w:after="0" w:line="240" w:lineRule="auto"/>
              <w:ind w:firstLine="709"/>
              <w:jc w:val="both"/>
              <w:rPr>
                <w:rFonts w:ascii="Arial" w:eastAsia="Calibri" w:hAnsi="Arial" w:cs="Arial"/>
                <w:i w:val="0"/>
                <w:spacing w:val="0"/>
                <w:sz w:val="24"/>
                <w:szCs w:val="24"/>
                <w:lang w:eastAsia="ru-RU"/>
              </w:rPr>
            </w:pPr>
          </w:p>
        </w:tc>
        <w:tc>
          <w:tcPr>
            <w:tcW w:w="2552" w:type="dxa"/>
            <w:vMerge/>
            <w:tcBorders>
              <w:left w:val="single" w:sz="4" w:space="0" w:color="auto"/>
              <w:right w:val="single" w:sz="4" w:space="0" w:color="auto"/>
            </w:tcBorders>
            <w:shd w:val="clear" w:color="auto" w:fill="auto"/>
            <w:hideMark/>
          </w:tcPr>
          <w:p w:rsidR="00E32056" w:rsidRPr="00B277FC" w:rsidRDefault="00E32056" w:rsidP="00EB0FC9">
            <w:pPr>
              <w:spacing w:after="0" w:line="240" w:lineRule="auto"/>
              <w:ind w:firstLine="34"/>
              <w:jc w:val="both"/>
              <w:rPr>
                <w:rFonts w:ascii="Arial" w:eastAsia="Calibri" w:hAnsi="Arial" w:cs="Arial"/>
                <w:i w:val="0"/>
                <w:spacing w:val="0"/>
                <w:sz w:val="24"/>
                <w:szCs w:val="24"/>
                <w:lang w:eastAsia="ru-RU"/>
              </w:rPr>
            </w:pPr>
          </w:p>
        </w:tc>
        <w:tc>
          <w:tcPr>
            <w:tcW w:w="4677" w:type="dxa"/>
            <w:tcBorders>
              <w:top w:val="single" w:sz="4" w:space="0" w:color="auto"/>
              <w:left w:val="single" w:sz="4" w:space="0" w:color="auto"/>
              <w:right w:val="single" w:sz="4" w:space="0" w:color="auto"/>
            </w:tcBorders>
            <w:shd w:val="clear" w:color="auto" w:fill="auto"/>
            <w:hideMark/>
          </w:tcPr>
          <w:p w:rsidR="00E32056" w:rsidRPr="00B277FC" w:rsidRDefault="00E32056" w:rsidP="00EB0FC9">
            <w:pPr>
              <w:autoSpaceDE w:val="0"/>
              <w:autoSpaceDN w:val="0"/>
              <w:adjustRightInd w:val="0"/>
              <w:spacing w:after="0" w:line="240" w:lineRule="auto"/>
              <w:ind w:firstLine="33"/>
              <w:jc w:val="both"/>
              <w:rPr>
                <w:rFonts w:ascii="Arial" w:eastAsia="Times New Roman" w:hAnsi="Arial" w:cs="Arial"/>
                <w:i w:val="0"/>
                <w:spacing w:val="0"/>
                <w:sz w:val="24"/>
                <w:szCs w:val="24"/>
                <w:lang w:eastAsia="ru-RU"/>
              </w:rPr>
            </w:pPr>
            <w:r w:rsidRPr="00B277FC">
              <w:rPr>
                <w:rFonts w:ascii="Arial" w:eastAsia="Times New Roman" w:hAnsi="Arial" w:cs="Arial"/>
                <w:i w:val="0"/>
                <w:spacing w:val="0"/>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w:t>
            </w:r>
            <w:r>
              <w:rPr>
                <w:rFonts w:ascii="Arial" w:eastAsia="Times New Roman" w:hAnsi="Arial" w:cs="Arial"/>
                <w:i w:val="0"/>
                <w:spacing w:val="0"/>
                <w:sz w:val="24"/>
                <w:szCs w:val="24"/>
                <w:lang w:eastAsia="ru-RU"/>
              </w:rPr>
              <w:t>я</w:t>
            </w:r>
            <w:r w:rsidRPr="00B277FC">
              <w:rPr>
                <w:rFonts w:ascii="Arial" w:eastAsia="Times New Roman" w:hAnsi="Arial" w:cs="Arial"/>
                <w:i w:val="0"/>
                <w:spacing w:val="0"/>
                <w:sz w:val="24"/>
                <w:szCs w:val="24"/>
                <w:lang w:eastAsia="ru-RU"/>
              </w:rPr>
              <w:t xml:space="preserve"> о муниципальном контроле </w:t>
            </w:r>
          </w:p>
          <w:p w:rsidR="00E32056" w:rsidRPr="00B277FC" w:rsidRDefault="00E32056" w:rsidP="00EB0FC9">
            <w:pPr>
              <w:autoSpaceDE w:val="0"/>
              <w:autoSpaceDN w:val="0"/>
              <w:adjustRightInd w:val="0"/>
              <w:spacing w:after="0" w:line="240" w:lineRule="auto"/>
              <w:ind w:firstLine="33"/>
              <w:jc w:val="both"/>
              <w:rPr>
                <w:rFonts w:ascii="Arial" w:eastAsia="Times New Roman" w:hAnsi="Arial" w:cs="Arial"/>
                <w:i w:val="0"/>
                <w:spacing w:val="0"/>
                <w:sz w:val="24"/>
                <w:szCs w:val="24"/>
                <w:lang w:eastAsia="ru-RU"/>
              </w:rPr>
            </w:pPr>
            <w:r w:rsidRPr="00B277FC">
              <w:rPr>
                <w:rFonts w:ascii="Arial" w:eastAsia="Times New Roman" w:hAnsi="Arial" w:cs="Arial"/>
                <w:i w:val="0"/>
                <w:spacing w:val="0"/>
                <w:sz w:val="24"/>
                <w:szCs w:val="24"/>
                <w:lang w:eastAsia="ru-RU"/>
              </w:rPr>
              <w:t>на автомобильном транспорте и в дорожном хозяйстве                                                          в границах населенных пунктов Новоеловского сельсовета</w:t>
            </w:r>
          </w:p>
        </w:tc>
        <w:tc>
          <w:tcPr>
            <w:tcW w:w="2977" w:type="dxa"/>
            <w:tcBorders>
              <w:top w:val="single" w:sz="4" w:space="0" w:color="auto"/>
              <w:left w:val="single" w:sz="4" w:space="0" w:color="auto"/>
              <w:right w:val="single" w:sz="4" w:space="0" w:color="auto"/>
            </w:tcBorders>
          </w:tcPr>
          <w:p w:rsidR="00E32056" w:rsidRPr="00B277FC" w:rsidRDefault="00E32056" w:rsidP="00EB0FC9">
            <w:pPr>
              <w:spacing w:after="0" w:line="240" w:lineRule="auto"/>
              <w:ind w:firstLine="34"/>
              <w:jc w:val="center"/>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Администрация Новоеловского сельсовета</w:t>
            </w:r>
          </w:p>
        </w:tc>
        <w:tc>
          <w:tcPr>
            <w:tcW w:w="3260" w:type="dxa"/>
            <w:tcBorders>
              <w:top w:val="single" w:sz="4" w:space="0" w:color="auto"/>
              <w:left w:val="single" w:sz="4" w:space="0" w:color="auto"/>
              <w:right w:val="single" w:sz="4" w:space="0" w:color="auto"/>
            </w:tcBorders>
            <w:shd w:val="clear" w:color="auto" w:fill="auto"/>
            <w:vAlign w:val="center"/>
            <w:hideMark/>
          </w:tcPr>
          <w:p w:rsidR="00E32056" w:rsidRPr="00B277FC" w:rsidRDefault="00E32056" w:rsidP="00EB0FC9">
            <w:pPr>
              <w:spacing w:after="0" w:line="240" w:lineRule="auto"/>
              <w:ind w:firstLine="34"/>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По мере обновления</w:t>
            </w:r>
          </w:p>
        </w:tc>
      </w:tr>
      <w:tr w:rsidR="00E32056" w:rsidRPr="00B277FC" w:rsidTr="00EB0FC9">
        <w:trPr>
          <w:trHeight w:val="1702"/>
        </w:trPr>
        <w:tc>
          <w:tcPr>
            <w:tcW w:w="850" w:type="dxa"/>
            <w:tcBorders>
              <w:top w:val="single" w:sz="4" w:space="0" w:color="auto"/>
              <w:left w:val="single" w:sz="4" w:space="0" w:color="auto"/>
              <w:right w:val="single" w:sz="4" w:space="0" w:color="auto"/>
            </w:tcBorders>
            <w:shd w:val="clear" w:color="auto" w:fill="auto"/>
            <w:hideMark/>
          </w:tcPr>
          <w:p w:rsidR="00E32056" w:rsidRPr="00B277FC" w:rsidRDefault="00E32056" w:rsidP="00EB0FC9">
            <w:pPr>
              <w:spacing w:after="0" w:line="240" w:lineRule="auto"/>
              <w:ind w:firstLine="709"/>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2.</w:t>
            </w:r>
          </w:p>
        </w:tc>
        <w:tc>
          <w:tcPr>
            <w:tcW w:w="2552" w:type="dxa"/>
            <w:tcBorders>
              <w:top w:val="single" w:sz="4" w:space="0" w:color="auto"/>
              <w:left w:val="single" w:sz="4" w:space="0" w:color="auto"/>
              <w:right w:val="single" w:sz="4" w:space="0" w:color="auto"/>
            </w:tcBorders>
            <w:shd w:val="clear" w:color="auto" w:fill="auto"/>
            <w:hideMark/>
          </w:tcPr>
          <w:p w:rsidR="00E32056" w:rsidRPr="00B277FC" w:rsidRDefault="00E32056" w:rsidP="00EB0FC9">
            <w:pPr>
              <w:spacing w:after="0" w:line="240" w:lineRule="auto"/>
              <w:ind w:firstLine="34"/>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Консультирование</w:t>
            </w:r>
          </w:p>
        </w:tc>
        <w:tc>
          <w:tcPr>
            <w:tcW w:w="4677" w:type="dxa"/>
            <w:tcBorders>
              <w:top w:val="single" w:sz="4" w:space="0" w:color="auto"/>
              <w:left w:val="single" w:sz="4" w:space="0" w:color="auto"/>
              <w:right w:val="single" w:sz="4" w:space="0" w:color="auto"/>
            </w:tcBorders>
            <w:shd w:val="clear" w:color="auto" w:fill="auto"/>
            <w:hideMark/>
          </w:tcPr>
          <w:p w:rsidR="00E32056" w:rsidRPr="00B277FC" w:rsidRDefault="00E32056" w:rsidP="00EB0FC9">
            <w:pPr>
              <w:autoSpaceDE w:val="0"/>
              <w:autoSpaceDN w:val="0"/>
              <w:adjustRightInd w:val="0"/>
              <w:spacing w:after="0" w:line="240" w:lineRule="auto"/>
              <w:ind w:firstLine="33"/>
              <w:jc w:val="both"/>
              <w:rPr>
                <w:rFonts w:eastAsia="Times New Roman"/>
                <w:i w:val="0"/>
                <w:spacing w:val="0"/>
                <w:sz w:val="24"/>
                <w:szCs w:val="24"/>
                <w:lang w:eastAsia="ru-RU"/>
              </w:rPr>
            </w:pPr>
            <w:r w:rsidRPr="00B277FC">
              <w:rPr>
                <w:rFonts w:ascii="Arial" w:eastAsia="Calibri" w:hAnsi="Arial" w:cs="Arial"/>
                <w:i w:val="0"/>
                <w:spacing w:val="0"/>
                <w:sz w:val="24"/>
                <w:szCs w:val="24"/>
                <w:lang w:eastAsia="ru-RU"/>
              </w:rPr>
              <w:t>Проведение должностными лицами местной администрации консультаций по вопросам:</w:t>
            </w:r>
            <w:r w:rsidRPr="00B277FC">
              <w:rPr>
                <w:rFonts w:eastAsia="Times New Roman"/>
                <w:i w:val="0"/>
                <w:spacing w:val="0"/>
                <w:sz w:val="24"/>
                <w:szCs w:val="24"/>
                <w:lang w:eastAsia="ru-RU"/>
              </w:rPr>
              <w:t xml:space="preserve"> </w:t>
            </w:r>
          </w:p>
          <w:p w:rsidR="00E32056" w:rsidRPr="00B277FC" w:rsidRDefault="00E32056" w:rsidP="00EB0FC9">
            <w:pPr>
              <w:autoSpaceDE w:val="0"/>
              <w:autoSpaceDN w:val="0"/>
              <w:adjustRightInd w:val="0"/>
              <w:spacing w:after="0" w:line="240" w:lineRule="auto"/>
              <w:ind w:firstLine="33"/>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1) организация и осуществление контроля в сфере благоустройства;</w:t>
            </w:r>
          </w:p>
          <w:p w:rsidR="00E32056" w:rsidRPr="00B277FC" w:rsidRDefault="00E32056" w:rsidP="00EB0FC9">
            <w:pPr>
              <w:autoSpaceDE w:val="0"/>
              <w:autoSpaceDN w:val="0"/>
              <w:adjustRightInd w:val="0"/>
              <w:spacing w:after="0" w:line="240" w:lineRule="auto"/>
              <w:ind w:firstLine="33"/>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2) порядок осуществления контрольных мероприятий, установленных Положением</w:t>
            </w:r>
            <w:bookmarkStart w:id="2" w:name="_Hlk77671647"/>
            <w:r w:rsidRPr="00B22034">
              <w:rPr>
                <w:rFonts w:ascii="Arial" w:eastAsia="Times New Roman" w:hAnsi="Arial" w:cs="Arial"/>
                <w:bCs/>
                <w:i w:val="0"/>
                <w:color w:val="000000"/>
                <w:spacing w:val="0"/>
                <w:sz w:val="24"/>
                <w:szCs w:val="24"/>
                <w:lang w:eastAsia="ru-RU"/>
              </w:rPr>
              <w:t xml:space="preserve"> о муниципальном контроле </w:t>
            </w:r>
            <w:r w:rsidRPr="00B22034">
              <w:rPr>
                <w:rFonts w:ascii="Arial" w:eastAsia="Times New Roman" w:hAnsi="Arial" w:cs="Arial"/>
                <w:bCs/>
                <w:i w:val="0"/>
                <w:color w:val="000000"/>
                <w:spacing w:val="0"/>
                <w:sz w:val="24"/>
                <w:szCs w:val="24"/>
                <w:lang w:eastAsia="ru-RU"/>
              </w:rPr>
              <w:br/>
              <w:t xml:space="preserve">на автомобильном транспорте и в дорожном хозяйстве в границах населенных пунктов </w:t>
            </w:r>
            <w:bookmarkEnd w:id="2"/>
            <w:r w:rsidRPr="00B22034">
              <w:rPr>
                <w:rFonts w:ascii="Arial" w:eastAsia="Times New Roman" w:hAnsi="Arial" w:cs="Arial"/>
                <w:i w:val="0"/>
                <w:color w:val="000000"/>
                <w:spacing w:val="0"/>
                <w:sz w:val="24"/>
                <w:szCs w:val="24"/>
                <w:lang w:eastAsia="ru-RU"/>
              </w:rPr>
              <w:t>Новоеловского сельсовета</w:t>
            </w:r>
            <w:r w:rsidRPr="00B277FC">
              <w:rPr>
                <w:rFonts w:ascii="Arial" w:eastAsia="Calibri" w:hAnsi="Arial" w:cs="Arial"/>
                <w:i w:val="0"/>
                <w:spacing w:val="0"/>
                <w:sz w:val="24"/>
                <w:szCs w:val="24"/>
                <w:lang w:eastAsia="ru-RU"/>
              </w:rPr>
              <w:t>;</w:t>
            </w:r>
          </w:p>
          <w:p w:rsidR="00E32056" w:rsidRPr="00B277FC" w:rsidRDefault="00E32056" w:rsidP="00EB0FC9">
            <w:pPr>
              <w:autoSpaceDE w:val="0"/>
              <w:autoSpaceDN w:val="0"/>
              <w:adjustRightInd w:val="0"/>
              <w:spacing w:after="0" w:line="240" w:lineRule="auto"/>
              <w:ind w:firstLine="33"/>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3) порядок обжалования действий (бездействия) должностных лиц, уполномоченных осуществлять контроль;</w:t>
            </w:r>
          </w:p>
          <w:p w:rsidR="00E32056" w:rsidRPr="00B277FC" w:rsidRDefault="00E32056" w:rsidP="00EB0FC9">
            <w:pPr>
              <w:autoSpaceDE w:val="0"/>
              <w:autoSpaceDN w:val="0"/>
              <w:adjustRightInd w:val="0"/>
              <w:spacing w:after="0" w:line="240" w:lineRule="auto"/>
              <w:ind w:firstLine="33"/>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2056" w:rsidRPr="00B277FC" w:rsidRDefault="00E32056" w:rsidP="00EB0FC9">
            <w:pPr>
              <w:autoSpaceDE w:val="0"/>
              <w:autoSpaceDN w:val="0"/>
              <w:adjustRightInd w:val="0"/>
              <w:spacing w:after="0" w:line="240" w:lineRule="auto"/>
              <w:ind w:firstLine="33"/>
              <w:jc w:val="both"/>
              <w:rPr>
                <w:rFonts w:ascii="Arial" w:eastAsia="Times New Roman" w:hAnsi="Arial" w:cs="Arial"/>
                <w:i w:val="0"/>
                <w:spacing w:val="0"/>
                <w:sz w:val="24"/>
                <w:szCs w:val="24"/>
                <w:lang w:eastAsia="ru-RU"/>
              </w:rPr>
            </w:pPr>
            <w:r w:rsidRPr="00B277FC">
              <w:rPr>
                <w:rFonts w:ascii="Arial" w:eastAsia="Calibri" w:hAnsi="Arial" w:cs="Arial"/>
                <w:i w:val="0"/>
                <w:spacing w:val="0"/>
                <w:sz w:val="24"/>
                <w:szCs w:val="24"/>
                <w:lang w:eastAsia="ru-RU"/>
              </w:rPr>
              <w:t xml:space="preserve">Консультирование осуществляется посредствам </w:t>
            </w:r>
            <w:r w:rsidRPr="00B277FC">
              <w:rPr>
                <w:rFonts w:ascii="Arial" w:eastAsia="Times New Roman" w:hAnsi="Arial" w:cs="Arial"/>
                <w:i w:val="0"/>
                <w:spacing w:val="0"/>
                <w:sz w:val="24"/>
                <w:szCs w:val="24"/>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4" w:history="1">
              <w:r w:rsidRPr="00B277FC">
                <w:rPr>
                  <w:rFonts w:ascii="Arial" w:eastAsia="Times New Roman" w:hAnsi="Arial" w:cs="Arial"/>
                  <w:i w:val="0"/>
                  <w:spacing w:val="0"/>
                  <w:sz w:val="24"/>
                  <w:szCs w:val="24"/>
                  <w:lang w:eastAsia="ru-RU"/>
                </w:rPr>
                <w:t>законом</w:t>
              </w:r>
            </w:hyperlink>
            <w:r w:rsidRPr="00B277FC">
              <w:rPr>
                <w:rFonts w:ascii="Arial" w:eastAsia="Times New Roman" w:hAnsi="Arial" w:cs="Arial"/>
                <w:i w:val="0"/>
                <w:spacing w:val="0"/>
                <w:sz w:val="24"/>
                <w:szCs w:val="24"/>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E32056" w:rsidRPr="00B277FC" w:rsidRDefault="00E32056" w:rsidP="00EB0FC9">
            <w:pPr>
              <w:spacing w:after="0" w:line="240" w:lineRule="auto"/>
              <w:ind w:firstLine="34"/>
              <w:jc w:val="center"/>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lastRenderedPageBreak/>
              <w:t>Администрация Новоеловского сельсовета</w:t>
            </w:r>
          </w:p>
        </w:tc>
        <w:tc>
          <w:tcPr>
            <w:tcW w:w="3260" w:type="dxa"/>
            <w:tcBorders>
              <w:top w:val="single" w:sz="4" w:space="0" w:color="auto"/>
              <w:left w:val="single" w:sz="4" w:space="0" w:color="auto"/>
              <w:right w:val="single" w:sz="4" w:space="0" w:color="auto"/>
            </w:tcBorders>
            <w:shd w:val="clear" w:color="auto" w:fill="auto"/>
            <w:vAlign w:val="center"/>
            <w:hideMark/>
          </w:tcPr>
          <w:p w:rsidR="00E32056" w:rsidRPr="00B277FC" w:rsidRDefault="00E32056" w:rsidP="00EB0FC9">
            <w:pPr>
              <w:autoSpaceDE w:val="0"/>
              <w:autoSpaceDN w:val="0"/>
              <w:adjustRightInd w:val="0"/>
              <w:spacing w:after="0" w:line="240" w:lineRule="auto"/>
              <w:ind w:firstLine="34"/>
              <w:jc w:val="both"/>
              <w:rPr>
                <w:rFonts w:ascii="Arial" w:eastAsia="Calibri" w:hAnsi="Arial" w:cs="Arial"/>
                <w:i w:val="0"/>
                <w:spacing w:val="0"/>
                <w:sz w:val="24"/>
                <w:szCs w:val="24"/>
                <w:lang w:eastAsia="ru-RU"/>
              </w:rPr>
            </w:pPr>
            <w:r w:rsidRPr="00B277FC">
              <w:rPr>
                <w:rFonts w:ascii="Arial" w:eastAsia="Calibri" w:hAnsi="Arial" w:cs="Arial"/>
                <w:i w:val="0"/>
                <w:spacing w:val="0"/>
                <w:sz w:val="24"/>
                <w:szCs w:val="24"/>
                <w:lang w:eastAsia="ru-RU"/>
              </w:rPr>
              <w:t>В течение года (при наличии оснований)</w:t>
            </w:r>
          </w:p>
          <w:p w:rsidR="00E32056" w:rsidRPr="00B277FC" w:rsidRDefault="00E32056" w:rsidP="00EB0FC9">
            <w:pPr>
              <w:autoSpaceDE w:val="0"/>
              <w:autoSpaceDN w:val="0"/>
              <w:adjustRightInd w:val="0"/>
              <w:spacing w:after="0" w:line="240" w:lineRule="auto"/>
              <w:ind w:firstLine="34"/>
              <w:jc w:val="both"/>
              <w:rPr>
                <w:rFonts w:ascii="Arial" w:eastAsia="Calibri" w:hAnsi="Arial" w:cs="Arial"/>
                <w:i w:val="0"/>
                <w:spacing w:val="0"/>
                <w:sz w:val="24"/>
                <w:szCs w:val="24"/>
                <w:highlight w:val="yellow"/>
                <w:lang w:eastAsia="ru-RU"/>
              </w:rPr>
            </w:pPr>
          </w:p>
        </w:tc>
      </w:tr>
    </w:tbl>
    <w:p w:rsidR="00E32056" w:rsidRPr="00B277FC" w:rsidRDefault="00E32056" w:rsidP="00E32056">
      <w:pPr>
        <w:spacing w:after="0" w:line="240" w:lineRule="auto"/>
        <w:ind w:firstLine="709"/>
        <w:jc w:val="both"/>
        <w:rPr>
          <w:rFonts w:ascii="Arial" w:eastAsia="Calibri" w:hAnsi="Arial" w:cs="Arial"/>
          <w:i w:val="0"/>
          <w:spacing w:val="0"/>
          <w:sz w:val="24"/>
          <w:szCs w:val="24"/>
        </w:rPr>
      </w:pPr>
    </w:p>
    <w:p w:rsidR="00E32056" w:rsidRPr="004743B1" w:rsidRDefault="00E32056" w:rsidP="00E32056">
      <w:pPr>
        <w:spacing w:after="0" w:line="240" w:lineRule="auto"/>
        <w:ind w:firstLine="709"/>
        <w:rPr>
          <w:rFonts w:ascii="Arial" w:hAnsi="Arial" w:cs="Arial"/>
          <w:sz w:val="24"/>
          <w:szCs w:val="24"/>
        </w:rPr>
      </w:pPr>
    </w:p>
    <w:p w:rsidR="00F6080D" w:rsidRDefault="00E32056" w:rsidP="00E32056">
      <w:bookmarkStart w:id="3" w:name="_GoBack"/>
      <w:bookmarkEnd w:id="3"/>
    </w:p>
    <w:sectPr w:rsidR="00F6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41"/>
    <w:rsid w:val="00111BB0"/>
    <w:rsid w:val="00922F7D"/>
    <w:rsid w:val="00D14F41"/>
    <w:rsid w:val="00E3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C38C-3B07-4DC4-A2A6-CB04175E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056"/>
    <w:rPr>
      <w:rFonts w:ascii="Times New Roman" w:hAnsi="Times New Roman" w:cs="Times New Roman"/>
      <w:i/>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32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79AAFAA1D100E328F2BAF8EED5A2F2B76C9320D2F17931C22AAB6D3F68CA0190E3892E5C305E8C6BBD71DFE00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10192</Characters>
  <Application>Microsoft Office Word</Application>
  <DocSecurity>0</DocSecurity>
  <Lines>84</Lines>
  <Paragraphs>23</Paragraphs>
  <ScaleCrop>false</ScaleCrop>
  <Company>SPecialiST RePack</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2024-12-27T08:27:00Z</dcterms:created>
  <dcterms:modified xsi:type="dcterms:W3CDTF">2024-12-27T08:27:00Z</dcterms:modified>
</cp:coreProperties>
</file>