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30" w:rsidRPr="00677ECE" w:rsidRDefault="00DC7330" w:rsidP="00DC7330">
      <w:pPr>
        <w:ind w:left="4956" w:firstLine="708"/>
        <w:rPr>
          <w:rFonts w:ascii="Arial" w:hAnsi="Arial" w:cs="Arial"/>
        </w:rPr>
      </w:pPr>
      <w:r w:rsidRPr="00677ECE">
        <w:rPr>
          <w:rFonts w:ascii="Arial" w:hAnsi="Arial" w:cs="Arial"/>
        </w:rPr>
        <w:t>Приложение к</w:t>
      </w:r>
    </w:p>
    <w:p w:rsidR="00DC7330" w:rsidRPr="00677ECE" w:rsidRDefault="00DC7330" w:rsidP="00DC7330">
      <w:pPr>
        <w:ind w:left="5664" w:firstLine="60"/>
        <w:rPr>
          <w:rFonts w:ascii="Arial" w:hAnsi="Arial" w:cs="Arial"/>
        </w:rPr>
      </w:pPr>
      <w:r w:rsidRPr="00677ECE">
        <w:rPr>
          <w:rFonts w:ascii="Arial" w:hAnsi="Arial" w:cs="Arial"/>
        </w:rPr>
        <w:t>Постановлению Администрации</w:t>
      </w:r>
    </w:p>
    <w:p w:rsidR="00DC7330" w:rsidRPr="00677ECE" w:rsidRDefault="00DC7330" w:rsidP="00DC7330">
      <w:pPr>
        <w:ind w:left="5664" w:firstLine="60"/>
        <w:rPr>
          <w:rFonts w:ascii="Arial" w:hAnsi="Arial" w:cs="Arial"/>
        </w:rPr>
      </w:pPr>
      <w:r w:rsidRPr="00677ECE">
        <w:rPr>
          <w:rFonts w:ascii="Arial" w:hAnsi="Arial" w:cs="Arial"/>
        </w:rPr>
        <w:t xml:space="preserve">Новоеловского сельсовета            </w:t>
      </w:r>
    </w:p>
    <w:p w:rsidR="00DC7330" w:rsidRPr="00677ECE" w:rsidRDefault="00DC7330" w:rsidP="00DC7330">
      <w:pPr>
        <w:ind w:left="5664" w:firstLine="60"/>
        <w:rPr>
          <w:rFonts w:ascii="Arial" w:hAnsi="Arial" w:cs="Arial"/>
        </w:rPr>
      </w:pPr>
      <w:r w:rsidRPr="00677EC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18.12.2024 № 52 – п</w:t>
      </w:r>
    </w:p>
    <w:p w:rsidR="00DC7330" w:rsidRPr="00677ECE" w:rsidRDefault="00DC7330" w:rsidP="00DC7330">
      <w:pPr>
        <w:ind w:left="4956"/>
        <w:jc w:val="center"/>
        <w:rPr>
          <w:rFonts w:ascii="Arial" w:hAnsi="Arial" w:cs="Arial"/>
        </w:rPr>
      </w:pPr>
    </w:p>
    <w:p w:rsidR="00DC7330" w:rsidRPr="00677ECE" w:rsidRDefault="00DC7330" w:rsidP="00DC7330">
      <w:pPr>
        <w:jc w:val="center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 xml:space="preserve">Программа </w:t>
      </w:r>
    </w:p>
    <w:p w:rsidR="00DC7330" w:rsidRDefault="00DC7330" w:rsidP="00DC7330">
      <w:pPr>
        <w:contextualSpacing/>
        <w:jc w:val="center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 xml:space="preserve">профилактики рисков причинения вреда (ущерба) охраняемым </w:t>
      </w:r>
    </w:p>
    <w:p w:rsidR="00DC7330" w:rsidRDefault="00DC7330" w:rsidP="00DC7330">
      <w:pPr>
        <w:contextualSpacing/>
        <w:jc w:val="center"/>
        <w:rPr>
          <w:rFonts w:ascii="Arial" w:hAnsi="Arial" w:cs="Arial"/>
        </w:rPr>
      </w:pPr>
      <w:r w:rsidRPr="00677ECE">
        <w:rPr>
          <w:rFonts w:ascii="Arial" w:eastAsia="Calibri" w:hAnsi="Arial" w:cs="Arial"/>
        </w:rPr>
        <w:t xml:space="preserve">законом ценностям при осуществлении </w:t>
      </w:r>
      <w:r w:rsidRPr="00677ECE">
        <w:rPr>
          <w:rFonts w:ascii="Arial" w:hAnsi="Arial" w:cs="Arial"/>
        </w:rPr>
        <w:t xml:space="preserve">муниципального </w:t>
      </w:r>
    </w:p>
    <w:p w:rsidR="00DC7330" w:rsidRPr="00677ECE" w:rsidRDefault="00DC7330" w:rsidP="00DC7330">
      <w:pPr>
        <w:contextualSpacing/>
        <w:jc w:val="center"/>
        <w:rPr>
          <w:rFonts w:ascii="Arial" w:hAnsi="Arial" w:cs="Arial"/>
          <w:bCs/>
        </w:rPr>
      </w:pPr>
      <w:r w:rsidRPr="00677ECE">
        <w:rPr>
          <w:rFonts w:ascii="Arial" w:hAnsi="Arial" w:cs="Arial"/>
        </w:rPr>
        <w:t>контроля в сфере благоустройства</w:t>
      </w:r>
    </w:p>
    <w:p w:rsidR="00DC7330" w:rsidRPr="00677ECE" w:rsidRDefault="00DC7330" w:rsidP="00DC7330">
      <w:pPr>
        <w:jc w:val="both"/>
        <w:rPr>
          <w:rFonts w:ascii="Arial" w:eastAsia="Calibri" w:hAnsi="Arial" w:cs="Arial"/>
        </w:rPr>
      </w:pPr>
    </w:p>
    <w:p w:rsidR="00DC7330" w:rsidRPr="00677ECE" w:rsidRDefault="00DC7330" w:rsidP="00DC7330">
      <w:pPr>
        <w:ind w:firstLine="709"/>
        <w:contextualSpacing/>
        <w:jc w:val="both"/>
        <w:rPr>
          <w:rFonts w:ascii="Arial" w:hAnsi="Arial" w:cs="Arial"/>
          <w:bCs/>
        </w:rPr>
      </w:pPr>
      <w:r w:rsidRPr="00677ECE">
        <w:rPr>
          <w:rFonts w:ascii="Arial" w:eastAsia="Calibri" w:hAnsi="Arial" w:cs="Arial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677ECE">
        <w:rPr>
          <w:rFonts w:ascii="Arial" w:hAnsi="Arial" w:cs="Arial"/>
        </w:rPr>
        <w:t xml:space="preserve">муниципального контроля </w:t>
      </w:r>
      <w:r w:rsidRPr="00677ECE">
        <w:rPr>
          <w:rFonts w:ascii="Arial" w:eastAsia="Calibri" w:hAnsi="Arial" w:cs="Arial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677ECE">
        <w:rPr>
          <w:rFonts w:ascii="Arial" w:hAnsi="Arial" w:cs="Arial"/>
        </w:rPr>
        <w:t>муниципального контроля в сфере благоустройства</w:t>
      </w:r>
      <w:r w:rsidRPr="00677ECE">
        <w:rPr>
          <w:rFonts w:ascii="Arial" w:eastAsia="Calibri" w:hAnsi="Arial" w:cs="Arial"/>
        </w:rPr>
        <w:t xml:space="preserve"> (далее – муниципальный контроль).</w:t>
      </w:r>
    </w:p>
    <w:p w:rsidR="00DC7330" w:rsidRPr="00677ECE" w:rsidRDefault="00DC7330" w:rsidP="00DC7330">
      <w:pPr>
        <w:ind w:firstLine="709"/>
        <w:jc w:val="both"/>
        <w:rPr>
          <w:rFonts w:ascii="Arial" w:eastAsia="Calibri" w:hAnsi="Arial" w:cs="Arial"/>
        </w:rPr>
      </w:pPr>
    </w:p>
    <w:p w:rsidR="00DC7330" w:rsidRDefault="00DC7330" w:rsidP="00DC7330">
      <w:pPr>
        <w:ind w:firstLine="708"/>
        <w:jc w:val="center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 xml:space="preserve">1. Анализ текущего состояния осуществления </w:t>
      </w:r>
    </w:p>
    <w:p w:rsidR="00DC7330" w:rsidRDefault="00DC7330" w:rsidP="00DC7330">
      <w:pPr>
        <w:ind w:firstLine="708"/>
        <w:jc w:val="center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 xml:space="preserve">муниципального контроля, описание текущего развития </w:t>
      </w:r>
    </w:p>
    <w:p w:rsidR="00DC7330" w:rsidRDefault="00DC7330" w:rsidP="00DC7330">
      <w:pPr>
        <w:ind w:firstLine="708"/>
        <w:jc w:val="center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 xml:space="preserve">профилактической деятельности Администрации </w:t>
      </w:r>
    </w:p>
    <w:p w:rsidR="00DC7330" w:rsidRDefault="00DC7330" w:rsidP="00DC7330">
      <w:pPr>
        <w:ind w:firstLine="708"/>
        <w:jc w:val="center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 xml:space="preserve">Новоеловского сельсовета, характеристика проблем, </w:t>
      </w:r>
    </w:p>
    <w:p w:rsidR="00DC7330" w:rsidRPr="00677ECE" w:rsidRDefault="00DC7330" w:rsidP="00DC7330">
      <w:pPr>
        <w:ind w:firstLine="708"/>
        <w:jc w:val="center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на решение которых направлена Программа</w:t>
      </w:r>
    </w:p>
    <w:p w:rsidR="00DC7330" w:rsidRPr="00677ECE" w:rsidRDefault="00DC7330" w:rsidP="00DC7330">
      <w:pPr>
        <w:ind w:firstLine="708"/>
        <w:jc w:val="center"/>
        <w:rPr>
          <w:rFonts w:ascii="Arial" w:eastAsia="Calibri" w:hAnsi="Arial" w:cs="Arial"/>
        </w:rPr>
      </w:pPr>
    </w:p>
    <w:p w:rsidR="00DC7330" w:rsidRPr="00677ECE" w:rsidRDefault="00DC7330" w:rsidP="00DC7330">
      <w:pPr>
        <w:ind w:firstLine="709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 xml:space="preserve">Объектами муниципального контроля являются: </w:t>
      </w:r>
    </w:p>
    <w:p w:rsidR="00DC7330" w:rsidRPr="00677ECE" w:rsidRDefault="00DC7330" w:rsidP="00DC733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77ECE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C7330" w:rsidRPr="00677ECE" w:rsidRDefault="00DC7330" w:rsidP="00DC733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77ECE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C7330" w:rsidRPr="00677ECE" w:rsidRDefault="00DC7330" w:rsidP="00DC733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77ECE">
        <w:rPr>
          <w:rFonts w:ascii="Arial" w:hAnsi="Arial" w:cs="Arial"/>
          <w:color w:val="000000"/>
        </w:rPr>
        <w:t>3) дворовые территории;</w:t>
      </w:r>
    </w:p>
    <w:p w:rsidR="00DC7330" w:rsidRPr="00677ECE" w:rsidRDefault="00DC7330" w:rsidP="00DC733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77ECE">
        <w:rPr>
          <w:rFonts w:ascii="Arial" w:hAnsi="Arial" w:cs="Arial"/>
          <w:color w:val="000000"/>
        </w:rPr>
        <w:t>4) детские и спортивные площадки;</w:t>
      </w:r>
    </w:p>
    <w:p w:rsidR="00DC7330" w:rsidRPr="00677ECE" w:rsidRDefault="00DC7330" w:rsidP="00DC733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77ECE">
        <w:rPr>
          <w:rFonts w:ascii="Arial" w:hAnsi="Arial" w:cs="Arial"/>
          <w:color w:val="000000"/>
        </w:rPr>
        <w:t>5) площадки для выгула животных;</w:t>
      </w:r>
    </w:p>
    <w:p w:rsidR="00DC7330" w:rsidRPr="00677ECE" w:rsidRDefault="00DC7330" w:rsidP="00DC733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77ECE">
        <w:rPr>
          <w:rFonts w:ascii="Arial" w:hAnsi="Arial" w:cs="Arial"/>
          <w:color w:val="000000"/>
        </w:rPr>
        <w:t>6) парковки (парковочные места);</w:t>
      </w:r>
    </w:p>
    <w:p w:rsidR="00DC7330" w:rsidRPr="00677ECE" w:rsidRDefault="00DC7330" w:rsidP="00DC733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77ECE">
        <w:rPr>
          <w:rFonts w:ascii="Arial" w:hAnsi="Arial" w:cs="Arial"/>
          <w:color w:val="000000"/>
        </w:rPr>
        <w:t>7) парки, скверы, иные зеленые зоны;</w:t>
      </w:r>
    </w:p>
    <w:p w:rsidR="00DC7330" w:rsidRPr="00677ECE" w:rsidRDefault="00DC7330" w:rsidP="00DC733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77ECE">
        <w:rPr>
          <w:rFonts w:ascii="Arial" w:hAnsi="Arial" w:cs="Arial"/>
          <w:color w:val="000000"/>
        </w:rPr>
        <w:t>8) технические и санитарно-защитные зоны.</w:t>
      </w:r>
    </w:p>
    <w:p w:rsidR="00DC7330" w:rsidRPr="00677ECE" w:rsidRDefault="00DC7330" w:rsidP="00DC7330">
      <w:pPr>
        <w:ind w:firstLine="709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 xml:space="preserve">Контролируемыми лицами при осуществлении муниципального контроля являются </w:t>
      </w:r>
      <w:r w:rsidRPr="00677ECE">
        <w:rPr>
          <w:rFonts w:ascii="Arial" w:hAnsi="Arial" w:cs="Arial"/>
          <w:color w:val="000000"/>
        </w:rPr>
        <w:t>юридические лица, индивидуальные предприниматели, граждане.</w:t>
      </w:r>
    </w:p>
    <w:p w:rsidR="00DC7330" w:rsidRPr="00677ECE" w:rsidRDefault="00DC7330" w:rsidP="00DC7330">
      <w:pPr>
        <w:ind w:firstLine="709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При осуществлении контроля в сфере благоустройства система оценки и управления рисками не применяется.</w:t>
      </w:r>
    </w:p>
    <w:p w:rsidR="00DC7330" w:rsidRPr="00677ECE" w:rsidRDefault="00DC7330" w:rsidP="00DC7330">
      <w:pPr>
        <w:ind w:firstLine="709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lastRenderedPageBreak/>
        <w:t xml:space="preserve">Главной задачей Администрации Новоеловского сельсовета,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C7330" w:rsidRDefault="00DC7330" w:rsidP="00DC7330">
      <w:pPr>
        <w:ind w:firstLine="709"/>
        <w:jc w:val="center"/>
        <w:rPr>
          <w:rFonts w:ascii="Arial" w:eastAsia="Calibri" w:hAnsi="Arial" w:cs="Arial"/>
        </w:rPr>
      </w:pPr>
    </w:p>
    <w:p w:rsidR="00DC7330" w:rsidRPr="00677ECE" w:rsidRDefault="00DC7330" w:rsidP="00DC7330">
      <w:pPr>
        <w:ind w:firstLine="709"/>
        <w:jc w:val="center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2.</w:t>
      </w:r>
      <w:r w:rsidRPr="00677ECE">
        <w:rPr>
          <w:rFonts w:ascii="Arial" w:hAnsi="Arial" w:cs="Arial"/>
        </w:rPr>
        <w:t xml:space="preserve"> </w:t>
      </w:r>
      <w:r w:rsidRPr="00677ECE">
        <w:rPr>
          <w:rFonts w:ascii="Arial" w:eastAsia="Calibri" w:hAnsi="Arial" w:cs="Arial"/>
        </w:rPr>
        <w:t>Цели и задачи реализации Программы</w:t>
      </w:r>
    </w:p>
    <w:p w:rsidR="00DC7330" w:rsidRPr="00677ECE" w:rsidRDefault="00DC7330" w:rsidP="00DC7330">
      <w:pPr>
        <w:ind w:firstLine="709"/>
        <w:jc w:val="center"/>
        <w:rPr>
          <w:rFonts w:ascii="Arial" w:eastAsia="Calibri" w:hAnsi="Arial" w:cs="Arial"/>
        </w:rPr>
      </w:pPr>
    </w:p>
    <w:p w:rsidR="00DC7330" w:rsidRPr="00677ECE" w:rsidRDefault="00DC7330" w:rsidP="00DC7330">
      <w:pPr>
        <w:ind w:firstLine="709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1. Целями реализации Программы являются:</w:t>
      </w:r>
    </w:p>
    <w:p w:rsidR="00DC7330" w:rsidRPr="00677ECE" w:rsidRDefault="00DC7330" w:rsidP="00DC7330">
      <w:pPr>
        <w:ind w:firstLine="567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 xml:space="preserve">- предупреждение нарушений </w:t>
      </w:r>
      <w:r w:rsidRPr="00677ECE">
        <w:rPr>
          <w:rFonts w:ascii="Arial" w:hAnsi="Arial" w:cs="Arial"/>
          <w:color w:val="000000"/>
          <w:shd w:val="clear" w:color="auto" w:fill="FFFFFF"/>
        </w:rPr>
        <w:t xml:space="preserve">Правил благоустройства территории </w:t>
      </w:r>
      <w:r w:rsidRPr="00677ECE">
        <w:rPr>
          <w:rFonts w:ascii="Arial" w:hAnsi="Arial" w:cs="Arial"/>
          <w:iCs/>
          <w:color w:val="000000"/>
        </w:rPr>
        <w:t>Новоеловского сельсовета</w:t>
      </w:r>
      <w:r w:rsidRPr="00677ECE">
        <w:rPr>
          <w:rFonts w:ascii="Arial" w:hAnsi="Arial" w:cs="Arial"/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требования);</w:t>
      </w:r>
    </w:p>
    <w:p w:rsidR="00DC7330" w:rsidRPr="00677ECE" w:rsidRDefault="00DC7330" w:rsidP="00DC7330">
      <w:pPr>
        <w:ind w:firstLine="567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- предотвращение угрозы причинения, либо причинения вреда охраняемым законом ценностям в сфере благоустройства вследствие нарушений обязательных требований;</w:t>
      </w:r>
    </w:p>
    <w:p w:rsidR="00DC7330" w:rsidRPr="00677ECE" w:rsidRDefault="00DC7330" w:rsidP="00DC7330">
      <w:pPr>
        <w:ind w:firstLine="567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C7330" w:rsidRPr="00677ECE" w:rsidRDefault="00DC7330" w:rsidP="00DC7330">
      <w:pPr>
        <w:ind w:firstLine="567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C7330" w:rsidRPr="00677ECE" w:rsidRDefault="00DC7330" w:rsidP="00DC7330">
      <w:pPr>
        <w:ind w:firstLine="567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DC7330" w:rsidRPr="00677ECE" w:rsidRDefault="00DC7330" w:rsidP="00DC7330">
      <w:pPr>
        <w:ind w:firstLine="709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2. Задачами реализации Программы являются:</w:t>
      </w:r>
    </w:p>
    <w:p w:rsidR="00DC7330" w:rsidRPr="00677ECE" w:rsidRDefault="00DC7330" w:rsidP="00DC7330">
      <w:pPr>
        <w:ind w:firstLine="567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 в сфере благоустройства, выработка и реализация профилактических мер, способствующих ее снижению;</w:t>
      </w:r>
    </w:p>
    <w:p w:rsidR="00DC7330" w:rsidRPr="00677ECE" w:rsidRDefault="00DC7330" w:rsidP="00DC7330">
      <w:pPr>
        <w:ind w:firstLine="567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C7330" w:rsidRPr="00677ECE" w:rsidRDefault="00DC7330" w:rsidP="00DC7330">
      <w:pPr>
        <w:ind w:firstLine="567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C7330" w:rsidRPr="00677ECE" w:rsidRDefault="00DC7330" w:rsidP="00DC7330">
      <w:pPr>
        <w:ind w:firstLine="567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C7330" w:rsidRPr="00677ECE" w:rsidRDefault="00DC7330" w:rsidP="00DC7330">
      <w:pPr>
        <w:ind w:firstLine="567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C7330" w:rsidRPr="00677ECE" w:rsidRDefault="00DC7330" w:rsidP="00DC7330">
      <w:pPr>
        <w:ind w:firstLine="567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C7330" w:rsidRPr="00677ECE" w:rsidRDefault="00DC7330" w:rsidP="00DC7330">
      <w:pPr>
        <w:ind w:firstLine="567"/>
        <w:jc w:val="both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C7330" w:rsidRPr="00677ECE" w:rsidRDefault="00DC7330" w:rsidP="00DC7330">
      <w:pPr>
        <w:rPr>
          <w:rFonts w:ascii="Arial" w:hAnsi="Arial" w:cs="Arial"/>
          <w:bCs/>
          <w:highlight w:val="green"/>
        </w:rPr>
      </w:pPr>
    </w:p>
    <w:p w:rsidR="00DC7330" w:rsidRPr="00677ECE" w:rsidRDefault="00DC7330" w:rsidP="00DC7330">
      <w:pPr>
        <w:jc w:val="center"/>
        <w:rPr>
          <w:rFonts w:ascii="Arial" w:hAnsi="Arial" w:cs="Arial"/>
          <w:bCs/>
        </w:rPr>
      </w:pPr>
      <w:r w:rsidRPr="00677ECE">
        <w:rPr>
          <w:rFonts w:ascii="Arial" w:hAnsi="Arial" w:cs="Arial"/>
          <w:bCs/>
        </w:rPr>
        <w:t>3. Перечень профилактических мероприятий, сроки</w:t>
      </w:r>
    </w:p>
    <w:p w:rsidR="00DC7330" w:rsidRPr="00677ECE" w:rsidRDefault="00DC7330" w:rsidP="00DC7330">
      <w:pPr>
        <w:ind w:firstLine="567"/>
        <w:jc w:val="center"/>
        <w:rPr>
          <w:rFonts w:ascii="Arial" w:hAnsi="Arial" w:cs="Arial"/>
          <w:bCs/>
        </w:rPr>
      </w:pPr>
      <w:r w:rsidRPr="00677ECE">
        <w:rPr>
          <w:rFonts w:ascii="Arial" w:hAnsi="Arial" w:cs="Arial"/>
          <w:bCs/>
        </w:rPr>
        <w:lastRenderedPageBreak/>
        <w:t>(периодичность) их проведения</w:t>
      </w:r>
    </w:p>
    <w:p w:rsidR="00DC7330" w:rsidRPr="00677ECE" w:rsidRDefault="00DC7330" w:rsidP="00DC7330">
      <w:pPr>
        <w:ind w:firstLine="567"/>
        <w:jc w:val="center"/>
        <w:rPr>
          <w:rFonts w:ascii="Arial" w:hAnsi="Arial" w:cs="Arial"/>
          <w:bCs/>
        </w:rPr>
      </w:pPr>
    </w:p>
    <w:p w:rsidR="00DC7330" w:rsidRPr="00677ECE" w:rsidRDefault="00DC7330" w:rsidP="00DC7330">
      <w:pPr>
        <w:ind w:firstLine="567"/>
        <w:jc w:val="both"/>
        <w:rPr>
          <w:rFonts w:ascii="Arial" w:hAnsi="Arial" w:cs="Arial"/>
        </w:rPr>
      </w:pPr>
      <w:r w:rsidRPr="00677ECE">
        <w:rPr>
          <w:rFonts w:ascii="Arial" w:hAnsi="Arial" w:cs="Arial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DC7330" w:rsidRPr="00677ECE" w:rsidRDefault="00DC7330" w:rsidP="00DC7330">
      <w:pPr>
        <w:ind w:firstLine="567"/>
        <w:jc w:val="both"/>
        <w:rPr>
          <w:rFonts w:ascii="Arial" w:hAnsi="Arial" w:cs="Arial"/>
        </w:rPr>
      </w:pPr>
      <w:r w:rsidRPr="00677ECE">
        <w:rPr>
          <w:rFonts w:ascii="Arial" w:hAnsi="Arial" w:cs="Arial"/>
        </w:rPr>
        <w:t>а) информирование;</w:t>
      </w:r>
    </w:p>
    <w:p w:rsidR="00DC7330" w:rsidRPr="00677ECE" w:rsidRDefault="00DC7330" w:rsidP="00DC7330">
      <w:pPr>
        <w:ind w:firstLine="567"/>
        <w:jc w:val="both"/>
        <w:rPr>
          <w:rFonts w:ascii="Arial" w:hAnsi="Arial" w:cs="Arial"/>
        </w:rPr>
      </w:pPr>
      <w:r w:rsidRPr="00677ECE">
        <w:rPr>
          <w:rFonts w:ascii="Arial" w:hAnsi="Arial" w:cs="Arial"/>
        </w:rPr>
        <w:t>б) консультирование.</w:t>
      </w:r>
    </w:p>
    <w:p w:rsidR="00DC7330" w:rsidRPr="00677ECE" w:rsidRDefault="00DC7330" w:rsidP="00DC7330">
      <w:pPr>
        <w:ind w:firstLine="567"/>
        <w:jc w:val="both"/>
        <w:rPr>
          <w:rFonts w:ascii="Arial" w:hAnsi="Arial" w:cs="Arial"/>
        </w:rPr>
      </w:pPr>
      <w:r w:rsidRPr="00677ECE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C7330" w:rsidRPr="00677ECE" w:rsidRDefault="00DC7330" w:rsidP="00DC7330">
      <w:pPr>
        <w:ind w:firstLine="567"/>
        <w:jc w:val="both"/>
        <w:rPr>
          <w:rFonts w:ascii="Arial" w:hAnsi="Arial" w:cs="Arial"/>
        </w:rPr>
      </w:pPr>
    </w:p>
    <w:p w:rsidR="00DC7330" w:rsidRPr="00677ECE" w:rsidRDefault="00DC7330" w:rsidP="00DC7330">
      <w:pPr>
        <w:jc w:val="center"/>
        <w:rPr>
          <w:rFonts w:ascii="Arial" w:eastAsia="Calibri" w:hAnsi="Arial" w:cs="Arial"/>
        </w:rPr>
      </w:pPr>
      <w:r w:rsidRPr="00677ECE">
        <w:rPr>
          <w:rFonts w:ascii="Arial" w:eastAsia="Calibri" w:hAnsi="Arial" w:cs="Arial"/>
        </w:rPr>
        <w:t>4. Показатели результативности и эффективности Программы</w:t>
      </w:r>
    </w:p>
    <w:p w:rsidR="00DC7330" w:rsidRPr="00677ECE" w:rsidRDefault="00DC7330" w:rsidP="00DC7330">
      <w:pPr>
        <w:jc w:val="both"/>
        <w:rPr>
          <w:rFonts w:ascii="Arial" w:eastAsia="Calibri" w:hAnsi="Arial" w:cs="Arial"/>
        </w:rPr>
      </w:pPr>
    </w:p>
    <w:p w:rsidR="00DC7330" w:rsidRPr="00677ECE" w:rsidRDefault="00DC7330" w:rsidP="00DC7330">
      <w:pPr>
        <w:ind w:firstLine="709"/>
        <w:jc w:val="both"/>
        <w:rPr>
          <w:rStyle w:val="a5"/>
          <w:rFonts w:ascii="Arial" w:hAnsi="Arial" w:cs="Arial"/>
          <w:i w:val="0"/>
        </w:rPr>
      </w:pPr>
      <w:r w:rsidRPr="00677ECE">
        <w:rPr>
          <w:rStyle w:val="a5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C7330" w:rsidRPr="00677ECE" w:rsidRDefault="00DC7330" w:rsidP="00DC7330">
      <w:pPr>
        <w:ind w:firstLine="709"/>
        <w:jc w:val="both"/>
        <w:rPr>
          <w:rStyle w:val="a5"/>
          <w:rFonts w:ascii="Arial" w:hAnsi="Arial" w:cs="Arial"/>
          <w:i w:val="0"/>
        </w:rPr>
      </w:pPr>
      <w:r w:rsidRPr="00677ECE">
        <w:rPr>
          <w:rStyle w:val="a5"/>
          <w:rFonts w:ascii="Arial" w:hAnsi="Arial" w:cs="Arial"/>
          <w:i w:val="0"/>
        </w:rPr>
        <w:t>а) количество контролируемых лиц, в отношении которых проведены профилактические мероприятия;</w:t>
      </w:r>
    </w:p>
    <w:p w:rsidR="00DC7330" w:rsidRPr="00677ECE" w:rsidRDefault="00DC7330" w:rsidP="00DC7330">
      <w:pPr>
        <w:ind w:firstLine="709"/>
        <w:jc w:val="both"/>
        <w:rPr>
          <w:rStyle w:val="a5"/>
          <w:rFonts w:ascii="Arial" w:hAnsi="Arial" w:cs="Arial"/>
          <w:i w:val="0"/>
        </w:rPr>
      </w:pPr>
      <w:r w:rsidRPr="00677ECE">
        <w:rPr>
          <w:rStyle w:val="a5"/>
          <w:rFonts w:ascii="Arial" w:hAnsi="Arial" w:cs="Arial"/>
          <w:i w:val="0"/>
        </w:rPr>
        <w:t>б) доля нарушений, выявленных в ходе проведения рейдовых осмотров, от общего числа рейдовых осмотров, осуществленных в отношении контролируемых лиц в %.</w:t>
      </w:r>
    </w:p>
    <w:p w:rsidR="00DC7330" w:rsidRPr="00677ECE" w:rsidRDefault="00DC7330" w:rsidP="00DC7330">
      <w:pPr>
        <w:ind w:firstLine="709"/>
        <w:jc w:val="both"/>
        <w:rPr>
          <w:rStyle w:val="a5"/>
          <w:rFonts w:ascii="Arial" w:hAnsi="Arial" w:cs="Arial"/>
          <w:i w:val="0"/>
        </w:rPr>
      </w:pPr>
      <w:r w:rsidRPr="00677ECE">
        <w:rPr>
          <w:rStyle w:val="a5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рейдовых осмотров, к общему количеству проведенных рейдовых осмотров;</w:t>
      </w:r>
    </w:p>
    <w:p w:rsidR="00DC7330" w:rsidRPr="00677ECE" w:rsidRDefault="00DC7330" w:rsidP="00DC7330">
      <w:pPr>
        <w:ind w:firstLine="709"/>
        <w:jc w:val="both"/>
        <w:rPr>
          <w:rStyle w:val="a5"/>
          <w:rFonts w:ascii="Arial" w:hAnsi="Arial" w:cs="Arial"/>
          <w:i w:val="0"/>
        </w:rPr>
      </w:pPr>
      <w:r w:rsidRPr="00677ECE">
        <w:rPr>
          <w:rStyle w:val="a5"/>
          <w:rFonts w:ascii="Arial" w:hAnsi="Arial" w:cs="Arial"/>
          <w:i w:val="0"/>
        </w:rPr>
        <w:t>в) 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жалоб.</w:t>
      </w:r>
    </w:p>
    <w:p w:rsidR="00DC7330" w:rsidRPr="00677ECE" w:rsidRDefault="00DC7330" w:rsidP="00DC7330">
      <w:pPr>
        <w:ind w:firstLine="709"/>
        <w:jc w:val="both"/>
        <w:rPr>
          <w:rStyle w:val="a5"/>
          <w:rFonts w:ascii="Arial" w:hAnsi="Arial" w:cs="Arial"/>
          <w:i w:val="0"/>
        </w:rPr>
      </w:pPr>
      <w:r w:rsidRPr="00677ECE">
        <w:rPr>
          <w:rStyle w:val="a5"/>
          <w:rFonts w:ascii="Arial" w:hAnsi="Arial" w:cs="Arial"/>
          <w:i w:val="0"/>
        </w:rPr>
        <w:t>Показатель рассчитывается как процентное соотношение количества обоснованных жалоб на действия (бездействие) контрольного органа и (или) его должностных лиц при проведении контрольных мероприятий, выявленных в ходе проведения контрольных мероприятий, к общему количеству жалоб.</w:t>
      </w:r>
    </w:p>
    <w:p w:rsidR="00DC7330" w:rsidRPr="00677ECE" w:rsidRDefault="00DC7330" w:rsidP="00DC7330">
      <w:pPr>
        <w:ind w:firstLine="709"/>
        <w:jc w:val="both"/>
        <w:rPr>
          <w:rStyle w:val="a5"/>
          <w:rFonts w:ascii="Arial" w:hAnsi="Arial" w:cs="Arial"/>
          <w:i w:val="0"/>
        </w:rPr>
      </w:pPr>
      <w:r w:rsidRPr="00677ECE">
        <w:rPr>
          <w:rStyle w:val="a5"/>
          <w:rFonts w:ascii="Arial" w:hAnsi="Arial" w:cs="Arial"/>
          <w:i w:val="0"/>
        </w:rPr>
        <w:t>г) доля решений, принятых по результатам контрольных мероприятий, отмененных контрольным органом и (или) судом, от общего количества решений.</w:t>
      </w:r>
    </w:p>
    <w:p w:rsidR="00DC7330" w:rsidRPr="00677ECE" w:rsidRDefault="00DC7330" w:rsidP="00DC7330">
      <w:pPr>
        <w:ind w:firstLine="709"/>
        <w:jc w:val="both"/>
        <w:rPr>
          <w:rStyle w:val="a5"/>
          <w:rFonts w:ascii="Arial" w:hAnsi="Arial" w:cs="Arial"/>
          <w:i w:val="0"/>
        </w:rPr>
      </w:pPr>
      <w:r w:rsidRPr="00677ECE">
        <w:rPr>
          <w:rStyle w:val="a5"/>
          <w:rFonts w:ascii="Arial" w:hAnsi="Arial" w:cs="Arial"/>
          <w:i w:val="0"/>
        </w:rPr>
        <w:t>Показатель рассчитывается как процентное соотношение количества отмененных контрольным органом и (или) судом решений, принятых по результатам контрольных мероприятий, к общему количеству решений, доля профилактических мероприятий в объеме контрольных мероприятий в %.</w:t>
      </w:r>
    </w:p>
    <w:p w:rsidR="00DC7330" w:rsidRPr="00677ECE" w:rsidRDefault="00DC7330" w:rsidP="00DC7330">
      <w:pPr>
        <w:ind w:firstLine="709"/>
        <w:jc w:val="both"/>
        <w:rPr>
          <w:rStyle w:val="a5"/>
          <w:rFonts w:ascii="Arial" w:hAnsi="Arial" w:cs="Arial"/>
          <w:i w:val="0"/>
        </w:rPr>
      </w:pPr>
      <w:r w:rsidRPr="00677ECE">
        <w:rPr>
          <w:rStyle w:val="a5"/>
          <w:rFonts w:ascii="Arial" w:hAnsi="Arial" w:cs="Arial"/>
          <w:i w:val="0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DC7330" w:rsidRDefault="00DC7330" w:rsidP="00DC7330">
      <w:pPr>
        <w:ind w:firstLine="709"/>
        <w:jc w:val="both"/>
        <w:rPr>
          <w:rStyle w:val="a5"/>
          <w:rFonts w:ascii="Arial" w:eastAsia="Calibri" w:hAnsi="Arial" w:cs="Arial"/>
          <w:i w:val="0"/>
        </w:rPr>
      </w:pPr>
      <w:r w:rsidRPr="00677ECE">
        <w:rPr>
          <w:rStyle w:val="a5"/>
          <w:rFonts w:ascii="Arial" w:hAnsi="Arial" w:cs="Arial"/>
          <w:i w:val="0"/>
        </w:rPr>
        <w:t>д) снижение количества однотипных и повторяющихся нарушений одним и тем же подконтрольным субъектом.</w:t>
      </w:r>
      <w:r w:rsidRPr="00677ECE">
        <w:rPr>
          <w:rStyle w:val="a5"/>
          <w:rFonts w:ascii="Arial" w:eastAsia="Calibri" w:hAnsi="Arial" w:cs="Arial"/>
          <w:i w:val="0"/>
        </w:rPr>
        <w:t xml:space="preserve"> </w:t>
      </w:r>
    </w:p>
    <w:p w:rsidR="00DC7330" w:rsidRDefault="00DC7330" w:rsidP="00DC7330">
      <w:pPr>
        <w:ind w:firstLine="709"/>
        <w:jc w:val="both"/>
        <w:rPr>
          <w:rStyle w:val="a5"/>
          <w:rFonts w:ascii="Arial" w:eastAsia="Calibri" w:hAnsi="Arial" w:cs="Arial"/>
          <w:i w:val="0"/>
        </w:rPr>
      </w:pPr>
    </w:p>
    <w:p w:rsidR="00DC7330" w:rsidRPr="006316D6" w:rsidRDefault="00DC7330" w:rsidP="00DC7330">
      <w:pPr>
        <w:ind w:firstLine="709"/>
        <w:jc w:val="center"/>
        <w:rPr>
          <w:rStyle w:val="a5"/>
          <w:rFonts w:ascii="Arial" w:eastAsia="Calibri" w:hAnsi="Arial" w:cs="Arial"/>
          <w:i w:val="0"/>
        </w:rPr>
      </w:pPr>
      <w:r>
        <w:rPr>
          <w:rStyle w:val="a5"/>
          <w:rFonts w:ascii="Arial" w:eastAsia="Calibri" w:hAnsi="Arial" w:cs="Arial"/>
          <w:i w:val="0"/>
        </w:rPr>
        <w:lastRenderedPageBreak/>
        <w:t>5</w:t>
      </w:r>
      <w:r w:rsidRPr="006316D6">
        <w:rPr>
          <w:rStyle w:val="a5"/>
          <w:rFonts w:ascii="Arial" w:eastAsia="Calibri" w:hAnsi="Arial" w:cs="Arial"/>
          <w:i w:val="0"/>
        </w:rPr>
        <w:t>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C7330" w:rsidRPr="006316D6" w:rsidRDefault="00DC7330" w:rsidP="00DC7330">
      <w:pPr>
        <w:ind w:firstLine="709"/>
        <w:jc w:val="both"/>
        <w:rPr>
          <w:rStyle w:val="a5"/>
          <w:rFonts w:ascii="Arial" w:eastAsia="Calibri" w:hAnsi="Arial" w:cs="Arial"/>
          <w:i w:val="0"/>
        </w:rPr>
      </w:pPr>
    </w:p>
    <w:p w:rsidR="00DC7330" w:rsidRPr="006316D6" w:rsidRDefault="00DC7330" w:rsidP="00DC7330">
      <w:pPr>
        <w:ind w:firstLine="709"/>
        <w:jc w:val="both"/>
        <w:rPr>
          <w:rStyle w:val="a5"/>
          <w:rFonts w:ascii="Arial" w:eastAsia="Calibri" w:hAnsi="Arial" w:cs="Arial"/>
          <w:i w:val="0"/>
        </w:rPr>
      </w:pPr>
      <w:r w:rsidRPr="006316D6">
        <w:rPr>
          <w:rStyle w:val="a5"/>
          <w:rFonts w:ascii="Arial" w:eastAsia="Calibri" w:hAnsi="Arial" w:cs="Arial"/>
          <w:i w:val="0"/>
        </w:rPr>
        <w:t>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DC7330" w:rsidRPr="00677ECE" w:rsidRDefault="00DC7330" w:rsidP="00DC7330">
      <w:pPr>
        <w:ind w:firstLine="709"/>
        <w:jc w:val="both"/>
        <w:rPr>
          <w:rStyle w:val="a5"/>
          <w:rFonts w:ascii="Arial" w:eastAsia="Calibri" w:hAnsi="Arial" w:cs="Arial"/>
          <w:i w:val="0"/>
        </w:rPr>
      </w:pPr>
      <w:r w:rsidRPr="006316D6">
        <w:rPr>
          <w:rStyle w:val="a5"/>
          <w:rFonts w:ascii="Arial" w:eastAsia="Calibri" w:hAnsi="Arial" w:cs="Arial"/>
          <w:i w:val="0"/>
        </w:rPr>
        <w:t>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</w:t>
      </w:r>
      <w:r>
        <w:rPr>
          <w:rStyle w:val="a5"/>
          <w:rFonts w:ascii="Arial" w:eastAsia="Calibri" w:hAnsi="Arial" w:cs="Arial"/>
          <w:i w:val="0"/>
        </w:rPr>
        <w:t xml:space="preserve"> в сфере благоустройства</w:t>
      </w:r>
      <w:r w:rsidRPr="006316D6">
        <w:rPr>
          <w:rStyle w:val="a5"/>
          <w:rFonts w:ascii="Arial" w:eastAsia="Calibri" w:hAnsi="Arial" w:cs="Arial"/>
          <w:i w:val="0"/>
        </w:rPr>
        <w:t>, не применяется</w:t>
      </w:r>
    </w:p>
    <w:p w:rsidR="00DC7330" w:rsidRPr="00677ECE" w:rsidRDefault="00DC7330" w:rsidP="00DC7330">
      <w:pPr>
        <w:jc w:val="right"/>
        <w:rPr>
          <w:rFonts w:ascii="Arial" w:hAnsi="Arial" w:cs="Arial"/>
          <w:bCs/>
        </w:rPr>
      </w:pPr>
    </w:p>
    <w:p w:rsidR="00DC7330" w:rsidRPr="00677ECE" w:rsidRDefault="00DC7330" w:rsidP="00DC7330">
      <w:pPr>
        <w:jc w:val="right"/>
        <w:rPr>
          <w:rFonts w:ascii="Arial" w:hAnsi="Arial" w:cs="Arial"/>
          <w:bCs/>
        </w:rPr>
      </w:pPr>
    </w:p>
    <w:p w:rsidR="00DC7330" w:rsidRPr="00677ECE" w:rsidRDefault="00DC7330" w:rsidP="00DC7330">
      <w:pPr>
        <w:jc w:val="right"/>
        <w:rPr>
          <w:rFonts w:ascii="Arial" w:hAnsi="Arial" w:cs="Arial"/>
          <w:bCs/>
        </w:rPr>
      </w:pPr>
    </w:p>
    <w:p w:rsidR="00DC7330" w:rsidRPr="00677ECE" w:rsidRDefault="00DC7330" w:rsidP="00DC7330">
      <w:pPr>
        <w:jc w:val="right"/>
        <w:rPr>
          <w:rFonts w:ascii="Arial" w:hAnsi="Arial" w:cs="Arial"/>
          <w:bCs/>
        </w:rPr>
      </w:pPr>
    </w:p>
    <w:p w:rsidR="00DC7330" w:rsidRPr="00677ECE" w:rsidRDefault="00DC7330" w:rsidP="00DC7330">
      <w:pPr>
        <w:jc w:val="right"/>
        <w:rPr>
          <w:rFonts w:ascii="Arial" w:hAnsi="Arial" w:cs="Arial"/>
          <w:bCs/>
        </w:rPr>
      </w:pPr>
    </w:p>
    <w:p w:rsidR="00DC7330" w:rsidRPr="00677ECE" w:rsidRDefault="00DC7330" w:rsidP="00DC7330">
      <w:pPr>
        <w:jc w:val="right"/>
        <w:rPr>
          <w:rFonts w:ascii="Arial" w:hAnsi="Arial" w:cs="Arial"/>
          <w:bCs/>
        </w:rPr>
      </w:pPr>
    </w:p>
    <w:p w:rsidR="00DC7330" w:rsidRPr="00677ECE" w:rsidRDefault="00DC7330" w:rsidP="00DC7330">
      <w:pPr>
        <w:jc w:val="right"/>
        <w:rPr>
          <w:rFonts w:ascii="Arial" w:hAnsi="Arial" w:cs="Arial"/>
          <w:bCs/>
        </w:rPr>
      </w:pPr>
    </w:p>
    <w:p w:rsidR="00DC7330" w:rsidRPr="00677ECE" w:rsidRDefault="00DC7330" w:rsidP="00DC7330">
      <w:pPr>
        <w:jc w:val="right"/>
        <w:rPr>
          <w:rFonts w:ascii="Arial" w:hAnsi="Arial" w:cs="Arial"/>
          <w:bCs/>
        </w:rPr>
      </w:pPr>
    </w:p>
    <w:p w:rsidR="00DC7330" w:rsidRPr="00677ECE" w:rsidRDefault="00DC7330" w:rsidP="00DC7330">
      <w:pPr>
        <w:jc w:val="right"/>
        <w:rPr>
          <w:rFonts w:ascii="Arial" w:hAnsi="Arial" w:cs="Arial"/>
          <w:bCs/>
        </w:rPr>
      </w:pPr>
    </w:p>
    <w:p w:rsidR="00DC7330" w:rsidRDefault="00DC7330" w:rsidP="00DC7330">
      <w:pPr>
        <w:jc w:val="right"/>
        <w:rPr>
          <w:rFonts w:ascii="Arial" w:hAnsi="Arial" w:cs="Arial"/>
          <w:bCs/>
        </w:rPr>
      </w:pPr>
    </w:p>
    <w:p w:rsidR="00DC7330" w:rsidRDefault="00DC7330" w:rsidP="00DC7330">
      <w:pPr>
        <w:jc w:val="right"/>
        <w:rPr>
          <w:rFonts w:ascii="Arial" w:hAnsi="Arial" w:cs="Arial"/>
          <w:bCs/>
        </w:rPr>
      </w:pPr>
    </w:p>
    <w:p w:rsidR="00DC7330" w:rsidRPr="00677ECE" w:rsidRDefault="00DC7330" w:rsidP="00DC7330">
      <w:pPr>
        <w:jc w:val="right"/>
        <w:rPr>
          <w:rFonts w:ascii="Arial" w:hAnsi="Arial" w:cs="Arial"/>
          <w:bCs/>
        </w:rPr>
      </w:pPr>
    </w:p>
    <w:p w:rsidR="00DC7330" w:rsidRDefault="00DC7330" w:rsidP="00DC7330">
      <w:pPr>
        <w:jc w:val="right"/>
        <w:rPr>
          <w:rFonts w:ascii="Arial" w:hAnsi="Arial" w:cs="Arial"/>
          <w:bCs/>
        </w:rPr>
        <w:sectPr w:rsidR="00DC7330" w:rsidSect="008332BF">
          <w:footerReference w:type="default" r:id="rId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C7330" w:rsidRPr="00677ECE" w:rsidRDefault="00DC7330" w:rsidP="00DC7330">
      <w:pPr>
        <w:jc w:val="right"/>
        <w:rPr>
          <w:rFonts w:ascii="Arial" w:hAnsi="Arial" w:cs="Arial"/>
          <w:bCs/>
        </w:rPr>
      </w:pPr>
    </w:p>
    <w:p w:rsidR="00DC7330" w:rsidRPr="00677ECE" w:rsidRDefault="00DC7330" w:rsidP="00DC7330">
      <w:pPr>
        <w:jc w:val="right"/>
        <w:rPr>
          <w:rFonts w:ascii="Arial" w:hAnsi="Arial" w:cs="Arial"/>
          <w:bCs/>
        </w:rPr>
      </w:pPr>
      <w:r w:rsidRPr="00677ECE">
        <w:rPr>
          <w:rFonts w:ascii="Arial" w:hAnsi="Arial" w:cs="Arial"/>
          <w:bCs/>
        </w:rPr>
        <w:t>Приложение к Программе</w:t>
      </w:r>
    </w:p>
    <w:p w:rsidR="00DC7330" w:rsidRPr="00677ECE" w:rsidRDefault="00DC7330" w:rsidP="00DC7330">
      <w:pPr>
        <w:rPr>
          <w:rFonts w:ascii="Arial" w:hAnsi="Arial" w:cs="Arial"/>
          <w:bCs/>
        </w:rPr>
      </w:pPr>
    </w:p>
    <w:p w:rsidR="00DC7330" w:rsidRPr="00677ECE" w:rsidRDefault="00DC7330" w:rsidP="00DC7330">
      <w:pPr>
        <w:jc w:val="center"/>
        <w:rPr>
          <w:rFonts w:ascii="Arial" w:hAnsi="Arial" w:cs="Arial"/>
          <w:bCs/>
        </w:rPr>
      </w:pPr>
      <w:r w:rsidRPr="00677ECE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DC7330" w:rsidRPr="00677ECE" w:rsidRDefault="00DC7330" w:rsidP="00DC7330">
      <w:pPr>
        <w:jc w:val="center"/>
        <w:rPr>
          <w:rFonts w:ascii="Arial" w:hAnsi="Arial" w:cs="Arial"/>
          <w:bCs/>
        </w:rPr>
      </w:pPr>
      <w:r w:rsidRPr="00677ECE">
        <w:rPr>
          <w:rFonts w:ascii="Arial" w:hAnsi="Arial" w:cs="Arial"/>
          <w:bCs/>
        </w:rPr>
        <w:t>сроки (периодичность) их проведения</w:t>
      </w:r>
    </w:p>
    <w:p w:rsidR="00DC7330" w:rsidRPr="00677ECE" w:rsidRDefault="00DC7330" w:rsidP="00DC7330">
      <w:pPr>
        <w:jc w:val="center"/>
        <w:rPr>
          <w:rFonts w:ascii="Arial" w:hAnsi="Arial" w:cs="Arial"/>
          <w:bCs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4962"/>
        <w:gridCol w:w="2835"/>
        <w:gridCol w:w="3260"/>
      </w:tblGrid>
      <w:tr w:rsidR="00DC7330" w:rsidRPr="00677ECE" w:rsidTr="000D61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30" w:rsidRPr="00677ECE" w:rsidRDefault="00DC7330" w:rsidP="000D6151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</w:rPr>
              <w:t>№</w:t>
            </w:r>
            <w:r>
              <w:rPr>
                <w:rFonts w:ascii="Arial" w:eastAsia="Calibri" w:hAnsi="Arial" w:cs="Arial"/>
              </w:rPr>
              <w:t xml:space="preserve"> п/п</w:t>
            </w:r>
          </w:p>
          <w:p w:rsidR="00DC7330" w:rsidRPr="00677ECE" w:rsidRDefault="00DC7330" w:rsidP="000D6151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30" w:rsidRPr="00677ECE" w:rsidRDefault="00DC7330" w:rsidP="000D6151">
            <w:pPr>
              <w:jc w:val="center"/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30" w:rsidRPr="00677ECE" w:rsidRDefault="00DC7330" w:rsidP="000D615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30" w:rsidRPr="00677ECE" w:rsidRDefault="00DC7330" w:rsidP="000D61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7ECE">
              <w:rPr>
                <w:rFonts w:ascii="Arial" w:hAnsi="Arial" w:cs="Arial"/>
              </w:rPr>
              <w:t>Подразделение и (или) должностные лица, ответственные за реализацию мероприятия</w:t>
            </w:r>
          </w:p>
          <w:p w:rsidR="00DC7330" w:rsidRPr="00677ECE" w:rsidRDefault="00DC7330" w:rsidP="000D6151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330" w:rsidRPr="00677ECE" w:rsidRDefault="00DC7330" w:rsidP="000D6151">
            <w:pPr>
              <w:jc w:val="center"/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DC7330" w:rsidRPr="00677ECE" w:rsidTr="000D61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30" w:rsidRPr="00677ECE" w:rsidRDefault="00DC7330" w:rsidP="000D6151">
            <w:pPr>
              <w:jc w:val="both"/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30" w:rsidRPr="00677ECE" w:rsidRDefault="00DC7330" w:rsidP="000D6151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30" w:rsidRPr="00677ECE" w:rsidRDefault="00DC7330" w:rsidP="000D6151">
            <w:pPr>
              <w:jc w:val="both"/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30" w:rsidRPr="00677ECE" w:rsidRDefault="00DC7330" w:rsidP="000D61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Администрация Новоеловского сельсовета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330" w:rsidRPr="00677ECE" w:rsidRDefault="00DC7330" w:rsidP="000D6151">
            <w:pPr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DC7330" w:rsidRPr="00677ECE" w:rsidRDefault="00DC7330" w:rsidP="000D6151">
            <w:pPr>
              <w:rPr>
                <w:rFonts w:ascii="Arial" w:eastAsia="Calibri" w:hAnsi="Arial" w:cs="Arial"/>
              </w:rPr>
            </w:pPr>
          </w:p>
        </w:tc>
      </w:tr>
      <w:tr w:rsidR="00DC7330" w:rsidRPr="00677ECE" w:rsidTr="000D615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330" w:rsidRPr="00677ECE" w:rsidRDefault="00DC7330" w:rsidP="000D6151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330" w:rsidRPr="00677ECE" w:rsidRDefault="00DC7330" w:rsidP="000D6151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30" w:rsidRPr="00677ECE" w:rsidRDefault="00DC7330" w:rsidP="000D6151">
            <w:pPr>
              <w:jc w:val="both"/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Arial" w:eastAsia="Calibri" w:hAnsi="Arial" w:cs="Arial"/>
              </w:rPr>
              <w:t>благоустройства</w:t>
            </w:r>
            <w:r w:rsidRPr="00677ECE">
              <w:rPr>
                <w:rFonts w:ascii="Arial" w:eastAsia="Calibri" w:hAnsi="Arial" w:cs="Arial"/>
              </w:rPr>
              <w:t xml:space="preserve"> при направлении их в адрес </w:t>
            </w:r>
            <w:r>
              <w:rPr>
                <w:rFonts w:ascii="Arial" w:eastAsia="Calibri" w:hAnsi="Arial" w:cs="Arial"/>
              </w:rPr>
              <w:t>Администрации Новоеловского сельсовета</w:t>
            </w:r>
            <w:r w:rsidRPr="00677ECE">
              <w:rPr>
                <w:rFonts w:ascii="Arial" w:eastAsia="Calibri" w:hAnsi="Arial" w:cs="Arial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30" w:rsidRPr="00677ECE" w:rsidRDefault="00DC7330" w:rsidP="000D61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Администрация Новоеловского сельсовета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330" w:rsidRPr="00677ECE" w:rsidRDefault="00DC7330" w:rsidP="000D6151">
            <w:pPr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DC7330" w:rsidRPr="00677ECE" w:rsidTr="000D6151">
        <w:trPr>
          <w:trHeight w:val="6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30" w:rsidRPr="00677ECE" w:rsidRDefault="00DC7330" w:rsidP="000D6151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30" w:rsidRPr="00677ECE" w:rsidRDefault="00DC7330" w:rsidP="000D615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30" w:rsidRPr="00677ECE" w:rsidRDefault="00DC7330" w:rsidP="000D61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7ECE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>
              <w:rPr>
                <w:rFonts w:ascii="Arial" w:hAnsi="Arial" w:cs="Arial"/>
              </w:rPr>
              <w:t>2.6</w:t>
            </w:r>
            <w:r w:rsidRPr="00677ECE">
              <w:rPr>
                <w:rFonts w:ascii="Arial" w:hAnsi="Arial" w:cs="Arial"/>
              </w:rPr>
              <w:t xml:space="preserve"> Положения о муниципальном контроле в сфере </w:t>
            </w:r>
            <w:r w:rsidRPr="00677ECE">
              <w:rPr>
                <w:rFonts w:ascii="Arial" w:hAnsi="Arial" w:cs="Arial"/>
              </w:rPr>
              <w:lastRenderedPageBreak/>
              <w:t>благоустройства на территории Новоеловского сельсовета Большеулуйского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330" w:rsidRPr="00677ECE" w:rsidRDefault="00DC7330" w:rsidP="000D61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Администрация Новоеловского сельсовета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330" w:rsidRPr="00677ECE" w:rsidRDefault="00DC7330" w:rsidP="000D6151">
            <w:pPr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DC7330" w:rsidRPr="00677ECE" w:rsidTr="000D6151">
        <w:trPr>
          <w:trHeight w:val="3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30" w:rsidRPr="00677ECE" w:rsidRDefault="00DC7330" w:rsidP="000D6151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</w:t>
            </w:r>
            <w:r w:rsidRPr="00677EC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30" w:rsidRPr="00677ECE" w:rsidRDefault="00DC7330" w:rsidP="000D6151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30" w:rsidRDefault="00DC7330" w:rsidP="000D6151">
            <w:pPr>
              <w:autoSpaceDE w:val="0"/>
              <w:autoSpaceDN w:val="0"/>
              <w:adjustRightInd w:val="0"/>
              <w:jc w:val="both"/>
            </w:pPr>
            <w:r w:rsidRPr="00677ECE">
              <w:rPr>
                <w:rFonts w:ascii="Arial" w:eastAsia="Calibri" w:hAnsi="Arial" w:cs="Arial"/>
              </w:rPr>
              <w:t>Проведение должностными лицами местной администрации консультаций по вопросам:</w:t>
            </w:r>
            <w:r>
              <w:t xml:space="preserve"> </w:t>
            </w:r>
          </w:p>
          <w:p w:rsidR="00DC7330" w:rsidRPr="00677ECE" w:rsidRDefault="00DC7330" w:rsidP="000D615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DC7330" w:rsidRPr="00677ECE" w:rsidRDefault="00DC7330" w:rsidP="000D615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</w:rPr>
              <w:t>2) порядок осуществления контрольных мероприятий;</w:t>
            </w:r>
          </w:p>
          <w:p w:rsidR="00DC7330" w:rsidRPr="00677ECE" w:rsidRDefault="00DC7330" w:rsidP="000D615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DC7330" w:rsidRPr="00677ECE" w:rsidRDefault="00DC7330" w:rsidP="000D615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DC7330" w:rsidRPr="00677ECE" w:rsidRDefault="00DC7330" w:rsidP="000D61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7ECE">
              <w:rPr>
                <w:rFonts w:ascii="Arial" w:eastAsia="Calibri" w:hAnsi="Arial" w:cs="Arial"/>
              </w:rPr>
              <w:t xml:space="preserve">Консультирование осуществляется посредствам </w:t>
            </w:r>
            <w:r w:rsidRPr="00677ECE">
              <w:rPr>
                <w:rFonts w:ascii="Arial" w:hAnsi="Arial" w:cs="Arial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677ECE">
                <w:rPr>
                  <w:rFonts w:ascii="Arial" w:hAnsi="Arial" w:cs="Arial"/>
                </w:rPr>
                <w:t>законом</w:t>
              </w:r>
            </w:hyperlink>
            <w:r w:rsidRPr="00677ECE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330" w:rsidRPr="00677ECE" w:rsidRDefault="00DC7330" w:rsidP="000D615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Администрация Новоеловского сельсовета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330" w:rsidRPr="00677ECE" w:rsidRDefault="00DC7330" w:rsidP="000D615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77ECE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DC7330" w:rsidRPr="00677ECE" w:rsidRDefault="00DC7330" w:rsidP="000D615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DC7330" w:rsidRPr="00677ECE" w:rsidRDefault="00DC7330" w:rsidP="00DC7330">
      <w:pPr>
        <w:jc w:val="both"/>
        <w:rPr>
          <w:rFonts w:ascii="Arial" w:eastAsia="Calibri" w:hAnsi="Arial" w:cs="Arial"/>
        </w:rPr>
      </w:pPr>
    </w:p>
    <w:p w:rsidR="00F6080D" w:rsidRDefault="00DC7330" w:rsidP="00DC7330">
      <w:bookmarkStart w:id="0" w:name="_GoBack"/>
      <w:bookmarkEnd w:id="0"/>
    </w:p>
    <w:sectPr w:rsidR="00F6080D" w:rsidSect="00DC73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13" w:rsidRDefault="00DC7330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8D"/>
    <w:rsid w:val="00111BB0"/>
    <w:rsid w:val="00922F7D"/>
    <w:rsid w:val="00AA1F8D"/>
    <w:rsid w:val="00DC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A2B75-81EF-4C9B-81FE-1E1E593B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73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C73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DC733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5">
    <w:name w:val="Emphasis"/>
    <w:qFormat/>
    <w:rsid w:val="00DC73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1362</Words>
  <Characters>7766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2024-12-27T08:28:00Z</dcterms:created>
  <dcterms:modified xsi:type="dcterms:W3CDTF">2024-12-27T08:28:00Z</dcterms:modified>
</cp:coreProperties>
</file>