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D9" w:rsidRPr="00D8311F" w:rsidRDefault="001D01D9" w:rsidP="001D01D9">
      <w:pPr>
        <w:shd w:val="clear" w:color="auto" w:fill="FFFFFF"/>
        <w:tabs>
          <w:tab w:val="left" w:pos="5529"/>
        </w:tabs>
        <w:ind w:left="5529"/>
        <w:jc w:val="right"/>
      </w:pPr>
      <w:r w:rsidRPr="00D8311F">
        <w:t xml:space="preserve">Приложение  </w:t>
      </w:r>
    </w:p>
    <w:p w:rsidR="001D01D9" w:rsidRPr="00D8311F" w:rsidRDefault="001D01D9" w:rsidP="001D01D9">
      <w:pPr>
        <w:shd w:val="clear" w:color="auto" w:fill="FFFFFF"/>
        <w:tabs>
          <w:tab w:val="left" w:pos="5529"/>
        </w:tabs>
        <w:ind w:left="5529"/>
        <w:jc w:val="right"/>
      </w:pPr>
      <w:r w:rsidRPr="00D8311F">
        <w:t>к постановлению администрации</w:t>
      </w:r>
    </w:p>
    <w:p w:rsidR="001D01D9" w:rsidRPr="00D8311F" w:rsidRDefault="001D01D9" w:rsidP="001D01D9">
      <w:pPr>
        <w:shd w:val="clear" w:color="auto" w:fill="FFFFFF"/>
        <w:tabs>
          <w:tab w:val="left" w:pos="5529"/>
        </w:tabs>
        <w:ind w:left="5529"/>
        <w:jc w:val="right"/>
      </w:pPr>
      <w:proofErr w:type="spellStart"/>
      <w:r w:rsidRPr="00D8311F">
        <w:t>Бычковского</w:t>
      </w:r>
      <w:proofErr w:type="spellEnd"/>
      <w:r w:rsidRPr="00D8311F">
        <w:t xml:space="preserve"> сельсовета</w:t>
      </w:r>
    </w:p>
    <w:p w:rsidR="001D01D9" w:rsidRPr="00D8311F" w:rsidRDefault="001D01D9" w:rsidP="001D01D9">
      <w:pPr>
        <w:shd w:val="clear" w:color="auto" w:fill="FFFFFF"/>
        <w:tabs>
          <w:tab w:val="left" w:pos="5529"/>
        </w:tabs>
        <w:ind w:left="5529"/>
        <w:jc w:val="right"/>
      </w:pPr>
      <w:r w:rsidRPr="00D8311F">
        <w:t xml:space="preserve">от 01.11.2024 г. № </w:t>
      </w:r>
      <w:r>
        <w:t>27</w:t>
      </w:r>
    </w:p>
    <w:p w:rsidR="001D01D9" w:rsidRPr="00D8311F" w:rsidRDefault="001D01D9" w:rsidP="001D01D9">
      <w:pPr>
        <w:shd w:val="clear" w:color="auto" w:fill="FFFFFF"/>
        <w:jc w:val="center"/>
        <w:rPr>
          <w:b/>
        </w:rPr>
      </w:pPr>
      <w:r w:rsidRPr="00D8311F">
        <w:rPr>
          <w:b/>
        </w:rPr>
        <w:t xml:space="preserve">ПРОГНОЗ СОЦИАЛЬНО-ЭКОНОМИЧЕСКОГО РАЗВИТИЯ </w:t>
      </w:r>
    </w:p>
    <w:p w:rsidR="001D01D9" w:rsidRPr="00D8311F" w:rsidRDefault="001D01D9" w:rsidP="001D01D9">
      <w:pPr>
        <w:shd w:val="clear" w:color="auto" w:fill="FFFFFF"/>
        <w:jc w:val="center"/>
        <w:rPr>
          <w:b/>
        </w:rPr>
      </w:pPr>
      <w:r w:rsidRPr="00D8311F">
        <w:rPr>
          <w:b/>
        </w:rPr>
        <w:t xml:space="preserve">БЫЧКОВСКОГО СЕЛЬСОВЕТА на </w:t>
      </w:r>
      <w:r>
        <w:rPr>
          <w:b/>
        </w:rPr>
        <w:t>2025</w:t>
      </w:r>
      <w:r w:rsidRPr="00D8311F">
        <w:rPr>
          <w:b/>
        </w:rPr>
        <w:t xml:space="preserve"> год и плановый период 2026 - </w:t>
      </w:r>
      <w:r>
        <w:rPr>
          <w:b/>
        </w:rPr>
        <w:t>2027</w:t>
      </w:r>
      <w:r w:rsidRPr="00D8311F">
        <w:rPr>
          <w:b/>
        </w:rPr>
        <w:t xml:space="preserve"> гг.</w:t>
      </w:r>
    </w:p>
    <w:p w:rsidR="001D01D9" w:rsidRPr="00D8311F" w:rsidRDefault="001D01D9" w:rsidP="001D01D9">
      <w:pPr>
        <w:shd w:val="clear" w:color="auto" w:fill="FFFFFF"/>
        <w:jc w:val="both"/>
      </w:pPr>
    </w:p>
    <w:p w:rsidR="001D01D9" w:rsidRPr="00D8311F" w:rsidRDefault="001D01D9" w:rsidP="001D01D9">
      <w:pPr>
        <w:shd w:val="clear" w:color="auto" w:fill="FFFFFF"/>
        <w:ind w:firstLine="709"/>
        <w:jc w:val="both"/>
      </w:pPr>
      <w:r w:rsidRPr="00D8311F"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 экономики края.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1.Общие показатели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Ед.изм</w:t>
            </w:r>
            <w:proofErr w:type="spellEnd"/>
            <w:r w:rsidRPr="00F31D5B"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2023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(отчет)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2024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(оценка)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2025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2026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2027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</w:tr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Число населенных пунктов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5</w:t>
            </w:r>
          </w:p>
        </w:tc>
      </w:tr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Территория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га.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49370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49370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49370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49370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49370</w:t>
            </w:r>
          </w:p>
        </w:tc>
      </w:tr>
    </w:tbl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2. Демографические показатели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238"/>
        <w:gridCol w:w="980"/>
        <w:gridCol w:w="1110"/>
        <w:gridCol w:w="1172"/>
        <w:gridCol w:w="1231"/>
        <w:gridCol w:w="1231"/>
        <w:gridCol w:w="1231"/>
      </w:tblGrid>
      <w:tr w:rsidR="001D01D9" w:rsidRPr="00F31D5B" w:rsidTr="008E4D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№ п/п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Ед.изм</w:t>
            </w:r>
            <w:proofErr w:type="spellEnd"/>
            <w:r w:rsidRPr="00F31D5B"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2023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(отчет)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2024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(оценка)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2025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2026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2027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</w:tr>
      <w:tr w:rsidR="001D01D9" w:rsidRPr="00F31D5B" w:rsidTr="008E4D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Численность населения, 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266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228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225</w:t>
            </w:r>
          </w:p>
        </w:tc>
      </w:tr>
      <w:tr w:rsidR="001D01D9" w:rsidRPr="00F31D5B" w:rsidTr="008E4D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 xml:space="preserve">В </w:t>
            </w:r>
            <w:proofErr w:type="spellStart"/>
            <w:r w:rsidRPr="00F31D5B">
              <w:t>т.ч</w:t>
            </w:r>
            <w:proofErr w:type="spellEnd"/>
            <w:r w:rsidRPr="00F31D5B">
              <w:t>. в возрасте до 16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8</w:t>
            </w:r>
          </w:p>
        </w:tc>
      </w:tr>
      <w:tr w:rsidR="001D01D9" w:rsidRPr="00F31D5B" w:rsidTr="008E4D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1.2.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в т. ч. пенсионеров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81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72</w:t>
            </w:r>
          </w:p>
        </w:tc>
      </w:tr>
      <w:tr w:rsidR="001D01D9" w:rsidRPr="00F31D5B" w:rsidTr="008E4D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Всего трудовые ресурсы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146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120</w:t>
            </w:r>
          </w:p>
        </w:tc>
      </w:tr>
      <w:tr w:rsidR="001D01D9" w:rsidRPr="00F31D5B" w:rsidTr="008E4D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Всего работающих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70</w:t>
            </w:r>
          </w:p>
        </w:tc>
      </w:tr>
      <w:tr w:rsidR="001D01D9" w:rsidRPr="00F31D5B" w:rsidTr="008E4D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Родилось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</w:tr>
      <w:tr w:rsidR="001D01D9" w:rsidRPr="00F31D5B" w:rsidTr="008E4D0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Умерло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</w:tr>
    </w:tbl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3. Показатели сельского хозяйства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Ед.изм</w:t>
            </w:r>
            <w:proofErr w:type="spellEnd"/>
            <w:r w:rsidRPr="00F31D5B"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2023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(отчет)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2024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(оценка)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2025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2026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2027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</w:tr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Количество крестьянских (фермерских) хозяйств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</w:p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-</w:t>
            </w:r>
          </w:p>
        </w:tc>
      </w:tr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 xml:space="preserve">2.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личные подсобные хозяйства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98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92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92</w:t>
            </w:r>
          </w:p>
        </w:tc>
      </w:tr>
    </w:tbl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4.  Показатели торговли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Ед.изм</w:t>
            </w:r>
            <w:proofErr w:type="spellEnd"/>
            <w:r w:rsidRPr="00F31D5B"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2023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(отчет)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2024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(оценка)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2025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2026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2027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</w:tr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Число предприятий торговли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</w:tr>
    </w:tbl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rPr>
          <w:b/>
        </w:rPr>
      </w:pPr>
    </w:p>
    <w:p w:rsidR="001D01D9" w:rsidRPr="00F31D5B" w:rsidRDefault="001D01D9" w:rsidP="001D01D9">
      <w:pPr>
        <w:shd w:val="clear" w:color="auto" w:fill="FFFFFF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5. Финансовые показатели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92"/>
        <w:gridCol w:w="1071"/>
        <w:gridCol w:w="1091"/>
        <w:gridCol w:w="1162"/>
        <w:gridCol w:w="1225"/>
        <w:gridCol w:w="1225"/>
        <w:gridCol w:w="1225"/>
      </w:tblGrid>
      <w:tr w:rsidR="001D01D9" w:rsidRPr="00F31D5B" w:rsidTr="008E4D02">
        <w:tc>
          <w:tcPr>
            <w:tcW w:w="578" w:type="dxa"/>
          </w:tcPr>
          <w:p w:rsidR="001D01D9" w:rsidRPr="00F31D5B" w:rsidRDefault="001D01D9" w:rsidP="008E4D02">
            <w:pPr>
              <w:jc w:val="center"/>
            </w:pPr>
            <w:r w:rsidRPr="00F31D5B">
              <w:t>№ п/п</w:t>
            </w:r>
          </w:p>
        </w:tc>
        <w:tc>
          <w:tcPr>
            <w:tcW w:w="2192" w:type="dxa"/>
          </w:tcPr>
          <w:p w:rsidR="001D01D9" w:rsidRPr="00F31D5B" w:rsidRDefault="001D01D9" w:rsidP="008E4D02">
            <w:pPr>
              <w:jc w:val="center"/>
            </w:pPr>
            <w:r w:rsidRPr="00F31D5B">
              <w:t>Показатель</w:t>
            </w:r>
          </w:p>
        </w:tc>
        <w:tc>
          <w:tcPr>
            <w:tcW w:w="1071" w:type="dxa"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Ед.изм</w:t>
            </w:r>
            <w:proofErr w:type="spellEnd"/>
            <w:r w:rsidRPr="00F31D5B">
              <w:t>.</w:t>
            </w:r>
          </w:p>
        </w:tc>
        <w:tc>
          <w:tcPr>
            <w:tcW w:w="1091" w:type="dxa"/>
          </w:tcPr>
          <w:p w:rsidR="001D01D9" w:rsidRPr="00F31D5B" w:rsidRDefault="001D01D9" w:rsidP="008E4D02">
            <w:pPr>
              <w:jc w:val="center"/>
            </w:pPr>
            <w:r w:rsidRPr="00F31D5B">
              <w:t>2023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(отчет)</w:t>
            </w:r>
          </w:p>
        </w:tc>
        <w:tc>
          <w:tcPr>
            <w:tcW w:w="1162" w:type="dxa"/>
          </w:tcPr>
          <w:p w:rsidR="001D01D9" w:rsidRPr="00F31D5B" w:rsidRDefault="001D01D9" w:rsidP="008E4D02">
            <w:pPr>
              <w:jc w:val="center"/>
            </w:pPr>
            <w:r w:rsidRPr="00F31D5B">
              <w:t xml:space="preserve">2024 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(оценка)</w:t>
            </w:r>
          </w:p>
        </w:tc>
        <w:tc>
          <w:tcPr>
            <w:tcW w:w="1225" w:type="dxa"/>
          </w:tcPr>
          <w:p w:rsidR="001D01D9" w:rsidRPr="00F31D5B" w:rsidRDefault="001D01D9" w:rsidP="008E4D02">
            <w:pPr>
              <w:jc w:val="center"/>
            </w:pPr>
            <w:r w:rsidRPr="00F31D5B">
              <w:t>2025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25" w:type="dxa"/>
          </w:tcPr>
          <w:p w:rsidR="001D01D9" w:rsidRPr="00F31D5B" w:rsidRDefault="001D01D9" w:rsidP="008E4D02">
            <w:pPr>
              <w:jc w:val="center"/>
            </w:pPr>
            <w:r w:rsidRPr="00F31D5B">
              <w:t>2026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25" w:type="dxa"/>
          </w:tcPr>
          <w:p w:rsidR="001D01D9" w:rsidRPr="00F31D5B" w:rsidRDefault="001D01D9" w:rsidP="008E4D02">
            <w:pPr>
              <w:jc w:val="center"/>
            </w:pPr>
            <w:r w:rsidRPr="00F31D5B">
              <w:t>2027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</w:tr>
      <w:tr w:rsidR="001D01D9" w:rsidRPr="00F31D5B" w:rsidTr="008E4D02">
        <w:tc>
          <w:tcPr>
            <w:tcW w:w="578" w:type="dxa"/>
          </w:tcPr>
          <w:p w:rsidR="001D01D9" w:rsidRPr="00F31D5B" w:rsidRDefault="001D01D9" w:rsidP="008E4D02">
            <w:pPr>
              <w:jc w:val="center"/>
            </w:pPr>
            <w:r w:rsidRPr="00F31D5B">
              <w:t>1.</w:t>
            </w:r>
          </w:p>
        </w:tc>
        <w:tc>
          <w:tcPr>
            <w:tcW w:w="2192" w:type="dxa"/>
          </w:tcPr>
          <w:p w:rsidR="001D01D9" w:rsidRPr="00F31D5B" w:rsidRDefault="001D01D9" w:rsidP="008E4D02">
            <w:r w:rsidRPr="00F31D5B">
              <w:t>Доходы бюджета</w:t>
            </w:r>
          </w:p>
        </w:tc>
        <w:tc>
          <w:tcPr>
            <w:tcW w:w="1071" w:type="dxa"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тыс.руб</w:t>
            </w:r>
            <w:proofErr w:type="spellEnd"/>
            <w:r w:rsidRPr="00F31D5B">
              <w:t>.</w:t>
            </w:r>
          </w:p>
        </w:tc>
        <w:tc>
          <w:tcPr>
            <w:tcW w:w="1091" w:type="dxa"/>
            <w:vAlign w:val="center"/>
          </w:tcPr>
          <w:p w:rsidR="001D01D9" w:rsidRPr="00F31D5B" w:rsidRDefault="001D01D9" w:rsidP="008E4D02">
            <w:pPr>
              <w:jc w:val="center"/>
            </w:pPr>
            <w:r w:rsidRPr="00F31D5B">
              <w:t>7763,6</w:t>
            </w:r>
          </w:p>
        </w:tc>
        <w:tc>
          <w:tcPr>
            <w:tcW w:w="1162" w:type="dxa"/>
            <w:vAlign w:val="center"/>
          </w:tcPr>
          <w:p w:rsidR="001D01D9" w:rsidRPr="00F31D5B" w:rsidRDefault="001D01D9" w:rsidP="008E4D02">
            <w:pPr>
              <w:jc w:val="center"/>
            </w:pPr>
            <w:r w:rsidRPr="00F31D5B">
              <w:t>8139,7</w:t>
            </w:r>
          </w:p>
        </w:tc>
        <w:tc>
          <w:tcPr>
            <w:tcW w:w="1225" w:type="dxa"/>
            <w:vAlign w:val="center"/>
          </w:tcPr>
          <w:p w:rsidR="001D01D9" w:rsidRPr="00F31D5B" w:rsidRDefault="001D01D9" w:rsidP="008E4D02">
            <w:pPr>
              <w:jc w:val="center"/>
            </w:pPr>
            <w:r w:rsidRPr="00F31D5B">
              <w:t>5377,3</w:t>
            </w:r>
          </w:p>
        </w:tc>
        <w:tc>
          <w:tcPr>
            <w:tcW w:w="1225" w:type="dxa"/>
            <w:vAlign w:val="center"/>
          </w:tcPr>
          <w:p w:rsidR="001D01D9" w:rsidRPr="00F31D5B" w:rsidRDefault="001D01D9" w:rsidP="008E4D02">
            <w:pPr>
              <w:jc w:val="center"/>
            </w:pPr>
            <w:r w:rsidRPr="00F31D5B">
              <w:t>5401,3</w:t>
            </w:r>
          </w:p>
        </w:tc>
        <w:tc>
          <w:tcPr>
            <w:tcW w:w="1225" w:type="dxa"/>
            <w:vAlign w:val="center"/>
          </w:tcPr>
          <w:p w:rsidR="001D01D9" w:rsidRPr="00F31D5B" w:rsidRDefault="001D01D9" w:rsidP="008E4D02">
            <w:pPr>
              <w:jc w:val="center"/>
            </w:pPr>
            <w:r w:rsidRPr="00F31D5B">
              <w:t>5359,1</w:t>
            </w:r>
          </w:p>
        </w:tc>
      </w:tr>
      <w:tr w:rsidR="001D01D9" w:rsidRPr="00F31D5B" w:rsidTr="008E4D02">
        <w:tc>
          <w:tcPr>
            <w:tcW w:w="578" w:type="dxa"/>
          </w:tcPr>
          <w:p w:rsidR="001D01D9" w:rsidRPr="00F31D5B" w:rsidRDefault="001D01D9" w:rsidP="008E4D02">
            <w:pPr>
              <w:jc w:val="center"/>
            </w:pPr>
            <w:r w:rsidRPr="00F31D5B">
              <w:t>1.1.</w:t>
            </w:r>
          </w:p>
        </w:tc>
        <w:tc>
          <w:tcPr>
            <w:tcW w:w="2192" w:type="dxa"/>
          </w:tcPr>
          <w:p w:rsidR="001D01D9" w:rsidRPr="00F31D5B" w:rsidRDefault="001D01D9" w:rsidP="008E4D02">
            <w:r w:rsidRPr="00F31D5B">
              <w:t xml:space="preserve">Налоговые и неналоговые доходы </w:t>
            </w:r>
          </w:p>
        </w:tc>
        <w:tc>
          <w:tcPr>
            <w:tcW w:w="1071" w:type="dxa"/>
          </w:tcPr>
          <w:p w:rsidR="001D01D9" w:rsidRPr="00F31D5B" w:rsidRDefault="001D01D9" w:rsidP="008E4D02">
            <w:proofErr w:type="spellStart"/>
            <w:r w:rsidRPr="00F31D5B">
              <w:t>тыс.руб</w:t>
            </w:r>
            <w:proofErr w:type="spellEnd"/>
            <w:r w:rsidRPr="00F31D5B">
              <w:t>.</w:t>
            </w:r>
          </w:p>
        </w:tc>
        <w:tc>
          <w:tcPr>
            <w:tcW w:w="1091" w:type="dxa"/>
            <w:vAlign w:val="center"/>
          </w:tcPr>
          <w:p w:rsidR="001D01D9" w:rsidRPr="00F31D5B" w:rsidRDefault="001D01D9" w:rsidP="008E4D02">
            <w:pPr>
              <w:jc w:val="center"/>
            </w:pPr>
            <w:r w:rsidRPr="00F31D5B">
              <w:t>178,5</w:t>
            </w:r>
          </w:p>
        </w:tc>
        <w:tc>
          <w:tcPr>
            <w:tcW w:w="1162" w:type="dxa"/>
            <w:vAlign w:val="center"/>
          </w:tcPr>
          <w:p w:rsidR="001D01D9" w:rsidRPr="00F31D5B" w:rsidRDefault="001D01D9" w:rsidP="008E4D02">
            <w:pPr>
              <w:jc w:val="center"/>
            </w:pPr>
            <w:r w:rsidRPr="00F31D5B">
              <w:t>247,6</w:t>
            </w:r>
          </w:p>
        </w:tc>
        <w:tc>
          <w:tcPr>
            <w:tcW w:w="1225" w:type="dxa"/>
            <w:vAlign w:val="center"/>
          </w:tcPr>
          <w:p w:rsidR="001D01D9" w:rsidRPr="00F31D5B" w:rsidRDefault="001D01D9" w:rsidP="008E4D02">
            <w:pPr>
              <w:jc w:val="center"/>
            </w:pPr>
            <w:r w:rsidRPr="00F31D5B">
              <w:t>215,7</w:t>
            </w:r>
          </w:p>
        </w:tc>
        <w:tc>
          <w:tcPr>
            <w:tcW w:w="1225" w:type="dxa"/>
            <w:vAlign w:val="center"/>
          </w:tcPr>
          <w:p w:rsidR="001D01D9" w:rsidRPr="00F31D5B" w:rsidRDefault="001D01D9" w:rsidP="008E4D02">
            <w:pPr>
              <w:jc w:val="center"/>
            </w:pPr>
            <w:r w:rsidRPr="00F31D5B">
              <w:t>229,2</w:t>
            </w:r>
          </w:p>
        </w:tc>
        <w:tc>
          <w:tcPr>
            <w:tcW w:w="1225" w:type="dxa"/>
            <w:vAlign w:val="center"/>
          </w:tcPr>
          <w:p w:rsidR="001D01D9" w:rsidRPr="00F31D5B" w:rsidRDefault="001D01D9" w:rsidP="008E4D02">
            <w:pPr>
              <w:jc w:val="center"/>
            </w:pPr>
            <w:r w:rsidRPr="00F31D5B">
              <w:t>301,8</w:t>
            </w:r>
          </w:p>
        </w:tc>
      </w:tr>
      <w:tr w:rsidR="001D01D9" w:rsidRPr="00D8311F" w:rsidTr="008E4D02">
        <w:tc>
          <w:tcPr>
            <w:tcW w:w="578" w:type="dxa"/>
          </w:tcPr>
          <w:p w:rsidR="001D01D9" w:rsidRPr="00D8311F" w:rsidRDefault="001D01D9" w:rsidP="008E4D02">
            <w:r w:rsidRPr="00D8311F">
              <w:t>1.2.</w:t>
            </w:r>
          </w:p>
        </w:tc>
        <w:tc>
          <w:tcPr>
            <w:tcW w:w="2192" w:type="dxa"/>
          </w:tcPr>
          <w:p w:rsidR="001D01D9" w:rsidRPr="00D8311F" w:rsidRDefault="001D01D9" w:rsidP="008E4D02">
            <w:r w:rsidRPr="00D8311F">
              <w:t>Безвозмездные поступления</w:t>
            </w:r>
          </w:p>
        </w:tc>
        <w:tc>
          <w:tcPr>
            <w:tcW w:w="1071" w:type="dxa"/>
          </w:tcPr>
          <w:p w:rsidR="001D01D9" w:rsidRPr="00D8311F" w:rsidRDefault="001D01D9" w:rsidP="008E4D02">
            <w:proofErr w:type="spellStart"/>
            <w:r w:rsidRPr="00D8311F">
              <w:t>тыс.руб</w:t>
            </w:r>
            <w:proofErr w:type="spellEnd"/>
            <w:r w:rsidRPr="00D8311F">
              <w:t>.</w:t>
            </w:r>
          </w:p>
        </w:tc>
        <w:tc>
          <w:tcPr>
            <w:tcW w:w="1091" w:type="dxa"/>
            <w:vAlign w:val="center"/>
          </w:tcPr>
          <w:p w:rsidR="001D01D9" w:rsidRPr="00D8311F" w:rsidRDefault="001D01D9" w:rsidP="008E4D02">
            <w:pPr>
              <w:jc w:val="center"/>
            </w:pPr>
            <w:r w:rsidRPr="00D8311F">
              <w:t>7585,1</w:t>
            </w:r>
          </w:p>
        </w:tc>
        <w:tc>
          <w:tcPr>
            <w:tcW w:w="1162" w:type="dxa"/>
            <w:vAlign w:val="center"/>
          </w:tcPr>
          <w:p w:rsidR="001D01D9" w:rsidRPr="00D8311F" w:rsidRDefault="001D01D9" w:rsidP="008E4D02">
            <w:pPr>
              <w:jc w:val="center"/>
            </w:pPr>
            <w:r>
              <w:t>7892,1</w:t>
            </w:r>
          </w:p>
        </w:tc>
        <w:tc>
          <w:tcPr>
            <w:tcW w:w="1225" w:type="dxa"/>
            <w:vAlign w:val="center"/>
          </w:tcPr>
          <w:p w:rsidR="001D01D9" w:rsidRPr="00D8311F" w:rsidRDefault="001D01D9" w:rsidP="008E4D02">
            <w:pPr>
              <w:jc w:val="center"/>
            </w:pPr>
            <w:r>
              <w:t>5161,6</w:t>
            </w:r>
          </w:p>
        </w:tc>
        <w:tc>
          <w:tcPr>
            <w:tcW w:w="1225" w:type="dxa"/>
            <w:vAlign w:val="center"/>
          </w:tcPr>
          <w:p w:rsidR="001D01D9" w:rsidRPr="00D8311F" w:rsidRDefault="001D01D9" w:rsidP="008E4D02">
            <w:pPr>
              <w:jc w:val="center"/>
            </w:pPr>
            <w:r>
              <w:t>5172,1</w:t>
            </w:r>
          </w:p>
        </w:tc>
        <w:tc>
          <w:tcPr>
            <w:tcW w:w="1225" w:type="dxa"/>
            <w:vAlign w:val="center"/>
          </w:tcPr>
          <w:p w:rsidR="001D01D9" w:rsidRPr="00D8311F" w:rsidRDefault="001D01D9" w:rsidP="008E4D02">
            <w:pPr>
              <w:jc w:val="center"/>
            </w:pPr>
            <w:r>
              <w:t>5057,3</w:t>
            </w:r>
          </w:p>
        </w:tc>
      </w:tr>
      <w:tr w:rsidR="001D01D9" w:rsidRPr="00D8311F" w:rsidTr="008E4D02">
        <w:tc>
          <w:tcPr>
            <w:tcW w:w="578" w:type="dxa"/>
          </w:tcPr>
          <w:p w:rsidR="001D01D9" w:rsidRPr="00D8311F" w:rsidRDefault="001D01D9" w:rsidP="008E4D02">
            <w:pPr>
              <w:jc w:val="center"/>
            </w:pPr>
            <w:r w:rsidRPr="00D8311F">
              <w:t>2.</w:t>
            </w:r>
          </w:p>
        </w:tc>
        <w:tc>
          <w:tcPr>
            <w:tcW w:w="2192" w:type="dxa"/>
          </w:tcPr>
          <w:p w:rsidR="001D01D9" w:rsidRPr="00D8311F" w:rsidRDefault="001D01D9" w:rsidP="008E4D02">
            <w:r w:rsidRPr="00D8311F">
              <w:t>Расходы бюджета</w:t>
            </w:r>
          </w:p>
        </w:tc>
        <w:tc>
          <w:tcPr>
            <w:tcW w:w="1071" w:type="dxa"/>
          </w:tcPr>
          <w:p w:rsidR="001D01D9" w:rsidRPr="00D8311F" w:rsidRDefault="001D01D9" w:rsidP="008E4D02">
            <w:proofErr w:type="spellStart"/>
            <w:r w:rsidRPr="00D8311F">
              <w:t>тыс.руб</w:t>
            </w:r>
            <w:proofErr w:type="spellEnd"/>
            <w:r w:rsidRPr="00D8311F">
              <w:t>.</w:t>
            </w:r>
          </w:p>
        </w:tc>
        <w:tc>
          <w:tcPr>
            <w:tcW w:w="1091" w:type="dxa"/>
            <w:vAlign w:val="center"/>
          </w:tcPr>
          <w:p w:rsidR="001D01D9" w:rsidRPr="00D8311F" w:rsidRDefault="001D01D9" w:rsidP="008E4D02">
            <w:pPr>
              <w:jc w:val="center"/>
            </w:pPr>
            <w:r>
              <w:t>7915,9</w:t>
            </w:r>
          </w:p>
        </w:tc>
        <w:tc>
          <w:tcPr>
            <w:tcW w:w="1162" w:type="dxa"/>
            <w:vAlign w:val="center"/>
          </w:tcPr>
          <w:p w:rsidR="001D01D9" w:rsidRPr="00D8311F" w:rsidRDefault="001D01D9" w:rsidP="008E4D02">
            <w:pPr>
              <w:jc w:val="center"/>
            </w:pPr>
            <w:r>
              <w:t>7184,0</w:t>
            </w:r>
          </w:p>
        </w:tc>
        <w:tc>
          <w:tcPr>
            <w:tcW w:w="1225" w:type="dxa"/>
            <w:vAlign w:val="center"/>
          </w:tcPr>
          <w:p w:rsidR="001D01D9" w:rsidRPr="00D8311F" w:rsidRDefault="001D01D9" w:rsidP="008E4D02">
            <w:pPr>
              <w:jc w:val="center"/>
            </w:pPr>
            <w:r>
              <w:t>5377,3</w:t>
            </w:r>
          </w:p>
        </w:tc>
        <w:tc>
          <w:tcPr>
            <w:tcW w:w="1225" w:type="dxa"/>
            <w:vAlign w:val="center"/>
          </w:tcPr>
          <w:p w:rsidR="001D01D9" w:rsidRPr="00D8311F" w:rsidRDefault="001D01D9" w:rsidP="008E4D02">
            <w:pPr>
              <w:jc w:val="center"/>
            </w:pPr>
            <w:r>
              <w:t>5401,3</w:t>
            </w:r>
          </w:p>
        </w:tc>
        <w:tc>
          <w:tcPr>
            <w:tcW w:w="1225" w:type="dxa"/>
            <w:vAlign w:val="center"/>
          </w:tcPr>
          <w:p w:rsidR="001D01D9" w:rsidRPr="00D8311F" w:rsidRDefault="001D01D9" w:rsidP="008E4D02">
            <w:pPr>
              <w:jc w:val="center"/>
            </w:pPr>
            <w:r>
              <w:t>5359,1</w:t>
            </w:r>
          </w:p>
        </w:tc>
      </w:tr>
      <w:tr w:rsidR="001D01D9" w:rsidRPr="00D8311F" w:rsidTr="008E4D02">
        <w:tc>
          <w:tcPr>
            <w:tcW w:w="578" w:type="dxa"/>
          </w:tcPr>
          <w:p w:rsidR="001D01D9" w:rsidRPr="00D8311F" w:rsidRDefault="001D01D9" w:rsidP="008E4D02">
            <w:pPr>
              <w:jc w:val="center"/>
            </w:pPr>
            <w:r w:rsidRPr="00D8311F">
              <w:t>3.</w:t>
            </w:r>
          </w:p>
        </w:tc>
        <w:tc>
          <w:tcPr>
            <w:tcW w:w="2192" w:type="dxa"/>
          </w:tcPr>
          <w:p w:rsidR="001D01D9" w:rsidRPr="00D8311F" w:rsidRDefault="001D01D9" w:rsidP="008E4D02">
            <w:r w:rsidRPr="00D8311F">
              <w:t>Профицит  +(дефицит-) бюджета</w:t>
            </w:r>
          </w:p>
        </w:tc>
        <w:tc>
          <w:tcPr>
            <w:tcW w:w="1071" w:type="dxa"/>
          </w:tcPr>
          <w:p w:rsidR="001D01D9" w:rsidRPr="00D8311F" w:rsidRDefault="001D01D9" w:rsidP="008E4D02">
            <w:proofErr w:type="spellStart"/>
            <w:r w:rsidRPr="00D8311F">
              <w:t>тыс.руб</w:t>
            </w:r>
            <w:proofErr w:type="spellEnd"/>
            <w:r w:rsidRPr="00D8311F">
              <w:t>.</w:t>
            </w:r>
          </w:p>
        </w:tc>
        <w:tc>
          <w:tcPr>
            <w:tcW w:w="1091" w:type="dxa"/>
            <w:vAlign w:val="center"/>
          </w:tcPr>
          <w:p w:rsidR="001D01D9" w:rsidRPr="00D8311F" w:rsidRDefault="001D01D9" w:rsidP="008E4D02">
            <w:pPr>
              <w:jc w:val="center"/>
            </w:pPr>
            <w:r w:rsidRPr="00D8311F">
              <w:t>-152,3</w:t>
            </w:r>
          </w:p>
        </w:tc>
        <w:tc>
          <w:tcPr>
            <w:tcW w:w="1162" w:type="dxa"/>
            <w:vAlign w:val="center"/>
          </w:tcPr>
          <w:p w:rsidR="001D01D9" w:rsidRPr="00D8311F" w:rsidRDefault="001D01D9" w:rsidP="008E4D02">
            <w:pPr>
              <w:jc w:val="center"/>
            </w:pPr>
            <w:r>
              <w:t>955,7</w:t>
            </w:r>
          </w:p>
        </w:tc>
        <w:tc>
          <w:tcPr>
            <w:tcW w:w="1225" w:type="dxa"/>
            <w:vAlign w:val="center"/>
          </w:tcPr>
          <w:p w:rsidR="001D01D9" w:rsidRPr="00D8311F" w:rsidRDefault="001D01D9" w:rsidP="008E4D02">
            <w:pPr>
              <w:jc w:val="center"/>
            </w:pPr>
            <w:r w:rsidRPr="00D8311F">
              <w:t>-</w:t>
            </w:r>
          </w:p>
        </w:tc>
        <w:tc>
          <w:tcPr>
            <w:tcW w:w="1225" w:type="dxa"/>
            <w:vAlign w:val="center"/>
          </w:tcPr>
          <w:p w:rsidR="001D01D9" w:rsidRPr="00D8311F" w:rsidRDefault="001D01D9" w:rsidP="008E4D02">
            <w:pPr>
              <w:jc w:val="center"/>
            </w:pPr>
            <w:r w:rsidRPr="00D8311F">
              <w:t>-</w:t>
            </w:r>
          </w:p>
        </w:tc>
        <w:tc>
          <w:tcPr>
            <w:tcW w:w="1225" w:type="dxa"/>
            <w:vAlign w:val="center"/>
          </w:tcPr>
          <w:p w:rsidR="001D01D9" w:rsidRPr="00D8311F" w:rsidRDefault="001D01D9" w:rsidP="008E4D02">
            <w:pPr>
              <w:jc w:val="center"/>
            </w:pPr>
            <w:r w:rsidRPr="00D8311F">
              <w:t>-</w:t>
            </w:r>
          </w:p>
        </w:tc>
      </w:tr>
    </w:tbl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6. Оплата труда</w:t>
      </w: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28"/>
        <w:gridCol w:w="1000"/>
        <w:gridCol w:w="1116"/>
        <w:gridCol w:w="1136"/>
        <w:gridCol w:w="1204"/>
        <w:gridCol w:w="1204"/>
        <w:gridCol w:w="1204"/>
      </w:tblGrid>
      <w:tr w:rsidR="001D01D9" w:rsidRPr="00D8311F" w:rsidTr="008E4D02">
        <w:trPr>
          <w:trHeight w:val="8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 w:rsidRPr="00D8311F">
              <w:t>№ 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 w:rsidRPr="00D8311F">
              <w:t>Показатель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 w:rsidRPr="00D8311F"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2023</w:t>
            </w:r>
          </w:p>
          <w:p w:rsidR="001D01D9" w:rsidRPr="00D8311F" w:rsidRDefault="001D01D9" w:rsidP="008E4D02">
            <w:pPr>
              <w:jc w:val="center"/>
            </w:pPr>
            <w:r w:rsidRPr="00D8311F">
              <w:t>(отчет)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2024</w:t>
            </w:r>
          </w:p>
          <w:p w:rsidR="001D01D9" w:rsidRPr="00D8311F" w:rsidRDefault="001D01D9" w:rsidP="008E4D02">
            <w:pPr>
              <w:jc w:val="center"/>
            </w:pPr>
            <w:r w:rsidRPr="00D8311F">
              <w:t>(оценка)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2025</w:t>
            </w:r>
          </w:p>
          <w:p w:rsidR="001D01D9" w:rsidRPr="00D8311F" w:rsidRDefault="001D01D9" w:rsidP="008E4D02">
            <w:pPr>
              <w:jc w:val="center"/>
            </w:pPr>
            <w:r w:rsidRPr="00D8311F">
              <w:t>(прогноз)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2026</w:t>
            </w:r>
          </w:p>
          <w:p w:rsidR="001D01D9" w:rsidRPr="00D8311F" w:rsidRDefault="001D01D9" w:rsidP="008E4D02">
            <w:pPr>
              <w:jc w:val="center"/>
            </w:pPr>
            <w:r w:rsidRPr="00D8311F">
              <w:t>(прогноз)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2027</w:t>
            </w:r>
          </w:p>
          <w:p w:rsidR="001D01D9" w:rsidRPr="00D8311F" w:rsidRDefault="001D01D9" w:rsidP="008E4D02">
            <w:pPr>
              <w:jc w:val="center"/>
            </w:pPr>
            <w:r w:rsidRPr="00D8311F">
              <w:t>(прогноз)</w:t>
            </w:r>
          </w:p>
        </w:tc>
      </w:tr>
      <w:tr w:rsidR="001D01D9" w:rsidRPr="00D8311F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</w:pPr>
            <w:r w:rsidRPr="00D8311F"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r w:rsidRPr="00D8311F">
              <w:t>Среднесписочная численность работников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</w:pPr>
          </w:p>
          <w:p w:rsidR="001D01D9" w:rsidRPr="00D8311F" w:rsidRDefault="001D01D9" w:rsidP="008E4D02">
            <w:pPr>
              <w:jc w:val="center"/>
            </w:pPr>
            <w:r w:rsidRPr="00D8311F"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10</w:t>
            </w:r>
          </w:p>
        </w:tc>
      </w:tr>
      <w:tr w:rsidR="001D01D9" w:rsidRPr="00D8311F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 w:rsidRPr="00D8311F">
              <w:rPr>
                <w:i/>
              </w:rPr>
              <w:t>1.1.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F3328" w:rsidRDefault="001D01D9" w:rsidP="008E4D02">
            <w:pPr>
              <w:rPr>
                <w:i/>
              </w:rPr>
            </w:pPr>
            <w:r w:rsidRPr="00DF3328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  <w:rPr>
                <w:i/>
              </w:rPr>
            </w:pPr>
          </w:p>
          <w:p w:rsidR="001D01D9" w:rsidRPr="00D8311F" w:rsidRDefault="001D01D9" w:rsidP="008E4D02">
            <w:pPr>
              <w:jc w:val="center"/>
              <w:rPr>
                <w:i/>
              </w:rPr>
            </w:pPr>
            <w:r w:rsidRPr="00D8311F">
              <w:rPr>
                <w:i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85,7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83,3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 w:rsidRPr="00D8311F">
              <w:rPr>
                <w:i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 w:rsidRPr="00D8311F">
              <w:rPr>
                <w:i/>
              </w:rPr>
              <w:t>100,0</w:t>
            </w:r>
          </w:p>
        </w:tc>
      </w:tr>
      <w:tr w:rsidR="001D01D9" w:rsidRPr="00D8311F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</w:pPr>
            <w:r w:rsidRPr="00D8311F"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r w:rsidRPr="00D8311F">
              <w:t>Фонд заработной платы работников 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</w:pPr>
            <w:r w:rsidRPr="00D8311F">
              <w:t>тыс.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4515,9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4403,7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5004,5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5590,0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6109,9</w:t>
            </w:r>
          </w:p>
        </w:tc>
      </w:tr>
      <w:tr w:rsidR="001D01D9" w:rsidRPr="00D8311F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</w:pPr>
            <w:r w:rsidRPr="00D8311F">
              <w:t>2.1.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rPr>
                <w:i/>
              </w:rPr>
            </w:pPr>
            <w:r w:rsidRPr="00D8311F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  <w:rPr>
                <w:i/>
              </w:rPr>
            </w:pPr>
          </w:p>
          <w:p w:rsidR="001D01D9" w:rsidRPr="00D8311F" w:rsidRDefault="001D01D9" w:rsidP="008E4D02">
            <w:pPr>
              <w:jc w:val="center"/>
              <w:rPr>
                <w:i/>
              </w:rPr>
            </w:pPr>
            <w:r w:rsidRPr="00D8311F">
              <w:rPr>
                <w:i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91,1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97,5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113,6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111,7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109,3</w:t>
            </w:r>
          </w:p>
        </w:tc>
      </w:tr>
      <w:tr w:rsidR="001D01D9" w:rsidRPr="00D8311F" w:rsidTr="008E4D02">
        <w:trPr>
          <w:trHeight w:val="6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</w:pPr>
            <w:r w:rsidRPr="00D8311F"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r w:rsidRPr="00D8311F">
              <w:t>Среднемесячная заработная плата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</w:pPr>
            <w:r w:rsidRPr="00D8311F">
              <w:t>рублей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31360,42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36697,50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41704,17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46583,33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</w:pPr>
            <w:r>
              <w:t>50915,83</w:t>
            </w:r>
          </w:p>
        </w:tc>
      </w:tr>
      <w:tr w:rsidR="001D01D9" w:rsidRPr="00D8311F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</w:pPr>
            <w:r w:rsidRPr="00D8311F">
              <w:t>3.1.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rPr>
                <w:i/>
              </w:rPr>
            </w:pPr>
            <w:r w:rsidRPr="00D8311F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D8311F" w:rsidRDefault="001D01D9" w:rsidP="008E4D02">
            <w:pPr>
              <w:jc w:val="center"/>
              <w:rPr>
                <w:i/>
              </w:rPr>
            </w:pPr>
          </w:p>
          <w:p w:rsidR="001D01D9" w:rsidRPr="00D8311F" w:rsidRDefault="001D01D9" w:rsidP="008E4D02">
            <w:pPr>
              <w:jc w:val="center"/>
              <w:rPr>
                <w:i/>
              </w:rPr>
            </w:pPr>
            <w:r w:rsidRPr="00D8311F">
              <w:rPr>
                <w:i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106,3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117,0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113,6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111,7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9" w:rsidRPr="00D8311F" w:rsidRDefault="001D01D9" w:rsidP="008E4D02">
            <w:pPr>
              <w:jc w:val="center"/>
              <w:rPr>
                <w:i/>
              </w:rPr>
            </w:pPr>
            <w:r>
              <w:rPr>
                <w:i/>
              </w:rPr>
              <w:t>109,3</w:t>
            </w:r>
          </w:p>
        </w:tc>
      </w:tr>
    </w:tbl>
    <w:p w:rsidR="001D01D9" w:rsidRDefault="001D01D9" w:rsidP="001D01D9">
      <w:pPr>
        <w:shd w:val="clear" w:color="auto" w:fill="FFFFFF"/>
        <w:rPr>
          <w:b/>
        </w:rPr>
      </w:pPr>
    </w:p>
    <w:p w:rsidR="001D01D9" w:rsidRDefault="001D01D9" w:rsidP="001D01D9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7. Показатели уличного освещения</w:t>
      </w:r>
    </w:p>
    <w:p w:rsidR="001D01D9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980"/>
        <w:gridCol w:w="1111"/>
        <w:gridCol w:w="1173"/>
        <w:gridCol w:w="1231"/>
        <w:gridCol w:w="1231"/>
        <w:gridCol w:w="1231"/>
      </w:tblGrid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№ п/п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Ед.изм</w:t>
            </w:r>
            <w:proofErr w:type="spellEnd"/>
            <w:r w:rsidRPr="00F31D5B"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2023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(отчет)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2024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(оценка)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2025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2026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2027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</w:tr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Уличных светильников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63</w:t>
            </w:r>
          </w:p>
        </w:tc>
      </w:tr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1.1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в т. ч энергосберегающих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48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63</w:t>
            </w:r>
          </w:p>
        </w:tc>
      </w:tr>
    </w:tbl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8. Показатели образования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№ п/п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Ед.изм</w:t>
            </w:r>
            <w:proofErr w:type="spellEnd"/>
            <w:r w:rsidRPr="00F31D5B"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2023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(отчет)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2024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(оценка)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2025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2026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2027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</w:tr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 xml:space="preserve"> Начальная образовательная  школа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</w:tr>
    </w:tbl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9. Показатели здравоохранения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№ п/п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Ед.изм</w:t>
            </w:r>
            <w:proofErr w:type="spellEnd"/>
            <w:r w:rsidRPr="00F31D5B"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2023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(отчет)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2024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(оценка)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2025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2026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2027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</w:tr>
      <w:tr w:rsidR="001D01D9" w:rsidRPr="00F31D5B" w:rsidTr="008E4D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ФАП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</w:tr>
    </w:tbl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10. Показатели культуры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473"/>
        <w:gridCol w:w="980"/>
        <w:gridCol w:w="1007"/>
        <w:gridCol w:w="1120"/>
        <w:gridCol w:w="1204"/>
        <w:gridCol w:w="1204"/>
        <w:gridCol w:w="1204"/>
      </w:tblGrid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№ п/п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Ед.изм</w:t>
            </w:r>
            <w:proofErr w:type="spellEnd"/>
            <w:r w:rsidRPr="00F31D5B"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2023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(отчет)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2024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(оценка)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2025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2026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2027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Сельских клубов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1.1.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Кружки для детей и взрослых по интересам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F31D5B" w:rsidRDefault="001D01D9" w:rsidP="008E4D02">
            <w:pPr>
              <w:jc w:val="center"/>
            </w:pPr>
          </w:p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8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библиотек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2.1.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Число посещений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1287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1379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1379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1379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1379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2.2.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книговыдача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2146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2306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2306</w:t>
            </w:r>
          </w:p>
        </w:tc>
      </w:tr>
    </w:tbl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11. Жилищно-коммунальное и дорожное хозяйство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82"/>
        <w:gridCol w:w="980"/>
        <w:gridCol w:w="1116"/>
        <w:gridCol w:w="1120"/>
        <w:gridCol w:w="1198"/>
        <w:gridCol w:w="1198"/>
        <w:gridCol w:w="1198"/>
      </w:tblGrid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№ п/п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Ед.изм</w:t>
            </w:r>
            <w:proofErr w:type="spellEnd"/>
            <w:r w:rsidRPr="00F31D5B"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2023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(отчет)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2024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(оценка)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2025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2026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2027</w:t>
            </w:r>
          </w:p>
          <w:p w:rsidR="001D01D9" w:rsidRPr="00F31D5B" w:rsidRDefault="001D01D9" w:rsidP="008E4D02">
            <w:pPr>
              <w:jc w:val="center"/>
            </w:pPr>
            <w:r w:rsidRPr="00F31D5B">
              <w:t>(прогноз)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Количество котельных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1.1.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 xml:space="preserve">В </w:t>
            </w:r>
            <w:proofErr w:type="spellStart"/>
            <w:r w:rsidRPr="00F31D5B">
              <w:t>т.ч</w:t>
            </w:r>
            <w:proofErr w:type="spellEnd"/>
            <w:r w:rsidRPr="00F31D5B">
              <w:t>. модульных котельных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1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Протяженность дорог местного значения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F31D5B" w:rsidRDefault="001D01D9" w:rsidP="008E4D02">
            <w:pPr>
              <w:jc w:val="center"/>
            </w:pPr>
          </w:p>
          <w:p w:rsidR="001D01D9" w:rsidRPr="00F31D5B" w:rsidRDefault="001D01D9" w:rsidP="008E4D02">
            <w:pPr>
              <w:jc w:val="center"/>
            </w:pPr>
            <w:r w:rsidRPr="00F31D5B">
              <w:t>км.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6,79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6,79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6,79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6,79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6,79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 xml:space="preserve">В </w:t>
            </w:r>
            <w:proofErr w:type="spellStart"/>
            <w:r w:rsidRPr="00F31D5B">
              <w:t>т.ч</w:t>
            </w:r>
            <w:proofErr w:type="spellEnd"/>
            <w:r w:rsidRPr="00F31D5B">
              <w:t>. протяженность асфальтированных дорог местного значения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F31D5B" w:rsidRDefault="001D01D9" w:rsidP="008E4D02">
            <w:pPr>
              <w:jc w:val="center"/>
            </w:pPr>
          </w:p>
          <w:p w:rsidR="001D01D9" w:rsidRPr="00F31D5B" w:rsidRDefault="001D01D9" w:rsidP="008E4D02">
            <w:pPr>
              <w:jc w:val="center"/>
            </w:pPr>
          </w:p>
          <w:p w:rsidR="001D01D9" w:rsidRPr="00F31D5B" w:rsidRDefault="001D01D9" w:rsidP="008E4D02">
            <w:pPr>
              <w:jc w:val="center"/>
            </w:pPr>
            <w:r w:rsidRPr="00F31D5B">
              <w:t>км.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0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 xml:space="preserve">в т. ч. </w:t>
            </w:r>
            <w:r w:rsidRPr="00F31D5B">
              <w:rPr>
                <w:noProof/>
              </w:rPr>
              <w:t>протяженность дорог с твердым покрытием и грунтовых дорог, не отвечающих нормативным требованиям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9" w:rsidRPr="00F31D5B" w:rsidRDefault="001D01D9" w:rsidP="008E4D02">
            <w:pPr>
              <w:jc w:val="center"/>
            </w:pPr>
          </w:p>
          <w:p w:rsidR="001D01D9" w:rsidRPr="00F31D5B" w:rsidRDefault="001D01D9" w:rsidP="008E4D02">
            <w:pPr>
              <w:jc w:val="center"/>
            </w:pPr>
          </w:p>
          <w:p w:rsidR="001D01D9" w:rsidRPr="00F31D5B" w:rsidRDefault="001D01D9" w:rsidP="008E4D02">
            <w:pPr>
              <w:jc w:val="center"/>
            </w:pPr>
            <w:r w:rsidRPr="00F31D5B">
              <w:t>км.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2,12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2,12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2,12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2,12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2,12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уличная водопроводная сеть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км.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7,5</w:t>
            </w:r>
          </w:p>
        </w:tc>
      </w:tr>
      <w:tr w:rsidR="001D01D9" w:rsidRPr="00F31D5B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>Наличие жилого фонда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кв.м</w:t>
            </w:r>
            <w:proofErr w:type="spellEnd"/>
            <w:r w:rsidRPr="00F31D5B"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7700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7700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7700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7700</w:t>
            </w:r>
          </w:p>
        </w:tc>
      </w:tr>
      <w:tr w:rsidR="001D01D9" w:rsidTr="008E4D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4.1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r w:rsidRPr="00F31D5B">
              <w:t xml:space="preserve">в </w:t>
            </w:r>
            <w:proofErr w:type="spellStart"/>
            <w:r w:rsidRPr="00F31D5B">
              <w:t>т.ч</w:t>
            </w:r>
            <w:proofErr w:type="spellEnd"/>
            <w:r w:rsidRPr="00F31D5B">
              <w:t xml:space="preserve"> муниципальный жилой фонд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proofErr w:type="spellStart"/>
            <w:r w:rsidRPr="00F31D5B">
              <w:t>кв.м</w:t>
            </w:r>
            <w:proofErr w:type="spellEnd"/>
            <w:r w:rsidRPr="00F31D5B"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27,6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27,6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27,6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D9" w:rsidRPr="00F31D5B" w:rsidRDefault="001D01D9" w:rsidP="008E4D02">
            <w:pPr>
              <w:jc w:val="center"/>
            </w:pPr>
            <w:r w:rsidRPr="00F31D5B">
              <w:t>27,6</w:t>
            </w:r>
          </w:p>
        </w:tc>
      </w:tr>
    </w:tbl>
    <w:p w:rsidR="001D01D9" w:rsidRPr="00D8311F" w:rsidRDefault="001D01D9" w:rsidP="001D01D9">
      <w:pPr>
        <w:shd w:val="clear" w:color="auto" w:fill="FFFFFF"/>
        <w:rPr>
          <w:b/>
        </w:rPr>
      </w:pP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ПОЯСНИТЕЛЬНАЯ ЗАПИСКА</w:t>
      </w: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к прогнозу социально-экономического развития</w:t>
      </w: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  <w:proofErr w:type="spellStart"/>
      <w:r w:rsidRPr="00D8311F">
        <w:rPr>
          <w:b/>
        </w:rPr>
        <w:t>Бычковского</w:t>
      </w:r>
      <w:proofErr w:type="spellEnd"/>
      <w:r w:rsidRPr="00D8311F">
        <w:rPr>
          <w:b/>
        </w:rPr>
        <w:t xml:space="preserve"> сельсовета</w:t>
      </w: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 xml:space="preserve">на </w:t>
      </w:r>
      <w:r>
        <w:rPr>
          <w:b/>
        </w:rPr>
        <w:t>2025</w:t>
      </w:r>
      <w:r w:rsidRPr="00D8311F">
        <w:rPr>
          <w:b/>
        </w:rPr>
        <w:t xml:space="preserve"> год и плановый период </w:t>
      </w:r>
      <w:r>
        <w:rPr>
          <w:b/>
        </w:rPr>
        <w:t>2026</w:t>
      </w:r>
      <w:r w:rsidRPr="00D8311F">
        <w:rPr>
          <w:b/>
        </w:rPr>
        <w:t xml:space="preserve"> - </w:t>
      </w:r>
      <w:r>
        <w:rPr>
          <w:b/>
        </w:rPr>
        <w:t>2027</w:t>
      </w:r>
      <w:r w:rsidRPr="00D8311F">
        <w:rPr>
          <w:b/>
        </w:rPr>
        <w:t xml:space="preserve"> годы</w:t>
      </w: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D8311F" w:rsidRDefault="001D01D9" w:rsidP="001D01D9">
      <w:pPr>
        <w:shd w:val="clear" w:color="auto" w:fill="FFFFFF"/>
        <w:ind w:firstLine="709"/>
        <w:jc w:val="both"/>
      </w:pPr>
      <w:r w:rsidRPr="00D8311F">
        <w:t xml:space="preserve">Прогноз социально-экономического развития </w:t>
      </w:r>
      <w:proofErr w:type="spellStart"/>
      <w:r w:rsidRPr="00D8311F">
        <w:t>Бычковского</w:t>
      </w:r>
      <w:proofErr w:type="spellEnd"/>
      <w:r w:rsidRPr="00D8311F">
        <w:t xml:space="preserve"> сельсовета на </w:t>
      </w:r>
      <w:r>
        <w:t>2025</w:t>
      </w:r>
      <w:r w:rsidRPr="00D8311F">
        <w:t xml:space="preserve"> год и плановый период </w:t>
      </w:r>
      <w:r>
        <w:t>2026</w:t>
      </w:r>
      <w:r w:rsidRPr="00D8311F">
        <w:t xml:space="preserve"> - </w:t>
      </w:r>
      <w:r>
        <w:t>2027</w:t>
      </w:r>
      <w:r w:rsidRPr="00D8311F">
        <w:t xml:space="preserve"> годы 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 от 6 октября 2003 года № 131-ФЗ, с учетом итогов социально-экономического развития </w:t>
      </w:r>
      <w:proofErr w:type="spellStart"/>
      <w:r w:rsidRPr="00D8311F">
        <w:t>Бычковского</w:t>
      </w:r>
      <w:proofErr w:type="spellEnd"/>
      <w:r w:rsidRPr="00D8311F">
        <w:t xml:space="preserve"> сельсовета за январь – сентябрь </w:t>
      </w:r>
      <w:r>
        <w:t>2024</w:t>
      </w:r>
      <w:r w:rsidRPr="00D8311F">
        <w:t xml:space="preserve"> года.</w:t>
      </w:r>
    </w:p>
    <w:p w:rsidR="001D01D9" w:rsidRDefault="001D01D9" w:rsidP="001D01D9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Характеристика и прогноз социально-экономического развития</w:t>
      </w:r>
    </w:p>
    <w:p w:rsidR="001D01D9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both"/>
      </w:pPr>
      <w:r w:rsidRPr="00F31D5B">
        <w:t xml:space="preserve">Территория муниципального образования </w:t>
      </w:r>
      <w:proofErr w:type="spellStart"/>
      <w:r w:rsidRPr="00F31D5B">
        <w:t>Бычковского</w:t>
      </w:r>
      <w:proofErr w:type="spellEnd"/>
      <w:r w:rsidRPr="00F31D5B">
        <w:t xml:space="preserve"> сельсовет расположена в западной части Большеулуйского района. На севере граничит с </w:t>
      </w:r>
      <w:proofErr w:type="spellStart"/>
      <w:r w:rsidRPr="00F31D5B">
        <w:t>Бирилюсским</w:t>
      </w:r>
      <w:proofErr w:type="spellEnd"/>
      <w:r w:rsidRPr="00F31D5B">
        <w:t xml:space="preserve"> районом и муниципальным образованием </w:t>
      </w:r>
      <w:proofErr w:type="spellStart"/>
      <w:r w:rsidRPr="00F31D5B">
        <w:t>Удачинский</w:t>
      </w:r>
      <w:proofErr w:type="spellEnd"/>
      <w:r w:rsidRPr="00F31D5B">
        <w:t xml:space="preserve"> сельсовет, на востоке- с муниципальными образованиями Большеулуйский и Сучковский сельсоветы, на юге – с </w:t>
      </w:r>
      <w:proofErr w:type="spellStart"/>
      <w:r w:rsidRPr="00F31D5B">
        <w:t>Ачинским</w:t>
      </w:r>
      <w:proofErr w:type="spellEnd"/>
      <w:r w:rsidRPr="00F31D5B">
        <w:t xml:space="preserve"> районом и на западе – с </w:t>
      </w:r>
      <w:proofErr w:type="spellStart"/>
      <w:r w:rsidRPr="00F31D5B">
        <w:t>Боготольским</w:t>
      </w:r>
      <w:proofErr w:type="spellEnd"/>
      <w:r w:rsidRPr="00F31D5B">
        <w:t xml:space="preserve"> и </w:t>
      </w:r>
      <w:proofErr w:type="spellStart"/>
      <w:r w:rsidRPr="00F31D5B">
        <w:t>Тюхтетским</w:t>
      </w:r>
      <w:proofErr w:type="spellEnd"/>
      <w:r w:rsidRPr="00F31D5B">
        <w:t xml:space="preserve"> районами. Центром муниципального образования является с. Бычки.</w:t>
      </w:r>
    </w:p>
    <w:p w:rsidR="001D01D9" w:rsidRPr="00F31D5B" w:rsidRDefault="001D01D9" w:rsidP="001D01D9">
      <w:pPr>
        <w:shd w:val="clear" w:color="auto" w:fill="FFFFFF"/>
        <w:jc w:val="both"/>
      </w:pPr>
      <w:proofErr w:type="spellStart"/>
      <w:r w:rsidRPr="00F31D5B">
        <w:t>Бычковский</w:t>
      </w:r>
      <w:proofErr w:type="spellEnd"/>
      <w:r w:rsidRPr="00F31D5B">
        <w:t xml:space="preserve"> сельсовет – включает в себя село Бычки, деревни: Красная Заря, Краевое, Богатое, Счастливое.</w:t>
      </w:r>
    </w:p>
    <w:p w:rsidR="001D01D9" w:rsidRPr="00F31D5B" w:rsidRDefault="001D01D9" w:rsidP="001D01D9">
      <w:pPr>
        <w:shd w:val="clear" w:color="auto" w:fill="FFFFFF"/>
        <w:jc w:val="both"/>
      </w:pPr>
      <w:r w:rsidRPr="00F31D5B">
        <w:t xml:space="preserve"> Центром муниципального образования является с Бычки. Связь центром района с Большой Улуй, расположенным на расстоянии </w:t>
      </w:r>
      <w:smartTag w:uri="urn:schemas-microsoft-com:office:smarttags" w:element="metricconverter">
        <w:smartTagPr>
          <w:attr w:name="ProductID" w:val="30 км"/>
        </w:smartTagPr>
        <w:r w:rsidRPr="00F31D5B">
          <w:t>30 км</w:t>
        </w:r>
      </w:smartTag>
      <w:r w:rsidRPr="00F31D5B">
        <w:t xml:space="preserve">. осуществляется по автомобильной дороге, в основном с гравийным покрытием.  </w:t>
      </w:r>
    </w:p>
    <w:p w:rsidR="001D01D9" w:rsidRPr="00F31D5B" w:rsidRDefault="001D01D9" w:rsidP="001D01D9">
      <w:pPr>
        <w:shd w:val="clear" w:color="auto" w:fill="FFFFFF"/>
        <w:ind w:firstLine="709"/>
        <w:jc w:val="both"/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Население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both"/>
      </w:pPr>
      <w:r w:rsidRPr="00F31D5B">
        <w:t xml:space="preserve">По данным </w:t>
      </w:r>
      <w:proofErr w:type="spellStart"/>
      <w:r w:rsidRPr="00F31D5B">
        <w:t>похозяйственного</w:t>
      </w:r>
      <w:proofErr w:type="spellEnd"/>
      <w:r w:rsidRPr="00F31D5B">
        <w:t xml:space="preserve"> учета, по состоянию на 1 января 2024 года, численность постоянного населения </w:t>
      </w:r>
      <w:proofErr w:type="spellStart"/>
      <w:r w:rsidRPr="00F31D5B">
        <w:t>Бычковского</w:t>
      </w:r>
      <w:proofErr w:type="spellEnd"/>
      <w:r w:rsidRPr="00F31D5B">
        <w:t xml:space="preserve"> сельсовета составляет 230 человек.</w:t>
      </w:r>
    </w:p>
    <w:p w:rsidR="001D01D9" w:rsidRPr="00F31D5B" w:rsidRDefault="001D01D9" w:rsidP="001D01D9">
      <w:pPr>
        <w:shd w:val="clear" w:color="auto" w:fill="FFFFFF"/>
        <w:ind w:firstLine="709"/>
        <w:jc w:val="both"/>
      </w:pPr>
      <w:r w:rsidRPr="00F31D5B">
        <w:t xml:space="preserve"> С 2023 года наблюдается естественная убыль населения.</w:t>
      </w:r>
    </w:p>
    <w:p w:rsidR="001D01D9" w:rsidRPr="00F31D5B" w:rsidRDefault="001D01D9" w:rsidP="001D01D9">
      <w:pPr>
        <w:shd w:val="clear" w:color="auto" w:fill="FFFFFF"/>
        <w:ind w:firstLine="709"/>
        <w:jc w:val="both"/>
        <w:rPr>
          <w:b/>
        </w:rPr>
      </w:pPr>
      <w:r w:rsidRPr="00F31D5B">
        <w:t xml:space="preserve"> Для </w:t>
      </w:r>
      <w:proofErr w:type="spellStart"/>
      <w:r w:rsidRPr="00F31D5B">
        <w:t>Бычковского</w:t>
      </w:r>
      <w:proofErr w:type="spellEnd"/>
      <w:r w:rsidRPr="00F31D5B">
        <w:t xml:space="preserve"> сельского поселения характерны те же демографические процессы, что и для Большеулуйского муниципального района, а также всего Красноярского края в целом – низкий уровень рождаемости, достаточно высокий уровень смертности. </w:t>
      </w:r>
    </w:p>
    <w:p w:rsidR="001D01D9" w:rsidRPr="00F31D5B" w:rsidRDefault="001D01D9" w:rsidP="001D01D9">
      <w:pPr>
        <w:shd w:val="clear" w:color="auto" w:fill="FFFFFF"/>
        <w:ind w:firstLine="709"/>
        <w:jc w:val="both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Сельское хозяйство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ind w:firstLine="708"/>
        <w:jc w:val="both"/>
      </w:pPr>
      <w:r w:rsidRPr="00F31D5B">
        <w:t xml:space="preserve">В последнее десятилетие понизилась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1D01D9" w:rsidRPr="00F31D5B" w:rsidRDefault="001D01D9" w:rsidP="001D01D9">
      <w:pPr>
        <w:ind w:firstLine="708"/>
        <w:jc w:val="both"/>
      </w:pPr>
      <w:r w:rsidRPr="00F31D5B">
        <w:t xml:space="preserve"> Картофель и овощи, выращенные в личных подсобных хозяйствах, используется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1D01D9" w:rsidRPr="00F31D5B" w:rsidRDefault="001D01D9" w:rsidP="001D01D9">
      <w:pPr>
        <w:ind w:firstLine="708"/>
        <w:jc w:val="both"/>
      </w:pPr>
      <w:r w:rsidRPr="00F31D5B">
        <w:t xml:space="preserve"> На 98 личных подворьях содержится 31 голова КРС, 15 свиней, 5 овец, 1 лошадь птица-80. В основном вся выращенная продукция идет на личное потребление, и лишь ее незначительная часть реализуется. </w:t>
      </w:r>
    </w:p>
    <w:p w:rsidR="001D01D9" w:rsidRPr="00F31D5B" w:rsidRDefault="001D01D9" w:rsidP="001D01D9">
      <w:pPr>
        <w:ind w:firstLine="720"/>
        <w:jc w:val="both"/>
      </w:pPr>
      <w:r w:rsidRPr="00F31D5B">
        <w:t>На территории сельсовета не зарегистрированы индивидуальные предприниматели - главы крестьянских фермерских хозяйств, которые занимаются животноводством.</w:t>
      </w:r>
    </w:p>
    <w:p w:rsidR="001D01D9" w:rsidRPr="00F31D5B" w:rsidRDefault="001D01D9" w:rsidP="001D01D9">
      <w:pPr>
        <w:jc w:val="both"/>
      </w:pPr>
      <w:r w:rsidRPr="00F31D5B">
        <w:t xml:space="preserve"> .</w:t>
      </w:r>
    </w:p>
    <w:p w:rsidR="001D01D9" w:rsidRPr="00F31D5B" w:rsidRDefault="001D01D9" w:rsidP="001D01D9">
      <w:pPr>
        <w:shd w:val="clear" w:color="auto" w:fill="FFFFFF"/>
        <w:ind w:firstLine="709"/>
        <w:jc w:val="both"/>
      </w:pPr>
    </w:p>
    <w:p w:rsidR="001D01D9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Торговля и услуги населению</w:t>
      </w:r>
    </w:p>
    <w:p w:rsidR="001D01D9" w:rsidRDefault="001D01D9" w:rsidP="001D01D9">
      <w:pPr>
        <w:shd w:val="clear" w:color="auto" w:fill="FFFFFF"/>
        <w:ind w:firstLine="709"/>
        <w:jc w:val="both"/>
      </w:pPr>
    </w:p>
    <w:p w:rsidR="001D01D9" w:rsidRPr="00F31D5B" w:rsidRDefault="001D01D9" w:rsidP="001D01D9">
      <w:pPr>
        <w:shd w:val="clear" w:color="auto" w:fill="FFFFFF"/>
        <w:ind w:firstLine="709"/>
        <w:jc w:val="both"/>
      </w:pPr>
      <w:r w:rsidRPr="00F31D5B">
        <w:lastRenderedPageBreak/>
        <w:t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1D01D9" w:rsidRPr="00F31D5B" w:rsidRDefault="001D01D9" w:rsidP="001D01D9">
      <w:pPr>
        <w:shd w:val="clear" w:color="auto" w:fill="FFFFFF"/>
        <w:ind w:firstLine="709"/>
        <w:jc w:val="both"/>
      </w:pPr>
      <w:r w:rsidRPr="00F31D5B">
        <w:t xml:space="preserve"> По состоянию на 1 января 2024 года на территории </w:t>
      </w:r>
      <w:proofErr w:type="spellStart"/>
      <w:r w:rsidRPr="00F31D5B">
        <w:t>Бычковского</w:t>
      </w:r>
      <w:proofErr w:type="spellEnd"/>
      <w:r w:rsidRPr="00F31D5B">
        <w:t xml:space="preserve"> сельсовета количество магазинов составило 2 единицы, площадь торгового зала – </w:t>
      </w:r>
      <w:smartTag w:uri="urn:schemas-microsoft-com:office:smarttags" w:element="metricconverter">
        <w:smartTagPr>
          <w:attr w:name="ProductID" w:val="56 м2"/>
        </w:smartTagPr>
        <w:r w:rsidRPr="00F31D5B">
          <w:t>56 м2</w:t>
        </w:r>
      </w:smartTag>
      <w:r w:rsidRPr="00F31D5B">
        <w:t xml:space="preserve">. </w:t>
      </w:r>
    </w:p>
    <w:p w:rsidR="001D01D9" w:rsidRPr="00F31D5B" w:rsidRDefault="001D01D9" w:rsidP="001D01D9">
      <w:pPr>
        <w:shd w:val="clear" w:color="auto" w:fill="FFFFFF"/>
        <w:ind w:firstLine="709"/>
        <w:jc w:val="both"/>
      </w:pPr>
      <w:r w:rsidRPr="00F31D5B">
        <w:t xml:space="preserve"> Услуги по доставке корреспонденции и периодических печатных изданий, прием платежей за услуги ЖКХ, доставка пенсий, продаже товаров первой необходимости осуществляются почтальоном. </w:t>
      </w:r>
    </w:p>
    <w:p w:rsidR="001D01D9" w:rsidRPr="00F31D5B" w:rsidRDefault="001D01D9" w:rsidP="001D01D9">
      <w:pPr>
        <w:shd w:val="clear" w:color="auto" w:fill="FFFFFF"/>
        <w:ind w:firstLine="709"/>
        <w:jc w:val="both"/>
      </w:pPr>
      <w:r w:rsidRPr="00F31D5B">
        <w:t xml:space="preserve">Населению </w:t>
      </w:r>
      <w:proofErr w:type="spellStart"/>
      <w:r w:rsidRPr="00F31D5B">
        <w:t>Бычковского</w:t>
      </w:r>
      <w:proofErr w:type="spellEnd"/>
      <w:r w:rsidRPr="00F31D5B">
        <w:t xml:space="preserve"> сельсовета оказываются медицинские, общеобразовательные, услуги связи.</w:t>
      </w:r>
    </w:p>
    <w:p w:rsidR="001D01D9" w:rsidRPr="00F31D5B" w:rsidRDefault="001D01D9" w:rsidP="001D01D9">
      <w:pPr>
        <w:shd w:val="clear" w:color="auto" w:fill="FFFFFF"/>
        <w:ind w:firstLine="709"/>
        <w:jc w:val="both"/>
        <w:rPr>
          <w:bCs/>
        </w:rPr>
      </w:pPr>
      <w:r w:rsidRPr="00F31D5B">
        <w:rPr>
          <w:bCs/>
        </w:rPr>
        <w:t xml:space="preserve">Предоставление населению разнообразных услуг социально-культурного, просветительского и развлекательного характера, библиотечное обслуживание, а также их деятельность, направлена на создание благоприятных условий жизни населения на территории </w:t>
      </w:r>
      <w:proofErr w:type="spellStart"/>
      <w:r w:rsidRPr="00F31D5B">
        <w:rPr>
          <w:bCs/>
        </w:rPr>
        <w:t>Бычковского</w:t>
      </w:r>
      <w:proofErr w:type="spellEnd"/>
      <w:r w:rsidRPr="00F31D5B">
        <w:rPr>
          <w:bCs/>
        </w:rPr>
        <w:t xml:space="preserve"> сельсовета.</w:t>
      </w:r>
    </w:p>
    <w:p w:rsidR="001D01D9" w:rsidRPr="00F31D5B" w:rsidRDefault="001D01D9" w:rsidP="001D01D9">
      <w:pPr>
        <w:shd w:val="clear" w:color="auto" w:fill="FFFFFF"/>
        <w:ind w:firstLine="709"/>
        <w:jc w:val="both"/>
      </w:pP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Муниципальная собственность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pStyle w:val="a3"/>
        <w:suppressAutoHyphens/>
        <w:spacing w:before="0" w:beforeAutospacing="0" w:after="0" w:afterAutospacing="0"/>
        <w:ind w:firstLine="709"/>
        <w:jc w:val="both"/>
      </w:pPr>
      <w:r w:rsidRPr="00F31D5B">
        <w:t xml:space="preserve"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</w:t>
      </w:r>
      <w:proofErr w:type="spellStart"/>
      <w:r w:rsidRPr="00F31D5B">
        <w:t>Бычковского</w:t>
      </w:r>
      <w:proofErr w:type="spellEnd"/>
      <w:r w:rsidRPr="00F31D5B">
        <w:t xml:space="preserve"> сельсовета.</w:t>
      </w:r>
    </w:p>
    <w:p w:rsidR="001D01D9" w:rsidRDefault="001D01D9" w:rsidP="001D01D9">
      <w:pPr>
        <w:pStyle w:val="a3"/>
        <w:suppressAutoHyphens/>
        <w:spacing w:before="0" w:beforeAutospacing="0" w:after="0" w:afterAutospacing="0"/>
        <w:ind w:firstLine="709"/>
        <w:jc w:val="both"/>
      </w:pPr>
      <w:r w:rsidRPr="00F31D5B">
        <w:t>В собственности поселения находятся объекты, имеющие особо важное значение для жизнеобеспечения поселения, удовлетворения потребностей населения (жилищный фонд, земельные участки, дороги.).</w:t>
      </w:r>
    </w:p>
    <w:p w:rsidR="001D01D9" w:rsidRPr="00D8311F" w:rsidRDefault="001D01D9" w:rsidP="001D01D9">
      <w:pPr>
        <w:shd w:val="clear" w:color="auto" w:fill="FFFFFF"/>
        <w:ind w:firstLine="709"/>
        <w:jc w:val="both"/>
      </w:pPr>
    </w:p>
    <w:p w:rsidR="001D01D9" w:rsidRDefault="001D01D9" w:rsidP="001D01D9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1D01D9" w:rsidRPr="00D8311F" w:rsidRDefault="001D01D9" w:rsidP="001D01D9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>Налоговые поступления в бюджет</w:t>
      </w:r>
    </w:p>
    <w:p w:rsidR="001D01D9" w:rsidRPr="00D8311F" w:rsidRDefault="001D01D9" w:rsidP="001D01D9">
      <w:pPr>
        <w:shd w:val="clear" w:color="auto" w:fill="FFFFFF"/>
        <w:ind w:firstLine="709"/>
        <w:jc w:val="both"/>
      </w:pPr>
    </w:p>
    <w:p w:rsidR="001D01D9" w:rsidRPr="00D8311F" w:rsidRDefault="001D01D9" w:rsidP="001D01D9">
      <w:pPr>
        <w:shd w:val="clear" w:color="auto" w:fill="FFFFFF"/>
        <w:ind w:firstLine="709"/>
        <w:jc w:val="both"/>
      </w:pPr>
      <w:r w:rsidRPr="00D8311F"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1D01D9" w:rsidRPr="00D8311F" w:rsidRDefault="001D01D9" w:rsidP="001D01D9">
      <w:pPr>
        <w:shd w:val="clear" w:color="auto" w:fill="FFFFFF"/>
        <w:ind w:firstLine="709"/>
        <w:jc w:val="both"/>
      </w:pPr>
      <w:r w:rsidRPr="00D8311F">
        <w:t xml:space="preserve"> Доходы бюджета </w:t>
      </w:r>
      <w:proofErr w:type="spellStart"/>
      <w:r w:rsidRPr="00D8311F">
        <w:t>Бычковского</w:t>
      </w:r>
      <w:proofErr w:type="spellEnd"/>
      <w:r w:rsidRPr="00D8311F">
        <w:t xml:space="preserve">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 </w:t>
      </w:r>
    </w:p>
    <w:p w:rsidR="001D01D9" w:rsidRPr="00D8311F" w:rsidRDefault="001D01D9" w:rsidP="001D01D9">
      <w:pPr>
        <w:pStyle w:val="Default"/>
        <w:ind w:firstLine="709"/>
        <w:jc w:val="both"/>
        <w:rPr>
          <w:color w:val="auto"/>
        </w:rPr>
      </w:pPr>
      <w:r w:rsidRPr="00D8311F">
        <w:rPr>
          <w:color w:val="auto"/>
        </w:rPr>
        <w:t>Для обеспечения финансирования предусмотренных расходов в бюджет поселения в полном объеме</w:t>
      </w:r>
      <w:r>
        <w:rPr>
          <w:color w:val="auto"/>
        </w:rPr>
        <w:t xml:space="preserve"> зачисляются</w:t>
      </w:r>
      <w:r w:rsidRPr="00D8311F">
        <w:rPr>
          <w:color w:val="auto"/>
        </w:rPr>
        <w:t xml:space="preserve"> налог на имущество</w:t>
      </w:r>
      <w:r>
        <w:rPr>
          <w:color w:val="auto"/>
        </w:rPr>
        <w:t xml:space="preserve"> с физических лиц</w:t>
      </w:r>
      <w:r w:rsidRPr="00D8311F">
        <w:rPr>
          <w:color w:val="auto"/>
        </w:rPr>
        <w:t xml:space="preserve">, земельный налог, а также федеральные регулирующие налоги по следующим нормативам: </w:t>
      </w:r>
    </w:p>
    <w:p w:rsidR="001D01D9" w:rsidRPr="00D8311F" w:rsidRDefault="001D01D9" w:rsidP="001D01D9">
      <w:pPr>
        <w:pStyle w:val="Default"/>
        <w:ind w:firstLine="709"/>
        <w:jc w:val="both"/>
        <w:rPr>
          <w:color w:val="auto"/>
        </w:rPr>
      </w:pPr>
      <w:r w:rsidRPr="00D8311F">
        <w:rPr>
          <w:color w:val="auto"/>
        </w:rPr>
        <w:t>Налог на доходы физических лиц -2%;</w:t>
      </w:r>
    </w:p>
    <w:p w:rsidR="001D01D9" w:rsidRPr="00672206" w:rsidRDefault="001D01D9" w:rsidP="001D01D9">
      <w:pPr>
        <w:pStyle w:val="Default"/>
        <w:ind w:firstLine="709"/>
        <w:jc w:val="both"/>
      </w:pPr>
      <w:r w:rsidRPr="00672206">
        <w:t>Акцизы на подакцизные товары (продукцию), произведённые на территории Российской Федерации, составляют 20%. При этом учитываются дифференцированные нормативы отчислений в бюджеты муниципальных образований края.</w:t>
      </w:r>
    </w:p>
    <w:p w:rsidR="001D01D9" w:rsidRDefault="001D01D9" w:rsidP="001D01D9">
      <w:pPr>
        <w:shd w:val="clear" w:color="auto" w:fill="FFFFFF"/>
        <w:jc w:val="both"/>
      </w:pPr>
    </w:p>
    <w:p w:rsidR="001D01D9" w:rsidRPr="00D8311F" w:rsidRDefault="001D01D9" w:rsidP="001D01D9">
      <w:pPr>
        <w:shd w:val="clear" w:color="auto" w:fill="FFFFFF"/>
        <w:jc w:val="both"/>
      </w:pP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  <w:r w:rsidRPr="00D8311F">
        <w:rPr>
          <w:b/>
        </w:rPr>
        <w:t xml:space="preserve">Прогноз поступления налоговых доходов в бюджет </w:t>
      </w:r>
      <w:proofErr w:type="spellStart"/>
      <w:r w:rsidRPr="00D8311F">
        <w:rPr>
          <w:b/>
        </w:rPr>
        <w:t>Бычковского</w:t>
      </w:r>
      <w:proofErr w:type="spellEnd"/>
      <w:r w:rsidRPr="00D8311F">
        <w:rPr>
          <w:b/>
        </w:rPr>
        <w:t xml:space="preserve"> сельсовета на </w:t>
      </w:r>
      <w:r>
        <w:rPr>
          <w:b/>
        </w:rPr>
        <w:t>2025</w:t>
      </w:r>
      <w:r w:rsidRPr="00D8311F">
        <w:rPr>
          <w:b/>
        </w:rPr>
        <w:t>-</w:t>
      </w:r>
      <w:r>
        <w:rPr>
          <w:b/>
        </w:rPr>
        <w:t>2027</w:t>
      </w:r>
      <w:r w:rsidRPr="00D8311F">
        <w:rPr>
          <w:b/>
        </w:rPr>
        <w:t xml:space="preserve"> годы</w:t>
      </w:r>
    </w:p>
    <w:p w:rsidR="001D01D9" w:rsidRPr="00D8311F" w:rsidRDefault="001D01D9" w:rsidP="001D01D9">
      <w:pPr>
        <w:shd w:val="clear" w:color="auto" w:fill="FFFFFF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332"/>
        <w:gridCol w:w="2333"/>
        <w:gridCol w:w="2333"/>
      </w:tblGrid>
      <w:tr w:rsidR="001D01D9" w:rsidRPr="00D8311F" w:rsidTr="008E4D02"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 w:rsidRPr="00D8311F">
              <w:t>Налоговые доходы</w:t>
            </w:r>
          </w:p>
        </w:tc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 w:rsidRPr="00D8311F">
              <w:t xml:space="preserve">Прогноз поступлений </w:t>
            </w:r>
            <w:r>
              <w:t>2025</w:t>
            </w:r>
            <w:r w:rsidRPr="00D8311F">
              <w:t xml:space="preserve"> год</w:t>
            </w:r>
          </w:p>
        </w:tc>
        <w:tc>
          <w:tcPr>
            <w:tcW w:w="2393" w:type="dxa"/>
          </w:tcPr>
          <w:p w:rsidR="001D01D9" w:rsidRPr="00D8311F" w:rsidRDefault="001D01D9" w:rsidP="008E4D02">
            <w:pPr>
              <w:jc w:val="center"/>
            </w:pPr>
            <w:r w:rsidRPr="00D8311F">
              <w:t xml:space="preserve">Прогноз поступлений </w:t>
            </w:r>
            <w:r>
              <w:t>2026</w:t>
            </w:r>
            <w:r w:rsidRPr="00D8311F">
              <w:t xml:space="preserve"> год</w:t>
            </w:r>
          </w:p>
        </w:tc>
        <w:tc>
          <w:tcPr>
            <w:tcW w:w="2393" w:type="dxa"/>
          </w:tcPr>
          <w:p w:rsidR="001D01D9" w:rsidRPr="00D8311F" w:rsidRDefault="001D01D9" w:rsidP="008E4D02">
            <w:pPr>
              <w:jc w:val="center"/>
            </w:pPr>
            <w:r w:rsidRPr="00D8311F">
              <w:t xml:space="preserve">Прогноз поступлений </w:t>
            </w:r>
            <w:r>
              <w:t>2027</w:t>
            </w:r>
            <w:r w:rsidRPr="00D8311F">
              <w:t xml:space="preserve"> год</w:t>
            </w:r>
          </w:p>
        </w:tc>
      </w:tr>
      <w:tr w:rsidR="001D01D9" w:rsidRPr="00D8311F" w:rsidTr="008E4D02"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 w:rsidRPr="00D8311F">
              <w:t>Налог на доходы физических лиц</w:t>
            </w:r>
          </w:p>
        </w:tc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>
              <w:t>13,3</w:t>
            </w:r>
          </w:p>
        </w:tc>
        <w:tc>
          <w:tcPr>
            <w:tcW w:w="2393" w:type="dxa"/>
          </w:tcPr>
          <w:p w:rsidR="001D01D9" w:rsidRPr="00D8311F" w:rsidRDefault="001D01D9" w:rsidP="008E4D02">
            <w:pPr>
              <w:jc w:val="center"/>
            </w:pPr>
            <w:r>
              <w:t>14,9</w:t>
            </w:r>
          </w:p>
        </w:tc>
        <w:tc>
          <w:tcPr>
            <w:tcW w:w="2393" w:type="dxa"/>
          </w:tcPr>
          <w:p w:rsidR="001D01D9" w:rsidRPr="00D8311F" w:rsidRDefault="001D01D9" w:rsidP="008E4D02">
            <w:pPr>
              <w:jc w:val="center"/>
            </w:pPr>
            <w:r>
              <w:t>16,2</w:t>
            </w:r>
          </w:p>
        </w:tc>
      </w:tr>
      <w:tr w:rsidR="001D01D9" w:rsidRPr="00D8311F" w:rsidTr="008E4D02"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 w:rsidRPr="00D8311F">
              <w:lastRenderedPageBreak/>
              <w:t>Акцизы по подакцизным товарам (продукции) производимым на территории РФ</w:t>
            </w:r>
          </w:p>
        </w:tc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>
              <w:t>172,7</w:t>
            </w:r>
          </w:p>
        </w:tc>
        <w:tc>
          <w:tcPr>
            <w:tcW w:w="2393" w:type="dxa"/>
          </w:tcPr>
          <w:p w:rsidR="001D01D9" w:rsidRPr="00D8311F" w:rsidRDefault="001D01D9" w:rsidP="008E4D02">
            <w:pPr>
              <w:jc w:val="center"/>
            </w:pPr>
            <w:r>
              <w:t>181,7</w:t>
            </w:r>
          </w:p>
        </w:tc>
        <w:tc>
          <w:tcPr>
            <w:tcW w:w="2393" w:type="dxa"/>
          </w:tcPr>
          <w:p w:rsidR="001D01D9" w:rsidRPr="00D8311F" w:rsidRDefault="001D01D9" w:rsidP="008E4D02">
            <w:pPr>
              <w:jc w:val="center"/>
            </w:pPr>
            <w:r>
              <w:t>249,8</w:t>
            </w:r>
          </w:p>
        </w:tc>
      </w:tr>
      <w:tr w:rsidR="001D01D9" w:rsidRPr="00D8311F" w:rsidTr="008E4D02"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 w:rsidRPr="00D8311F">
              <w:t xml:space="preserve">Налог на имущество </w:t>
            </w:r>
          </w:p>
        </w:tc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>
              <w:t>8,1</w:t>
            </w:r>
          </w:p>
        </w:tc>
        <w:tc>
          <w:tcPr>
            <w:tcW w:w="2393" w:type="dxa"/>
          </w:tcPr>
          <w:p w:rsidR="001D01D9" w:rsidRPr="00D8311F" w:rsidRDefault="001D01D9" w:rsidP="008E4D02">
            <w:pPr>
              <w:jc w:val="center"/>
            </w:pPr>
            <w:r>
              <w:t>8,9</w:t>
            </w:r>
          </w:p>
        </w:tc>
        <w:tc>
          <w:tcPr>
            <w:tcW w:w="2393" w:type="dxa"/>
          </w:tcPr>
          <w:p w:rsidR="001D01D9" w:rsidRPr="00D8311F" w:rsidRDefault="001D01D9" w:rsidP="008E4D02">
            <w:pPr>
              <w:jc w:val="center"/>
            </w:pPr>
            <w:r>
              <w:t>9,8</w:t>
            </w:r>
          </w:p>
        </w:tc>
      </w:tr>
      <w:tr w:rsidR="001D01D9" w:rsidRPr="00D8311F" w:rsidTr="008E4D02"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 w:rsidRPr="00D8311F">
              <w:t xml:space="preserve">Земельный налог </w:t>
            </w:r>
          </w:p>
        </w:tc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>
              <w:t>21,6</w:t>
            </w:r>
          </w:p>
        </w:tc>
        <w:tc>
          <w:tcPr>
            <w:tcW w:w="2393" w:type="dxa"/>
          </w:tcPr>
          <w:p w:rsidR="001D01D9" w:rsidRPr="00D8311F" w:rsidRDefault="001D01D9" w:rsidP="008E4D02">
            <w:pPr>
              <w:jc w:val="center"/>
            </w:pPr>
            <w:r>
              <w:t>23,7</w:t>
            </w:r>
          </w:p>
        </w:tc>
        <w:tc>
          <w:tcPr>
            <w:tcW w:w="2393" w:type="dxa"/>
          </w:tcPr>
          <w:p w:rsidR="001D01D9" w:rsidRPr="00D8311F" w:rsidRDefault="001D01D9" w:rsidP="008E4D02">
            <w:pPr>
              <w:jc w:val="center"/>
            </w:pPr>
            <w:r>
              <w:t>26,0</w:t>
            </w:r>
          </w:p>
        </w:tc>
      </w:tr>
      <w:tr w:rsidR="001D01D9" w:rsidRPr="00D8311F" w:rsidTr="008E4D02">
        <w:tc>
          <w:tcPr>
            <w:tcW w:w="2392" w:type="dxa"/>
          </w:tcPr>
          <w:p w:rsidR="001D01D9" w:rsidRPr="00D8311F" w:rsidRDefault="001D01D9" w:rsidP="008E4D02">
            <w:pPr>
              <w:jc w:val="center"/>
            </w:pPr>
            <w:r>
              <w:t>Итого</w:t>
            </w:r>
          </w:p>
        </w:tc>
        <w:tc>
          <w:tcPr>
            <w:tcW w:w="2392" w:type="dxa"/>
          </w:tcPr>
          <w:p w:rsidR="001D01D9" w:rsidRDefault="001D01D9" w:rsidP="008E4D02">
            <w:pPr>
              <w:jc w:val="center"/>
            </w:pPr>
            <w:r>
              <w:t>215,7</w:t>
            </w:r>
          </w:p>
        </w:tc>
        <w:tc>
          <w:tcPr>
            <w:tcW w:w="2393" w:type="dxa"/>
          </w:tcPr>
          <w:p w:rsidR="001D01D9" w:rsidRDefault="001D01D9" w:rsidP="008E4D02">
            <w:pPr>
              <w:jc w:val="center"/>
            </w:pPr>
            <w:r>
              <w:t>229,2</w:t>
            </w:r>
          </w:p>
        </w:tc>
        <w:tc>
          <w:tcPr>
            <w:tcW w:w="2393" w:type="dxa"/>
          </w:tcPr>
          <w:p w:rsidR="001D01D9" w:rsidRDefault="001D01D9" w:rsidP="008E4D02">
            <w:pPr>
              <w:jc w:val="center"/>
            </w:pPr>
            <w:r>
              <w:t>301,8</w:t>
            </w:r>
          </w:p>
        </w:tc>
      </w:tr>
    </w:tbl>
    <w:p w:rsidR="001D01D9" w:rsidRPr="00D8311F" w:rsidRDefault="001D01D9" w:rsidP="001D01D9">
      <w:pPr>
        <w:shd w:val="clear" w:color="auto" w:fill="FFFFFF"/>
        <w:ind w:firstLine="709"/>
        <w:jc w:val="both"/>
      </w:pPr>
    </w:p>
    <w:p w:rsidR="001D01D9" w:rsidRDefault="001D01D9" w:rsidP="001D01D9">
      <w:pPr>
        <w:shd w:val="clear" w:color="auto" w:fill="FFFFFF"/>
        <w:ind w:firstLine="709"/>
        <w:jc w:val="both"/>
      </w:pPr>
      <w:r w:rsidRPr="00EF03C8">
        <w:t>В общей сумме налоговых доходов поселения наибольшую часть составляют поступления от акцизов на нефтепродукты, производимые на территории Российской Федерации.</w:t>
      </w:r>
    </w:p>
    <w:p w:rsidR="001D01D9" w:rsidRDefault="001D01D9" w:rsidP="001D01D9">
      <w:pPr>
        <w:shd w:val="clear" w:color="auto" w:fill="FFFFFF"/>
        <w:ind w:firstLine="709"/>
        <w:jc w:val="both"/>
      </w:pPr>
      <w:r w:rsidRPr="00672206">
        <w:t>Администрация сельсовета активно работает над тем, чтобы увеличить поступления по имущественным налогам. Для этого она проводит разъяснительную работу с местными жителями, рассказывая им о том, как оформить право собственности на недвижимость, жилые дома и земельные участки.</w:t>
      </w:r>
    </w:p>
    <w:p w:rsidR="001D01D9" w:rsidRDefault="001D01D9" w:rsidP="001D01D9">
      <w:pPr>
        <w:shd w:val="clear" w:color="auto" w:fill="FFFFFF"/>
        <w:ind w:firstLine="709"/>
        <w:jc w:val="both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center"/>
      </w:pPr>
      <w:r w:rsidRPr="00F31D5B">
        <w:rPr>
          <w:b/>
        </w:rPr>
        <w:t>ПРИОРИТЕТЫ СОЦИАЛЬНО-ЭКОНОМИЧЕСКОГО РАЗВИТИЯ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  <w:r w:rsidRPr="00F31D5B">
        <w:rPr>
          <w:b/>
        </w:rPr>
        <w:t>Развитие социальной сферы</w:t>
      </w:r>
    </w:p>
    <w:p w:rsidR="001D01D9" w:rsidRPr="00F31D5B" w:rsidRDefault="001D01D9" w:rsidP="001D01D9">
      <w:pPr>
        <w:shd w:val="clear" w:color="auto" w:fill="FFFFFF"/>
        <w:ind w:firstLine="709"/>
        <w:jc w:val="center"/>
        <w:rPr>
          <w:b/>
        </w:rPr>
      </w:pPr>
    </w:p>
    <w:p w:rsidR="001D01D9" w:rsidRPr="00F31D5B" w:rsidRDefault="001D01D9" w:rsidP="001D01D9">
      <w:pPr>
        <w:shd w:val="clear" w:color="auto" w:fill="FFFFFF"/>
        <w:ind w:firstLine="709"/>
        <w:jc w:val="both"/>
        <w:rPr>
          <w:b/>
        </w:rPr>
      </w:pPr>
      <w:r w:rsidRPr="00F31D5B">
        <w:t xml:space="preserve">Для обеспечения реализации всех намеченных мероприятий по улучшению качества жизни населения </w:t>
      </w:r>
      <w:proofErr w:type="spellStart"/>
      <w:r w:rsidRPr="00F31D5B">
        <w:t>Бычковского</w:t>
      </w:r>
      <w:proofErr w:type="spellEnd"/>
      <w:r w:rsidRPr="00F31D5B">
        <w:t xml:space="preserve"> сельсовета деятельность администрации поселения будет направлена на выполнение следующих </w:t>
      </w:r>
      <w:r w:rsidRPr="00F31D5B">
        <w:rPr>
          <w:b/>
        </w:rPr>
        <w:t>приоритетных направлений</w:t>
      </w:r>
      <w:r w:rsidRPr="00F31D5B">
        <w:t>:</w:t>
      </w:r>
    </w:p>
    <w:p w:rsidR="001D01D9" w:rsidRPr="00F31D5B" w:rsidRDefault="001D01D9" w:rsidP="001D01D9">
      <w:pPr>
        <w:ind w:firstLine="709"/>
        <w:jc w:val="both"/>
      </w:pPr>
      <w:r w:rsidRPr="00F31D5B">
        <w:t xml:space="preserve">1.Благоустройство территории: </w:t>
      </w:r>
    </w:p>
    <w:p w:rsidR="001D01D9" w:rsidRPr="00F31D5B" w:rsidRDefault="001D01D9" w:rsidP="001D01D9">
      <w:pPr>
        <w:numPr>
          <w:ilvl w:val="0"/>
          <w:numId w:val="1"/>
        </w:numPr>
        <w:jc w:val="both"/>
      </w:pPr>
      <w:r w:rsidRPr="00F31D5B">
        <w:t>облагораживание дворов;</w:t>
      </w:r>
    </w:p>
    <w:p w:rsidR="001D01D9" w:rsidRPr="00F31D5B" w:rsidRDefault="001D01D9" w:rsidP="001D01D9">
      <w:pPr>
        <w:numPr>
          <w:ilvl w:val="0"/>
          <w:numId w:val="1"/>
        </w:numPr>
        <w:ind w:left="0" w:firstLine="1069"/>
        <w:jc w:val="both"/>
      </w:pPr>
      <w:r w:rsidRPr="00F31D5B">
        <w:t>обеспечение сохранности и дальнейший ремонт дорог в населенных пунктах, для обеспечения бесперебойного и безопасного движения.</w:t>
      </w:r>
    </w:p>
    <w:p w:rsidR="001D01D9" w:rsidRPr="00F31D5B" w:rsidRDefault="001D01D9" w:rsidP="001D01D9">
      <w:pPr>
        <w:spacing w:after="120"/>
        <w:ind w:left="283" w:firstLine="426"/>
        <w:jc w:val="both"/>
      </w:pPr>
      <w:r w:rsidRPr="00F31D5B">
        <w:t>2. Мероприятия по организации и улучшения качества уличного освещения.</w:t>
      </w:r>
    </w:p>
    <w:p w:rsidR="001D01D9" w:rsidRDefault="001D01D9" w:rsidP="001D01D9">
      <w:pPr>
        <w:ind w:firstLine="709"/>
        <w:jc w:val="both"/>
      </w:pPr>
      <w:r w:rsidRPr="00F31D5B">
        <w:t>3. Развитие инфраструктуры села.</w:t>
      </w: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Pr="007379C3" w:rsidRDefault="00F66480" w:rsidP="00F66480">
      <w:pPr>
        <w:pStyle w:val="Default"/>
        <w:jc w:val="center"/>
        <w:rPr>
          <w:b/>
          <w:bCs/>
          <w:sz w:val="28"/>
          <w:szCs w:val="28"/>
        </w:rPr>
      </w:pPr>
      <w:r w:rsidRPr="007379C3">
        <w:rPr>
          <w:b/>
          <w:bCs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 w:rsidRPr="007379C3">
        <w:rPr>
          <w:b/>
          <w:bCs/>
          <w:sz w:val="28"/>
          <w:szCs w:val="28"/>
        </w:rPr>
        <w:t>Бычковского</w:t>
      </w:r>
      <w:proofErr w:type="spellEnd"/>
      <w:r w:rsidRPr="007379C3">
        <w:rPr>
          <w:b/>
          <w:bCs/>
          <w:sz w:val="28"/>
          <w:szCs w:val="28"/>
        </w:rPr>
        <w:t xml:space="preserve"> сельсовета за 9 месяцев 202</w:t>
      </w:r>
      <w:r>
        <w:rPr>
          <w:b/>
          <w:bCs/>
          <w:sz w:val="28"/>
          <w:szCs w:val="28"/>
        </w:rPr>
        <w:t>4</w:t>
      </w:r>
      <w:r w:rsidRPr="007379C3">
        <w:rPr>
          <w:b/>
          <w:bCs/>
          <w:sz w:val="28"/>
          <w:szCs w:val="28"/>
        </w:rPr>
        <w:t xml:space="preserve"> года и ожидаемые итоги социально-экономического развития </w:t>
      </w:r>
      <w:proofErr w:type="spellStart"/>
      <w:r w:rsidRPr="007379C3">
        <w:rPr>
          <w:b/>
          <w:bCs/>
          <w:sz w:val="28"/>
          <w:szCs w:val="28"/>
        </w:rPr>
        <w:t>Бычковского</w:t>
      </w:r>
      <w:proofErr w:type="spellEnd"/>
      <w:r w:rsidRPr="007379C3">
        <w:rPr>
          <w:b/>
          <w:bCs/>
          <w:sz w:val="28"/>
          <w:szCs w:val="28"/>
        </w:rPr>
        <w:t xml:space="preserve"> сельсовета </w:t>
      </w:r>
    </w:p>
    <w:p w:rsidR="00F66480" w:rsidRPr="007379C3" w:rsidRDefault="00F66480" w:rsidP="00F66480">
      <w:pPr>
        <w:pStyle w:val="Default"/>
        <w:jc w:val="center"/>
        <w:rPr>
          <w:b/>
          <w:bCs/>
          <w:sz w:val="28"/>
          <w:szCs w:val="28"/>
        </w:rPr>
      </w:pPr>
      <w:r w:rsidRPr="007379C3">
        <w:rPr>
          <w:b/>
          <w:bCs/>
          <w:sz w:val="28"/>
          <w:szCs w:val="28"/>
        </w:rPr>
        <w:t>за 202</w:t>
      </w:r>
      <w:r>
        <w:rPr>
          <w:b/>
          <w:bCs/>
          <w:sz w:val="28"/>
          <w:szCs w:val="28"/>
        </w:rPr>
        <w:t>4</w:t>
      </w:r>
      <w:r w:rsidRPr="007379C3">
        <w:rPr>
          <w:b/>
          <w:bCs/>
          <w:sz w:val="28"/>
          <w:szCs w:val="28"/>
        </w:rPr>
        <w:t xml:space="preserve"> год</w:t>
      </w:r>
    </w:p>
    <w:p w:rsidR="00F66480" w:rsidRPr="007379C3" w:rsidRDefault="00F66480" w:rsidP="00F66480">
      <w:pPr>
        <w:pStyle w:val="Default"/>
        <w:jc w:val="center"/>
        <w:rPr>
          <w:sz w:val="28"/>
          <w:szCs w:val="28"/>
        </w:rPr>
      </w:pPr>
    </w:p>
    <w:p w:rsidR="00F66480" w:rsidRPr="007379C3" w:rsidRDefault="00F66480" w:rsidP="00F66480">
      <w:pPr>
        <w:pStyle w:val="Default"/>
        <w:ind w:firstLine="709"/>
        <w:jc w:val="both"/>
        <w:rPr>
          <w:sz w:val="28"/>
          <w:szCs w:val="28"/>
        </w:rPr>
      </w:pPr>
      <w:r w:rsidRPr="007379C3">
        <w:rPr>
          <w:sz w:val="28"/>
          <w:szCs w:val="28"/>
        </w:rPr>
        <w:t xml:space="preserve">План социально-экономического развития </w:t>
      </w:r>
      <w:proofErr w:type="spellStart"/>
      <w:r w:rsidRPr="007379C3">
        <w:rPr>
          <w:sz w:val="28"/>
          <w:szCs w:val="28"/>
        </w:rPr>
        <w:t>Бычковского</w:t>
      </w:r>
      <w:proofErr w:type="spellEnd"/>
      <w:r w:rsidRPr="007379C3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4</w:t>
      </w:r>
      <w:r w:rsidRPr="007379C3">
        <w:rPr>
          <w:sz w:val="28"/>
          <w:szCs w:val="28"/>
        </w:rPr>
        <w:t xml:space="preserve"> год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 «Об общих принципах организации местного самоуправления в Российской Федерации». </w:t>
      </w:r>
    </w:p>
    <w:p w:rsidR="00F66480" w:rsidRPr="007379C3" w:rsidRDefault="00F66480" w:rsidP="00F66480">
      <w:pPr>
        <w:pStyle w:val="Default"/>
        <w:ind w:firstLine="709"/>
        <w:jc w:val="both"/>
        <w:rPr>
          <w:sz w:val="28"/>
          <w:szCs w:val="28"/>
        </w:rPr>
      </w:pPr>
      <w:r w:rsidRPr="007379C3">
        <w:rPr>
          <w:sz w:val="28"/>
          <w:szCs w:val="28"/>
        </w:rPr>
        <w:lastRenderedPageBreak/>
        <w:t xml:space="preserve">Приоритетными направлениями являются повышение уровня финансовой обеспеченности территории, развитие предпринимательства, социальное благополучие населения. </w:t>
      </w:r>
    </w:p>
    <w:p w:rsidR="00F66480" w:rsidRPr="007379C3" w:rsidRDefault="00F66480" w:rsidP="00F66480">
      <w:pPr>
        <w:pStyle w:val="Default"/>
        <w:ind w:firstLine="709"/>
        <w:jc w:val="both"/>
        <w:rPr>
          <w:sz w:val="28"/>
          <w:szCs w:val="28"/>
        </w:rPr>
      </w:pPr>
      <w:r w:rsidRPr="007379C3">
        <w:rPr>
          <w:sz w:val="28"/>
          <w:szCs w:val="28"/>
        </w:rPr>
        <w:t xml:space="preserve">Намеченные мероприятия выполняются с учетом финансовых возможностей. </w:t>
      </w:r>
    </w:p>
    <w:p w:rsidR="00F66480" w:rsidRPr="00D903B5" w:rsidRDefault="00F66480" w:rsidP="00F664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03B5">
        <w:rPr>
          <w:color w:val="auto"/>
          <w:sz w:val="28"/>
          <w:szCs w:val="28"/>
        </w:rPr>
        <w:t xml:space="preserve">Для обеспечения финансирования предусмотренных расходов в бюджет </w:t>
      </w:r>
      <w:proofErr w:type="gramStart"/>
      <w:r w:rsidRPr="00D903B5">
        <w:rPr>
          <w:color w:val="auto"/>
          <w:sz w:val="28"/>
          <w:szCs w:val="28"/>
        </w:rPr>
        <w:t>поселения  в</w:t>
      </w:r>
      <w:proofErr w:type="gramEnd"/>
      <w:r w:rsidRPr="00D903B5">
        <w:rPr>
          <w:color w:val="auto"/>
          <w:sz w:val="28"/>
          <w:szCs w:val="28"/>
        </w:rPr>
        <w:t xml:space="preserve"> полном объеме зачисляются налог на имущество физических лиц, земельный налог, а также федеральные регулирующие налоги по следующим нормативам: </w:t>
      </w:r>
    </w:p>
    <w:p w:rsidR="00F66480" w:rsidRPr="00D903B5" w:rsidRDefault="00F66480" w:rsidP="00F664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03B5">
        <w:rPr>
          <w:color w:val="auto"/>
          <w:sz w:val="28"/>
          <w:szCs w:val="28"/>
        </w:rPr>
        <w:t>Налог на доходы физических лиц -2%;</w:t>
      </w:r>
    </w:p>
    <w:p w:rsidR="00F66480" w:rsidRPr="00D903B5" w:rsidRDefault="00F66480" w:rsidP="00F66480">
      <w:pPr>
        <w:pStyle w:val="Default"/>
        <w:ind w:firstLine="709"/>
        <w:jc w:val="both"/>
        <w:rPr>
          <w:sz w:val="28"/>
          <w:szCs w:val="28"/>
        </w:rPr>
      </w:pPr>
      <w:r w:rsidRPr="00D903B5">
        <w:rPr>
          <w:sz w:val="28"/>
          <w:szCs w:val="28"/>
        </w:rPr>
        <w:t>Акцизы на подакцизные товары (продукцию), произведённые на территории Российской Федерации, составляют 20%. При этом учитываются дифференцированные нормативы отчислений в бюджеты муниципальных образований края.</w:t>
      </w:r>
    </w:p>
    <w:p w:rsidR="00F66480" w:rsidRPr="007379C3" w:rsidRDefault="00F66480" w:rsidP="00F66480">
      <w:pPr>
        <w:pStyle w:val="Default"/>
        <w:ind w:firstLine="709"/>
        <w:jc w:val="both"/>
        <w:rPr>
          <w:sz w:val="28"/>
          <w:szCs w:val="28"/>
        </w:rPr>
      </w:pPr>
    </w:p>
    <w:p w:rsidR="00F66480" w:rsidRPr="007379C3" w:rsidRDefault="00F66480" w:rsidP="00F66480">
      <w:pPr>
        <w:ind w:firstLine="709"/>
        <w:rPr>
          <w:b/>
          <w:bCs/>
          <w:i/>
          <w:sz w:val="28"/>
          <w:szCs w:val="28"/>
        </w:rPr>
      </w:pPr>
      <w:r w:rsidRPr="007379C3">
        <w:rPr>
          <w:b/>
          <w:bCs/>
          <w:sz w:val="28"/>
          <w:szCs w:val="28"/>
        </w:rPr>
        <w:t xml:space="preserve">Доходы бюджета </w:t>
      </w:r>
      <w:proofErr w:type="spellStart"/>
      <w:r w:rsidRPr="007379C3">
        <w:rPr>
          <w:b/>
          <w:bCs/>
          <w:sz w:val="28"/>
          <w:szCs w:val="28"/>
        </w:rPr>
        <w:t>Бычковского</w:t>
      </w:r>
      <w:proofErr w:type="spellEnd"/>
      <w:r w:rsidRPr="007379C3">
        <w:rPr>
          <w:b/>
          <w:bCs/>
          <w:sz w:val="28"/>
          <w:szCs w:val="28"/>
        </w:rPr>
        <w:t xml:space="preserve"> сельсовета за 9 месяцев 202</w:t>
      </w:r>
      <w:r>
        <w:rPr>
          <w:b/>
          <w:bCs/>
          <w:sz w:val="28"/>
          <w:szCs w:val="28"/>
        </w:rPr>
        <w:t>4</w:t>
      </w:r>
      <w:r w:rsidRPr="007379C3">
        <w:rPr>
          <w:b/>
          <w:bCs/>
          <w:sz w:val="28"/>
          <w:szCs w:val="28"/>
        </w:rPr>
        <w:t xml:space="preserve"> года</w:t>
      </w:r>
    </w:p>
    <w:tbl>
      <w:tblPr>
        <w:tblW w:w="4944" w:type="pct"/>
        <w:tblLayout w:type="fixed"/>
        <w:tblLook w:val="00A0" w:firstRow="1" w:lastRow="0" w:firstColumn="1" w:lastColumn="0" w:noHBand="0" w:noVBand="0"/>
      </w:tblPr>
      <w:tblGrid>
        <w:gridCol w:w="2043"/>
        <w:gridCol w:w="1497"/>
        <w:gridCol w:w="1410"/>
        <w:gridCol w:w="1244"/>
        <w:gridCol w:w="1524"/>
        <w:gridCol w:w="1521"/>
      </w:tblGrid>
      <w:tr w:rsidR="00F66480" w:rsidRPr="007379C3" w:rsidTr="009C1994">
        <w:trPr>
          <w:trHeight w:val="1511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6A63BC" w:rsidRDefault="00F66480" w:rsidP="009C1994">
            <w:pPr>
              <w:jc w:val="center"/>
              <w:rPr>
                <w:color w:val="000000"/>
              </w:rPr>
            </w:pPr>
            <w:r w:rsidRPr="006A63BC">
              <w:rPr>
                <w:color w:val="000000"/>
              </w:rPr>
              <w:t>Доходы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6A63BC" w:rsidRDefault="00F66480" w:rsidP="009C1994">
            <w:pPr>
              <w:jc w:val="center"/>
              <w:rPr>
                <w:color w:val="000000"/>
              </w:rPr>
            </w:pPr>
            <w:r w:rsidRPr="006A63BC">
              <w:rPr>
                <w:color w:val="000000"/>
              </w:rPr>
              <w:t>Утверждено на 2024 год, тыс. рублей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6A63BC" w:rsidRDefault="00F66480" w:rsidP="009C1994">
            <w:pPr>
              <w:jc w:val="center"/>
              <w:rPr>
                <w:color w:val="000000"/>
              </w:rPr>
            </w:pPr>
            <w:r w:rsidRPr="006A63BC">
              <w:rPr>
                <w:color w:val="000000"/>
              </w:rPr>
              <w:t>Поступило на 01.10.2024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6A63BC" w:rsidRDefault="00F66480" w:rsidP="009C1994">
            <w:pPr>
              <w:jc w:val="center"/>
              <w:rPr>
                <w:color w:val="000000"/>
              </w:rPr>
            </w:pPr>
            <w:r w:rsidRPr="006A63BC">
              <w:rPr>
                <w:color w:val="000000"/>
              </w:rPr>
              <w:t>Исполнение факта к плану, %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6A63BC" w:rsidRDefault="00F66480" w:rsidP="009C1994">
            <w:pPr>
              <w:jc w:val="center"/>
              <w:rPr>
                <w:color w:val="000000"/>
              </w:rPr>
            </w:pPr>
            <w:r w:rsidRPr="006A63BC">
              <w:rPr>
                <w:color w:val="000000"/>
              </w:rPr>
              <w:t>Ожидаемое поступление на 2024 год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6A63BC" w:rsidRDefault="00F66480" w:rsidP="009C1994">
            <w:pPr>
              <w:jc w:val="center"/>
              <w:rPr>
                <w:color w:val="000000"/>
              </w:rPr>
            </w:pPr>
            <w:r w:rsidRPr="006A63BC">
              <w:rPr>
                <w:color w:val="000000"/>
              </w:rPr>
              <w:t>Исполнение ожидаемого к плану,%</w:t>
            </w:r>
          </w:p>
        </w:tc>
      </w:tr>
      <w:tr w:rsidR="00F66480" w:rsidRPr="007379C3" w:rsidTr="009C1994">
        <w:trPr>
          <w:trHeight w:val="581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80" w:rsidRPr="007379C3" w:rsidRDefault="00F66480" w:rsidP="009C1994">
            <w:pPr>
              <w:tabs>
                <w:tab w:val="left" w:pos="1843"/>
              </w:tabs>
              <w:rPr>
                <w:color w:val="000000"/>
              </w:rPr>
            </w:pPr>
            <w:r w:rsidRPr="007379C3">
              <w:rPr>
                <w:color w:val="000000"/>
              </w:rPr>
              <w:t>1.Налоговые и неналоговые доходы, в том числе: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</w:tr>
      <w:tr w:rsidR="00F66480" w:rsidRPr="007379C3" w:rsidTr="009C1994">
        <w:trPr>
          <w:trHeight w:val="548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80" w:rsidRPr="007379C3" w:rsidRDefault="00F66480" w:rsidP="009C1994">
            <w:pPr>
              <w:rPr>
                <w:color w:val="000000"/>
              </w:rPr>
            </w:pPr>
            <w:r>
              <w:rPr>
                <w:color w:val="000000"/>
              </w:rPr>
              <w:t xml:space="preserve">1.1.Налог на доходы физических </w:t>
            </w:r>
            <w:r w:rsidRPr="007379C3">
              <w:rPr>
                <w:color w:val="000000"/>
              </w:rPr>
              <w:t>лиц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</w:tr>
      <w:tr w:rsidR="00F66480" w:rsidRPr="007379C3" w:rsidTr="009C1994">
        <w:trPr>
          <w:trHeight w:val="1122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80" w:rsidRPr="007379C3" w:rsidRDefault="00F66480" w:rsidP="009C1994">
            <w:pPr>
              <w:rPr>
                <w:color w:val="000000"/>
              </w:rPr>
            </w:pPr>
            <w:r w:rsidRPr="007379C3">
              <w:rPr>
                <w:color w:val="000000"/>
              </w:rPr>
              <w:t>1.2. Акцизы по подакцизным товарам (продукции), производимым на территории РФ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</w:tr>
      <w:tr w:rsidR="00F66480" w:rsidRPr="007379C3" w:rsidTr="009C1994">
        <w:trPr>
          <w:trHeight w:val="578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80" w:rsidRPr="007379C3" w:rsidRDefault="00F66480" w:rsidP="009C1994">
            <w:pPr>
              <w:rPr>
                <w:color w:val="000000"/>
              </w:rPr>
            </w:pPr>
            <w:r w:rsidRPr="007379C3">
              <w:rPr>
                <w:color w:val="000000"/>
              </w:rPr>
              <w:t>1.4. Н</w:t>
            </w:r>
            <w:r>
              <w:rPr>
                <w:color w:val="000000"/>
              </w:rPr>
              <w:t>алог на имущество физических лиц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266,7</w:t>
            </w:r>
          </w:p>
        </w:tc>
      </w:tr>
      <w:tr w:rsidR="00F66480" w:rsidRPr="007379C3" w:rsidTr="009C1994">
        <w:trPr>
          <w:trHeight w:val="404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80" w:rsidRPr="007379C3" w:rsidRDefault="00F66480" w:rsidP="009C1994">
            <w:pPr>
              <w:rPr>
                <w:color w:val="000000"/>
              </w:rPr>
            </w:pPr>
            <w:r w:rsidRPr="007379C3">
              <w:rPr>
                <w:color w:val="000000"/>
              </w:rPr>
              <w:t xml:space="preserve">1.5. </w:t>
            </w:r>
            <w:r>
              <w:rPr>
                <w:color w:val="000000"/>
              </w:rPr>
              <w:t xml:space="preserve">Земельный налог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F66480" w:rsidRPr="007379C3" w:rsidTr="009C1994">
        <w:trPr>
          <w:trHeight w:val="404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80" w:rsidRPr="007379C3" w:rsidRDefault="00F66480" w:rsidP="009C1994">
            <w:pPr>
              <w:rPr>
                <w:color w:val="000000"/>
              </w:rPr>
            </w:pPr>
            <w:r>
              <w:rPr>
                <w:color w:val="000000"/>
              </w:rPr>
              <w:t>1.6. Прочие неналоговые доходы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66480" w:rsidRPr="007379C3" w:rsidTr="009C1994">
        <w:trPr>
          <w:trHeight w:val="30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80" w:rsidRPr="007379C3" w:rsidRDefault="00F66480" w:rsidP="009C1994">
            <w:pPr>
              <w:rPr>
                <w:color w:val="000000"/>
              </w:rPr>
            </w:pPr>
            <w:r w:rsidRPr="007379C3">
              <w:rPr>
                <w:color w:val="000000"/>
              </w:rPr>
              <w:t>2. Безвозмездные поступления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7892,0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4185,8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7892,1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 w:rsidRPr="007379C3">
              <w:rPr>
                <w:color w:val="000000"/>
              </w:rPr>
              <w:t>100,0</w:t>
            </w:r>
          </w:p>
        </w:tc>
      </w:tr>
      <w:tr w:rsidR="00F66480" w:rsidRPr="007379C3" w:rsidTr="009C1994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80" w:rsidRPr="007379C3" w:rsidRDefault="00F66480" w:rsidP="009C1994">
            <w:pPr>
              <w:rPr>
                <w:b/>
                <w:color w:val="000000"/>
              </w:rPr>
            </w:pPr>
            <w:r w:rsidRPr="007379C3">
              <w:rPr>
                <w:b/>
                <w:color w:val="000000"/>
              </w:rPr>
              <w:t>Итого доходов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8126,6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4348,2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8139,7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100,2</w:t>
            </w:r>
          </w:p>
        </w:tc>
      </w:tr>
    </w:tbl>
    <w:p w:rsidR="00F66480" w:rsidRPr="007379C3" w:rsidRDefault="00F66480" w:rsidP="00F66480">
      <w:pPr>
        <w:pStyle w:val="Default"/>
        <w:ind w:firstLine="709"/>
      </w:pPr>
    </w:p>
    <w:p w:rsidR="00F66480" w:rsidRDefault="00F66480" w:rsidP="00F664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903B5">
        <w:rPr>
          <w:sz w:val="28"/>
          <w:szCs w:val="28"/>
        </w:rPr>
        <w:t xml:space="preserve">Согласно данным, представленным в таблице, исполнение доходной части бюджета </w:t>
      </w:r>
      <w:proofErr w:type="spellStart"/>
      <w:r w:rsidRPr="00D903B5">
        <w:rPr>
          <w:sz w:val="28"/>
          <w:szCs w:val="28"/>
        </w:rPr>
        <w:t>Бычковского</w:t>
      </w:r>
      <w:proofErr w:type="spellEnd"/>
      <w:r w:rsidRPr="00D903B5">
        <w:rPr>
          <w:sz w:val="28"/>
          <w:szCs w:val="28"/>
        </w:rPr>
        <w:t xml:space="preserve"> сельсовета за девять месяцев 2024 года составило 53,5%. План по налоговым и неналоговым доходам был выполнен на 69,2%. </w:t>
      </w:r>
    </w:p>
    <w:p w:rsidR="00F66480" w:rsidRPr="007379C3" w:rsidRDefault="00F66480" w:rsidP="00F664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379C3">
        <w:rPr>
          <w:sz w:val="28"/>
          <w:szCs w:val="28"/>
        </w:rPr>
        <w:t xml:space="preserve">Низкий уровень собираемости по налогу на имущество физических лиц и земельному налогу с физических лиц по причине того, что срок уплаты </w:t>
      </w:r>
      <w:r w:rsidRPr="007379C3">
        <w:rPr>
          <w:sz w:val="28"/>
          <w:szCs w:val="28"/>
        </w:rPr>
        <w:lastRenderedPageBreak/>
        <w:t>им</w:t>
      </w:r>
      <w:r>
        <w:rPr>
          <w:sz w:val="28"/>
          <w:szCs w:val="28"/>
        </w:rPr>
        <w:t>ущественных налогов не позднее 2</w:t>
      </w:r>
      <w:r w:rsidRPr="007379C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7379C3">
        <w:rPr>
          <w:sz w:val="28"/>
          <w:szCs w:val="28"/>
        </w:rPr>
        <w:t xml:space="preserve"> года, в октябре-ноябре 202</w:t>
      </w:r>
      <w:r>
        <w:rPr>
          <w:sz w:val="28"/>
          <w:szCs w:val="28"/>
        </w:rPr>
        <w:t xml:space="preserve">4 </w:t>
      </w:r>
      <w:r w:rsidRPr="007379C3">
        <w:rPr>
          <w:sz w:val="28"/>
          <w:szCs w:val="28"/>
        </w:rPr>
        <w:t>года ожидается максимальное поступление налогов.</w:t>
      </w:r>
    </w:p>
    <w:p w:rsidR="00F66480" w:rsidRPr="007379C3" w:rsidRDefault="00F66480" w:rsidP="00F664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379C3">
        <w:rPr>
          <w:sz w:val="28"/>
          <w:szCs w:val="28"/>
        </w:rPr>
        <w:t xml:space="preserve">На информационных стендах размещена информация о способах получения налоговых уведомлений и уплаты имущественных налогов. Также в течение года проводились мероприятия, направленные на снижение задолженности по имущественным налогам. </w:t>
      </w:r>
    </w:p>
    <w:p w:rsidR="00F66480" w:rsidRPr="007379C3" w:rsidRDefault="00F66480" w:rsidP="00F66480">
      <w:pPr>
        <w:pStyle w:val="Default"/>
        <w:ind w:firstLine="709"/>
        <w:jc w:val="both"/>
        <w:rPr>
          <w:sz w:val="28"/>
          <w:szCs w:val="28"/>
        </w:rPr>
      </w:pPr>
    </w:p>
    <w:p w:rsidR="00F66480" w:rsidRPr="007379C3" w:rsidRDefault="00F66480" w:rsidP="00F66480">
      <w:pPr>
        <w:ind w:firstLine="709"/>
        <w:rPr>
          <w:b/>
          <w:sz w:val="28"/>
          <w:szCs w:val="28"/>
        </w:rPr>
      </w:pPr>
      <w:r w:rsidRPr="007379C3">
        <w:rPr>
          <w:b/>
          <w:sz w:val="28"/>
          <w:szCs w:val="28"/>
        </w:rPr>
        <w:t xml:space="preserve">Расходы бюджета </w:t>
      </w:r>
      <w:proofErr w:type="spellStart"/>
      <w:r w:rsidRPr="007379C3">
        <w:rPr>
          <w:b/>
          <w:sz w:val="28"/>
          <w:szCs w:val="28"/>
        </w:rPr>
        <w:t>Бычковского</w:t>
      </w:r>
      <w:proofErr w:type="spellEnd"/>
      <w:r w:rsidRPr="007379C3">
        <w:rPr>
          <w:b/>
          <w:sz w:val="28"/>
          <w:szCs w:val="28"/>
        </w:rPr>
        <w:t xml:space="preserve"> сельсовета за 9 месяцев 202</w:t>
      </w:r>
      <w:r>
        <w:rPr>
          <w:b/>
          <w:sz w:val="28"/>
          <w:szCs w:val="28"/>
        </w:rPr>
        <w:t>4</w:t>
      </w:r>
      <w:r w:rsidRPr="007379C3">
        <w:rPr>
          <w:b/>
          <w:sz w:val="28"/>
          <w:szCs w:val="28"/>
        </w:rPr>
        <w:t xml:space="preserve"> года</w:t>
      </w:r>
    </w:p>
    <w:p w:rsidR="00F66480" w:rsidRPr="007379C3" w:rsidRDefault="00F66480" w:rsidP="00F66480">
      <w:pPr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600"/>
        <w:gridCol w:w="1521"/>
        <w:gridCol w:w="1409"/>
        <w:gridCol w:w="942"/>
        <w:gridCol w:w="1383"/>
        <w:gridCol w:w="1489"/>
      </w:tblGrid>
      <w:tr w:rsidR="00F66480" w:rsidRPr="007379C3" w:rsidTr="009C1994">
        <w:trPr>
          <w:trHeight w:val="1008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7379C3" w:rsidRDefault="00F66480" w:rsidP="009C1994">
            <w:pPr>
              <w:rPr>
                <w:color w:val="000000"/>
              </w:rPr>
            </w:pPr>
            <w:r w:rsidRPr="007379C3">
              <w:rPr>
                <w:color w:val="000000"/>
              </w:rPr>
              <w:t>Расходы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7379C3" w:rsidRDefault="00F66480" w:rsidP="009C1994">
            <w:pPr>
              <w:jc w:val="center"/>
              <w:rPr>
                <w:color w:val="000000"/>
              </w:rPr>
            </w:pPr>
            <w:r w:rsidRPr="007379C3">
              <w:rPr>
                <w:color w:val="000000"/>
              </w:rPr>
              <w:t>Утверждено на 202</w:t>
            </w:r>
            <w:r>
              <w:rPr>
                <w:color w:val="000000"/>
              </w:rPr>
              <w:t xml:space="preserve">4 </w:t>
            </w:r>
            <w:r w:rsidRPr="007379C3">
              <w:rPr>
                <w:color w:val="000000"/>
              </w:rPr>
              <w:t>год, тыс. рублей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7379C3" w:rsidRDefault="00F66480" w:rsidP="009C1994">
            <w:pPr>
              <w:jc w:val="center"/>
              <w:rPr>
                <w:color w:val="000000"/>
              </w:rPr>
            </w:pPr>
            <w:r w:rsidRPr="007379C3">
              <w:rPr>
                <w:color w:val="000000"/>
              </w:rPr>
              <w:t>Поступило на 01.10.202</w:t>
            </w:r>
            <w:r>
              <w:rPr>
                <w:color w:val="000000"/>
              </w:rPr>
              <w:t xml:space="preserve">4 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7379C3" w:rsidRDefault="00F66480" w:rsidP="009C1994">
            <w:pPr>
              <w:jc w:val="center"/>
              <w:rPr>
                <w:color w:val="000000"/>
              </w:rPr>
            </w:pPr>
            <w:r w:rsidRPr="007379C3">
              <w:rPr>
                <w:color w:val="000000"/>
              </w:rPr>
              <w:t>Исполнение факта к плану, %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7379C3" w:rsidRDefault="00F66480" w:rsidP="009C1994">
            <w:pPr>
              <w:jc w:val="center"/>
              <w:rPr>
                <w:color w:val="000000"/>
              </w:rPr>
            </w:pPr>
            <w:r w:rsidRPr="007379C3">
              <w:rPr>
                <w:color w:val="000000"/>
              </w:rPr>
              <w:t>Ожи</w:t>
            </w:r>
            <w:r>
              <w:rPr>
                <w:color w:val="000000"/>
              </w:rPr>
              <w:t>даемое поступление на 2024 год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7379C3" w:rsidRDefault="00F66480" w:rsidP="009C1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ожидаемого</w:t>
            </w:r>
            <w:r w:rsidRPr="007379C3">
              <w:rPr>
                <w:color w:val="000000"/>
              </w:rPr>
              <w:t xml:space="preserve"> к </w:t>
            </w:r>
            <w:r>
              <w:rPr>
                <w:color w:val="000000"/>
              </w:rPr>
              <w:t>плану,%</w:t>
            </w:r>
          </w:p>
        </w:tc>
      </w:tr>
      <w:tr w:rsidR="00F66480" w:rsidRPr="007379C3" w:rsidTr="009C1994">
        <w:trPr>
          <w:trHeight w:val="557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0" w:rsidRPr="007379C3" w:rsidRDefault="00F66480" w:rsidP="009C1994">
            <w:r w:rsidRPr="007379C3">
              <w:t>Общегосударственные вопросы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3985,5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2492,6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3337,9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83,7</w:t>
            </w:r>
          </w:p>
        </w:tc>
      </w:tr>
      <w:tr w:rsidR="00F66480" w:rsidRPr="007379C3" w:rsidTr="009C1994">
        <w:trPr>
          <w:trHeight w:val="265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0" w:rsidRPr="007379C3" w:rsidRDefault="00F66480" w:rsidP="009C1994">
            <w:r w:rsidRPr="007379C3">
              <w:t>Национальная оборона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92,9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34,9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93,0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F66480" w:rsidRPr="007379C3" w:rsidTr="009C1994">
        <w:trPr>
          <w:trHeight w:val="982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0" w:rsidRPr="007379C3" w:rsidRDefault="00F66480" w:rsidP="009C1994">
            <w:r w:rsidRPr="007379C3">
              <w:t>Национальная безопасность и правоохранительная деятельность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1255,6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742,9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1065,6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</w:tr>
      <w:tr w:rsidR="00F66480" w:rsidRPr="007379C3" w:rsidTr="009C1994">
        <w:trPr>
          <w:trHeight w:val="529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0" w:rsidRPr="007379C3" w:rsidRDefault="00F66480" w:rsidP="009C1994">
            <w:r w:rsidRPr="007379C3">
              <w:t>Национальная экономика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307,3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28,5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307,3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66480" w:rsidRPr="007379C3" w:rsidTr="009C1994">
        <w:trPr>
          <w:trHeight w:val="835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0" w:rsidRPr="007379C3" w:rsidRDefault="00F66480" w:rsidP="009C1994">
            <w:r w:rsidRPr="007379C3">
              <w:t>Жилищно-коммунальное хозяйство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3191,2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1661,4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2370,7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F66480" w:rsidRPr="007379C3" w:rsidTr="009C1994">
        <w:trPr>
          <w:trHeight w:val="551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0" w:rsidRPr="007379C3" w:rsidRDefault="00F66480" w:rsidP="009C1994">
            <w:r>
              <w:t>Здравоохранение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Default="00F66480" w:rsidP="009C1994">
            <w:pPr>
              <w:jc w:val="right"/>
            </w:pPr>
            <w:r>
              <w:t>10,0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9,5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80" w:rsidRPr="007379C3" w:rsidRDefault="00F66480" w:rsidP="009C1994">
            <w:pPr>
              <w:jc w:val="right"/>
            </w:pPr>
            <w:r>
              <w:t>9,5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F66480" w:rsidRPr="007379C3" w:rsidTr="009C1994">
        <w:trPr>
          <w:trHeight w:val="475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80" w:rsidRPr="007379C3" w:rsidRDefault="00F66480" w:rsidP="009C1994">
            <w:pPr>
              <w:rPr>
                <w:b/>
              </w:rPr>
            </w:pPr>
            <w:r w:rsidRPr="007379C3">
              <w:rPr>
                <w:b/>
              </w:rPr>
              <w:t>Итого расходов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b/>
              </w:rPr>
            </w:pPr>
            <w:r>
              <w:rPr>
                <w:b/>
              </w:rPr>
              <w:t>8842,5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b/>
              </w:rPr>
            </w:pPr>
            <w:r>
              <w:rPr>
                <w:b/>
              </w:rPr>
              <w:t>4969,8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b/>
              </w:rPr>
            </w:pPr>
            <w:r>
              <w:rPr>
                <w:b/>
              </w:rPr>
              <w:t>7184,0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80" w:rsidRPr="007379C3" w:rsidRDefault="00F66480" w:rsidP="009C199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81,2</w:t>
            </w:r>
          </w:p>
        </w:tc>
      </w:tr>
    </w:tbl>
    <w:p w:rsidR="00F66480" w:rsidRPr="007379C3" w:rsidRDefault="00F66480" w:rsidP="00F66480">
      <w:pPr>
        <w:pStyle w:val="Default"/>
        <w:ind w:firstLine="709"/>
        <w:rPr>
          <w:sz w:val="28"/>
          <w:szCs w:val="28"/>
        </w:rPr>
      </w:pPr>
    </w:p>
    <w:p w:rsidR="00F66480" w:rsidRPr="00D903B5" w:rsidRDefault="00F66480" w:rsidP="00F66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proofErr w:type="spellStart"/>
      <w:r>
        <w:rPr>
          <w:sz w:val="28"/>
          <w:szCs w:val="28"/>
        </w:rPr>
        <w:t>Бычковского</w:t>
      </w:r>
      <w:proofErr w:type="spellEnd"/>
      <w:r>
        <w:rPr>
          <w:sz w:val="28"/>
          <w:szCs w:val="28"/>
        </w:rPr>
        <w:t xml:space="preserve"> сельсовета направлены на решение вопросов местного значения. За счёт доходов, поступивших за 9 месяцев 2024 года, были реализованы следующие мероприятия в сфере жилищно-коммунального хозяйства.  По состоянию на 1 октября 2024 года расходы на эти цели составили 1661,4 тыс. рублей, из них:</w:t>
      </w:r>
    </w:p>
    <w:p w:rsidR="00F66480" w:rsidRPr="00867E57" w:rsidRDefault="00F66480" w:rsidP="00F66480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7379C3">
        <w:rPr>
          <w:color w:val="auto"/>
          <w:sz w:val="28"/>
          <w:szCs w:val="28"/>
        </w:rPr>
        <w:t>бслужива</w:t>
      </w:r>
      <w:r>
        <w:rPr>
          <w:color w:val="auto"/>
          <w:sz w:val="28"/>
          <w:szCs w:val="28"/>
        </w:rPr>
        <w:t>ние объектов водоснабжения – 586,2</w:t>
      </w:r>
      <w:r w:rsidRPr="007379C3">
        <w:rPr>
          <w:color w:val="auto"/>
          <w:sz w:val="28"/>
          <w:szCs w:val="28"/>
        </w:rPr>
        <w:t xml:space="preserve"> тыс. рублей;</w:t>
      </w:r>
    </w:p>
    <w:p w:rsidR="00F66480" w:rsidRPr="007379C3" w:rsidRDefault="00F66480" w:rsidP="00F66480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7379C3">
        <w:rPr>
          <w:color w:val="auto"/>
          <w:sz w:val="28"/>
          <w:szCs w:val="28"/>
        </w:rPr>
        <w:t>одер</w:t>
      </w:r>
      <w:r>
        <w:rPr>
          <w:color w:val="auto"/>
          <w:sz w:val="28"/>
          <w:szCs w:val="28"/>
        </w:rPr>
        <w:t>жание уличного освещения – 297,9</w:t>
      </w:r>
      <w:r w:rsidRPr="007379C3">
        <w:rPr>
          <w:color w:val="auto"/>
          <w:sz w:val="28"/>
          <w:szCs w:val="28"/>
        </w:rPr>
        <w:t xml:space="preserve"> тыс. рублей;</w:t>
      </w:r>
    </w:p>
    <w:p w:rsidR="00F66480" w:rsidRPr="00867E57" w:rsidRDefault="00F66480" w:rsidP="00F66480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охрана окружающей среды – 9,</w:t>
      </w:r>
      <w:r w:rsidRPr="007379C3">
        <w:rPr>
          <w:color w:val="auto"/>
          <w:sz w:val="28"/>
          <w:szCs w:val="28"/>
        </w:rPr>
        <w:t>1 тыс. рублей;</w:t>
      </w:r>
    </w:p>
    <w:p w:rsidR="00F66480" w:rsidRPr="007379C3" w:rsidRDefault="00F66480" w:rsidP="00F66480">
      <w:pPr>
        <w:pStyle w:val="Default"/>
        <w:numPr>
          <w:ilvl w:val="0"/>
          <w:numId w:val="2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Pr="007379C3">
        <w:rPr>
          <w:color w:val="auto"/>
          <w:sz w:val="28"/>
          <w:szCs w:val="28"/>
        </w:rPr>
        <w:t xml:space="preserve">ероприятия, направленные на повышение надежности функционирования систем жизнеобеспечения граждан сельских поселений – </w:t>
      </w:r>
      <w:r>
        <w:rPr>
          <w:color w:val="auto"/>
          <w:sz w:val="28"/>
          <w:szCs w:val="28"/>
        </w:rPr>
        <w:t>24,4</w:t>
      </w:r>
      <w:r w:rsidRPr="007379C3">
        <w:rPr>
          <w:color w:val="auto"/>
          <w:sz w:val="28"/>
          <w:szCs w:val="28"/>
        </w:rPr>
        <w:t xml:space="preserve"> тыс. рублей;</w:t>
      </w:r>
    </w:p>
    <w:p w:rsidR="00F66480" w:rsidRDefault="00F66480" w:rsidP="00F66480">
      <w:pPr>
        <w:pStyle w:val="Default"/>
        <w:numPr>
          <w:ilvl w:val="0"/>
          <w:numId w:val="2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Pr="007379C3">
        <w:rPr>
          <w:color w:val="auto"/>
          <w:sz w:val="28"/>
          <w:szCs w:val="28"/>
        </w:rPr>
        <w:t xml:space="preserve">инансирование оплаты труда работников инфраструктуры – </w:t>
      </w:r>
      <w:r>
        <w:rPr>
          <w:color w:val="auto"/>
          <w:sz w:val="28"/>
          <w:szCs w:val="28"/>
        </w:rPr>
        <w:t>743,8</w:t>
      </w:r>
      <w:r w:rsidRPr="007379C3">
        <w:rPr>
          <w:color w:val="auto"/>
          <w:sz w:val="28"/>
          <w:szCs w:val="28"/>
        </w:rPr>
        <w:t xml:space="preserve"> тыс. рублей.</w:t>
      </w:r>
    </w:p>
    <w:p w:rsidR="00F66480" w:rsidRPr="00A85FE8" w:rsidRDefault="00F66480" w:rsidP="00F664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FE8">
        <w:rPr>
          <w:color w:val="auto"/>
          <w:sz w:val="28"/>
          <w:szCs w:val="28"/>
        </w:rPr>
        <w:t xml:space="preserve">Администрация сельсовета прилагает все усилия по исполнению взятых на себя обязательств, о чем свидетельствует отсутствие просроченной кредиторской задолженности на 01.10.2024 года. </w:t>
      </w:r>
    </w:p>
    <w:p w:rsidR="00F66480" w:rsidRPr="00A85FE8" w:rsidRDefault="00F66480" w:rsidP="00F664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FE8">
        <w:rPr>
          <w:color w:val="auto"/>
          <w:sz w:val="28"/>
          <w:szCs w:val="28"/>
        </w:rPr>
        <w:t xml:space="preserve">Ежедневно администрацией поселения ведется работа с обращениями граждан. Граждане обращаются в администрацию по различным вопросам: по вопросам благоустройства, по поводу выдачи справок, оформления </w:t>
      </w:r>
      <w:r w:rsidRPr="00A85FE8">
        <w:rPr>
          <w:color w:val="auto"/>
          <w:sz w:val="28"/>
          <w:szCs w:val="28"/>
        </w:rPr>
        <w:lastRenderedPageBreak/>
        <w:t xml:space="preserve">документов на земельные участки и жилые дома. За 9 месяцев 2024 года выдано 92 справок. </w:t>
      </w:r>
    </w:p>
    <w:p w:rsidR="00F66480" w:rsidRPr="00A85FE8" w:rsidRDefault="00F66480" w:rsidP="00F664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FE8">
        <w:rPr>
          <w:color w:val="auto"/>
          <w:sz w:val="28"/>
          <w:szCs w:val="28"/>
        </w:rPr>
        <w:t xml:space="preserve">За 9 месяцев 2024 года состоялось 4 заседаний депутатов, на которых принято 9 решений </w:t>
      </w:r>
      <w:proofErr w:type="spellStart"/>
      <w:r w:rsidRPr="00A85FE8">
        <w:rPr>
          <w:color w:val="auto"/>
          <w:sz w:val="28"/>
          <w:szCs w:val="28"/>
        </w:rPr>
        <w:t>Бычковского</w:t>
      </w:r>
      <w:proofErr w:type="spellEnd"/>
      <w:r w:rsidRPr="00A85FE8">
        <w:rPr>
          <w:color w:val="auto"/>
          <w:sz w:val="28"/>
          <w:szCs w:val="28"/>
        </w:rPr>
        <w:t xml:space="preserve"> сельского Совета депутатов. </w:t>
      </w:r>
    </w:p>
    <w:p w:rsidR="00F66480" w:rsidRPr="00A85FE8" w:rsidRDefault="00F66480" w:rsidP="00F664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FE8">
        <w:rPr>
          <w:color w:val="auto"/>
          <w:sz w:val="28"/>
          <w:szCs w:val="28"/>
        </w:rPr>
        <w:t xml:space="preserve">Главой поселения в ходе работы издано 21 постановление, 21 распоряжение администрации </w:t>
      </w:r>
      <w:proofErr w:type="spellStart"/>
      <w:r w:rsidRPr="00A85FE8">
        <w:rPr>
          <w:color w:val="auto"/>
          <w:sz w:val="28"/>
          <w:szCs w:val="28"/>
        </w:rPr>
        <w:t>Бычковского</w:t>
      </w:r>
      <w:proofErr w:type="spellEnd"/>
      <w:r w:rsidRPr="00A85FE8">
        <w:rPr>
          <w:color w:val="auto"/>
          <w:sz w:val="28"/>
          <w:szCs w:val="28"/>
        </w:rPr>
        <w:t xml:space="preserve"> сельсовета по основной деятельности, 38 распоряжений по личному составу. </w:t>
      </w:r>
    </w:p>
    <w:p w:rsidR="00F66480" w:rsidRPr="00A85FE8" w:rsidRDefault="00F66480" w:rsidP="00F66480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color w:val="001219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r w:rsidRPr="00A85FE8">
        <w:rPr>
          <w:rFonts w:ascii="Times New Roman" w:hAnsi="Times New Roman"/>
          <w:sz w:val="28"/>
          <w:szCs w:val="28"/>
        </w:rPr>
        <w:t>Всего на первичном воинском учете состоит:</w:t>
      </w:r>
    </w:p>
    <w:p w:rsidR="00F66480" w:rsidRPr="00A85FE8" w:rsidRDefault="00F66480" w:rsidP="00F66480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>1 призывник;</w:t>
      </w:r>
    </w:p>
    <w:p w:rsidR="00F66480" w:rsidRPr="00A85FE8" w:rsidRDefault="00F66480" w:rsidP="00F66480">
      <w:pPr>
        <w:pStyle w:val="a4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 xml:space="preserve">          41 прапорщиков, мичманов, сержантов, старшин, солдат и матросов запаса, из них:</w:t>
      </w:r>
    </w:p>
    <w:p w:rsidR="00F66480" w:rsidRPr="00A85FE8" w:rsidRDefault="00F66480" w:rsidP="00F66480">
      <w:pPr>
        <w:pStyle w:val="a4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ab/>
        <w:t>- на общем воинском учете 41 человек;</w:t>
      </w:r>
    </w:p>
    <w:p w:rsidR="00F66480" w:rsidRPr="00A85FE8" w:rsidRDefault="00F66480" w:rsidP="00F66480">
      <w:pPr>
        <w:pStyle w:val="a4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ab/>
        <w:t>- на специальном воинском учете 0 человек.</w:t>
      </w:r>
      <w:r w:rsidRPr="00A85FE8">
        <w:rPr>
          <w:rFonts w:ascii="Times New Roman" w:hAnsi="Times New Roman"/>
          <w:sz w:val="28"/>
          <w:szCs w:val="28"/>
        </w:rPr>
        <w:tab/>
        <w:t xml:space="preserve"> </w:t>
      </w:r>
    </w:p>
    <w:p w:rsidR="00F66480" w:rsidRPr="00A85FE8" w:rsidRDefault="00F66480" w:rsidP="00F664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5FE8">
        <w:rPr>
          <w:sz w:val="28"/>
          <w:szCs w:val="28"/>
        </w:rPr>
        <w:tab/>
      </w:r>
      <w:r w:rsidRPr="00A85FE8">
        <w:rPr>
          <w:rFonts w:ascii="Times New Roman" w:hAnsi="Times New Roman"/>
          <w:sz w:val="28"/>
          <w:szCs w:val="28"/>
          <w:lang w:eastAsia="ru-RU"/>
        </w:rPr>
        <w:t xml:space="preserve">Для учета домовладений в администрации ведутся книги </w:t>
      </w:r>
      <w:proofErr w:type="spellStart"/>
      <w:r w:rsidRPr="00A85FE8">
        <w:rPr>
          <w:rFonts w:ascii="Times New Roman" w:hAnsi="Times New Roman"/>
          <w:sz w:val="28"/>
          <w:szCs w:val="28"/>
          <w:lang w:eastAsia="ru-RU"/>
        </w:rPr>
        <w:t>похозяйственного</w:t>
      </w:r>
      <w:proofErr w:type="spellEnd"/>
      <w:r w:rsidRPr="00A85FE8">
        <w:rPr>
          <w:rFonts w:ascii="Times New Roman" w:hAnsi="Times New Roman"/>
          <w:sz w:val="28"/>
          <w:szCs w:val="28"/>
          <w:lang w:eastAsia="ru-RU"/>
        </w:rPr>
        <w:t xml:space="preserve"> учета, которые являются основанием для выдачи различных справок и выписок.</w:t>
      </w:r>
      <w:r w:rsidRPr="00A85FE8">
        <w:rPr>
          <w:rFonts w:ascii="Times New Roman" w:hAnsi="Times New Roman"/>
          <w:sz w:val="28"/>
          <w:szCs w:val="28"/>
        </w:rPr>
        <w:t xml:space="preserve"> </w:t>
      </w:r>
    </w:p>
    <w:p w:rsidR="00F66480" w:rsidRPr="00A85FE8" w:rsidRDefault="00F66480" w:rsidP="00F6648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>Производится внесение данных по домовладениям, улицам в программу ГИС ЖКХ. Система ФИАС (федеральная информационная адресная система) заполнена на 100%.</w:t>
      </w:r>
    </w:p>
    <w:p w:rsidR="00F66480" w:rsidRPr="00A85FE8" w:rsidRDefault="00F66480" w:rsidP="00F66480">
      <w:pPr>
        <w:pStyle w:val="a4"/>
        <w:ind w:firstLine="708"/>
        <w:jc w:val="both"/>
        <w:rPr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>Проводится работа по энергосбережению, путем установки энергосберегающих светильников. Всего обслуживается и содержится в рабочем состоянии 63 светильника</w:t>
      </w:r>
      <w:r w:rsidRPr="00A85FE8">
        <w:rPr>
          <w:sz w:val="28"/>
          <w:szCs w:val="28"/>
        </w:rPr>
        <w:t>.</w:t>
      </w:r>
    </w:p>
    <w:p w:rsidR="00F66480" w:rsidRPr="00A85FE8" w:rsidRDefault="00F66480" w:rsidP="00F664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>Большое значение имеет наличие пожарного автомобиля т.к. в весенне-осенний период отсутствует переправа через р. Чулым.</w:t>
      </w:r>
    </w:p>
    <w:p w:rsidR="00F66480" w:rsidRPr="00A85FE8" w:rsidRDefault="00F66480" w:rsidP="00F6648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85FE8">
        <w:rPr>
          <w:color w:val="000000"/>
          <w:sz w:val="28"/>
          <w:szCs w:val="28"/>
        </w:rPr>
        <w:t>Территория муниципального образования «</w:t>
      </w:r>
      <w:proofErr w:type="spellStart"/>
      <w:r w:rsidRPr="00A85FE8">
        <w:rPr>
          <w:color w:val="000000"/>
          <w:sz w:val="28"/>
          <w:szCs w:val="28"/>
        </w:rPr>
        <w:t>Бычковский</w:t>
      </w:r>
      <w:proofErr w:type="spellEnd"/>
      <w:r w:rsidRPr="00A85FE8">
        <w:rPr>
          <w:color w:val="000000"/>
          <w:sz w:val="28"/>
          <w:szCs w:val="28"/>
        </w:rPr>
        <w:t xml:space="preserve"> сельсовет» состоит из 5-ти населенных пунктов (</w:t>
      </w:r>
      <w:r w:rsidRPr="00A85FE8">
        <w:rPr>
          <w:sz w:val="28"/>
          <w:szCs w:val="28"/>
        </w:rPr>
        <w:t>с. Бычки, д. Красная Заря, д. Счастливое, д. Краевая д. Богатое</w:t>
      </w:r>
      <w:r w:rsidRPr="00A85FE8">
        <w:rPr>
          <w:color w:val="000000"/>
          <w:sz w:val="28"/>
          <w:szCs w:val="28"/>
        </w:rPr>
        <w:t xml:space="preserve">) с общей земельной площадью </w:t>
      </w:r>
      <w:smartTag w:uri="urn:schemas-microsoft-com:office:smarttags" w:element="metricconverter">
        <w:smartTagPr>
          <w:attr w:name="ProductID" w:val="49370.4 га"/>
        </w:smartTagPr>
        <w:r w:rsidRPr="00A85FE8">
          <w:rPr>
            <w:color w:val="000000"/>
            <w:sz w:val="28"/>
            <w:szCs w:val="28"/>
          </w:rPr>
          <w:t>49370.4 га</w:t>
        </w:r>
      </w:smartTag>
      <w:r w:rsidRPr="00A85FE8">
        <w:rPr>
          <w:color w:val="000000"/>
          <w:sz w:val="28"/>
          <w:szCs w:val="28"/>
        </w:rPr>
        <w:t>.</w:t>
      </w:r>
    </w:p>
    <w:p w:rsidR="00F66480" w:rsidRPr="00A85FE8" w:rsidRDefault="00F66480" w:rsidP="00F664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>На территории сельсовета находятся следующие учреждения и предприятия:</w:t>
      </w:r>
    </w:p>
    <w:p w:rsidR="00F66480" w:rsidRPr="00A85FE8" w:rsidRDefault="00F66480" w:rsidP="00F664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 xml:space="preserve">- </w:t>
      </w:r>
      <w:r w:rsidRPr="00A85FE8">
        <w:rPr>
          <w:rFonts w:ascii="Times New Roman" w:hAnsi="Times New Roman"/>
          <w:color w:val="000000"/>
          <w:sz w:val="28"/>
          <w:szCs w:val="28"/>
        </w:rPr>
        <w:t xml:space="preserve">три </w:t>
      </w:r>
      <w:r w:rsidRPr="00A85FE8">
        <w:rPr>
          <w:rFonts w:ascii="Times New Roman" w:hAnsi="Times New Roman"/>
          <w:sz w:val="28"/>
          <w:szCs w:val="28"/>
        </w:rPr>
        <w:t>индивидуальных предпринимателя - два занимаются заготовкой и переработкой древесины и один торговлей.</w:t>
      </w:r>
    </w:p>
    <w:p w:rsidR="00F66480" w:rsidRPr="00A85FE8" w:rsidRDefault="00F66480" w:rsidP="00F664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 xml:space="preserve">- начальная школа, в которой обучается 1 человек. Ежедневный подвоз детей из деревни Красная Заря осуществляется микроавтобусом «Газель». </w:t>
      </w:r>
    </w:p>
    <w:p w:rsidR="00F66480" w:rsidRPr="00A85FE8" w:rsidRDefault="00F66480" w:rsidP="00F664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>- Есть два фельдшерско-акушерский пункта в селе Бычки и деревне Красная Заря, имеется санитарная машина;</w:t>
      </w:r>
    </w:p>
    <w:p w:rsidR="00F66480" w:rsidRPr="00A85FE8" w:rsidRDefault="00F66480" w:rsidP="00F664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>- Ветеринарный пункт;</w:t>
      </w:r>
    </w:p>
    <w:p w:rsidR="00F66480" w:rsidRPr="00A85FE8" w:rsidRDefault="00F66480" w:rsidP="00F664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A85FE8">
        <w:rPr>
          <w:rFonts w:ascii="Times New Roman" w:hAnsi="Times New Roman"/>
          <w:sz w:val="28"/>
          <w:szCs w:val="28"/>
        </w:rPr>
        <w:t>работает один магазин, который в полном объеме обеспечиваю население товарами первой необходимости;</w:t>
      </w:r>
    </w:p>
    <w:p w:rsidR="00F66480" w:rsidRPr="00A85FE8" w:rsidRDefault="00F66480" w:rsidP="00F664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>- библиотека;</w:t>
      </w:r>
    </w:p>
    <w:p w:rsidR="00F66480" w:rsidRPr="00A85FE8" w:rsidRDefault="00F66480" w:rsidP="00F664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 xml:space="preserve">- три водонапорных башни; </w:t>
      </w:r>
    </w:p>
    <w:p w:rsidR="00F66480" w:rsidRPr="00A85FE8" w:rsidRDefault="00F66480" w:rsidP="00F664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5F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85FE8">
        <w:rPr>
          <w:rFonts w:ascii="Times New Roman" w:hAnsi="Times New Roman"/>
          <w:sz w:val="28"/>
          <w:szCs w:val="28"/>
        </w:rPr>
        <w:t>Бычковский</w:t>
      </w:r>
      <w:proofErr w:type="spellEnd"/>
      <w:r w:rsidRPr="00A85FE8">
        <w:rPr>
          <w:rFonts w:ascii="Times New Roman" w:hAnsi="Times New Roman"/>
          <w:sz w:val="28"/>
          <w:szCs w:val="28"/>
        </w:rPr>
        <w:t xml:space="preserve"> сельский дом культуры, </w:t>
      </w:r>
      <w:proofErr w:type="spellStart"/>
      <w:r w:rsidRPr="00A85FE8">
        <w:rPr>
          <w:rFonts w:ascii="Times New Roman" w:hAnsi="Times New Roman"/>
          <w:sz w:val="28"/>
          <w:szCs w:val="28"/>
        </w:rPr>
        <w:t>Краснозорский</w:t>
      </w:r>
      <w:proofErr w:type="spellEnd"/>
      <w:r w:rsidRPr="00A85FE8">
        <w:rPr>
          <w:rFonts w:ascii="Times New Roman" w:hAnsi="Times New Roman"/>
          <w:sz w:val="28"/>
          <w:szCs w:val="28"/>
        </w:rPr>
        <w:t xml:space="preserve"> сельский клуб;</w:t>
      </w:r>
    </w:p>
    <w:p w:rsidR="00F66480" w:rsidRPr="00A85FE8" w:rsidRDefault="00F66480" w:rsidP="00F66480">
      <w:pPr>
        <w:pStyle w:val="Default"/>
        <w:ind w:firstLine="709"/>
        <w:jc w:val="both"/>
        <w:rPr>
          <w:sz w:val="28"/>
          <w:szCs w:val="28"/>
        </w:rPr>
      </w:pPr>
    </w:p>
    <w:p w:rsidR="00F66480" w:rsidRPr="00A85FE8" w:rsidRDefault="00F66480" w:rsidP="00F66480">
      <w:pPr>
        <w:ind w:firstLine="709"/>
        <w:jc w:val="both"/>
        <w:rPr>
          <w:b/>
          <w:bCs/>
          <w:sz w:val="28"/>
          <w:szCs w:val="28"/>
        </w:rPr>
      </w:pPr>
      <w:r w:rsidRPr="00A85FE8">
        <w:rPr>
          <w:b/>
          <w:bCs/>
          <w:sz w:val="28"/>
          <w:szCs w:val="28"/>
        </w:rPr>
        <w:t>Демографические показатели:</w:t>
      </w:r>
    </w:p>
    <w:tbl>
      <w:tblPr>
        <w:tblW w:w="3602" w:type="pct"/>
        <w:tblLook w:val="00A0" w:firstRow="1" w:lastRow="0" w:firstColumn="1" w:lastColumn="0" w:noHBand="0" w:noVBand="0"/>
      </w:tblPr>
      <w:tblGrid>
        <w:gridCol w:w="2700"/>
        <w:gridCol w:w="1547"/>
        <w:gridCol w:w="2484"/>
      </w:tblGrid>
      <w:tr w:rsidR="00F66480" w:rsidRPr="00A85FE8" w:rsidTr="009C1994">
        <w:trPr>
          <w:trHeight w:val="600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Показатели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2023 год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на 1.10.2024 года</w:t>
            </w:r>
          </w:p>
        </w:tc>
      </w:tr>
      <w:tr w:rsidR="00F66480" w:rsidRPr="00A85FE8" w:rsidTr="009C1994">
        <w:trPr>
          <w:trHeight w:val="30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lastRenderedPageBreak/>
              <w:t xml:space="preserve">Родилось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0</w:t>
            </w:r>
          </w:p>
        </w:tc>
      </w:tr>
      <w:tr w:rsidR="00F66480" w:rsidRPr="00A85FE8" w:rsidTr="009C1994">
        <w:trPr>
          <w:trHeight w:val="30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Умерло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2</w:t>
            </w:r>
          </w:p>
        </w:tc>
      </w:tr>
      <w:tr w:rsidR="00F66480" w:rsidRPr="00A85FE8" w:rsidTr="009C1994">
        <w:trPr>
          <w:trHeight w:val="681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80" w:rsidRPr="00A85FE8" w:rsidRDefault="00F66480" w:rsidP="009C1994">
            <w:pPr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Естественная убыль (-), прирост (+)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- 3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-2</w:t>
            </w:r>
          </w:p>
        </w:tc>
      </w:tr>
      <w:tr w:rsidR="00F66480" w:rsidRPr="00A85FE8" w:rsidTr="009C1994">
        <w:trPr>
          <w:trHeight w:val="30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Прибыло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0</w:t>
            </w:r>
          </w:p>
        </w:tc>
      </w:tr>
      <w:tr w:rsidR="00F66480" w:rsidRPr="00A85FE8" w:rsidTr="009C1994">
        <w:trPr>
          <w:trHeight w:val="30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Выбыло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18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34</w:t>
            </w:r>
          </w:p>
        </w:tc>
      </w:tr>
      <w:tr w:rsidR="00F66480" w:rsidRPr="00A85FE8" w:rsidTr="009C1994">
        <w:trPr>
          <w:trHeight w:val="36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80" w:rsidRPr="00A85FE8" w:rsidRDefault="00F66480" w:rsidP="009C1994">
            <w:pPr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Миграционный рост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0</w:t>
            </w:r>
          </w:p>
        </w:tc>
      </w:tr>
      <w:tr w:rsidR="00F66480" w:rsidRPr="00A85FE8" w:rsidTr="009C1994">
        <w:trPr>
          <w:trHeight w:val="563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80" w:rsidRPr="00A85FE8" w:rsidRDefault="00F66480" w:rsidP="009C1994">
            <w:pPr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Численность постоянного населения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266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80" w:rsidRPr="00A85FE8" w:rsidRDefault="00F66480" w:rsidP="009C1994">
            <w:pPr>
              <w:jc w:val="center"/>
              <w:rPr>
                <w:sz w:val="28"/>
                <w:szCs w:val="28"/>
              </w:rPr>
            </w:pPr>
            <w:r w:rsidRPr="00A85FE8">
              <w:rPr>
                <w:sz w:val="28"/>
                <w:szCs w:val="28"/>
              </w:rPr>
              <w:t>230</w:t>
            </w:r>
          </w:p>
        </w:tc>
      </w:tr>
    </w:tbl>
    <w:p w:rsidR="00F66480" w:rsidRPr="00A85FE8" w:rsidRDefault="00F66480" w:rsidP="00F6648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66480" w:rsidRPr="00A85FE8" w:rsidRDefault="00F66480" w:rsidP="00F66480">
      <w:pPr>
        <w:pStyle w:val="Default"/>
        <w:ind w:firstLine="709"/>
        <w:jc w:val="both"/>
        <w:rPr>
          <w:sz w:val="28"/>
          <w:szCs w:val="28"/>
        </w:rPr>
      </w:pPr>
      <w:r w:rsidRPr="00A85FE8">
        <w:rPr>
          <w:sz w:val="28"/>
          <w:szCs w:val="28"/>
        </w:rPr>
        <w:t xml:space="preserve">Цель нашей работы – рост благосостояния жителей нашего сельского поселения. И от того, как мы слаженно будем работать на всех уровнях власти, во многом будет зависеть выполнение поставленных задач. </w:t>
      </w:r>
    </w:p>
    <w:p w:rsidR="00F66480" w:rsidRPr="00A85FE8" w:rsidRDefault="00F66480" w:rsidP="00F66480">
      <w:pPr>
        <w:pStyle w:val="Default"/>
        <w:ind w:firstLine="709"/>
        <w:jc w:val="both"/>
        <w:rPr>
          <w:sz w:val="28"/>
          <w:szCs w:val="28"/>
        </w:rPr>
      </w:pPr>
      <w:r w:rsidRPr="00A85FE8">
        <w:rPr>
          <w:sz w:val="28"/>
          <w:szCs w:val="28"/>
        </w:rPr>
        <w:t xml:space="preserve">Совместными усилиями уже многое сделано, но еще больше предстоит сделать. Имеются нерешенные вопросы, неиспользованные резервы. Задача администрации – раскрыть эти резервы и с их помощью найти решение проблем, что в конечном итоге позволит повысить уровень жизни населения и каждого жителя в отдельности. </w:t>
      </w:r>
    </w:p>
    <w:p w:rsidR="00F66480" w:rsidRDefault="00F66480" w:rsidP="00F66480">
      <w:pPr>
        <w:ind w:firstLine="709"/>
        <w:jc w:val="both"/>
        <w:rPr>
          <w:sz w:val="28"/>
          <w:szCs w:val="28"/>
        </w:rPr>
      </w:pPr>
      <w:r w:rsidRPr="00A85FE8">
        <w:rPr>
          <w:sz w:val="28"/>
          <w:szCs w:val="28"/>
        </w:rPr>
        <w:t>Администрацией сельсовета принимаются все меры для решения поставленных задач, для решения основных вопросов жизнеобеспечения нашего сельсовета. Все работы были и будут направлены на улучшение качества жизни нашего сельсовета.</w:t>
      </w:r>
    </w:p>
    <w:p w:rsidR="00F66480" w:rsidRPr="007379C3" w:rsidRDefault="00F66480" w:rsidP="00F66480">
      <w:pPr>
        <w:pStyle w:val="Default"/>
        <w:ind w:left="426"/>
        <w:jc w:val="both"/>
        <w:rPr>
          <w:color w:val="auto"/>
          <w:sz w:val="28"/>
          <w:szCs w:val="28"/>
        </w:rPr>
      </w:pPr>
    </w:p>
    <w:p w:rsidR="00F66480" w:rsidRPr="003E1E32" w:rsidRDefault="00F66480" w:rsidP="00F66480">
      <w:pPr>
        <w:tabs>
          <w:tab w:val="left" w:pos="1620"/>
        </w:tabs>
        <w:rPr>
          <w:sz w:val="28"/>
          <w:szCs w:val="28"/>
        </w:rPr>
      </w:pPr>
    </w:p>
    <w:p w:rsidR="00F66480" w:rsidRDefault="00F66480" w:rsidP="001D01D9">
      <w:pPr>
        <w:ind w:firstLine="709"/>
        <w:jc w:val="both"/>
      </w:pPr>
      <w:bookmarkStart w:id="0" w:name="_GoBack"/>
      <w:bookmarkEnd w:id="0"/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Default="00F66480" w:rsidP="001D01D9">
      <w:pPr>
        <w:ind w:firstLine="709"/>
        <w:jc w:val="both"/>
      </w:pPr>
    </w:p>
    <w:p w:rsidR="00F66480" w:rsidRPr="001602C0" w:rsidRDefault="00F66480" w:rsidP="001D01D9">
      <w:pPr>
        <w:ind w:firstLine="709"/>
        <w:jc w:val="both"/>
      </w:pPr>
    </w:p>
    <w:p w:rsidR="00F6080D" w:rsidRDefault="00F66480"/>
    <w:sectPr w:rsidR="00F6080D" w:rsidSect="00B2598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142F0"/>
    <w:multiLevelType w:val="hybridMultilevel"/>
    <w:tmpl w:val="5F4A2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906FCA"/>
    <w:multiLevelType w:val="hybridMultilevel"/>
    <w:tmpl w:val="AAE820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2D"/>
    <w:rsid w:val="00111BB0"/>
    <w:rsid w:val="001D01D9"/>
    <w:rsid w:val="008C792D"/>
    <w:rsid w:val="00922F7D"/>
    <w:rsid w:val="00F6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614C54"/>
  <w15:chartTrackingRefBased/>
  <w15:docId w15:val="{FC2C3247-288C-497C-92EC-568FE4F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01D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D0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F664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2814</Words>
  <Characters>16043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2024-12-13T03:02:00Z</dcterms:created>
  <dcterms:modified xsi:type="dcterms:W3CDTF">2024-12-13T03:03:00Z</dcterms:modified>
</cp:coreProperties>
</file>