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9C" w:rsidRPr="00FC195E" w:rsidRDefault="005E499C" w:rsidP="009908B2">
      <w:pPr>
        <w:pStyle w:val="a3"/>
        <w:autoSpaceDE w:val="0"/>
        <w:autoSpaceDN w:val="0"/>
        <w:adjustRightInd w:val="0"/>
        <w:ind w:left="0"/>
        <w:jc w:val="right"/>
      </w:pPr>
      <w:r w:rsidRPr="00FC195E">
        <w:t xml:space="preserve">Приложение № 2 </w:t>
      </w:r>
    </w:p>
    <w:p w:rsidR="005E499C" w:rsidRDefault="005E499C" w:rsidP="002809F2">
      <w:pPr>
        <w:pStyle w:val="a3"/>
        <w:autoSpaceDE w:val="0"/>
        <w:autoSpaceDN w:val="0"/>
        <w:adjustRightInd w:val="0"/>
        <w:ind w:left="383"/>
        <w:jc w:val="center"/>
      </w:pPr>
      <w:r>
        <w:t>к подпрограмме «Благоустройство территории Берёзовского сельсовета»</w:t>
      </w:r>
    </w:p>
    <w:p w:rsidR="005E499C" w:rsidRPr="00FC195E" w:rsidRDefault="005E499C" w:rsidP="000C07D7">
      <w:pPr>
        <w:pStyle w:val="a3"/>
        <w:autoSpaceDE w:val="0"/>
        <w:autoSpaceDN w:val="0"/>
        <w:adjustRightInd w:val="0"/>
        <w:ind w:left="383"/>
        <w:jc w:val="center"/>
      </w:pPr>
      <w:r w:rsidRPr="00FC195E">
        <w:t>реализуемой в рамках муниципальных программ</w:t>
      </w:r>
      <w:r>
        <w:t xml:space="preserve">ы Берёзовского </w:t>
      </w:r>
      <w:r w:rsidRPr="00FC195E">
        <w:t xml:space="preserve"> сельсовета</w:t>
      </w:r>
    </w:p>
    <w:p w:rsidR="005E499C" w:rsidRPr="00B75FBB" w:rsidRDefault="005E499C" w:rsidP="000C07D7">
      <w:pPr>
        <w:pStyle w:val="a3"/>
        <w:autoSpaceDE w:val="0"/>
        <w:autoSpaceDN w:val="0"/>
        <w:adjustRightInd w:val="0"/>
        <w:ind w:left="383"/>
      </w:pPr>
    </w:p>
    <w:p w:rsidR="005E499C" w:rsidRPr="00B75FBB" w:rsidRDefault="005E499C" w:rsidP="000C07D7">
      <w:pPr>
        <w:pStyle w:val="a3"/>
        <w:ind w:left="383"/>
        <w:outlineLvl w:val="0"/>
      </w:pPr>
      <w:r>
        <w:t>Перечень мероприятий  под</w:t>
      </w:r>
      <w:r w:rsidRPr="00B75FBB">
        <w:t>программы с указанием объема средств на их реализацию и ожидаемых результатов</w:t>
      </w:r>
    </w:p>
    <w:tbl>
      <w:tblPr>
        <w:tblW w:w="152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8"/>
        <w:gridCol w:w="25"/>
        <w:gridCol w:w="1716"/>
        <w:gridCol w:w="1013"/>
        <w:gridCol w:w="709"/>
        <w:gridCol w:w="121"/>
        <w:gridCol w:w="1296"/>
        <w:gridCol w:w="673"/>
        <w:gridCol w:w="1291"/>
        <w:gridCol w:w="1417"/>
        <w:gridCol w:w="1276"/>
        <w:gridCol w:w="1276"/>
        <w:gridCol w:w="2196"/>
      </w:tblGrid>
      <w:tr w:rsidR="005E499C" w:rsidRPr="00B75FBB" w:rsidTr="00F81124">
        <w:trPr>
          <w:trHeight w:val="675"/>
        </w:trPr>
        <w:tc>
          <w:tcPr>
            <w:tcW w:w="2233" w:type="dxa"/>
            <w:gridSpan w:val="2"/>
            <w:vMerge w:val="restart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Наименование  программы, подпрограммы</w:t>
            </w:r>
          </w:p>
        </w:tc>
        <w:tc>
          <w:tcPr>
            <w:tcW w:w="1716" w:type="dxa"/>
            <w:vMerge w:val="restart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 xml:space="preserve">ГРБС </w:t>
            </w:r>
          </w:p>
        </w:tc>
        <w:tc>
          <w:tcPr>
            <w:tcW w:w="3812" w:type="dxa"/>
            <w:gridSpan w:val="5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 xml:space="preserve">Расходы </w:t>
            </w:r>
            <w:r w:rsidRPr="00B01BE0">
              <w:rPr>
                <w:rFonts w:cs="Calibri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E499C" w:rsidRPr="00B75FBB" w:rsidTr="00AE2959">
        <w:trPr>
          <w:trHeight w:val="1354"/>
        </w:trPr>
        <w:tc>
          <w:tcPr>
            <w:tcW w:w="2233" w:type="dxa"/>
            <w:gridSpan w:val="2"/>
            <w:vMerge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  <w:tc>
          <w:tcPr>
            <w:tcW w:w="1716" w:type="dxa"/>
            <w:vMerge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  <w:tc>
          <w:tcPr>
            <w:tcW w:w="1013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ГРБС</w:t>
            </w:r>
          </w:p>
        </w:tc>
        <w:tc>
          <w:tcPr>
            <w:tcW w:w="830" w:type="dxa"/>
            <w:gridSpan w:val="2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proofErr w:type="spellStart"/>
            <w:r w:rsidRPr="00B01BE0">
              <w:rPr>
                <w:rFonts w:cs="Calibri"/>
              </w:rPr>
              <w:t>РзПр</w:t>
            </w:r>
            <w:proofErr w:type="spellEnd"/>
          </w:p>
        </w:tc>
        <w:tc>
          <w:tcPr>
            <w:tcW w:w="1296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ЦСР</w:t>
            </w:r>
          </w:p>
        </w:tc>
        <w:tc>
          <w:tcPr>
            <w:tcW w:w="673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ВР</w:t>
            </w:r>
          </w:p>
        </w:tc>
        <w:tc>
          <w:tcPr>
            <w:tcW w:w="1291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 xml:space="preserve">очередной финансовый </w:t>
            </w:r>
            <w:r w:rsidR="00B20005">
              <w:rPr>
                <w:rFonts w:cs="Calibri"/>
              </w:rPr>
              <w:t>2025</w:t>
            </w:r>
            <w:r w:rsidRPr="00B01BE0">
              <w:rPr>
                <w:rFonts w:cs="Calibri"/>
              </w:rPr>
              <w:t xml:space="preserve"> год</w:t>
            </w:r>
          </w:p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  <w:tc>
          <w:tcPr>
            <w:tcW w:w="1417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первый год планового периода</w:t>
            </w:r>
            <w:r w:rsidR="00B20005">
              <w:rPr>
                <w:rFonts w:cs="Calibri"/>
              </w:rPr>
              <w:t xml:space="preserve"> 2026</w:t>
            </w:r>
            <w:r>
              <w:rPr>
                <w:rFonts w:cs="Calibri"/>
              </w:rPr>
              <w:t xml:space="preserve"> </w:t>
            </w:r>
            <w:r w:rsidRPr="00B01BE0">
              <w:rPr>
                <w:rFonts w:cs="Calibri"/>
              </w:rPr>
              <w:t>г</w:t>
            </w:r>
            <w:r>
              <w:rPr>
                <w:rFonts w:cs="Calibri"/>
              </w:rPr>
              <w:t>од</w:t>
            </w:r>
          </w:p>
        </w:tc>
        <w:tc>
          <w:tcPr>
            <w:tcW w:w="1276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второй год планового периода</w:t>
            </w:r>
            <w:r w:rsidR="00B20005">
              <w:rPr>
                <w:rFonts w:cs="Calibri"/>
              </w:rPr>
              <w:t xml:space="preserve"> 2027</w:t>
            </w:r>
            <w:r w:rsidRPr="00B01BE0">
              <w:rPr>
                <w:rFonts w:cs="Calibri"/>
              </w:rPr>
              <w:t xml:space="preserve"> г</w:t>
            </w:r>
            <w:r>
              <w:rPr>
                <w:rFonts w:cs="Calibri"/>
              </w:rPr>
              <w:t>од</w:t>
            </w:r>
          </w:p>
        </w:tc>
        <w:tc>
          <w:tcPr>
            <w:tcW w:w="1276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Итого на период</w:t>
            </w:r>
          </w:p>
        </w:tc>
        <w:tc>
          <w:tcPr>
            <w:tcW w:w="2196" w:type="dxa"/>
            <w:vMerge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</w:tr>
      <w:tr w:rsidR="005E499C" w:rsidRPr="00EC5B5F" w:rsidTr="00B079D5">
        <w:trPr>
          <w:trHeight w:val="360"/>
        </w:trPr>
        <w:tc>
          <w:tcPr>
            <w:tcW w:w="15217" w:type="dxa"/>
            <w:gridSpan w:val="13"/>
          </w:tcPr>
          <w:p w:rsidR="005E499C" w:rsidRPr="00EC5B5F" w:rsidRDefault="005E499C" w:rsidP="00E06119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Цель подпрограммы:</w:t>
            </w:r>
          </w:p>
          <w:p w:rsidR="005E499C" w:rsidRPr="00EC5B5F" w:rsidRDefault="005E499C" w:rsidP="00E06119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b/>
                <w:sz w:val="20"/>
                <w:szCs w:val="20"/>
              </w:rPr>
              <w:t>Организация благоустройства населённых пунктов</w:t>
            </w:r>
          </w:p>
        </w:tc>
      </w:tr>
      <w:tr w:rsidR="005E499C" w:rsidRPr="00EC5B5F" w:rsidTr="00AE2959">
        <w:trPr>
          <w:trHeight w:val="505"/>
        </w:trPr>
        <w:tc>
          <w:tcPr>
            <w:tcW w:w="15217" w:type="dxa"/>
            <w:gridSpan w:val="13"/>
          </w:tcPr>
          <w:p w:rsidR="005E499C" w:rsidRPr="00EC5B5F" w:rsidRDefault="005E499C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Задача 1</w:t>
            </w:r>
          </w:p>
          <w:p w:rsidR="005E499C" w:rsidRPr="00EC5B5F" w:rsidRDefault="005E499C" w:rsidP="00E06119">
            <w:pPr>
              <w:rPr>
                <w:rFonts w:cs="Calibri"/>
                <w:b/>
                <w:sz w:val="20"/>
                <w:szCs w:val="20"/>
              </w:rPr>
            </w:pPr>
            <w:r w:rsidRPr="00EC5B5F">
              <w:rPr>
                <w:rFonts w:cs="Calibri"/>
                <w:b/>
                <w:sz w:val="20"/>
                <w:szCs w:val="20"/>
              </w:rPr>
              <w:t>Улучшение состояния территории  населенных пунктов</w:t>
            </w:r>
          </w:p>
        </w:tc>
      </w:tr>
      <w:tr w:rsidR="0016591D" w:rsidRPr="00EC5B5F" w:rsidTr="0016591D">
        <w:trPr>
          <w:trHeight w:val="360"/>
        </w:trPr>
        <w:tc>
          <w:tcPr>
            <w:tcW w:w="2233" w:type="dxa"/>
            <w:gridSpan w:val="2"/>
          </w:tcPr>
          <w:p w:rsidR="0016591D" w:rsidRPr="00EC5B5F" w:rsidRDefault="00B20005" w:rsidP="0016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  <w:r w:rsidR="0016591D" w:rsidRPr="00EC5B5F">
              <w:rPr>
                <w:sz w:val="20"/>
                <w:szCs w:val="20"/>
              </w:rPr>
              <w:t>:</w:t>
            </w:r>
            <w:r w:rsidR="0016591D">
              <w:rPr>
                <w:sz w:val="20"/>
                <w:szCs w:val="20"/>
              </w:rPr>
              <w:t xml:space="preserve"> содержание уличного освещения</w:t>
            </w:r>
          </w:p>
        </w:tc>
        <w:tc>
          <w:tcPr>
            <w:tcW w:w="1716" w:type="dxa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16591D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16591D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</w:tcPr>
          <w:p w:rsidR="0016591D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0110081110</w:t>
            </w:r>
          </w:p>
        </w:tc>
        <w:tc>
          <w:tcPr>
            <w:tcW w:w="67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16591D" w:rsidRDefault="00B20005" w:rsidP="00B772F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517</w:t>
            </w:r>
            <w:r w:rsidR="0016591D">
              <w:rPr>
                <w:rFonts w:cs="Calibri"/>
                <w:sz w:val="20"/>
                <w:szCs w:val="20"/>
              </w:rPr>
              <w:t>,0</w:t>
            </w:r>
          </w:p>
        </w:tc>
        <w:tc>
          <w:tcPr>
            <w:tcW w:w="1417" w:type="dxa"/>
            <w:noWrap/>
          </w:tcPr>
          <w:p w:rsidR="0016591D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20005">
              <w:rPr>
                <w:rFonts w:cs="Calibri"/>
                <w:sz w:val="20"/>
                <w:szCs w:val="20"/>
              </w:rPr>
              <w:t>17,0</w:t>
            </w:r>
          </w:p>
        </w:tc>
        <w:tc>
          <w:tcPr>
            <w:tcW w:w="1276" w:type="dxa"/>
            <w:noWrap/>
          </w:tcPr>
          <w:p w:rsidR="0016591D" w:rsidRDefault="00B20005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117</w:t>
            </w:r>
            <w:r w:rsidR="0016591D">
              <w:rPr>
                <w:rFonts w:cs="Calibri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16591D" w:rsidRDefault="00B20005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751,0</w:t>
            </w:r>
          </w:p>
        </w:tc>
        <w:tc>
          <w:tcPr>
            <w:tcW w:w="2196" w:type="dxa"/>
          </w:tcPr>
          <w:p w:rsidR="0016591D" w:rsidRPr="00EC5B5F" w:rsidRDefault="0016591D" w:rsidP="00E06119">
            <w:pPr>
              <w:rPr>
                <w:rFonts w:cs="Calibri"/>
                <w:sz w:val="20"/>
                <w:szCs w:val="20"/>
              </w:rPr>
            </w:pPr>
          </w:p>
        </w:tc>
      </w:tr>
      <w:tr w:rsidR="0016591D" w:rsidRPr="00EC5B5F" w:rsidTr="0016591D">
        <w:trPr>
          <w:trHeight w:val="300"/>
        </w:trPr>
        <w:tc>
          <w:tcPr>
            <w:tcW w:w="2208" w:type="dxa"/>
          </w:tcPr>
          <w:p w:rsidR="0016591D" w:rsidRPr="00EC5B5F" w:rsidRDefault="00B20005" w:rsidP="00F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  <w:r w:rsidR="0016591D" w:rsidRPr="00EC5B5F">
              <w:rPr>
                <w:sz w:val="20"/>
                <w:szCs w:val="20"/>
              </w:rPr>
              <w:t>:</w:t>
            </w:r>
          </w:p>
          <w:p w:rsidR="0016591D" w:rsidRPr="00EC5B5F" w:rsidRDefault="0016591D" w:rsidP="00684284">
            <w:pPr>
              <w:rPr>
                <w:sz w:val="20"/>
                <w:szCs w:val="20"/>
              </w:rPr>
            </w:pPr>
            <w:r w:rsidRPr="00EC5B5F">
              <w:rPr>
                <w:sz w:val="20"/>
                <w:szCs w:val="20"/>
              </w:rPr>
              <w:t>Охрана окружающей среды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  <w:gridSpan w:val="2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0503</w:t>
            </w:r>
          </w:p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0110081150</w:t>
            </w:r>
          </w:p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16591D" w:rsidRPr="00EC5B5F" w:rsidRDefault="00B20005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30,7</w:t>
            </w:r>
          </w:p>
        </w:tc>
        <w:tc>
          <w:tcPr>
            <w:tcW w:w="1417" w:type="dxa"/>
            <w:noWrap/>
          </w:tcPr>
          <w:p w:rsidR="0016591D" w:rsidRPr="00EC5B5F" w:rsidRDefault="00B20005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30,7</w:t>
            </w:r>
          </w:p>
        </w:tc>
        <w:tc>
          <w:tcPr>
            <w:tcW w:w="1276" w:type="dxa"/>
            <w:noWrap/>
          </w:tcPr>
          <w:p w:rsidR="0016591D" w:rsidRPr="00EC5B5F" w:rsidRDefault="00B20005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30,7</w:t>
            </w:r>
          </w:p>
        </w:tc>
        <w:tc>
          <w:tcPr>
            <w:tcW w:w="1276" w:type="dxa"/>
          </w:tcPr>
          <w:p w:rsidR="0016591D" w:rsidRPr="00EC5B5F" w:rsidRDefault="00B20005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92,1</w:t>
            </w:r>
          </w:p>
        </w:tc>
        <w:tc>
          <w:tcPr>
            <w:tcW w:w="2196" w:type="dxa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</w:p>
        </w:tc>
      </w:tr>
      <w:tr w:rsidR="0016591D" w:rsidRPr="00EC5B5F" w:rsidTr="0016591D">
        <w:trPr>
          <w:trHeight w:val="300"/>
        </w:trPr>
        <w:tc>
          <w:tcPr>
            <w:tcW w:w="2208" w:type="dxa"/>
          </w:tcPr>
          <w:p w:rsidR="0016591D" w:rsidRPr="00EC5B5F" w:rsidRDefault="00B20005" w:rsidP="00F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  <w:r w:rsidR="0016591D" w:rsidRPr="00EC5B5F">
              <w:rPr>
                <w:sz w:val="20"/>
                <w:szCs w:val="20"/>
              </w:rPr>
              <w:t>:</w:t>
            </w:r>
          </w:p>
          <w:p w:rsidR="0016591D" w:rsidRPr="00EC5B5F" w:rsidRDefault="0016591D" w:rsidP="00684284">
            <w:pPr>
              <w:rPr>
                <w:sz w:val="20"/>
                <w:szCs w:val="20"/>
                <w:highlight w:val="red"/>
              </w:rPr>
            </w:pPr>
            <w:r w:rsidRPr="00EC5B5F">
              <w:rPr>
                <w:sz w:val="20"/>
                <w:szCs w:val="20"/>
              </w:rPr>
              <w:t>Содержание автомобильных 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 и искусственных сооружений на них за счет средств местного бюджета</w:t>
            </w:r>
          </w:p>
        </w:tc>
        <w:tc>
          <w:tcPr>
            <w:tcW w:w="1741" w:type="dxa"/>
            <w:gridSpan w:val="2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0110081160</w:t>
            </w:r>
          </w:p>
        </w:tc>
        <w:tc>
          <w:tcPr>
            <w:tcW w:w="67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1" w:type="dxa"/>
            <w:noWrap/>
          </w:tcPr>
          <w:p w:rsidR="0016591D" w:rsidRPr="00EC5B5F" w:rsidRDefault="00B20005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365,8</w:t>
            </w:r>
          </w:p>
        </w:tc>
        <w:tc>
          <w:tcPr>
            <w:tcW w:w="1417" w:type="dxa"/>
            <w:noWrap/>
          </w:tcPr>
          <w:p w:rsidR="0016591D" w:rsidRPr="00EC5B5F" w:rsidRDefault="00B20005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384</w:t>
            </w:r>
            <w:r w:rsidR="0016591D">
              <w:rPr>
                <w:rFonts w:cs="Calibri"/>
                <w:sz w:val="20"/>
                <w:szCs w:val="20"/>
              </w:rPr>
              <w:t>,9</w:t>
            </w:r>
          </w:p>
        </w:tc>
        <w:tc>
          <w:tcPr>
            <w:tcW w:w="1276" w:type="dxa"/>
            <w:noWrap/>
          </w:tcPr>
          <w:p w:rsidR="0016591D" w:rsidRPr="00EC5B5F" w:rsidRDefault="00B20005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529,7</w:t>
            </w:r>
          </w:p>
        </w:tc>
        <w:tc>
          <w:tcPr>
            <w:tcW w:w="1276" w:type="dxa"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20005">
              <w:rPr>
                <w:rFonts w:cs="Calibri"/>
                <w:sz w:val="20"/>
                <w:szCs w:val="20"/>
              </w:rPr>
              <w:t>280,4</w:t>
            </w:r>
          </w:p>
        </w:tc>
        <w:tc>
          <w:tcPr>
            <w:tcW w:w="2196" w:type="dxa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</w:p>
        </w:tc>
      </w:tr>
      <w:tr w:rsidR="0016591D" w:rsidRPr="00EC5B5F" w:rsidTr="0016591D">
        <w:trPr>
          <w:trHeight w:val="300"/>
        </w:trPr>
        <w:tc>
          <w:tcPr>
            <w:tcW w:w="2208" w:type="dxa"/>
          </w:tcPr>
          <w:p w:rsidR="0016591D" w:rsidRPr="00EC5B5F" w:rsidRDefault="00B20005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мероприятие 4</w:t>
            </w:r>
            <w:r w:rsidR="0016591D" w:rsidRPr="00EC5B5F">
              <w:rPr>
                <w:rFonts w:cs="Calibri"/>
                <w:sz w:val="20"/>
                <w:szCs w:val="20"/>
              </w:rPr>
              <w:t>:</w:t>
            </w:r>
          </w:p>
          <w:p w:rsidR="0016591D" w:rsidRPr="00EC5B5F" w:rsidRDefault="0016591D" w:rsidP="0068428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 содержание автомобильных дорог общего пользования местного значения </w:t>
            </w:r>
            <w:r>
              <w:rPr>
                <w:rFonts w:cs="Calibri"/>
                <w:sz w:val="20"/>
                <w:szCs w:val="20"/>
              </w:rPr>
              <w:t xml:space="preserve"> и искусственных сооружений на них</w:t>
            </w:r>
            <w:r>
              <w:rPr>
                <w:sz w:val="20"/>
                <w:szCs w:val="20"/>
              </w:rPr>
              <w:t xml:space="preserve"> за счет средств районного бюджета </w:t>
            </w:r>
          </w:p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41" w:type="dxa"/>
            <w:gridSpan w:val="2"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01100</w:t>
            </w:r>
            <w:r>
              <w:rPr>
                <w:rFonts w:cs="Calibri"/>
                <w:sz w:val="20"/>
                <w:szCs w:val="20"/>
              </w:rPr>
              <w:t>8802</w:t>
            </w:r>
            <w:r w:rsidRPr="00EC5B5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1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B20005">
              <w:rPr>
                <w:rFonts w:cs="Calibri"/>
                <w:sz w:val="20"/>
                <w:szCs w:val="20"/>
              </w:rPr>
              <w:t>44,0</w:t>
            </w:r>
          </w:p>
        </w:tc>
        <w:tc>
          <w:tcPr>
            <w:tcW w:w="1417" w:type="dxa"/>
            <w:noWrap/>
          </w:tcPr>
          <w:p w:rsidR="0016591D" w:rsidRPr="00EC5B5F" w:rsidRDefault="00B20005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244,0</w:t>
            </w:r>
          </w:p>
        </w:tc>
        <w:tc>
          <w:tcPr>
            <w:tcW w:w="1276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B20005">
              <w:rPr>
                <w:rFonts w:cs="Calibri"/>
                <w:sz w:val="20"/>
                <w:szCs w:val="20"/>
              </w:rPr>
              <w:t>44,0</w:t>
            </w:r>
          </w:p>
        </w:tc>
        <w:tc>
          <w:tcPr>
            <w:tcW w:w="1276" w:type="dxa"/>
          </w:tcPr>
          <w:p w:rsidR="0016591D" w:rsidRPr="00EC5B5F" w:rsidRDefault="00B20005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732,0</w:t>
            </w:r>
          </w:p>
        </w:tc>
        <w:tc>
          <w:tcPr>
            <w:tcW w:w="2196" w:type="dxa"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</w:p>
        </w:tc>
      </w:tr>
      <w:tr w:rsidR="0016591D" w:rsidRPr="009F34AA" w:rsidTr="0016591D">
        <w:trPr>
          <w:trHeight w:val="300"/>
        </w:trPr>
        <w:tc>
          <w:tcPr>
            <w:tcW w:w="2208" w:type="dxa"/>
          </w:tcPr>
          <w:p w:rsidR="0016591D" w:rsidRPr="009F34AA" w:rsidRDefault="0016591D" w:rsidP="00043401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9F34AA">
              <w:rPr>
                <w:rFonts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1741" w:type="dxa"/>
            <w:gridSpan w:val="2"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3" w:type="dxa"/>
            <w:noWrap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73" w:type="dxa"/>
            <w:noWrap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16591D" w:rsidRPr="009F34AA" w:rsidRDefault="00B20005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1157,5</w:t>
            </w:r>
          </w:p>
        </w:tc>
        <w:tc>
          <w:tcPr>
            <w:tcW w:w="1417" w:type="dxa"/>
            <w:noWrap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</w:t>
            </w:r>
            <w:r w:rsidR="00B20005">
              <w:rPr>
                <w:rFonts w:cs="Calibri"/>
                <w:b/>
                <w:sz w:val="20"/>
                <w:szCs w:val="20"/>
              </w:rPr>
              <w:t>76,6</w:t>
            </w:r>
          </w:p>
        </w:tc>
        <w:tc>
          <w:tcPr>
            <w:tcW w:w="1276" w:type="dxa"/>
            <w:noWrap/>
          </w:tcPr>
          <w:p w:rsidR="0016591D" w:rsidRPr="009F34AA" w:rsidRDefault="00B20005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921,4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6591D" w:rsidRPr="009F34AA" w:rsidRDefault="00B20005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2855,5</w:t>
            </w:r>
          </w:p>
        </w:tc>
        <w:tc>
          <w:tcPr>
            <w:tcW w:w="2196" w:type="dxa"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5E499C" w:rsidRPr="009F34AA" w:rsidRDefault="005E499C" w:rsidP="000C07D7">
      <w:pPr>
        <w:pStyle w:val="ConsPlusNormal"/>
        <w:widowControl/>
        <w:ind w:firstLine="0"/>
        <w:outlineLvl w:val="2"/>
        <w:rPr>
          <w:b/>
          <w:lang w:eastAsia="ru-RU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971D9" w:rsidRDefault="00A971D9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DC3000">
      <w:pPr>
        <w:autoSpaceDE w:val="0"/>
        <w:autoSpaceDN w:val="0"/>
        <w:adjustRightInd w:val="0"/>
      </w:pPr>
    </w:p>
    <w:sectPr w:rsidR="00DC3000" w:rsidSect="009908B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D02"/>
    <w:rsid w:val="0001509F"/>
    <w:rsid w:val="00043401"/>
    <w:rsid w:val="000C07D7"/>
    <w:rsid w:val="000C1619"/>
    <w:rsid w:val="000F4F9B"/>
    <w:rsid w:val="0016591D"/>
    <w:rsid w:val="001B1163"/>
    <w:rsid w:val="001B4713"/>
    <w:rsid w:val="00251B8D"/>
    <w:rsid w:val="002642E7"/>
    <w:rsid w:val="0027523C"/>
    <w:rsid w:val="002809F2"/>
    <w:rsid w:val="002F72C5"/>
    <w:rsid w:val="003A69E5"/>
    <w:rsid w:val="00473B36"/>
    <w:rsid w:val="005E499C"/>
    <w:rsid w:val="00684284"/>
    <w:rsid w:val="00722D0D"/>
    <w:rsid w:val="00785257"/>
    <w:rsid w:val="008422E9"/>
    <w:rsid w:val="0088200F"/>
    <w:rsid w:val="00951FF5"/>
    <w:rsid w:val="009908B2"/>
    <w:rsid w:val="009A163C"/>
    <w:rsid w:val="009F34AA"/>
    <w:rsid w:val="00A7337D"/>
    <w:rsid w:val="00A971D9"/>
    <w:rsid w:val="00AC00A9"/>
    <w:rsid w:val="00AE2959"/>
    <w:rsid w:val="00B01BE0"/>
    <w:rsid w:val="00B079D5"/>
    <w:rsid w:val="00B20005"/>
    <w:rsid w:val="00B55658"/>
    <w:rsid w:val="00B75FBB"/>
    <w:rsid w:val="00B772F1"/>
    <w:rsid w:val="00BA4BFA"/>
    <w:rsid w:val="00BB2579"/>
    <w:rsid w:val="00BF35A1"/>
    <w:rsid w:val="00C04D02"/>
    <w:rsid w:val="00D151CC"/>
    <w:rsid w:val="00D24C89"/>
    <w:rsid w:val="00DC3000"/>
    <w:rsid w:val="00DC3CB3"/>
    <w:rsid w:val="00E06119"/>
    <w:rsid w:val="00E111D1"/>
    <w:rsid w:val="00EC5B5F"/>
    <w:rsid w:val="00EE4AE7"/>
    <w:rsid w:val="00F81124"/>
    <w:rsid w:val="00F9389B"/>
    <w:rsid w:val="00FC195E"/>
    <w:rsid w:val="00F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07D7"/>
    <w:pPr>
      <w:ind w:left="720"/>
    </w:pPr>
  </w:style>
  <w:style w:type="paragraph" w:customStyle="1" w:styleId="ConsPlusNormal">
    <w:name w:val="ConsPlusNormal"/>
    <w:uiPriority w:val="99"/>
    <w:rsid w:val="000C07D7"/>
    <w:pPr>
      <w:widowControl w:val="0"/>
      <w:suppressAutoHyphens/>
      <w:autoSpaceDE w:val="0"/>
      <w:ind w:firstLine="720"/>
    </w:pPr>
    <w:rPr>
      <w:lang w:eastAsia="ar-SA"/>
    </w:rPr>
  </w:style>
  <w:style w:type="paragraph" w:styleId="a4">
    <w:name w:val="Balloon Text"/>
    <w:basedOn w:val="a"/>
    <w:link w:val="a5"/>
    <w:uiPriority w:val="99"/>
    <w:rsid w:val="009A16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9A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9C34-21A5-4E69-9FCA-9ED49D11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25</cp:revision>
  <cp:lastPrinted>2024-11-11T01:52:00Z</cp:lastPrinted>
  <dcterms:created xsi:type="dcterms:W3CDTF">2017-11-08T09:20:00Z</dcterms:created>
  <dcterms:modified xsi:type="dcterms:W3CDTF">2024-11-11T01:53:00Z</dcterms:modified>
</cp:coreProperties>
</file>