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F1" w:rsidRPr="00E80935" w:rsidRDefault="006111F1" w:rsidP="006111F1">
      <w:pPr>
        <w:autoSpaceDE w:val="0"/>
        <w:autoSpaceDN w:val="0"/>
        <w:adjustRightInd w:val="0"/>
        <w:rPr>
          <w:rFonts w:ascii="Arial" w:hAnsi="Arial" w:cs="Arial"/>
        </w:rPr>
      </w:pPr>
      <w:r w:rsidRPr="00E80935">
        <w:rPr>
          <w:rFonts w:ascii="Arial" w:hAnsi="Arial" w:cs="Arial"/>
        </w:rPr>
        <w:t>Приложение</w:t>
      </w:r>
    </w:p>
    <w:p w:rsidR="006111F1" w:rsidRPr="00E80935" w:rsidRDefault="006111F1" w:rsidP="006111F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0935">
        <w:rPr>
          <w:rFonts w:ascii="Arial" w:hAnsi="Arial" w:cs="Arial"/>
        </w:rPr>
        <w:t>к постановлению администрации</w:t>
      </w:r>
    </w:p>
    <w:p w:rsidR="006111F1" w:rsidRPr="00E80935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0935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</w:t>
      </w:r>
      <w:r w:rsidRPr="00E80935">
        <w:rPr>
          <w:rFonts w:ascii="Arial" w:hAnsi="Arial" w:cs="Arial"/>
        </w:rPr>
        <w:t>Новоеловского сельсовета</w:t>
      </w:r>
    </w:p>
    <w:p w:rsidR="006111F1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0935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от 22.04.2024</w:t>
      </w:r>
      <w:r w:rsidRPr="00E8093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24 – п </w:t>
      </w:r>
    </w:p>
    <w:p w:rsidR="006111F1" w:rsidRPr="00E80935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111F1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p w:rsidR="006111F1" w:rsidRPr="00AA1DA8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ПЛАН</w:t>
      </w:r>
    </w:p>
    <w:p w:rsidR="006111F1" w:rsidRPr="00AA1DA8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мероприятий по профилактике экстремизма и терроризма</w:t>
      </w:r>
    </w:p>
    <w:p w:rsidR="006111F1" w:rsidRPr="00AA1DA8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на территории Новоеловского сельсовета</w:t>
      </w:r>
    </w:p>
    <w:p w:rsidR="006111F1" w:rsidRPr="00AA1DA8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Большеулуйского района Красноярского края</w:t>
      </w:r>
    </w:p>
    <w:p w:rsidR="006111F1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на 2</w:t>
      </w:r>
      <w:r>
        <w:rPr>
          <w:rFonts w:ascii="Arial" w:hAnsi="Arial" w:cs="Arial"/>
          <w:color w:val="000000"/>
          <w:spacing w:val="-9"/>
        </w:rPr>
        <w:t>023</w:t>
      </w:r>
      <w:r w:rsidRPr="00AA1DA8">
        <w:rPr>
          <w:rFonts w:ascii="Arial" w:hAnsi="Arial" w:cs="Arial"/>
          <w:color w:val="000000"/>
          <w:spacing w:val="-9"/>
        </w:rPr>
        <w:t xml:space="preserve"> год</w:t>
      </w:r>
    </w:p>
    <w:p w:rsidR="006111F1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tbl>
      <w:tblPr>
        <w:tblW w:w="148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5275"/>
        <w:gridCol w:w="2976"/>
        <w:gridCol w:w="2976"/>
        <w:gridCol w:w="2977"/>
      </w:tblGrid>
      <w:tr w:rsidR="006111F1" w:rsidRPr="00664190" w:rsidTr="00D51AE3">
        <w:trPr>
          <w:trHeight w:val="644"/>
        </w:trPr>
        <w:tc>
          <w:tcPr>
            <w:tcW w:w="680" w:type="dxa"/>
          </w:tcPr>
          <w:p w:rsidR="006111F1" w:rsidRPr="00664190" w:rsidRDefault="006111F1" w:rsidP="00D51AE3">
            <w:pPr>
              <w:shd w:val="clear" w:color="auto" w:fill="FFFFFF"/>
              <w:spacing w:line="278" w:lineRule="exact"/>
              <w:ind w:left="67" w:right="72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 xml:space="preserve">№ </w:t>
            </w:r>
            <w:r w:rsidRPr="00664190">
              <w:rPr>
                <w:rFonts w:ascii="Arial" w:hAnsi="Arial" w:cs="Arial"/>
                <w:color w:val="000000"/>
                <w:spacing w:val="-9"/>
              </w:rPr>
              <w:t>п/п</w:t>
            </w:r>
          </w:p>
        </w:tc>
        <w:tc>
          <w:tcPr>
            <w:tcW w:w="5275" w:type="dxa"/>
            <w:vAlign w:val="center"/>
          </w:tcPr>
          <w:p w:rsidR="006111F1" w:rsidRPr="00664190" w:rsidRDefault="006111F1" w:rsidP="00D51AE3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4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shd w:val="clear" w:color="auto" w:fill="FFFFFF"/>
              <w:ind w:left="141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5"/>
              </w:rPr>
              <w:t>Исполнители</w:t>
            </w: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shd w:val="clear" w:color="auto" w:fill="FFFFFF"/>
              <w:spacing w:line="274" w:lineRule="exact"/>
              <w:ind w:left="422" w:right="466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664190">
              <w:rPr>
                <w:rFonts w:ascii="Arial" w:hAnsi="Arial" w:cs="Arial"/>
                <w:color w:val="000000"/>
                <w:spacing w:val="-4"/>
              </w:rPr>
              <w:t>Ожидаемый результат</w:t>
            </w:r>
          </w:p>
          <w:p w:rsidR="006111F1" w:rsidRPr="00664190" w:rsidRDefault="006111F1" w:rsidP="00D51AE3">
            <w:pPr>
              <w:shd w:val="clear" w:color="auto" w:fill="FFFFFF"/>
              <w:spacing w:line="274" w:lineRule="exact"/>
              <w:ind w:right="466"/>
              <w:jc w:val="center"/>
              <w:rPr>
                <w:rFonts w:ascii="Arial" w:hAnsi="Arial" w:cs="Arial"/>
              </w:rPr>
            </w:pPr>
          </w:p>
        </w:tc>
      </w:tr>
      <w:tr w:rsidR="006111F1" w:rsidRPr="00664190" w:rsidTr="00D51AE3">
        <w:tc>
          <w:tcPr>
            <w:tcW w:w="680" w:type="dxa"/>
          </w:tcPr>
          <w:p w:rsidR="006111F1" w:rsidRPr="00664190" w:rsidRDefault="006111F1" w:rsidP="00D51AE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1</w:t>
            </w:r>
          </w:p>
        </w:tc>
        <w:tc>
          <w:tcPr>
            <w:tcW w:w="5275" w:type="dxa"/>
          </w:tcPr>
          <w:p w:rsidR="006111F1" w:rsidRPr="00664190" w:rsidRDefault="006111F1" w:rsidP="00D51AE3">
            <w:pPr>
              <w:shd w:val="clear" w:color="auto" w:fill="FFFFFF"/>
              <w:ind w:left="176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</w:tcPr>
          <w:p w:rsidR="006111F1" w:rsidRPr="00664190" w:rsidRDefault="006111F1" w:rsidP="00D51AE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</w:tcPr>
          <w:p w:rsidR="006111F1" w:rsidRPr="00664190" w:rsidRDefault="006111F1" w:rsidP="00D51AE3">
            <w:pPr>
              <w:shd w:val="clear" w:color="auto" w:fill="FFFFFF"/>
              <w:ind w:left="142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7" w:type="dxa"/>
          </w:tcPr>
          <w:p w:rsidR="006111F1" w:rsidRPr="00664190" w:rsidRDefault="006111F1" w:rsidP="00D51AE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Общие организационные мероприятия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Разработка и принятие соответствующих нормативно – правовых актов по противодействию терроризму и экстремизму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976" w:type="dxa"/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</w:p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  <w:r w:rsidRPr="00664190">
              <w:rPr>
                <w:rFonts w:ascii="Arial" w:hAnsi="Arial" w:cs="Arial"/>
                <w:spacing w:val="-9"/>
              </w:rPr>
              <w:t>Администрация Новоеловского сельсовета</w:t>
            </w:r>
          </w:p>
        </w:tc>
        <w:tc>
          <w:tcPr>
            <w:tcW w:w="2977" w:type="dxa"/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Обеспечение взаимодействия с правоохранительными структурами, прокуратурой, общественными организациями  по  вопросам  профилактики проявлений экстремизма и терроризма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976" w:type="dxa"/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</w:p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  <w:r w:rsidRPr="00664190">
              <w:rPr>
                <w:rFonts w:ascii="Arial" w:hAnsi="Arial" w:cs="Arial"/>
                <w:spacing w:val="-9"/>
              </w:rPr>
              <w:t>Администрация Новоеловского сельсовета</w:t>
            </w:r>
          </w:p>
        </w:tc>
        <w:tc>
          <w:tcPr>
            <w:tcW w:w="2977" w:type="dxa"/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 xml:space="preserve"> Профилактика и предупреждение террористических и экстремистских проявлений, информационно-пропагандистское сопровождение антитеррористической деятельности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Организация работы с населением по пропаганде межнационального и межрелигиозного диалога, межрелигиозной и межнациональной толерантности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Новоеловского сельсовета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 xml:space="preserve">Межмуниципальное отделение МВД России «Большеулуйское»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</w:p>
          <w:p w:rsidR="006111F1" w:rsidRPr="00B125B9" w:rsidRDefault="006111F1" w:rsidP="00D51AE3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для учащихся уроков толерантности, а также иных  мероприятий, направленных на укрепление межнациональных отношений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не реже 2х раз в год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Новоеловского сельсовета </w:t>
            </w:r>
          </w:p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МБУК 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ЦКС»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Филиал 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СДК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977" w:type="dxa"/>
          </w:tcPr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</w:p>
          <w:p w:rsidR="006111F1" w:rsidRPr="00B125B9" w:rsidRDefault="006111F1" w:rsidP="00D51AE3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6111F1" w:rsidRPr="00664190" w:rsidTr="00D51AE3">
        <w:trPr>
          <w:trHeight w:val="2684"/>
        </w:trPr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2.3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Ведение профилактической работы по предотвращению в молодежной среде проявления расовой, национальной, религиозной ненависти или вражды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Новоеловского сельсовета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Межмуниципальное отделение МВД России «Большеулуйское»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</w:tc>
        <w:tc>
          <w:tcPr>
            <w:tcW w:w="2977" w:type="dxa"/>
          </w:tcPr>
          <w:p w:rsidR="006111F1" w:rsidRPr="00B125B9" w:rsidRDefault="006111F1" w:rsidP="00D51AE3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2.4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профилактических мероприятий в местах массового общения молодежи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Межмуниципальное отделение МВД России «Большеулуйское» </w:t>
            </w: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 зарождения экстремизма</w:t>
            </w:r>
          </w:p>
        </w:tc>
      </w:tr>
      <w:tr w:rsidR="006111F1" w:rsidRPr="00664190" w:rsidTr="00D51AE3">
        <w:trPr>
          <w:trHeight w:val="1175"/>
        </w:trPr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2.5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6111F1" w:rsidRDefault="006111F1" w:rsidP="00D51AE3">
            <w:pPr>
              <w:jc w:val="center"/>
            </w:pPr>
            <w:r w:rsidRPr="00664190">
              <w:rPr>
                <w:rFonts w:ascii="Arial" w:hAnsi="Arial" w:cs="Arial"/>
                <w:color w:val="333333"/>
              </w:rPr>
              <w:t>Администрация Новоеловского сельсовета</w:t>
            </w: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выявление и привлечение к ответственности экстремистки настроенных лиц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2.6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Распространение среди населения и 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Администрация Новоеловского сельсовета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6111F1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  <w:p w:rsidR="006111F1" w:rsidRPr="00D455D2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>профилактика экстремизма и терроризма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2.7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разъяснительной работы среди населения по профилактике терроризма и экстремизма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на сходах граждан</w:t>
            </w:r>
          </w:p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(не реже 2х раз в год)</w:t>
            </w:r>
          </w:p>
        </w:tc>
        <w:tc>
          <w:tcPr>
            <w:tcW w:w="2976" w:type="dxa"/>
          </w:tcPr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Администрация Новоеловского сельсовета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6111F1" w:rsidRDefault="006111F1" w:rsidP="00D51AE3">
            <w:pPr>
              <w:jc w:val="center"/>
            </w:pPr>
            <w:r w:rsidRPr="00664190">
              <w:rPr>
                <w:rFonts w:ascii="Arial" w:hAnsi="Arial" w:cs="Arial"/>
              </w:rPr>
              <w:t>Межмуниципальное отделение МВД России «Большеулуйское»</w:t>
            </w: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профилактика экстремизма и терроризма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2.8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Активизация работы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Администрация Новоеловского сельсовета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6111F1" w:rsidRDefault="006111F1" w:rsidP="00D51AE3">
            <w:pPr>
              <w:jc w:val="center"/>
            </w:pPr>
            <w:r w:rsidRPr="00664190">
              <w:rPr>
                <w:rFonts w:ascii="Arial" w:hAnsi="Arial" w:cs="Arial"/>
              </w:rPr>
              <w:t>Межмуниципальное отделение МВД России «Большеулуйское»</w:t>
            </w: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профилактика экстремизма и терроризма, повышение антитеррористической защищенности населенных пунктов</w:t>
            </w:r>
          </w:p>
        </w:tc>
      </w:tr>
      <w:tr w:rsidR="006111F1" w:rsidRPr="00664190" w:rsidTr="00D51AE3">
        <w:trPr>
          <w:trHeight w:val="359"/>
        </w:trPr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3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Меры по усилению антитеррористической защищенности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3.1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Организация работы по выявлению квартир, домов,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</w:t>
            </w:r>
            <w:r w:rsidRPr="00664190">
              <w:rPr>
                <w:rFonts w:ascii="Arial" w:hAnsi="Arial" w:cs="Arial"/>
                <w:color w:val="333333"/>
              </w:rPr>
              <w:lastRenderedPageBreak/>
              <w:t>деятельности и принятию мер административного воздействия.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 xml:space="preserve">ежеквартально </w:t>
            </w:r>
          </w:p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(при необходимости)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Новоеловского сельсовета </w:t>
            </w:r>
          </w:p>
          <w:p w:rsidR="006111F1" w:rsidRPr="00664190" w:rsidRDefault="006111F1" w:rsidP="00D51AE3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 xml:space="preserve">Межмуниципальное отделение МВД России «Большеулуйское» </w:t>
            </w: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>повышение антитеррористической защищенности населенных пунктов,</w:t>
            </w:r>
          </w:p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>предупреждение</w:t>
            </w:r>
          </w:p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экстремизма и терроризма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4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Взаимодействие администрации с органами государственной власти по осуществлению мер по противодействию терроризму и экстремизму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4.1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Оказание содействия правоохранительным органам в обеспечении общественного порядка при проведении мероприятий с массовым участием людей, выборов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при необходимости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Глава Новоеловского сельсовета</w:t>
            </w: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</w:t>
            </w:r>
          </w:p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экстремизма и терроризма</w:t>
            </w:r>
          </w:p>
        </w:tc>
      </w:tr>
      <w:tr w:rsidR="006111F1" w:rsidRPr="00664190" w:rsidTr="00D51AE3">
        <w:tc>
          <w:tcPr>
            <w:tcW w:w="680" w:type="dxa"/>
            <w:tcBorders>
              <w:right w:val="single" w:sz="4" w:space="0" w:color="auto"/>
            </w:tcBorders>
          </w:tcPr>
          <w:p w:rsidR="006111F1" w:rsidRPr="00664190" w:rsidRDefault="006111F1" w:rsidP="00D5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4.2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Глава Новоеловского сельсовета</w:t>
            </w:r>
          </w:p>
        </w:tc>
        <w:tc>
          <w:tcPr>
            <w:tcW w:w="2977" w:type="dxa"/>
            <w:vAlign w:val="center"/>
          </w:tcPr>
          <w:p w:rsidR="006111F1" w:rsidRPr="00664190" w:rsidRDefault="006111F1" w:rsidP="00D51AE3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</w:t>
            </w:r>
          </w:p>
          <w:p w:rsidR="006111F1" w:rsidRPr="00664190" w:rsidRDefault="006111F1" w:rsidP="00D51AE3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экстремизма и терроризма</w:t>
            </w:r>
          </w:p>
        </w:tc>
      </w:tr>
    </w:tbl>
    <w:p w:rsidR="006111F1" w:rsidRPr="00AA1DA8" w:rsidRDefault="006111F1" w:rsidP="006111F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p w:rsidR="006111F1" w:rsidRDefault="006111F1" w:rsidP="006111F1">
      <w:pPr>
        <w:spacing w:after="269" w:line="1" w:lineRule="exact"/>
        <w:rPr>
          <w:color w:val="000000"/>
          <w:spacing w:val="-9"/>
        </w:rPr>
      </w:pPr>
    </w:p>
    <w:p w:rsidR="006111F1" w:rsidRDefault="006111F1" w:rsidP="006111F1">
      <w:pPr>
        <w:spacing w:after="269"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10058400</wp:posOffset>
                </wp:positionH>
                <wp:positionV relativeFrom="paragraph">
                  <wp:posOffset>51435</wp:posOffset>
                </wp:positionV>
                <wp:extent cx="114300" cy="4800600"/>
                <wp:effectExtent l="11430" t="12700" r="762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800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D4E0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in,4.05pt" to="801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" strokeweight=".5pt">
                <w10:wrap anchorx="margin"/>
              </v:line>
            </w:pict>
          </mc:Fallback>
        </mc:AlternateContent>
      </w:r>
    </w:p>
    <w:p w:rsidR="006111F1" w:rsidRDefault="006111F1" w:rsidP="006111F1"/>
    <w:p w:rsidR="006111F1" w:rsidRDefault="006111F1" w:rsidP="006111F1"/>
    <w:p w:rsidR="006111F1" w:rsidRPr="00F13986" w:rsidRDefault="006111F1" w:rsidP="006111F1"/>
    <w:p w:rsidR="00F6080D" w:rsidRDefault="006111F1">
      <w:bookmarkStart w:id="0" w:name="_GoBack"/>
      <w:bookmarkEnd w:id="0"/>
    </w:p>
    <w:sectPr w:rsidR="00F6080D" w:rsidSect="00D455D2">
      <w:pgSz w:w="16834" w:h="11909" w:orient="landscape"/>
      <w:pgMar w:top="1134" w:right="851" w:bottom="1134" w:left="10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63"/>
    <w:rsid w:val="00111BB0"/>
    <w:rsid w:val="006111F1"/>
    <w:rsid w:val="0090456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92A8B-15DA-4A00-B187-7935F956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2024-05-08T02:47:00Z</dcterms:created>
  <dcterms:modified xsi:type="dcterms:W3CDTF">2024-05-08T02:47:00Z</dcterms:modified>
</cp:coreProperties>
</file>