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EF" w:rsidRPr="00FE333C" w:rsidRDefault="006F0DEF" w:rsidP="006F0DEF">
      <w:pPr>
        <w:shd w:val="clear" w:color="auto" w:fill="FFFFFF"/>
        <w:spacing w:line="643" w:lineRule="exact"/>
        <w:ind w:left="1555" w:firstLine="4925"/>
        <w:rPr>
          <w:rFonts w:ascii="Arial" w:hAnsi="Arial" w:cs="Arial"/>
          <w:spacing w:val="-10"/>
          <w:sz w:val="24"/>
          <w:szCs w:val="24"/>
        </w:rPr>
      </w:pPr>
      <w:r w:rsidRPr="00FE333C">
        <w:rPr>
          <w:rFonts w:ascii="Arial" w:hAnsi="Arial" w:cs="Arial"/>
          <w:spacing w:val="-13"/>
          <w:sz w:val="24"/>
          <w:szCs w:val="24"/>
        </w:rPr>
        <w:t xml:space="preserve">Приложение к Программе </w:t>
      </w:r>
    </w:p>
    <w:p w:rsidR="006F0DEF" w:rsidRPr="00FE333C" w:rsidRDefault="006F0DEF" w:rsidP="006F0DEF">
      <w:pPr>
        <w:shd w:val="clear" w:color="auto" w:fill="FFFFFF"/>
        <w:spacing w:line="643" w:lineRule="exact"/>
        <w:ind w:left="1555"/>
        <w:jc w:val="both"/>
        <w:rPr>
          <w:rFonts w:ascii="Arial" w:hAnsi="Arial" w:cs="Arial"/>
          <w:sz w:val="24"/>
          <w:szCs w:val="24"/>
        </w:rPr>
      </w:pPr>
      <w:r w:rsidRPr="00FE333C">
        <w:rPr>
          <w:rFonts w:ascii="Arial" w:hAnsi="Arial" w:cs="Arial"/>
          <w:spacing w:val="-10"/>
          <w:sz w:val="24"/>
          <w:szCs w:val="24"/>
        </w:rPr>
        <w:t>План-график проведения профилактических мероприятий</w:t>
      </w:r>
    </w:p>
    <w:p w:rsidR="006F0DEF" w:rsidRPr="00FE333C" w:rsidRDefault="006F0DEF" w:rsidP="006F0DEF">
      <w:pPr>
        <w:spacing w:after="259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2774"/>
        <w:gridCol w:w="2050"/>
        <w:gridCol w:w="4273"/>
      </w:tblGrid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23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 xml:space="preserve">Профилактические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3"/>
                <w:sz w:val="24"/>
                <w:szCs w:val="24"/>
              </w:rPr>
              <w:t>Срок исполнения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Адресат мероприятия</w:t>
            </w: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619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Размещение                 на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Не    позднее    10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>официальном          сайте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>декабря         2023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spacing w:line="274" w:lineRule="exact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образования Большеулуйский район Красноярского края</w:t>
            </w:r>
            <w:r w:rsidRPr="00FE333C">
              <w:rPr>
                <w:rFonts w:ascii="Arial" w:hAnsi="Arial" w:cs="Arial"/>
                <w:spacing w:val="-2"/>
                <w:sz w:val="24"/>
                <w:szCs w:val="24"/>
              </w:rPr>
              <w:t xml:space="preserve">          в          сети </w:t>
            </w:r>
            <w:r w:rsidRPr="00FE333C">
              <w:rPr>
                <w:rFonts w:ascii="Arial" w:hAnsi="Arial" w:cs="Arial"/>
                <w:spacing w:val="-3"/>
                <w:sz w:val="24"/>
                <w:szCs w:val="24"/>
              </w:rPr>
              <w:t>"Интернет"         п</w:t>
            </w:r>
            <w:r w:rsidRPr="00FE333C">
              <w:rPr>
                <w:rFonts w:ascii="Arial" w:hAnsi="Arial" w:cs="Arial"/>
                <w:sz w:val="24"/>
                <w:szCs w:val="24"/>
              </w:rPr>
              <w:t xml:space="preserve">рограммы профилактики нарушений на 2024 год </w:t>
            </w: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 xml:space="preserve">при          осуществлении </w:t>
            </w:r>
            <w:r w:rsidRPr="00FE333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>земельного контроля.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Размещение                   и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>поддержание                  в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новых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2"/>
                <w:sz w:val="24"/>
                <w:szCs w:val="24"/>
              </w:rPr>
              <w:t>актуальном     состоянии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нормативных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2"/>
                <w:sz w:val="24"/>
                <w:szCs w:val="24"/>
              </w:rPr>
              <w:t>на   официальном   сайте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правовых актов и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(или) внесения в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3"/>
                <w:sz w:val="24"/>
                <w:szCs w:val="24"/>
              </w:rPr>
              <w:t>них      изменений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4382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Большеулуйский район Красноярского края</w:t>
            </w:r>
            <w:r w:rsidRPr="00FE333C">
              <w:rPr>
                <w:rFonts w:ascii="Arial" w:hAnsi="Arial" w:cs="Arial"/>
                <w:spacing w:val="-2"/>
                <w:sz w:val="24"/>
                <w:szCs w:val="24"/>
              </w:rPr>
              <w:t xml:space="preserve">          в   сети </w:t>
            </w:r>
            <w:r w:rsidRPr="00FE333C">
              <w:rPr>
                <w:rFonts w:ascii="Arial" w:hAnsi="Arial" w:cs="Arial"/>
                <w:spacing w:val="-3"/>
                <w:sz w:val="24"/>
                <w:szCs w:val="24"/>
              </w:rPr>
              <w:t xml:space="preserve">"Интернет"         </w:t>
            </w: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 xml:space="preserve">информации,    перечень </w:t>
            </w:r>
            <w:r w:rsidRPr="00FE333C">
              <w:rPr>
                <w:rFonts w:ascii="Arial" w:hAnsi="Arial" w:cs="Arial"/>
                <w:spacing w:val="-3"/>
                <w:sz w:val="24"/>
                <w:szCs w:val="24"/>
              </w:rPr>
              <w:t xml:space="preserve">которой     предусмотрен </w:t>
            </w: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 xml:space="preserve">частью    3     статьи    46 </w:t>
            </w:r>
            <w:r w:rsidRPr="00FE333C">
              <w:rPr>
                <w:rFonts w:ascii="Arial" w:hAnsi="Arial" w:cs="Arial"/>
                <w:sz w:val="24"/>
                <w:szCs w:val="24"/>
              </w:rPr>
              <w:t>Федерального закона от 31.07.2020 №248-ФЗ«0 государственном контроле    (надзоре)    и муниципальном контроле  в  Российской Федерации»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(дополнений)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Устное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Постоянно,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согласно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контролируемых  лиц  и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2"/>
                <w:sz w:val="24"/>
                <w:szCs w:val="24"/>
              </w:rPr>
              <w:t>установленного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>(или) их представителей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3"/>
                <w:sz w:val="24"/>
                <w:szCs w:val="24"/>
              </w:rPr>
              <w:t>графика (режима)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spacing w:line="274" w:lineRule="exact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 xml:space="preserve">на   личном   приеме,    а также  по  телефону   по </w:t>
            </w:r>
            <w:r w:rsidRPr="00FE333C">
              <w:rPr>
                <w:rFonts w:ascii="Arial" w:hAnsi="Arial" w:cs="Arial"/>
                <w:spacing w:val="-3"/>
                <w:sz w:val="24"/>
                <w:szCs w:val="24"/>
              </w:rPr>
              <w:t xml:space="preserve">вопросам      соблюдения </w:t>
            </w:r>
            <w:r w:rsidRPr="00FE333C">
              <w:rPr>
                <w:rFonts w:ascii="Arial" w:hAnsi="Arial" w:cs="Arial"/>
                <w:sz w:val="24"/>
                <w:szCs w:val="24"/>
              </w:rPr>
              <w:t>земельного законодательства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работы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6F0DEF" w:rsidRPr="00FE333C" w:rsidRDefault="006F0DEF" w:rsidP="006F0DEF">
      <w:pPr>
        <w:rPr>
          <w:rFonts w:ascii="Arial" w:hAnsi="Arial" w:cs="Arial"/>
          <w:sz w:val="24"/>
          <w:szCs w:val="24"/>
        </w:rPr>
        <w:sectPr w:rsidR="006F0DEF" w:rsidRPr="00FE333C">
          <w:pgSz w:w="11909" w:h="16834"/>
          <w:pgMar w:top="850" w:right="715" w:bottom="360" w:left="145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4252"/>
        <w:gridCol w:w="6"/>
      </w:tblGrid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Информирование-</w:t>
            </w: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>консультирование         в ходе рабочих встреч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spacing w:line="274" w:lineRule="exact"/>
              <w:ind w:hanging="10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 xml:space="preserve">При поступлении </w:t>
            </w:r>
            <w:r w:rsidRPr="00FE333C">
              <w:rPr>
                <w:rFonts w:ascii="Arial" w:hAnsi="Arial" w:cs="Arial"/>
                <w:spacing w:val="-3"/>
                <w:sz w:val="24"/>
                <w:szCs w:val="24"/>
              </w:rPr>
              <w:t xml:space="preserve">соответствующих </w:t>
            </w:r>
            <w:r w:rsidRPr="00FE333C">
              <w:rPr>
                <w:rFonts w:ascii="Arial" w:hAnsi="Arial" w:cs="Arial"/>
                <w:sz w:val="24"/>
                <w:szCs w:val="24"/>
              </w:rPr>
              <w:t>обращений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0DEF" w:rsidRPr="00FE333C" w:rsidTr="00F76A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spacing w:line="274" w:lineRule="exact"/>
              <w:ind w:left="5" w:right="778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Объявление</w:t>
            </w:r>
          </w:p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3"/>
                <w:sz w:val="24"/>
                <w:szCs w:val="24"/>
              </w:rPr>
              <w:t>предостережений</w:t>
            </w:r>
          </w:p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pacing w:val="-1"/>
                <w:sz w:val="24"/>
                <w:szCs w:val="24"/>
              </w:rPr>
              <w:t>контролируемым</w:t>
            </w:r>
          </w:p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лицам для целей</w:t>
            </w:r>
          </w:p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принятия мер по</w:t>
            </w:r>
          </w:p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обеспечению</w:t>
            </w:r>
          </w:p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соблюдения</w:t>
            </w:r>
          </w:p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обязательных</w:t>
            </w:r>
          </w:p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EF" w:rsidRPr="00FE333C" w:rsidRDefault="006F0DEF" w:rsidP="00F76A5F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0DEF" w:rsidRPr="00FE333C" w:rsidTr="00F7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2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EF" w:rsidRPr="00FE333C" w:rsidRDefault="006F0DEF" w:rsidP="00F76A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E333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В течение 2024 г, поддерживать в актуальном состоянии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0DEF" w:rsidRPr="00FE333C" w:rsidTr="00F7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EF" w:rsidRPr="00FE333C" w:rsidRDefault="006F0DEF" w:rsidP="00F76A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EF" w:rsidRPr="00FE333C" w:rsidRDefault="006F0DEF" w:rsidP="00F76A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В течение 2024 г, поддерживать в актуальном состоянии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0DEF" w:rsidRPr="00FE333C" w:rsidTr="00F7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0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EF" w:rsidRPr="00FE333C" w:rsidRDefault="006F0DEF" w:rsidP="00F76A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E333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EF" w:rsidRPr="00FE333C" w:rsidRDefault="006F0DEF" w:rsidP="00F76A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В течение 2024 г, поддерживать в актуальном состоянии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0DEF" w:rsidRPr="00FE333C" w:rsidTr="00F7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2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EF" w:rsidRPr="00FE333C" w:rsidRDefault="006F0DEF" w:rsidP="00F76A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E333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EF" w:rsidRPr="00FE333C" w:rsidTr="00F7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EF" w:rsidRPr="00FE333C" w:rsidRDefault="006F0DEF" w:rsidP="00F76A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В срок до 3 дней со дня утверждения доклада (не позднее 15 марта 2024 г.)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0DEF" w:rsidRPr="00FE333C" w:rsidTr="00F7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4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EF" w:rsidRPr="00FE333C" w:rsidRDefault="006F0DEF" w:rsidP="00F76A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FE333C">
              <w:rPr>
                <w:rFonts w:ascii="Arial" w:hAnsi="Arial" w:cs="Arial"/>
                <w:sz w:val="24"/>
                <w:szCs w:val="24"/>
              </w:rPr>
              <w:t>требований  земельного</w:t>
            </w:r>
            <w:proofErr w:type="gramEnd"/>
            <w:r w:rsidRPr="00FE333C">
              <w:rPr>
                <w:rFonts w:ascii="Arial" w:hAnsi="Arial" w:cs="Arial"/>
                <w:sz w:val="24"/>
                <w:szCs w:val="24"/>
              </w:rPr>
              <w:t xml:space="preserve"> законодательства посредством:</w:t>
            </w:r>
          </w:p>
          <w:p w:rsidR="006F0DEF" w:rsidRPr="00FE333C" w:rsidRDefault="006F0DEF" w:rsidP="00F76A5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FE333C">
              <w:rPr>
                <w:rFonts w:ascii="Arial" w:hAnsi="Arial" w:cs="Arial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- публикаций на официальном сайте муниципального образования Большеулуйский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- в течении 2024 года</w:t>
            </w: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DEF" w:rsidRPr="00FE333C" w:rsidRDefault="006F0DEF" w:rsidP="00F76A5F">
            <w:pPr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- в течении 2024 года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0DEF" w:rsidRPr="00FE333C" w:rsidTr="00F7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3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Большеулуйского района на 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:rsidR="006F0DEF" w:rsidRPr="00FE333C" w:rsidRDefault="006F0DEF" w:rsidP="00F76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1 октября 2024 г. (разработка);</w:t>
            </w:r>
          </w:p>
          <w:p w:rsidR="006F0DEF" w:rsidRPr="00FE333C" w:rsidRDefault="006F0DEF" w:rsidP="00F76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:rsidR="006F0DEF" w:rsidRPr="00FE333C" w:rsidRDefault="006F0DEF" w:rsidP="00F76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20 декабря 2024 г.</w:t>
            </w:r>
          </w:p>
          <w:p w:rsidR="006F0DEF" w:rsidRPr="00FE333C" w:rsidRDefault="006F0DEF" w:rsidP="00F76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(утверждение)</w:t>
            </w:r>
          </w:p>
          <w:p w:rsidR="006F0DEF" w:rsidRPr="00FE333C" w:rsidRDefault="006F0DEF" w:rsidP="00F76A5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EF" w:rsidRPr="00FE333C" w:rsidRDefault="006F0DEF" w:rsidP="00F76A5F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C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6F0DEF" w:rsidRPr="00FE333C" w:rsidRDefault="006F0DEF" w:rsidP="006F0DEF">
      <w:pPr>
        <w:shd w:val="clear" w:color="auto" w:fill="F4F7FB"/>
        <w:spacing w:after="461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6F0DEF" w:rsidRPr="00FE333C" w:rsidRDefault="006F0DEF" w:rsidP="006F0DEF">
      <w:pPr>
        <w:rPr>
          <w:rFonts w:ascii="Arial" w:hAnsi="Arial" w:cs="Arial"/>
          <w:sz w:val="24"/>
          <w:szCs w:val="24"/>
        </w:rPr>
      </w:pPr>
    </w:p>
    <w:p w:rsidR="00F6080D" w:rsidRDefault="006F0DEF">
      <w:bookmarkStart w:id="0" w:name="_GoBack"/>
      <w:bookmarkEnd w:id="0"/>
    </w:p>
    <w:sectPr w:rsidR="00F6080D">
      <w:pgSz w:w="11909" w:h="16834"/>
      <w:pgMar w:top="1440" w:right="739" w:bottom="720" w:left="145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D2"/>
    <w:rsid w:val="00111BB0"/>
    <w:rsid w:val="003D52D2"/>
    <w:rsid w:val="006F0DEF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69723-C3E9-4D24-8697-EC682BF8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2024-01-17T08:30:00Z</dcterms:created>
  <dcterms:modified xsi:type="dcterms:W3CDTF">2024-01-17T08:30:00Z</dcterms:modified>
</cp:coreProperties>
</file>