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87" w:rsidRPr="00944969" w:rsidRDefault="007F0587" w:rsidP="007F0587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a5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995"/>
      </w:tblGrid>
      <w:tr w:rsidR="007F0587" w:rsidRPr="00944969" w:rsidTr="00395D3B">
        <w:trPr>
          <w:trHeight w:val="915"/>
        </w:trPr>
        <w:tc>
          <w:tcPr>
            <w:tcW w:w="5927" w:type="dxa"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</w:t>
            </w:r>
          </w:p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 постановлению Администрации                                          Большеулуйского района</w:t>
            </w:r>
            <w:r w:rsidRPr="00944969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от 15.08.2023 № 170-п</w:t>
            </w:r>
            <w:r w:rsidRPr="0094496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</w:t>
            </w:r>
          </w:p>
        </w:tc>
      </w:tr>
    </w:tbl>
    <w:p w:rsidR="007F0587" w:rsidRPr="00944969" w:rsidRDefault="007F0587" w:rsidP="007F0587">
      <w:pPr>
        <w:ind w:firstLine="567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   </w:t>
      </w:r>
    </w:p>
    <w:p w:rsidR="007F0587" w:rsidRPr="00944969" w:rsidRDefault="007F0587" w:rsidP="007F0587">
      <w:pPr>
        <w:ind w:firstLine="567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Муниципальная программа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«Развитие образования Большеулуйского района»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Паспорт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Муниципальной программы   Большеулуйского района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tbl>
      <w:tblPr>
        <w:tblW w:w="117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242"/>
      </w:tblGrid>
      <w:tr w:rsidR="007F0587" w:rsidRPr="00944969" w:rsidTr="007F0587">
        <w:trPr>
          <w:cantSplit/>
          <w:trHeight w:val="720"/>
        </w:trPr>
        <w:tc>
          <w:tcPr>
            <w:tcW w:w="2553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9242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Муниципальная  программа 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7F0587" w:rsidRPr="00944969" w:rsidTr="007F0587">
        <w:trPr>
          <w:cantSplit/>
          <w:trHeight w:val="720"/>
        </w:trPr>
        <w:tc>
          <w:tcPr>
            <w:tcW w:w="2553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</w:tc>
        <w:tc>
          <w:tcPr>
            <w:tcW w:w="9242" w:type="dxa"/>
            <w:shd w:val="clear" w:color="auto" w:fill="auto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ст. 179 Бюджетного Кодекса РФ;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Распоряжение Администрации Большеулуйского района от  20.07.2022 № 283-р «Об утверждении перечня муниципальных программ Большеулуйского района на 2023 год».</w:t>
            </w:r>
          </w:p>
        </w:tc>
      </w:tr>
      <w:tr w:rsidR="007F0587" w:rsidRPr="00944969" w:rsidTr="007F0587">
        <w:trPr>
          <w:cantSplit/>
          <w:trHeight w:val="720"/>
        </w:trPr>
        <w:tc>
          <w:tcPr>
            <w:tcW w:w="2553" w:type="dxa"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9242" w:type="dxa"/>
          </w:tcPr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</w:tr>
      <w:tr w:rsidR="007F0587" w:rsidRPr="00944969" w:rsidTr="007F0587">
        <w:trPr>
          <w:cantSplit/>
          <w:trHeight w:val="720"/>
        </w:trPr>
        <w:tc>
          <w:tcPr>
            <w:tcW w:w="2553" w:type="dxa"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9242" w:type="dxa"/>
          </w:tcPr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</w:tr>
      <w:tr w:rsidR="007F0587" w:rsidRPr="00944969" w:rsidTr="007F0587">
        <w:trPr>
          <w:cantSplit/>
          <w:trHeight w:val="2535"/>
        </w:trPr>
        <w:tc>
          <w:tcPr>
            <w:tcW w:w="2553" w:type="dxa"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9242" w:type="dxa"/>
          </w:tcPr>
          <w:p w:rsidR="007F0587" w:rsidRPr="00944969" w:rsidRDefault="007F0587" w:rsidP="00395D3B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:rsidR="007F0587" w:rsidRPr="00944969" w:rsidRDefault="007F0587" w:rsidP="00395D3B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:rsidR="007F0587" w:rsidRPr="00944969" w:rsidRDefault="007F0587" w:rsidP="00395D3B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:rsidR="007F0587" w:rsidRPr="00944969" w:rsidRDefault="007F0587" w:rsidP="00395D3B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</w:p>
        </w:tc>
      </w:tr>
      <w:tr w:rsidR="007F0587" w:rsidRPr="00944969" w:rsidTr="007F0587">
        <w:trPr>
          <w:cantSplit/>
          <w:trHeight w:val="720"/>
        </w:trPr>
        <w:tc>
          <w:tcPr>
            <w:tcW w:w="2553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 муниципальной программы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242" w:type="dxa"/>
          </w:tcPr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7F0587" w:rsidRPr="00944969" w:rsidTr="007F0587">
        <w:trPr>
          <w:cantSplit/>
          <w:trHeight w:val="720"/>
        </w:trPr>
        <w:tc>
          <w:tcPr>
            <w:tcW w:w="2553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242" w:type="dxa"/>
          </w:tcPr>
          <w:p w:rsidR="007F0587" w:rsidRPr="00944969" w:rsidRDefault="007F0587" w:rsidP="00395D3B">
            <w:pPr>
              <w:pStyle w:val="a6"/>
              <w:numPr>
                <w:ilvl w:val="0"/>
                <w:numId w:val="1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:rsidR="007F0587" w:rsidRPr="00944969" w:rsidRDefault="007F0587" w:rsidP="00395D3B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:rsidR="007F0587" w:rsidRPr="00944969" w:rsidRDefault="007F0587" w:rsidP="00395D3B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</w:p>
          <w:p w:rsidR="007F0587" w:rsidRPr="00944969" w:rsidRDefault="007F0587" w:rsidP="00395D3B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7F0587" w:rsidRPr="00944969" w:rsidTr="007F0587">
        <w:trPr>
          <w:cantSplit/>
          <w:trHeight w:val="720"/>
        </w:trPr>
        <w:tc>
          <w:tcPr>
            <w:tcW w:w="2553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>2022-2025 годы, без деления на этапы</w:t>
            </w:r>
          </w:p>
        </w:tc>
      </w:tr>
      <w:tr w:rsidR="007F0587" w:rsidRPr="00944969" w:rsidTr="007F0587">
        <w:trPr>
          <w:cantSplit/>
          <w:trHeight w:val="1980"/>
        </w:trPr>
        <w:tc>
          <w:tcPr>
            <w:tcW w:w="2553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7F0587" w:rsidRPr="00944969" w:rsidTr="007F0587">
        <w:trPr>
          <w:cantSplit/>
          <w:trHeight w:val="663"/>
        </w:trPr>
        <w:tc>
          <w:tcPr>
            <w:tcW w:w="2553" w:type="dxa"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t xml:space="preserve">Ресурсное обеспечение  </w:t>
            </w:r>
            <w:r w:rsidRPr="00944969">
              <w:rPr>
                <w:rFonts w:ascii="Arial" w:hAnsi="Arial" w:cs="Arial"/>
              </w:rPr>
              <w:t xml:space="preserve">муниципальной </w:t>
            </w:r>
            <w:r w:rsidRPr="00944969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9242" w:type="dxa"/>
          </w:tcPr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 1 300 896,20 тыс. рублей, в том числе по годам реализации: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2022 год – 323 381,90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2023 год  - 341 440,20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2024 год  - 319 544,00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2025 год  - 316 530,10 тыс. рублей.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федерального  бюджета  −37 190,10 тыс. рублей, в том числе: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16 628,00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15 046,00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4 265,00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в 2025 году  –1 251,10  тыс. рублей. 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краевого бюджета – 847 809,30 тыс. рублей, в том числе: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211 136,50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218 176,80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209 248,00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году – 209 248,00 тыс. рублей.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из средств муниципального бюджета – 415 896,80 тыс. рублей, в том числе: 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2022 году -  95 617,40 тыс. рублей;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2023 году – 108 217,40 тыс. рублей;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2024 году – 106 031,00 тыс. рублей; 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2025 году – 106 031,00 тыс. рублей. 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На 1 января 20</w:t>
      </w:r>
      <w:r w:rsidRPr="00944969">
        <w:rPr>
          <w:rFonts w:ascii="Arial" w:hAnsi="Arial" w:cs="Arial"/>
          <w:color w:val="000000" w:themeColor="text1"/>
        </w:rPr>
        <w:t>22 го</w:t>
      </w:r>
      <w:r w:rsidRPr="00944969">
        <w:rPr>
          <w:rFonts w:ascii="Arial" w:hAnsi="Arial" w:cs="Arial"/>
        </w:rPr>
        <w:t>да система образования Большеулуйского района представлена 9 образовательными учреждениями – юридическими лицами, из них: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 основная общеобразовательная школа,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5 средних общеобразовательных школ;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 дошкольных образовательных учреждения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 учреждение дополнительного образования.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Данные образовательные учреждения имеют 6 филиалов: 4 филиала ОУ и 2 ДОУ.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Дошкольное образование.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  <w:color w:val="000000" w:themeColor="text1"/>
        </w:rPr>
        <w:t xml:space="preserve">По состоянию на 01.01.2023 в Большеулуйском  районе проживают 607 ребенка  в возрасте от 0 до 7 лет без учета обучающихся в общеобразовательных учреждениях района.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  <w:color w:val="000000" w:themeColor="text1"/>
        </w:rPr>
        <w:t xml:space="preserve">Сеть дошкольных образовательных учреждений на 01.01.2023 год составляла 2 детских сада, 6 групп полного дня для детей дошкольного возраста в 4-х общеобразовательных организациях, которые посещают  302 детей,  6 групп кратковременного пребывания посещают 20 детей.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 xml:space="preserve">На 01.01.2023  в районе актуальная очередь для определения </w:t>
      </w:r>
      <w:r w:rsidRPr="00944969">
        <w:rPr>
          <w:rFonts w:ascii="Arial" w:hAnsi="Arial" w:cs="Arial"/>
        </w:rPr>
        <w:t xml:space="preserve">в детские сады отсутствует.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</w:rPr>
        <w:t>Для оказания п</w:t>
      </w:r>
      <w:r w:rsidRPr="00944969">
        <w:rPr>
          <w:rFonts w:ascii="Arial" w:hAnsi="Arial" w:cs="Arial"/>
          <w:color w:val="000000" w:themeColor="text1"/>
        </w:rPr>
        <w:t xml:space="preserve">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  <w:color w:val="000000" w:themeColor="text1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>Доля детей в возрасте от 1 до 6 лет, охваченных услугой дошкольного образования,  составляет 62,19%</w:t>
      </w:r>
      <w:r w:rsidRPr="00944969">
        <w:rPr>
          <w:rFonts w:ascii="Arial" w:hAnsi="Arial" w:cs="Arial"/>
        </w:rPr>
        <w:t xml:space="preserve">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Общее образование.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системе общего образования в 2021/2022 учебном году обучалось 948 учащихся, кроме того, 4 учащихся обучались в УКП МБОУ «Большеулуйская СОШ».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2 филиалах реализуются программы дополнительного образования. </w:t>
      </w:r>
      <w:r w:rsidRPr="00944969">
        <w:rPr>
          <w:rFonts w:ascii="Arial" w:hAnsi="Arial" w:cs="Arial"/>
          <w:color w:val="000000"/>
        </w:rPr>
        <w:t>Кроме того, в течение 2021-2022 учебного года получены лицензии на реализацию программ дополнительного образования МКОУ «Кытатская СОШ» и МКОУ «Березовская СОШ», которые начнут реализовывать их с 01.09.2022 года</w:t>
      </w:r>
      <w:r w:rsidRPr="00944969">
        <w:rPr>
          <w:rFonts w:ascii="Arial" w:hAnsi="Arial" w:cs="Arial"/>
        </w:rPr>
        <w:t>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color w:val="C00000"/>
        </w:rPr>
      </w:pPr>
      <w:r w:rsidRPr="00944969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color w:val="000000"/>
        </w:rPr>
      </w:pPr>
      <w:r w:rsidRPr="00944969">
        <w:rPr>
          <w:rFonts w:ascii="Arial" w:hAnsi="Arial" w:cs="Arial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</w:t>
      </w:r>
      <w:r w:rsidRPr="00944969">
        <w:rPr>
          <w:rFonts w:ascii="Arial" w:hAnsi="Arial" w:cs="Arial"/>
          <w:color w:val="000000"/>
        </w:rPr>
        <w:t xml:space="preserve">Наработанная практика МБОУ «Большеулуйская СОШ» в рамках аналогичного проекта переносится в деятельность других школ района. Кроме того, МКОУ Березовская СОШ» в течение ряда лет показывает высокие результаты обучения. В связи с чем, МБОУ «Большеулуйская СОШ» и МКОУ Березовская СОШ» является стажерскими площадками на территории муниципалитета </w:t>
      </w:r>
      <w:r w:rsidRPr="00944969">
        <w:rPr>
          <w:rFonts w:ascii="Arial" w:hAnsi="Arial" w:cs="Arial"/>
          <w:color w:val="000000" w:themeColor="text1"/>
        </w:rPr>
        <w:t xml:space="preserve">С декабря 2021 года МКОУ Новоникольская ООШ выбыла из списка школ с низкими результатами и школ, функционирующих в неблагоприятных социально-экономических условиях. 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В 2021-2022 уч.году на территории района действовали разновозрастной класс правоохранительной направленности и разновозрастной педагогический класс, деятельность </w:t>
      </w:r>
      <w:r w:rsidRPr="00944969">
        <w:rPr>
          <w:rFonts w:ascii="Arial" w:hAnsi="Arial" w:cs="Arial"/>
          <w:color w:val="000000"/>
        </w:rPr>
        <w:lastRenderedPageBreak/>
        <w:t>которых направлена на раннюю профориентацию школьников. Данные классы продолжат свою работу.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2021-2022 уч.году 97,5% выпускников 11 классов ОУ района получили аттестат о среднем общем образовании.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В связи с введением с 01.09.2022 обновленных ФГОС НОО и ФГОС ООО требуется обновление оборудования в соответствии с требованиями стандартов.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Также необходимо продолжить обеспечение предметно-пространственной среды в дошкольных организациях в соответствии с ФГОС ДО. Кроме того, продолжится работа по получению положительных санитарно-эпидемиологических заключений, для чего необходимо привести помещения школ в соответствие с требованиями санитарного законодательства. </w:t>
      </w:r>
      <w:r w:rsidRPr="00944969">
        <w:rPr>
          <w:rFonts w:ascii="Arial" w:hAnsi="Arial" w:cs="Arial"/>
          <w:color w:val="000000"/>
          <w:highlight w:val="white"/>
        </w:rPr>
        <w:t>В настоящее время положительных санитарно-эпидемиологических заключений нет в 3 образовательных учреждениях.</w:t>
      </w:r>
      <w:r w:rsidRPr="00944969">
        <w:rPr>
          <w:rFonts w:ascii="Arial" w:hAnsi="Arial" w:cs="Arial"/>
          <w:highlight w:val="white"/>
        </w:rPr>
        <w:t xml:space="preserve"> </w:t>
      </w:r>
      <w:r w:rsidRPr="00944969">
        <w:rPr>
          <w:rFonts w:ascii="Arial" w:hAnsi="Arial" w:cs="Arial"/>
        </w:rPr>
        <w:t xml:space="preserve">За 2021, 2022 годы заключения получены МКОУ «Березовская СОШ» по дошкольному образованию и дополнительному  образованию; МКОУ «Кытатская СОШ» по начальному общему, основному общему, среднему общему, дошкольному и дополнительному образованию; Бобровская ООШ филиал МКОУ «Новоникольская ООШ» по основному общему образованию.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районе активно развивается инклюзивное образование. В 2021-2022 учебном году инклюзивное образование в муниципальных общеобразовательных организациях предоставлен</w:t>
      </w:r>
      <w:r w:rsidRPr="00944969">
        <w:rPr>
          <w:rFonts w:ascii="Arial" w:hAnsi="Arial" w:cs="Arial"/>
          <w:color w:val="000000" w:themeColor="text1"/>
        </w:rPr>
        <w:t xml:space="preserve">о 65 </w:t>
      </w:r>
      <w:r w:rsidRPr="00944969">
        <w:rPr>
          <w:rFonts w:ascii="Arial" w:hAnsi="Arial" w:cs="Arial"/>
        </w:rPr>
        <w:t xml:space="preserve">детям с ОВЗ.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Образовательную услугу на дому получают 10 детей с ОВЗ, обучающихся в общеобразовательных школах. В 2021-2022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  <w:iCs/>
        </w:rPr>
      </w:pPr>
      <w:r w:rsidRPr="00944969">
        <w:rPr>
          <w:rFonts w:ascii="Arial" w:hAnsi="Arial" w:cs="Arial"/>
          <w:i/>
          <w:iCs/>
        </w:rPr>
        <w:t>Выявление  и сопровождение одаренных детей.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>С целью обеспечения выявления, развития и сопровождение одаренных детей в Большеулуйском районе разработана муниципальная программа "Развитие и поддержка одаренных детей в Большеулуйском районе на 2021-2024 годы" А</w:t>
      </w:r>
      <w:r w:rsidRPr="00944969">
        <w:rPr>
          <w:rFonts w:ascii="Arial" w:hAnsi="Arial" w:cs="Arial"/>
        </w:rPr>
        <w:t xml:space="preserve">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 w:rsidRPr="00944969">
        <w:rPr>
          <w:rFonts w:ascii="Arial" w:hAnsi="Arial" w:cs="Arial"/>
        </w:rPr>
        <w:br/>
        <w:t xml:space="preserve">от 17.11.2008 №1662-р), концепции общенациональной системы выявления и развития молодых </w:t>
      </w:r>
      <w:r w:rsidRPr="00944969">
        <w:rPr>
          <w:rFonts w:ascii="Arial" w:hAnsi="Arial" w:cs="Arial"/>
        </w:rPr>
        <w:lastRenderedPageBreak/>
        <w:t>талантов, утверждённая Президентом РФ 03.04.2012 года, комплексе мер по реализации Концепции общенациональной системы выявления и развития молодых талантов 2015 - 2023 годы.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Работа с кадрами.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</w:t>
      </w:r>
      <w:r w:rsidRPr="00944969">
        <w:rPr>
          <w:rFonts w:ascii="Arial" w:hAnsi="Arial" w:cs="Arial"/>
          <w:color w:val="000000" w:themeColor="text1"/>
        </w:rPr>
        <w:t>(10,06 %).</w:t>
      </w:r>
      <w:r w:rsidRPr="00944969">
        <w:rPr>
          <w:rFonts w:ascii="Arial" w:hAnsi="Arial" w:cs="Arial"/>
        </w:rPr>
        <w:t xml:space="preserve"> Вместе с тем отмечается,  что доля молодых учителей до 35 лет, работающих в общеобразовательных учреждениях района, составляет 19,46%.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01.01.2021 в Большеулуйском районе  проживали </w:t>
      </w:r>
      <w:r w:rsidRPr="00944969">
        <w:rPr>
          <w:rFonts w:ascii="Arial" w:hAnsi="Arial" w:cs="Arial"/>
          <w:color w:val="000000" w:themeColor="text1"/>
        </w:rPr>
        <w:t>94</w:t>
      </w:r>
      <w:r w:rsidRPr="00944969">
        <w:rPr>
          <w:rFonts w:ascii="Arial" w:hAnsi="Arial" w:cs="Arial"/>
        </w:rPr>
        <w:t xml:space="preserve"> ребенка из  категории  детей-сирот и детей, оставшихся без попечения родителей, из них под опекой и попечительством (в том числе в приемных семьях) – 71 ребенок.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 2021 году в Большеулуйском районе было выявлено и учтено 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Большеулуйском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постинтернатного сопровождения детей-сирот и детей, оставшихся без попечения родителей.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июне-июле 2022 года в районе были открыты и отработали 21 день лагеря с дневным пребыванием детей при 9 школах, где отдохнули 432 ребенка.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Дополнительное образование обучающихся.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</w:rPr>
        <w:t xml:space="preserve">Дополнительное  образование детей на территории Большеулуйского района осуществляется 4 общеобразовательными учреждениями, 2 филиалами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</w:t>
      </w:r>
      <w:r w:rsidRPr="00944969">
        <w:rPr>
          <w:rFonts w:ascii="Arial" w:hAnsi="Arial" w:cs="Arial"/>
        </w:rPr>
        <w:lastRenderedPageBreak/>
        <w:t>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</w:t>
      </w:r>
      <w:r w:rsidRPr="00944969">
        <w:rPr>
          <w:rFonts w:ascii="Arial" w:hAnsi="Arial" w:cs="Arial"/>
          <w:color w:val="000000" w:themeColor="text1"/>
        </w:rPr>
        <w:t xml:space="preserve">ого – отдел культуры.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>По состоянию на 01.01.2022 доля детей, занимающихся дополнительным образованием, составляла 80,56</w:t>
      </w:r>
      <w:r w:rsidRPr="00944969">
        <w:rPr>
          <w:rFonts w:ascii="Arial" w:hAnsi="Arial" w:cs="Arial"/>
        </w:rPr>
        <w:t>% от общей численности детей в возрасте от 5 до 18 лет.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целях реализации мероприятий по внедрению целевой модели развития региональных систем дополнительного образования детей в Большеулуйском районе, достижения показателей по увеличению охвата дополнительным образованием детей в возрасте от 5 до 18 лет на территории Большеулуйского района разработан план мероприятий на 2021-2024 годы по увеличению охвата детей дополнительными общеразвивающими программами.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iCs/>
        </w:rPr>
        <w:t xml:space="preserve">Цель </w:t>
      </w:r>
      <w:r w:rsidRPr="00944969">
        <w:rPr>
          <w:rFonts w:ascii="Arial" w:hAnsi="Arial" w:cs="Arial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  <w:iCs/>
        </w:rPr>
      </w:pPr>
      <w:r w:rsidRPr="00944969">
        <w:rPr>
          <w:rFonts w:ascii="Arial" w:hAnsi="Arial" w:cs="Arial"/>
          <w:bCs/>
          <w:iCs/>
        </w:rPr>
        <w:t xml:space="preserve">Задачи: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  <w:iCs/>
        </w:rPr>
        <w:t xml:space="preserve">1. </w:t>
      </w:r>
      <w:r w:rsidRPr="00944969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  <w:iCs/>
        </w:rPr>
      </w:pPr>
      <w:r w:rsidRPr="00944969">
        <w:rPr>
          <w:rFonts w:ascii="Arial" w:hAnsi="Arial" w:cs="Arial"/>
        </w:rPr>
        <w:t>4. Создание условий для эффективного управления отраслью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944969">
        <w:rPr>
          <w:rFonts w:ascii="Arial" w:hAnsi="Arial" w:cs="Arial"/>
          <w:u w:val="single"/>
        </w:rPr>
        <w:t xml:space="preserve">Развитие системы </w:t>
      </w:r>
      <w:r w:rsidRPr="00944969">
        <w:rPr>
          <w:rFonts w:ascii="Arial" w:hAnsi="Arial" w:cs="Arial"/>
          <w:bCs/>
          <w:iCs/>
          <w:u w:val="single"/>
        </w:rPr>
        <w:t>дошкольного образования.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методическую и психолого-педагогическую помощь семьям, имеющих детей дошкольного возраста.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Развитие системы общего образования.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944969">
        <w:rPr>
          <w:rFonts w:ascii="Arial" w:hAnsi="Arial" w:cs="Arial"/>
          <w:bCs/>
        </w:rPr>
        <w:t xml:space="preserve">переход на обновленные федеральные государственные образовательные стандарты, </w:t>
      </w:r>
      <w:r w:rsidRPr="00944969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944969">
        <w:rPr>
          <w:rFonts w:ascii="Arial" w:hAnsi="Arial" w:cs="Arial"/>
          <w:bCs/>
        </w:rPr>
        <w:t xml:space="preserve"> развитие материально-</w:t>
      </w:r>
      <w:r w:rsidRPr="00944969">
        <w:rPr>
          <w:rFonts w:ascii="Arial" w:hAnsi="Arial" w:cs="Arial"/>
        </w:rPr>
        <w:t>технической</w:t>
      </w:r>
      <w:r w:rsidRPr="00944969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  <w:u w:val="single"/>
        </w:rPr>
      </w:pPr>
      <w:r w:rsidRPr="00944969">
        <w:rPr>
          <w:rFonts w:ascii="Arial" w:hAnsi="Arial" w:cs="Arial"/>
          <w:u w:val="single"/>
        </w:rPr>
        <w:t>Совершенствование кадровой политики.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</w:rPr>
        <w:lastRenderedPageBreak/>
        <w:t xml:space="preserve">Совершенствование кадровой политики через </w:t>
      </w:r>
      <w:r w:rsidRPr="00944969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944969">
        <w:rPr>
          <w:rFonts w:ascii="Arial" w:hAnsi="Arial" w:cs="Arial"/>
        </w:rPr>
        <w:t>квалификации</w:t>
      </w:r>
      <w:r w:rsidRPr="00944969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944969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944969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944969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944969">
        <w:rPr>
          <w:rFonts w:ascii="Arial" w:hAnsi="Arial" w:cs="Arial"/>
        </w:rPr>
        <w:t>увеличение доли молодых учителей за счет</w:t>
      </w:r>
      <w:r w:rsidRPr="00944969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Социализация детей-сирот и детей, оставшихся без попечения родителей.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Развитие дополнительного образования.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Большеулуйском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Большеулуйского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Большеулуйском районе.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944969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Своевременная и в полном объеме реализация Программы позволит:</w:t>
      </w:r>
    </w:p>
    <w:p w:rsidR="007F0587" w:rsidRPr="00944969" w:rsidRDefault="007F0587" w:rsidP="007F058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 xml:space="preserve">повысить удовлетворенность населения качеством образовательных услуг с 85 % до 93 %; </w:t>
      </w:r>
    </w:p>
    <w:p w:rsidR="007F0587" w:rsidRPr="00944969" w:rsidRDefault="007F0587" w:rsidP="007F058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привлечение и закрепление в образовательных организациях учителей в возрасте до 35 лет не менее 17,0%;</w:t>
      </w:r>
    </w:p>
    <w:p w:rsidR="007F0587" w:rsidRPr="00944969" w:rsidRDefault="007F0587" w:rsidP="007F058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:rsidR="007F0587" w:rsidRPr="00944969" w:rsidRDefault="007F0587" w:rsidP="007F058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уменьшить долю детей-сирот и детей, оставшихся без попечения родителей с 20 % до 6 %.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spacing w:val="-3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5.И</w:t>
      </w:r>
      <w:r w:rsidRPr="00944969">
        <w:rPr>
          <w:rFonts w:ascii="Arial" w:eastAsia="Calibri" w:hAnsi="Arial" w:cs="Arial"/>
          <w:spacing w:val="-4"/>
        </w:rPr>
        <w:t>нформацию по подпрограммам</w:t>
      </w:r>
      <w:r w:rsidRPr="00944969">
        <w:rPr>
          <w:rFonts w:ascii="Arial" w:hAnsi="Arial" w:cs="Arial"/>
        </w:rPr>
        <w:t>.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рамках муниципальной программы в период с 2023 по 2025 годы будут реализованы 4 подпрограммы: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</w:rPr>
        <w:t xml:space="preserve"> </w:t>
      </w:r>
      <w:r w:rsidRPr="00944969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lang w:eastAsia="en-US"/>
        </w:rPr>
      </w:pPr>
      <w:r w:rsidRPr="00944969">
        <w:rPr>
          <w:rFonts w:ascii="Arial" w:hAnsi="Arial" w:cs="Arial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lang w:eastAsia="en-US"/>
        </w:rPr>
      </w:pPr>
      <w:r w:rsidRPr="00944969">
        <w:rPr>
          <w:rFonts w:ascii="Arial" w:hAnsi="Arial" w:cs="Arial"/>
        </w:rPr>
        <w:t>Задачи:</w:t>
      </w:r>
    </w:p>
    <w:p w:rsidR="007F0587" w:rsidRPr="00944969" w:rsidRDefault="007F0587" w:rsidP="007F05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7F0587" w:rsidRPr="00944969" w:rsidRDefault="007F0587" w:rsidP="007F05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7F0587" w:rsidRPr="00944969" w:rsidRDefault="007F0587" w:rsidP="007F05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Содействовать выявлению, сопровождению и поддержке одаренных детей через вовлечение их в различные сферы деятельности;</w:t>
      </w:r>
    </w:p>
    <w:p w:rsidR="007F0587" w:rsidRPr="00944969" w:rsidRDefault="007F0587" w:rsidP="007F05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безопасный, качественный отдых и оздоровление детей в летний период.</w:t>
      </w:r>
    </w:p>
    <w:p w:rsidR="007F0587" w:rsidRPr="00944969" w:rsidRDefault="007F0587" w:rsidP="007F05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доступность дополнительного образования детей;</w:t>
      </w:r>
    </w:p>
    <w:p w:rsidR="007F0587" w:rsidRPr="00944969" w:rsidRDefault="007F0587" w:rsidP="007F05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«Развитие кадрового потенциала отрасли».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:rsidR="007F0587" w:rsidRPr="00944969" w:rsidRDefault="007F0587" w:rsidP="007F0587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:rsidR="007F0587" w:rsidRPr="00944969" w:rsidRDefault="007F0587" w:rsidP="007F0587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44969">
        <w:rPr>
          <w:rFonts w:ascii="Arial" w:hAnsi="Arial" w:cs="Arial"/>
          <w:bCs/>
          <w:sz w:val="24"/>
          <w:szCs w:val="24"/>
        </w:rPr>
        <w:t xml:space="preserve">обеспечить функционирование системы подготовки, переподготовки и повышения </w:t>
      </w:r>
      <w:r w:rsidRPr="00944969">
        <w:rPr>
          <w:rFonts w:ascii="Arial" w:hAnsi="Arial" w:cs="Arial"/>
          <w:sz w:val="24"/>
          <w:szCs w:val="24"/>
        </w:rPr>
        <w:t>квалификации</w:t>
      </w:r>
      <w:r w:rsidRPr="00944969">
        <w:rPr>
          <w:rFonts w:ascii="Arial" w:hAnsi="Arial" w:cs="Arial"/>
          <w:bCs/>
          <w:sz w:val="24"/>
          <w:szCs w:val="24"/>
        </w:rPr>
        <w:t xml:space="preserve"> педагогических кадров и ее модернизацию;</w:t>
      </w:r>
    </w:p>
    <w:p w:rsidR="007F0587" w:rsidRPr="00944969" w:rsidRDefault="007F0587" w:rsidP="007F0587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44969">
        <w:rPr>
          <w:rFonts w:ascii="Arial" w:hAnsi="Arial" w:cs="Arial"/>
          <w:bCs/>
          <w:sz w:val="24"/>
          <w:szCs w:val="24"/>
        </w:rPr>
        <w:t>обеспечить поддержку лучших педагогических работников.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</w:rPr>
        <w:t>«Господдержка детей сирот, расширение практики применения семейных форм воспитания защита прав несовершеннолетних детей.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:rsidR="007F0587" w:rsidRPr="00944969" w:rsidRDefault="007F0587" w:rsidP="007F058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lastRenderedPageBreak/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944969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7F0587" w:rsidRPr="00944969" w:rsidRDefault="007F0587" w:rsidP="007F058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eastAsia="Times New Roman" w:hAnsi="Arial" w:cs="Arial"/>
          <w:sz w:val="24"/>
          <w:szCs w:val="24"/>
          <w:lang w:eastAsia="ru-RU"/>
        </w:rPr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 w:rsidRPr="00944969">
        <w:rPr>
          <w:rFonts w:ascii="Arial" w:hAnsi="Arial" w:cs="Arial"/>
          <w:sz w:val="24"/>
          <w:szCs w:val="24"/>
        </w:rPr>
        <w:t>;</w:t>
      </w:r>
    </w:p>
    <w:p w:rsidR="007F0587" w:rsidRPr="00944969" w:rsidRDefault="007F0587" w:rsidP="007F058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«Обеспечение реализации муниципальной программы  прочие мероприятия в области образования».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создание условий для эффективного управления отраслью.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Задача:</w:t>
      </w:r>
    </w:p>
    <w:p w:rsidR="007F0587" w:rsidRPr="00944969" w:rsidRDefault="007F0587" w:rsidP="007F0587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9. Целевые показатели (индикаторы) Программы</w:t>
      </w:r>
    </w:p>
    <w:p w:rsidR="007F0587" w:rsidRPr="00944969" w:rsidRDefault="007F0587" w:rsidP="007F0587">
      <w:pPr>
        <w:ind w:firstLine="567"/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1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С 2022 до 2025 года 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Владимировича Путина «О национальных целях и стратегических </w:t>
      </w:r>
      <w:r w:rsidRPr="00944969">
        <w:rPr>
          <w:rFonts w:ascii="Arial" w:hAnsi="Arial" w:cs="Arial"/>
          <w:bCs/>
        </w:rPr>
        <w:lastRenderedPageBreak/>
        <w:t>задачах развития Российской Федерации на период до 2024 года» от 07.05.2018 (далее – Указ от 07.05.2018).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2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«Доля детей в возрасте от 1 до 6 лет, получающих услуги  дошкольного образования в ОУ различных типов и видов» с 2022 по 2025 год обеспечение показателя составляет 100% это характеризует достижение 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3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С 2022 по 2024 год  необходимо удерживать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4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С 2022 по 2025 год обеспечение 90,62 % современным требованиям обучения и создания образовательной среды.</w:t>
      </w:r>
    </w:p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 w:rsidSect="007F0587">
          <w:pgSz w:w="11906" w:h="16838"/>
          <w:pgMar w:top="1134" w:right="140" w:bottom="1134" w:left="426" w:header="709" w:footer="709" w:gutter="0"/>
          <w:cols w:space="708"/>
          <w:docGrid w:linePitch="360"/>
        </w:sectPr>
      </w:pPr>
    </w:p>
    <w:tbl>
      <w:tblPr>
        <w:tblW w:w="21700" w:type="dxa"/>
        <w:tblInd w:w="93" w:type="dxa"/>
        <w:tblLook w:val="04A0" w:firstRow="1" w:lastRow="0" w:firstColumn="1" w:lastColumn="0" w:noHBand="0" w:noVBand="1"/>
      </w:tblPr>
      <w:tblGrid>
        <w:gridCol w:w="765"/>
        <w:gridCol w:w="65"/>
        <w:gridCol w:w="1281"/>
        <w:gridCol w:w="652"/>
        <w:gridCol w:w="947"/>
        <w:gridCol w:w="3540"/>
        <w:gridCol w:w="60"/>
        <w:gridCol w:w="1340"/>
        <w:gridCol w:w="1300"/>
        <w:gridCol w:w="760"/>
        <w:gridCol w:w="142"/>
        <w:gridCol w:w="695"/>
        <w:gridCol w:w="44"/>
        <w:gridCol w:w="714"/>
        <w:gridCol w:w="80"/>
        <w:gridCol w:w="705"/>
        <w:gridCol w:w="118"/>
        <w:gridCol w:w="255"/>
        <w:gridCol w:w="546"/>
        <w:gridCol w:w="519"/>
        <w:gridCol w:w="441"/>
        <w:gridCol w:w="278"/>
        <w:gridCol w:w="512"/>
        <w:gridCol w:w="403"/>
        <w:gridCol w:w="624"/>
        <w:gridCol w:w="258"/>
        <w:gridCol w:w="471"/>
        <w:gridCol w:w="281"/>
        <w:gridCol w:w="828"/>
        <w:gridCol w:w="644"/>
        <w:gridCol w:w="163"/>
        <w:gridCol w:w="960"/>
        <w:gridCol w:w="540"/>
        <w:gridCol w:w="60"/>
        <w:gridCol w:w="1080"/>
        <w:gridCol w:w="640"/>
      </w:tblGrid>
      <w:tr w:rsidR="007F0587" w:rsidRPr="00944969" w:rsidTr="00395D3B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1" w:name="RANGE!A1:I57"/>
            <w:bookmarkEnd w:id="1"/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51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1</w:t>
            </w:r>
            <w:r w:rsidRPr="00944969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944969">
              <w:rPr>
                <w:rFonts w:ascii="Arial" w:hAnsi="Arial" w:cs="Arial"/>
              </w:rPr>
              <w:br/>
              <w:t xml:space="preserve">Большеулуйского района»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87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2" w:name="RANGE!A2:D56"/>
            <w:bookmarkEnd w:id="2"/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1005"/>
        </w:trPr>
        <w:tc>
          <w:tcPr>
            <w:tcW w:w="1998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</w:tr>
      <w:tr w:rsidR="007F0587" w:rsidRPr="00944969" w:rsidTr="00395D3B">
        <w:trPr>
          <w:gridAfter w:val="2"/>
          <w:wAfter w:w="1720" w:type="dxa"/>
          <w:trHeight w:val="750"/>
        </w:trPr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98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показатели результатов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0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Вес показателя результативности</w:t>
            </w:r>
          </w:p>
        </w:tc>
        <w:tc>
          <w:tcPr>
            <w:tcW w:w="6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</w:t>
            </w:r>
          </w:p>
        </w:tc>
      </w:tr>
      <w:tr w:rsidR="007F0587" w:rsidRPr="00944969" w:rsidTr="00395D3B">
        <w:trPr>
          <w:gridAfter w:val="2"/>
          <w:wAfter w:w="1720" w:type="dxa"/>
          <w:trHeight w:val="1575"/>
        </w:trPr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Первый год планового периода</w:t>
            </w:r>
          </w:p>
        </w:tc>
      </w:tr>
      <w:tr w:rsidR="007F0587" w:rsidRPr="00944969" w:rsidTr="00395D3B">
        <w:trPr>
          <w:gridAfter w:val="2"/>
          <w:wAfter w:w="1720" w:type="dxa"/>
          <w:trHeight w:val="735"/>
        </w:trPr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7F0587" w:rsidRPr="00944969" w:rsidTr="00395D3B">
        <w:trPr>
          <w:gridAfter w:val="2"/>
          <w:wAfter w:w="1720" w:type="dxa"/>
          <w:trHeight w:val="705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</w:tr>
      <w:tr w:rsidR="007F0587" w:rsidRPr="00944969" w:rsidTr="00395D3B">
        <w:trPr>
          <w:gridAfter w:val="2"/>
          <w:wAfter w:w="1720" w:type="dxa"/>
          <w:trHeight w:val="94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</w:tr>
      <w:tr w:rsidR="007F0587" w:rsidRPr="00944969" w:rsidTr="00395D3B">
        <w:trPr>
          <w:gridAfter w:val="2"/>
          <w:wAfter w:w="1720" w:type="dxa"/>
          <w:trHeight w:val="10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</w:tr>
      <w:tr w:rsidR="007F0587" w:rsidRPr="00944969" w:rsidTr="00395D3B">
        <w:trPr>
          <w:gridAfter w:val="2"/>
          <w:wAfter w:w="1720" w:type="dxa"/>
          <w:trHeight w:val="150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</w:tr>
      <w:tr w:rsidR="007F0587" w:rsidRPr="00944969" w:rsidTr="00395D3B">
        <w:trPr>
          <w:gridAfter w:val="2"/>
          <w:wAfter w:w="1720" w:type="dxa"/>
          <w:trHeight w:val="115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</w:tr>
      <w:tr w:rsidR="007F0587" w:rsidRPr="00944969" w:rsidTr="00395D3B">
        <w:trPr>
          <w:gridAfter w:val="2"/>
          <w:wAfter w:w="1720" w:type="dxa"/>
          <w:trHeight w:val="525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Подпрограмма 1 «Развитие дошкольного, общего  и дополнительного образования детей» </w:t>
            </w:r>
          </w:p>
        </w:tc>
      </w:tr>
      <w:tr w:rsidR="007F0587" w:rsidRPr="00944969" w:rsidTr="00395D3B">
        <w:trPr>
          <w:gridAfter w:val="2"/>
          <w:wAfter w:w="1720" w:type="dxa"/>
          <w:trHeight w:val="840"/>
        </w:trPr>
        <w:tc>
          <w:tcPr>
            <w:tcW w:w="19980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7F0587" w:rsidRPr="00944969" w:rsidTr="00395D3B">
        <w:trPr>
          <w:gridAfter w:val="2"/>
          <w:wAfter w:w="1720" w:type="dxa"/>
          <w:trHeight w:val="660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1.1.1</w:t>
            </w:r>
          </w:p>
        </w:tc>
        <w:tc>
          <w:tcPr>
            <w:tcW w:w="98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731,11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</w:tr>
      <w:tr w:rsidR="007F0587" w:rsidRPr="00944969" w:rsidTr="00395D3B">
        <w:trPr>
          <w:gridAfter w:val="2"/>
          <w:wAfter w:w="1720" w:type="dxa"/>
          <w:trHeight w:val="154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944969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</w:tr>
      <w:tr w:rsidR="007F0587" w:rsidRPr="00944969" w:rsidTr="00395D3B">
        <w:trPr>
          <w:gridAfter w:val="2"/>
          <w:wAfter w:w="1720" w:type="dxa"/>
          <w:trHeight w:val="123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gridAfter w:val="2"/>
          <w:wAfter w:w="1720" w:type="dxa"/>
          <w:trHeight w:val="660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7F0587" w:rsidRPr="00944969" w:rsidTr="00395D3B">
        <w:trPr>
          <w:gridAfter w:val="2"/>
          <w:wAfter w:w="1720" w:type="dxa"/>
          <w:trHeight w:val="127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</w:tr>
      <w:tr w:rsidR="007F0587" w:rsidRPr="00944969" w:rsidTr="00395D3B">
        <w:trPr>
          <w:gridAfter w:val="2"/>
          <w:wAfter w:w="1720" w:type="dxa"/>
          <w:trHeight w:val="81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gridAfter w:val="2"/>
          <w:wAfter w:w="172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5,40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3,70</w:t>
            </w:r>
          </w:p>
        </w:tc>
      </w:tr>
      <w:tr w:rsidR="007F0587" w:rsidRPr="00944969" w:rsidTr="00395D3B">
        <w:trPr>
          <w:gridAfter w:val="2"/>
          <w:wAfter w:w="1720" w:type="dxa"/>
          <w:trHeight w:val="121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1.2.4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5,57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5,22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</w:tr>
      <w:tr w:rsidR="007F0587" w:rsidRPr="00944969" w:rsidTr="00395D3B">
        <w:trPr>
          <w:gridAfter w:val="2"/>
          <w:wAfter w:w="1720" w:type="dxa"/>
          <w:trHeight w:val="105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1.2.5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gridAfter w:val="2"/>
          <w:wAfter w:w="1720" w:type="dxa"/>
          <w:trHeight w:val="148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1.2.6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базовых  общеобразовательных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gridAfter w:val="2"/>
          <w:wAfter w:w="1720" w:type="dxa"/>
          <w:trHeight w:val="169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1.2.7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gridAfter w:val="2"/>
          <w:wAfter w:w="1720" w:type="dxa"/>
          <w:trHeight w:val="525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Задача № 3.Содействовать выявлению сопровождению и поддержки одаренных детей через вовлечение их в различные сферы деятельности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944969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71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</w:t>
            </w:r>
          </w:p>
        </w:tc>
      </w:tr>
      <w:tr w:rsidR="007F0587" w:rsidRPr="00944969" w:rsidTr="00395D3B">
        <w:trPr>
          <w:gridAfter w:val="2"/>
          <w:wAfter w:w="1720" w:type="dxa"/>
          <w:trHeight w:val="630"/>
        </w:trPr>
        <w:tc>
          <w:tcPr>
            <w:tcW w:w="13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54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школьного возраста, охваченных летним отдыхом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81,5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</w:tr>
      <w:tr w:rsidR="007F0587" w:rsidRPr="00944969" w:rsidTr="00395D3B">
        <w:trPr>
          <w:gridAfter w:val="2"/>
          <w:wAfter w:w="1720" w:type="dxa"/>
          <w:trHeight w:val="735"/>
        </w:trPr>
        <w:tc>
          <w:tcPr>
            <w:tcW w:w="154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5.Обеспечить доступность  дополнительного образования детей.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7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1.5.1.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79,06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86</w:t>
            </w:r>
          </w:p>
        </w:tc>
      </w:tr>
      <w:tr w:rsidR="007F0587" w:rsidRPr="00944969" w:rsidTr="00395D3B">
        <w:trPr>
          <w:gridAfter w:val="2"/>
          <w:wAfter w:w="1720" w:type="dxa"/>
          <w:trHeight w:val="72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1.5.2</w:t>
            </w:r>
          </w:p>
        </w:tc>
        <w:tc>
          <w:tcPr>
            <w:tcW w:w="98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</w:tr>
      <w:tr w:rsidR="007F0587" w:rsidRPr="00944969" w:rsidTr="00395D3B">
        <w:trPr>
          <w:gridAfter w:val="2"/>
          <w:wAfter w:w="1720" w:type="dxa"/>
          <w:trHeight w:val="87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47%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62%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</w:tr>
      <w:tr w:rsidR="007F0587" w:rsidRPr="00944969" w:rsidTr="00395D3B">
        <w:trPr>
          <w:gridAfter w:val="2"/>
          <w:wAfter w:w="1720" w:type="dxa"/>
          <w:trHeight w:val="870"/>
        </w:trPr>
        <w:tc>
          <w:tcPr>
            <w:tcW w:w="154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1.6.1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7,70%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9,24%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</w:tr>
      <w:tr w:rsidR="007F0587" w:rsidRPr="00944969" w:rsidTr="00395D3B">
        <w:trPr>
          <w:gridAfter w:val="2"/>
          <w:wAfter w:w="1720" w:type="dxa"/>
          <w:trHeight w:val="915"/>
        </w:trPr>
        <w:tc>
          <w:tcPr>
            <w:tcW w:w="13941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2 «Развитие кадрового потенциала отрасли»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102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16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2.1.1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944969">
              <w:rPr>
                <w:rFonts w:ascii="Arial" w:hAnsi="Arial" w:cs="Arial"/>
              </w:rPr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</w:tr>
      <w:tr w:rsidR="007F0587" w:rsidRPr="00944969" w:rsidTr="00395D3B">
        <w:trPr>
          <w:gridAfter w:val="2"/>
          <w:wAfter w:w="1720" w:type="dxa"/>
          <w:trHeight w:val="54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76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</w:t>
            </w:r>
          </w:p>
        </w:tc>
      </w:tr>
      <w:tr w:rsidR="007F0587" w:rsidRPr="00944969" w:rsidTr="00395D3B">
        <w:trPr>
          <w:gridAfter w:val="2"/>
          <w:wAfter w:w="1720" w:type="dxa"/>
          <w:trHeight w:val="36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3. обеспечить поддержку лучших педагогических работников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91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31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33</w:t>
            </w:r>
          </w:p>
        </w:tc>
      </w:tr>
      <w:tr w:rsidR="007F0587" w:rsidRPr="00944969" w:rsidTr="00395D3B">
        <w:trPr>
          <w:gridAfter w:val="2"/>
          <w:wAfter w:w="1720" w:type="dxa"/>
          <w:trHeight w:val="720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7F0587" w:rsidRPr="00944969" w:rsidTr="00395D3B">
        <w:trPr>
          <w:gridAfter w:val="2"/>
          <w:wAfter w:w="1720" w:type="dxa"/>
          <w:trHeight w:val="81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168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3.1.1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7F0587" w:rsidRPr="00944969" w:rsidTr="00395D3B">
        <w:trPr>
          <w:gridAfter w:val="2"/>
          <w:wAfter w:w="1720" w:type="dxa"/>
          <w:trHeight w:val="21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7F0587" w:rsidRPr="00944969" w:rsidTr="00395D3B">
        <w:trPr>
          <w:gridAfter w:val="2"/>
          <w:wAfter w:w="1720" w:type="dxa"/>
          <w:trHeight w:val="705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7F0587" w:rsidRPr="00944969" w:rsidTr="00395D3B">
        <w:trPr>
          <w:gridAfter w:val="2"/>
          <w:wAfter w:w="1720" w:type="dxa"/>
          <w:trHeight w:val="109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</w:tr>
      <w:tr w:rsidR="007F0587" w:rsidRPr="00944969" w:rsidTr="00395D3B">
        <w:trPr>
          <w:gridAfter w:val="2"/>
          <w:wAfter w:w="1720" w:type="dxa"/>
          <w:trHeight w:val="66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177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</w:tr>
      <w:tr w:rsidR="007F0587" w:rsidRPr="00944969" w:rsidTr="00395D3B">
        <w:trPr>
          <w:gridAfter w:val="2"/>
          <w:wAfter w:w="1720" w:type="dxa"/>
          <w:trHeight w:val="66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 «Обеспечение реализации муниципальной программы прочие мероприятия в области образования»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675"/>
        </w:trPr>
        <w:tc>
          <w:tcPr>
            <w:tcW w:w="1842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gridAfter w:val="2"/>
          <w:wAfter w:w="1720" w:type="dxa"/>
          <w:trHeight w:val="192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944969">
              <w:rPr>
                <w:rFonts w:ascii="Arial" w:hAnsi="Arial" w:cs="Arial"/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7F0587" w:rsidRPr="00944969" w:rsidTr="00395D3B">
        <w:trPr>
          <w:gridAfter w:val="2"/>
          <w:wAfter w:w="1720" w:type="dxa"/>
          <w:trHeight w:val="178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4.1.2.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spacing w:after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7F0587" w:rsidRPr="00944969" w:rsidTr="00395D3B">
        <w:trPr>
          <w:gridAfter w:val="2"/>
          <w:wAfter w:w="1720" w:type="dxa"/>
          <w:trHeight w:val="225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4.1.3.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7F0587" w:rsidRPr="00944969" w:rsidTr="00395D3B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40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33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bookmarkStart w:id="3" w:name="RANGE!A1:M26"/>
            <w:bookmarkStart w:id="4" w:name="RANGE!A1:M25"/>
            <w:bookmarkEnd w:id="3"/>
            <w:bookmarkEnd w:id="4"/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2</w:t>
            </w:r>
            <w:r w:rsidRPr="00944969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944969">
              <w:rPr>
                <w:rFonts w:ascii="Arial" w:hAnsi="Arial" w:cs="Arial"/>
              </w:rPr>
              <w:br/>
              <w:t xml:space="preserve">Большеулулйского района»  </w:t>
            </w:r>
          </w:p>
        </w:tc>
      </w:tr>
      <w:tr w:rsidR="007F0587" w:rsidRPr="00944969" w:rsidTr="00395D3B">
        <w:trPr>
          <w:trHeight w:val="1080"/>
        </w:trPr>
        <w:tc>
          <w:tcPr>
            <w:tcW w:w="2170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F0587" w:rsidRPr="00944969" w:rsidTr="00395D3B">
        <w:trPr>
          <w:trHeight w:val="300"/>
        </w:trPr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тыс.руб.</w:t>
            </w:r>
          </w:p>
        </w:tc>
      </w:tr>
      <w:tr w:rsidR="007F0587" w:rsidRPr="00944969" w:rsidTr="00395D3B">
        <w:trPr>
          <w:trHeight w:val="1080"/>
        </w:trPr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Итого </w:t>
            </w:r>
          </w:p>
        </w:tc>
      </w:tr>
      <w:tr w:rsidR="007F0587" w:rsidRPr="00944969" w:rsidTr="00395D3B">
        <w:trPr>
          <w:trHeight w:val="72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план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0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96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«Развитие образования </w:t>
            </w:r>
            <w:r w:rsidRPr="00944969">
              <w:rPr>
                <w:rFonts w:ascii="Arial" w:hAnsi="Arial" w:cs="Arial"/>
              </w:rPr>
              <w:br/>
              <w:t>Большеулуйского района»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323 381,9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341 440,2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319 544,0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316 530,1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1 300 896,2   </w:t>
            </w:r>
          </w:p>
        </w:tc>
      </w:tr>
      <w:tr w:rsidR="007F0587" w:rsidRPr="00944969" w:rsidTr="00395D3B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7F0587" w:rsidRPr="00944969" w:rsidTr="00395D3B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320 294,7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328 407,1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310 718,7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307 704,8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1 267 125,3   </w:t>
            </w:r>
          </w:p>
        </w:tc>
      </w:tr>
      <w:tr w:rsidR="007F0587" w:rsidRPr="00944969" w:rsidTr="00395D3B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3 087,2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13 033,1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33 770,9   </w:t>
            </w:r>
          </w:p>
        </w:tc>
      </w:tr>
      <w:tr w:rsidR="007F0587" w:rsidRPr="00944969" w:rsidTr="00395D3B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307 408,8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314 328,2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296 639,8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293 625,9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1 212 002,7   </w:t>
            </w:r>
          </w:p>
        </w:tc>
      </w:tr>
      <w:tr w:rsidR="007F0587" w:rsidRPr="00944969" w:rsidTr="00395D3B">
        <w:trPr>
          <w:trHeight w:val="315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7F0587" w:rsidRPr="00944969" w:rsidTr="00395D3B">
        <w:trPr>
          <w:trHeight w:val="870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307 408,8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314 328,2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296 639,8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293 625,9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1 212 002,7   </w:t>
            </w:r>
          </w:p>
        </w:tc>
      </w:tr>
      <w:tr w:rsidR="007F0587" w:rsidRPr="00944969" w:rsidTr="00395D3B">
        <w:trPr>
          <w:trHeight w:val="870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7F0587" w:rsidRPr="00944969" w:rsidTr="00395D3B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131,4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701,4   </w:t>
            </w:r>
          </w:p>
        </w:tc>
      </w:tr>
      <w:tr w:rsidR="007F0587" w:rsidRPr="00944969" w:rsidTr="00395D3B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7F0587" w:rsidRPr="00944969" w:rsidTr="00395D3B">
        <w:trPr>
          <w:trHeight w:val="90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131,4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701,4   </w:t>
            </w:r>
          </w:p>
        </w:tc>
      </w:tr>
      <w:tr w:rsidR="007F0587" w:rsidRPr="00944969" w:rsidTr="00395D3B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5 064,3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15 150,90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10 943,1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10 943,1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42 101,4   </w:t>
            </w:r>
          </w:p>
        </w:tc>
      </w:tr>
      <w:tr w:rsidR="007F0587" w:rsidRPr="00944969" w:rsidTr="00395D3B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7F0587" w:rsidRPr="00944969" w:rsidTr="00395D3B">
        <w:trPr>
          <w:trHeight w:val="79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1 977,1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2 117,8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2 117,8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2 117,8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8 330,5   </w:t>
            </w:r>
          </w:p>
        </w:tc>
      </w:tr>
      <w:tr w:rsidR="007F0587" w:rsidRPr="00944969" w:rsidTr="00395D3B">
        <w:trPr>
          <w:trHeight w:val="79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3 087,2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13 033,1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33 770,9   </w:t>
            </w:r>
          </w:p>
        </w:tc>
      </w:tr>
      <w:tr w:rsidR="007F0587" w:rsidRPr="00944969" w:rsidTr="00395D3B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10 777,4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46 090,7   </w:t>
            </w:r>
          </w:p>
        </w:tc>
      </w:tr>
      <w:tr w:rsidR="007F0587" w:rsidRPr="00944969" w:rsidTr="00395D3B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7F0587" w:rsidRPr="00944969" w:rsidTr="00395D3B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10 777,4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46 090,7   </w:t>
            </w:r>
          </w:p>
        </w:tc>
      </w:tr>
      <w:tr w:rsidR="007F0587" w:rsidRPr="00944969" w:rsidTr="00395D3B">
        <w:trPr>
          <w:trHeight w:val="61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29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7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"/>
          <w:wAfter w:w="640" w:type="dxa"/>
          <w:trHeight w:val="111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bookmarkStart w:id="5" w:name="RANGE!A1:J41"/>
            <w:bookmarkEnd w:id="5"/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№3                                                                                                                     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>«Развитие образования Большеулуйского района»</w:t>
            </w:r>
          </w:p>
        </w:tc>
      </w:tr>
      <w:tr w:rsidR="007F0587" w:rsidRPr="00944969" w:rsidTr="00395D3B">
        <w:trPr>
          <w:gridAfter w:val="1"/>
          <w:wAfter w:w="640" w:type="dxa"/>
          <w:trHeight w:val="990"/>
        </w:trPr>
        <w:tc>
          <w:tcPr>
            <w:tcW w:w="210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F0587" w:rsidRPr="00944969" w:rsidTr="00395D3B">
        <w:trPr>
          <w:gridAfter w:val="1"/>
          <w:wAfter w:w="640" w:type="dxa"/>
          <w:trHeight w:val="33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тыс.руб.</w:t>
            </w:r>
          </w:p>
        </w:tc>
      </w:tr>
      <w:tr w:rsidR="007F0587" w:rsidRPr="00944969" w:rsidTr="00395D3B">
        <w:trPr>
          <w:gridAfter w:val="1"/>
          <w:wAfter w:w="640" w:type="dxa"/>
          <w:trHeight w:val="1140"/>
        </w:trPr>
        <w:tc>
          <w:tcPr>
            <w:tcW w:w="2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Статус</w:t>
            </w:r>
          </w:p>
        </w:tc>
        <w:tc>
          <w:tcPr>
            <w:tcW w:w="5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42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Уровень бюджетной системы /источники финансирования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Итого </w:t>
            </w:r>
          </w:p>
        </w:tc>
      </w:tr>
      <w:tr w:rsidR="007F0587" w:rsidRPr="00944969" w:rsidTr="00395D3B">
        <w:trPr>
          <w:gridAfter w:val="1"/>
          <w:wAfter w:w="640" w:type="dxa"/>
          <w:trHeight w:val="720"/>
        </w:trPr>
        <w:tc>
          <w:tcPr>
            <w:tcW w:w="2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Муниципальная  программа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образования Большеулуйского района»</w:t>
            </w:r>
          </w:p>
        </w:tc>
        <w:tc>
          <w:tcPr>
            <w:tcW w:w="42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323 381,9 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341 440,2 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319 544,0  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316 530,1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1 300 896,2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15 046,0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37 190,1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211 136,5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218 176,8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847 809,3   </w:t>
            </w:r>
          </w:p>
        </w:tc>
      </w:tr>
      <w:tr w:rsidR="007F0587" w:rsidRPr="00944969" w:rsidTr="00395D3B">
        <w:trPr>
          <w:gridAfter w:val="1"/>
          <w:wAfter w:w="640" w:type="dxa"/>
          <w:trHeight w:val="30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95 617,4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108 217,4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415 896,8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Подпрограмма 1 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307 408,8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314 328,2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296 639,8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293 625,9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1 212 002,7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15 046,0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37 190,1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205 622,7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205 176,9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807 709,4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300" w:firstLine="72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85 158,1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94 105,3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367 103,2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701,4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701,4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5 064,3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15 150,9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42 101,4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 - 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3 959,5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12 999,9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38 545,6   </w:t>
            </w:r>
          </w:p>
        </w:tc>
      </w:tr>
      <w:tr w:rsidR="007F0587" w:rsidRPr="00944969" w:rsidTr="00395D3B">
        <w:trPr>
          <w:gridAfter w:val="1"/>
          <w:wAfter w:w="640" w:type="dxa"/>
          <w:trHeight w:val="30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28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1 104,8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2 151,0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3 555,8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10 777,4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46 090,7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1 554,3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1 554,3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9 223,1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44 536,4   </w:t>
            </w:r>
          </w:p>
        </w:tc>
      </w:tr>
      <w:tr w:rsidR="007F0587" w:rsidRPr="00944969" w:rsidTr="00395D3B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7F0587" w:rsidRPr="00944969" w:rsidTr="00395D3B">
        <w:trPr>
          <w:gridAfter w:val="1"/>
          <w:wAfter w:w="640" w:type="dxa"/>
          <w:trHeight w:val="615"/>
        </w:trPr>
        <w:tc>
          <w:tcPr>
            <w:tcW w:w="12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0587" w:rsidRPr="00944969" w:rsidTr="00395D3B">
        <w:trPr>
          <w:gridAfter w:val="1"/>
          <w:wAfter w:w="640" w:type="dxa"/>
          <w:trHeight w:val="30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0"/>
          <w:wAfter w:w="5460" w:type="dxa"/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6" w:name="RANGE!A1:H53"/>
            <w:bookmarkEnd w:id="6"/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№ 4    </w:t>
            </w:r>
            <w:r w:rsidRPr="00944969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>«Развитие образования Большеулуйского района»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0"/>
          <w:wAfter w:w="5460" w:type="dxa"/>
          <w:trHeight w:val="315"/>
        </w:trPr>
        <w:tc>
          <w:tcPr>
            <w:tcW w:w="16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ИНФОРМАЦИЯ</w:t>
            </w:r>
          </w:p>
        </w:tc>
      </w:tr>
      <w:tr w:rsidR="007F0587" w:rsidRPr="00944969" w:rsidTr="00395D3B">
        <w:trPr>
          <w:gridAfter w:val="10"/>
          <w:wAfter w:w="5460" w:type="dxa"/>
          <w:trHeight w:val="315"/>
        </w:trPr>
        <w:tc>
          <w:tcPr>
            <w:tcW w:w="16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 СВОДНЫХ ПОКАЗАТЕЛЯХ МУНИЦИПАЛЬНЫХ ЗАДАНИЙ</w:t>
            </w:r>
          </w:p>
        </w:tc>
      </w:tr>
      <w:tr w:rsidR="007F0587" w:rsidRPr="00944969" w:rsidTr="00395D3B">
        <w:trPr>
          <w:gridAfter w:val="10"/>
          <w:wAfter w:w="5460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0"/>
          <w:wAfter w:w="5460" w:type="dxa"/>
          <w:trHeight w:val="8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N п/п</w:t>
            </w:r>
          </w:p>
        </w:tc>
        <w:tc>
          <w:tcPr>
            <w:tcW w:w="27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5" w:anchor="RANGE!P382" w:history="1">
              <w:r w:rsidRPr="00944969">
                <w:rPr>
                  <w:rFonts w:ascii="Arial" w:hAnsi="Arial" w:cs="Arial"/>
                  <w:color w:val="0000FF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7F0587" w:rsidRPr="00944969" w:rsidTr="00395D3B">
        <w:trPr>
          <w:gridAfter w:val="10"/>
          <w:wAfter w:w="5460" w:type="dxa"/>
          <w:trHeight w:val="8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Число обучающихся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385,0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363,0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363,0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363,0</w:t>
            </w:r>
          </w:p>
        </w:tc>
      </w:tr>
      <w:tr w:rsidR="007F0587" w:rsidRPr="00944969" w:rsidTr="00395D3B">
        <w:trPr>
          <w:gridAfter w:val="10"/>
          <w:wAfter w:w="546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</w:tr>
      <w:tr w:rsidR="007F0587" w:rsidRPr="00944969" w:rsidTr="00395D3B">
        <w:trPr>
          <w:gridAfter w:val="10"/>
          <w:wAfter w:w="5460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</w:tr>
      <w:tr w:rsidR="007F0587" w:rsidRPr="00944969" w:rsidTr="00395D3B">
        <w:trPr>
          <w:gridAfter w:val="10"/>
          <w:wAfter w:w="5460" w:type="dxa"/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53941,9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44632,2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44632,2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44632,2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413,0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436,0</w:t>
            </w:r>
          </w:p>
        </w:tc>
      </w:tr>
      <w:tr w:rsidR="007F0587" w:rsidRPr="00944969" w:rsidTr="00395D3B">
        <w:trPr>
          <w:gridAfter w:val="10"/>
          <w:wAfter w:w="5460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адаптированная образовательная программа,  обучающиеся с ограниченными возможностями здоровья (ОВЗ), проходящие обучение </w:t>
            </w:r>
            <w:r w:rsidRPr="00944969">
              <w:rPr>
                <w:rFonts w:ascii="Arial" w:hAnsi="Arial" w:cs="Arial"/>
              </w:rPr>
              <w:lastRenderedPageBreak/>
              <w:t>по состоянию здоровья на дому, очно-заочное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8,0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</w:tr>
      <w:tr w:rsidR="007F0587" w:rsidRPr="00944969" w:rsidTr="00395D3B">
        <w:trPr>
          <w:gridAfter w:val="10"/>
          <w:wAfter w:w="546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38,0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35,0</w:t>
            </w:r>
          </w:p>
        </w:tc>
      </w:tr>
      <w:tr w:rsidR="007F0587" w:rsidRPr="00944969" w:rsidTr="00395D3B">
        <w:trPr>
          <w:gridAfter w:val="10"/>
          <w:wAfter w:w="5460" w:type="dxa"/>
          <w:trHeight w:val="2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77811,9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68866,3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68866,3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68866,3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21,0</w:t>
            </w:r>
          </w:p>
        </w:tc>
      </w:tr>
      <w:tr w:rsidR="007F0587" w:rsidRPr="00944969" w:rsidTr="00395D3B">
        <w:trPr>
          <w:gridAfter w:val="10"/>
          <w:wAfter w:w="5460" w:type="dxa"/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не указано, очно - заочная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13560,0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11800,2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11800,2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11800,2</w:t>
            </w:r>
          </w:p>
        </w:tc>
      </w:tr>
      <w:tr w:rsidR="007F0587" w:rsidRPr="00944969" w:rsidTr="00395D3B">
        <w:trPr>
          <w:gridAfter w:val="10"/>
          <w:wAfter w:w="546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Человеко-часы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16314,0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21146,2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21146,2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21146,2</w:t>
            </w:r>
          </w:p>
        </w:tc>
      </w:tr>
      <w:tr w:rsidR="007F0587" w:rsidRPr="00944969" w:rsidTr="00395D3B">
        <w:trPr>
          <w:gridAfter w:val="10"/>
          <w:wAfter w:w="546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отдыха детей и молодежи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каникулярное время с дневным пребыванием,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</w:tr>
      <w:tr w:rsidR="007F0587" w:rsidRPr="00944969" w:rsidTr="00395D3B">
        <w:trPr>
          <w:gridAfter w:val="10"/>
          <w:wAfter w:w="5460" w:type="dxa"/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маршрутов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10860,6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10582,5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10582,5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10582,5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519,0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805,0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17420,1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15801,1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15801,1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15801,1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 3 лет, очная, группа полного дня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 3 до 8 лет,  очная, группа полного дня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</w:tr>
      <w:tr w:rsidR="007F0587" w:rsidRPr="00944969" w:rsidTr="00395D3B">
        <w:trPr>
          <w:gridAfter w:val="10"/>
          <w:wAfter w:w="5460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</w:tr>
      <w:tr w:rsidR="007F0587" w:rsidRPr="00944969" w:rsidTr="00395D3B">
        <w:trPr>
          <w:gridAfter w:val="10"/>
          <w:wAfter w:w="5460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29906,0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28652,3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28652,3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28652,3</w:t>
            </w:r>
          </w:p>
        </w:tc>
      </w:tr>
      <w:tr w:rsidR="007F0587" w:rsidRPr="00944969" w:rsidTr="00395D3B">
        <w:trPr>
          <w:gridAfter w:val="10"/>
          <w:wAfter w:w="5460" w:type="dxa"/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Присмотр и уход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</w:tr>
      <w:tr w:rsidR="007F0587" w:rsidRPr="00944969" w:rsidTr="00395D3B">
        <w:trPr>
          <w:gridAfter w:val="10"/>
          <w:wAfter w:w="5460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39336,3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38968,6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38968,6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38968,6</w:t>
            </w:r>
          </w:p>
        </w:tc>
      </w:tr>
      <w:tr w:rsidR="007F0587" w:rsidRPr="00944969" w:rsidTr="00395D3B">
        <w:trPr>
          <w:gridAfter w:val="10"/>
          <w:wAfter w:w="5460" w:type="dxa"/>
          <w:trHeight w:val="88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Методическое обеспечение образовательной деятельности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Методическое обеспечение образовательной деятельности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количество мероприятий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72,7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114,4</w:t>
            </w:r>
          </w:p>
        </w:tc>
      </w:tr>
      <w:tr w:rsidR="007F0587" w:rsidRPr="00944969" w:rsidTr="00395D3B">
        <w:trPr>
          <w:gridAfter w:val="10"/>
          <w:wAfter w:w="5460" w:type="dxa"/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Циклические, скоростно-силовые виды спорта и многоборья (лыжные гонки),  этап начальной подготовки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</w:tr>
      <w:tr w:rsidR="007F0587" w:rsidRPr="00944969" w:rsidTr="00395D3B">
        <w:trPr>
          <w:gridAfter w:val="10"/>
          <w:wAfter w:w="546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Циклические, скоростно-силовые виды спорта и многоборья (лыжные гонки),  тренировочный этап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</w:tr>
      <w:tr w:rsidR="007F0587" w:rsidRPr="00944969" w:rsidTr="00395D3B">
        <w:trPr>
          <w:gridAfter w:val="10"/>
          <w:wAfter w:w="5460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Командные игровые виды спорта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1241,0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1396,4</w:t>
            </w:r>
          </w:p>
        </w:tc>
      </w:tr>
      <w:tr w:rsidR="007F0587" w:rsidRPr="00944969" w:rsidTr="00395D3B">
        <w:trPr>
          <w:gridAfter w:val="10"/>
          <w:wAfter w:w="546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Лыжные гонки, тренировочный этап,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лиц, прошедших спортивну подготовку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1431,2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1510,3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1510,3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1510,3</w:t>
            </w:r>
          </w:p>
        </w:tc>
      </w:tr>
      <w:tr w:rsidR="007F0587" w:rsidRPr="00944969" w:rsidTr="00395D3B">
        <w:trPr>
          <w:gridAfter w:val="10"/>
          <w:wAfter w:w="5460" w:type="dxa"/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1237,9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1421,1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1421,1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1421,1</w:t>
            </w:r>
          </w:p>
        </w:tc>
      </w:tr>
      <w:tr w:rsidR="007F0587" w:rsidRPr="00944969" w:rsidTr="00395D3B">
        <w:trPr>
          <w:gridAfter w:val="10"/>
          <w:wAfter w:w="5460" w:type="dxa"/>
          <w:trHeight w:val="17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368,8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</w:tr>
      <w:tr w:rsidR="007F0587" w:rsidRPr="00944969" w:rsidTr="00395D3B">
        <w:trPr>
          <w:gridAfter w:val="10"/>
          <w:wAfter w:w="5460" w:type="dxa"/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</w:tr>
      <w:tr w:rsidR="007F0587" w:rsidRPr="00944969" w:rsidTr="00395D3B">
        <w:trPr>
          <w:gridAfter w:val="10"/>
          <w:wAfter w:w="5460" w:type="dxa"/>
          <w:trHeight w:val="3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368,8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0"/>
          <w:wAfter w:w="5460" w:type="dxa"/>
          <w:trHeight w:val="31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 w:rsidSect="00143F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F0587" w:rsidRPr="00944969" w:rsidTr="00395D3B">
        <w:tc>
          <w:tcPr>
            <w:tcW w:w="4785" w:type="dxa"/>
          </w:tcPr>
          <w:p w:rsidR="007F0587" w:rsidRPr="00944969" w:rsidRDefault="007F0587" w:rsidP="00395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4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 муниципальной программе «Развитие образования Большеулуйского района »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1. Паспорт </w:t>
      </w:r>
    </w:p>
    <w:p w:rsidR="007F0587" w:rsidRPr="00944969" w:rsidRDefault="007F0587" w:rsidP="007F058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подпрограммы 1 «Развитие дошкольного, общего и дополнительного образования детей» муниципальной программы «Развитие образования Большеулуйского района» 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061"/>
        <w:gridCol w:w="8232"/>
      </w:tblGrid>
      <w:tr w:rsidR="007F0587" w:rsidRPr="00944969" w:rsidTr="00395D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Развитие дошкольного, общего и дополнительного образования детей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  Большеулуйского района 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Исполнители мероприятий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района,</w:t>
            </w:r>
          </w:p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44969">
              <w:rPr>
                <w:rFonts w:ascii="Arial" w:hAnsi="Arial" w:cs="Arial"/>
                <w:sz w:val="24"/>
                <w:szCs w:val="24"/>
              </w:rPr>
              <w:t>дминистр</w:t>
            </w: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 xml:space="preserve">ация </w:t>
            </w:r>
            <w:r w:rsidRPr="00944969">
              <w:rPr>
                <w:rFonts w:ascii="Arial" w:hAnsi="Arial" w:cs="Arial"/>
                <w:sz w:val="24"/>
                <w:szCs w:val="24"/>
              </w:rPr>
              <w:t xml:space="preserve"> Большеулуйского района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района,</w:t>
            </w:r>
          </w:p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44969">
              <w:rPr>
                <w:rFonts w:ascii="Arial" w:hAnsi="Arial" w:cs="Arial"/>
                <w:sz w:val="24"/>
                <w:szCs w:val="24"/>
              </w:rPr>
              <w:t>дминист</w:t>
            </w: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 xml:space="preserve">рация </w:t>
            </w:r>
            <w:r w:rsidRPr="00944969">
              <w:rPr>
                <w:rFonts w:ascii="Arial" w:hAnsi="Arial" w:cs="Arial"/>
                <w:sz w:val="24"/>
                <w:szCs w:val="24"/>
              </w:rPr>
              <w:t xml:space="preserve"> Большеулуйского района</w:t>
            </w:r>
          </w:p>
        </w:tc>
      </w:tr>
      <w:tr w:rsidR="007F0587" w:rsidRPr="00944969" w:rsidTr="00395D3B">
        <w:trPr>
          <w:cantSplit/>
          <w:trHeight w:val="143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и задачи  подпрограммы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:rsidR="007F0587" w:rsidRPr="00944969" w:rsidRDefault="007F0587" w:rsidP="00395D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7F0587" w:rsidRPr="00944969" w:rsidRDefault="007F0587" w:rsidP="00395D3B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:rsidR="007F0587" w:rsidRPr="00944969" w:rsidRDefault="007F0587" w:rsidP="00395D3B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:rsidR="007F0587" w:rsidRPr="00944969" w:rsidRDefault="007F0587" w:rsidP="00395D3B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Содействовать выявлению, сопровождению и поддержке одаренных детей через вовлечение их в различные сферы деятельности;</w:t>
            </w:r>
          </w:p>
          <w:p w:rsidR="007F0587" w:rsidRPr="00944969" w:rsidRDefault="007F0587" w:rsidP="00395D3B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безопасный, качественный отдых и оздоровление детей в летний период;</w:t>
            </w:r>
          </w:p>
          <w:p w:rsidR="007F0587" w:rsidRPr="00944969" w:rsidRDefault="007F0587" w:rsidP="00395D3B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доступность дополнительного образования детей;</w:t>
            </w:r>
          </w:p>
          <w:p w:rsidR="007F0587" w:rsidRPr="00944969" w:rsidRDefault="007F0587" w:rsidP="00395D3B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ind w:left="34" w:right="34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Сроки реализации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 xml:space="preserve">2022-2025 годы </w:t>
            </w:r>
          </w:p>
        </w:tc>
      </w:tr>
      <w:tr w:rsidR="007F0587" w:rsidRPr="00944969" w:rsidTr="00395D3B">
        <w:trPr>
          <w:cantSplit/>
          <w:trHeight w:val="199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t>Объемы и источники финансирования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1 212 002,70 тыс. рублей, в том числе по годам реализации: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307 408,80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314 328,20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296 639,80 тыс. рублей.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293 625,90 тыс. рублей.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них: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федерального  бюджета – 37 190,10 тыс. рублей, в том числе: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16 628,00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15 046,00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4 265,00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 –  1 251,10 тыс. рублей.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краевого  бюджета  −  807 709,40 тыс. рублей, в том числе: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205 622,70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205 176,90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198 454,90  тыс. рублей.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198 454,90  тыс. рублей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из средств  муниципального бюджета – 367 103,20 тыс. рублей, в том числе: 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85 158,10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94 105,30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93 919,90  тыс. рублей.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93 919,90  тыс. рублей</w:t>
            </w:r>
          </w:p>
        </w:tc>
      </w:tr>
      <w:tr w:rsidR="007F0587" w:rsidRPr="00944969" w:rsidTr="00395D3B">
        <w:trPr>
          <w:cantSplit/>
          <w:trHeight w:val="197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iCs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Контроль за ходом реализации подпрограммы осуществляет отдел образования администрации Большеулуйского района.</w:t>
            </w:r>
          </w:p>
        </w:tc>
      </w:tr>
    </w:tbl>
    <w:p w:rsidR="007F0587" w:rsidRPr="00944969" w:rsidRDefault="007F0587" w:rsidP="007F0587">
      <w:pPr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 Основные разделы подпрограммы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2.1. Постановка общерайонной проблемы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pStyle w:val="ab"/>
        <w:spacing w:after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На 2023 учебный год сеть образовательных учреждений Большеулуйского района  включала: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6 дневных общеобразовательных школ,  с численностью 948 учащихся, УКП при МБОУ Большеулуйская СОШ – 4 чел.,</w:t>
      </w:r>
      <w:r w:rsidRPr="00944969">
        <w:rPr>
          <w:rFonts w:ascii="Arial" w:hAnsi="Arial" w:cs="Arial"/>
          <w:color w:val="C00000"/>
        </w:rPr>
        <w:t xml:space="preserve"> </w:t>
      </w:r>
      <w:r w:rsidRPr="00944969">
        <w:rPr>
          <w:rFonts w:ascii="Arial" w:hAnsi="Arial" w:cs="Arial"/>
          <w:color w:val="000000" w:themeColor="text1"/>
        </w:rPr>
        <w:t xml:space="preserve">2 ДОУ, 2 филиала ДОУ,  группы полного дня для детей дошкольного возраста  при школах </w:t>
      </w:r>
      <w:r w:rsidRPr="00944969">
        <w:rPr>
          <w:rFonts w:ascii="Arial" w:hAnsi="Arial" w:cs="Arial"/>
        </w:rPr>
        <w:t xml:space="preserve"> с численностью детей  -  302 чел. </w:t>
      </w:r>
      <w:r w:rsidRPr="00944969">
        <w:rPr>
          <w:rFonts w:ascii="Arial" w:hAnsi="Arial" w:cs="Arial"/>
        </w:rPr>
        <w:lastRenderedPageBreak/>
        <w:t xml:space="preserve">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  <w:b/>
          <w:i/>
        </w:rPr>
      </w:pPr>
      <w:r w:rsidRPr="00944969">
        <w:rPr>
          <w:rFonts w:ascii="Arial" w:hAnsi="Arial" w:cs="Arial"/>
          <w:b/>
          <w:i/>
        </w:rPr>
        <w:t>Дошкольное образование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системе дошкольного образования по состоянию на 01.01.2023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в «Бобровская ООШ», МКОУ «Кытатская СОШ», МКОУ «Сучковская СОШ», МКОУ «Березовская СОШ». 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 состоянию на 01.01.2023 в Большеулуйском  районе проживают 607 детей  в возрасте от 0 до 7 лет без учета обучающихся в общеобразовательных учреждениях района. 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Общее количество мест в учреждениях, реализующих программы дошкольного образования, по состоянию на 01.01.2023 года составляет -  424.  Посещают дошкольные образовательные учреждения 302 детей.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01.01.2023  в районе очередь для определения в детские сады отсутствует. 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Дошкольное образование на территории Большеулуйского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 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Минобрнауки России и Федеральным  институтом  развития образования. 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На уровне муниципалитета организуется мониторинг реализации ФГОС ДО по следующим показателям: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нормативно-правовое обеспечение;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психолого – педагогические условия;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требования к развивающей предметно – пространственной среде;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кадровые условия;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•</w:t>
      </w:r>
      <w:r w:rsidRPr="00944969">
        <w:rPr>
          <w:rFonts w:ascii="Arial" w:hAnsi="Arial" w:cs="Arial"/>
        </w:rPr>
        <w:tab/>
        <w:t>материально – технические условия.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:rsidR="007F0587" w:rsidRPr="00944969" w:rsidRDefault="007F0587" w:rsidP="007F0587">
      <w:pPr>
        <w:ind w:firstLine="709"/>
        <w:jc w:val="both"/>
        <w:outlineLvl w:val="2"/>
        <w:rPr>
          <w:rFonts w:ascii="Arial" w:hAnsi="Arial" w:cs="Arial"/>
          <w:b/>
          <w:i/>
        </w:rPr>
      </w:pPr>
      <w:r w:rsidRPr="00944969">
        <w:rPr>
          <w:rFonts w:ascii="Arial" w:hAnsi="Arial" w:cs="Arial"/>
          <w:b/>
          <w:i/>
        </w:rPr>
        <w:t>Общее образование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Численность обучающихся в 6 общеобразовательных учреждениях с 2019 по 2025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человека, в 2019 – 918 человек, в 2020 – 924 человека, в 2021 - 948, в 2022 - 938.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7F0587" w:rsidRPr="00944969" w:rsidRDefault="007F0587" w:rsidP="007F058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 основного общего и среднего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:rsidR="007F0587" w:rsidRPr="00944969" w:rsidRDefault="007F0587" w:rsidP="007F058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МБОУ «Большеулуйская СОШ», МКОУ «Новоеловская СОШ», МКОУ «Сучковская СОШ» с 01.09.2021 начали работать центры естественнонаучной и технологической направленностей «Точка роста», на базе которых преподаются предметы химия, физика и биологи. Кроме того, реализуются дополнительные образовательные программы данных направленностей. В 2023 году аналогичные центры появятся в МКОУ «Березовская СОШ», МКОУ «Кытатская СОШ», МКОУ «Новоникольская ООШ».</w:t>
      </w:r>
    </w:p>
    <w:p w:rsidR="007F0587" w:rsidRPr="00944969" w:rsidRDefault="007F0587" w:rsidP="007F058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Для подвоза обучающихся к общеобразовательным учреждениям в районе действует 18 школьных автобусных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:rsidR="007F0587" w:rsidRPr="00944969" w:rsidRDefault="007F0587" w:rsidP="007F058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Организация подвоза учащихся по образовательным учреждениям осуществляется 5 перевозчиками. Все 5 учреждений имеют лицензии на осуществление деятельности по перевозкам пассажиров и иных лиц автобусами.</w:t>
      </w:r>
    </w:p>
    <w:p w:rsidR="007F0587" w:rsidRPr="00944969" w:rsidRDefault="007F0587" w:rsidP="007F058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течение текущего учебного года за счет средств национального проекта «Цифровая экономика» 100% общеобразовательных учреждений получили доступ к скоростному Интернету. Таким образом, в настоящее время в 10 школах созданы соответствующие условия для развития цифровой образовательной среды. </w:t>
      </w:r>
    </w:p>
    <w:p w:rsidR="007F0587" w:rsidRPr="00944969" w:rsidRDefault="007F0587" w:rsidP="007F058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 w:rsidRPr="00944969">
        <w:rPr>
          <w:rFonts w:ascii="Arial" w:hAnsi="Arial" w:cs="Arial"/>
          <w:spacing w:val="4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Так, в 2023 году прошел капитальный ремонт спортивного зала МБОУ «Большеулуйская СОШ. </w:t>
      </w: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2021-2022 учебном году в районе проживали 70 детей, которые относятся к категории детей с ограниченными возможностями здоровья. 61,4% детей с ограниченными возможностями здоровья включены в процесс общего образования в рамках общеобразовательных школ интегрировано, 5 человек (2,6%) обучаются </w:t>
      </w:r>
      <w:r w:rsidRPr="00944969">
        <w:rPr>
          <w:rFonts w:ascii="Arial" w:hAnsi="Arial" w:cs="Arial"/>
        </w:rPr>
        <w:lastRenderedPageBreak/>
        <w:t>в форме семейного образования. Обучение на дому организовано  для 7% обучающихся с ограниченными возможностями здоровья. Еще 31,4% таких детей обучаются в специальных  классах по адаптированным программам в МБОУ «Большеулуйская СОШ» и в МКОУ «Сучковская СОШ».</w:t>
      </w: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связи с чем данные вакансии закрываются внешними совместителями. С 2018 году в 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:rsidR="007F0587" w:rsidRPr="00944969" w:rsidRDefault="007F0587" w:rsidP="007F0587">
      <w:pPr>
        <w:widowControl w:val="0"/>
        <w:ind w:firstLine="72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7F0587" w:rsidRPr="00944969" w:rsidRDefault="007F0587" w:rsidP="007F0587">
      <w:pPr>
        <w:widowControl w:val="0"/>
        <w:ind w:firstLine="72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Обеспечение жизнедеятельности образовательных учреждений Большеулуйского района 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Так, участие в Государственной программе «Содействие развитию местного самоуправления»,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 Ежегодно снижается количество учреждений, не имеющих положительных санитарно-эпидемиологических заключений. В настоящее время таких общеобразовательных учреждений всего 3. </w:t>
      </w: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  <w:b/>
          <w:i/>
        </w:rPr>
        <w:t xml:space="preserve">Дополнительное образование обучающихся. 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муниципальной системе образования по состоянию на 01.01.2023 имеется 1 учреждение дополнительного образования детей: МБОУ ДО «Большеулуйская </w:t>
      </w:r>
      <w:r w:rsidRPr="00944969">
        <w:rPr>
          <w:rFonts w:ascii="Arial" w:hAnsi="Arial" w:cs="Arial"/>
        </w:rPr>
        <w:lastRenderedPageBreak/>
        <w:t>детско-юношеская спортивная школа» (далее - ДЮСШ). Кроме того, на территории Большеулуйского района находится МБОУ ДОД «Детская школа искусств».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Дополнительное образование осуществляется 6 школами, 2 филиалами и 1 ДОУ, имеющими лицензии на реализацию дополнительных образовательных программ.  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межресурсного методического центра (г. Ачинск), летних профильных смен.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 состоянию на 01.01.2023 доля детей, занимающихся дополнительным образованием, составляет 79,56 % от общей численности детей в возрасте от 5 до 18 лет. 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215 человек, которые обучаются в 14 группах 2 отделениях: лыжные гонки и командные игровые виды спорта (волейбол, баскетбол и футбол). 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сохранности достигнутых результатов;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качеству уровня физической и специальной подготовки (сдача контрольных нормативов);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созданию благоприятных условий для участия воспитанников школы в краевых и районных соревнованиях;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совершенствованию организации образовательного процесса;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2021 года 130 обучающихся Большеулуйского района  приняли участие в выполнении нормативов комплекса ГТО.</w:t>
      </w:r>
    </w:p>
    <w:p w:rsidR="007F0587" w:rsidRPr="00944969" w:rsidRDefault="007F0587" w:rsidP="007F0587">
      <w:pPr>
        <w:ind w:left="-108" w:firstLine="95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:rsidR="007F0587" w:rsidRPr="00944969" w:rsidRDefault="007F0587" w:rsidP="007F0587">
      <w:pPr>
        <w:ind w:left="-108" w:firstLine="959"/>
        <w:jc w:val="both"/>
        <w:rPr>
          <w:rFonts w:ascii="Arial" w:hAnsi="Arial" w:cs="Arial"/>
          <w:b/>
          <w:i/>
        </w:rPr>
      </w:pPr>
      <w:r w:rsidRPr="00944969">
        <w:rPr>
          <w:rFonts w:ascii="Arial" w:hAnsi="Arial" w:cs="Arial"/>
          <w:b/>
          <w:i/>
        </w:rPr>
        <w:t>Выявление и поддержка одаренных детей</w:t>
      </w:r>
    </w:p>
    <w:p w:rsidR="007F0587" w:rsidRPr="00944969" w:rsidRDefault="007F0587" w:rsidP="007F0587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 xml:space="preserve">В настоящее время предусмотрена реализация системы мер, направленных на создание условий для выявления, поддержки и сопровождения одаренных </w:t>
      </w:r>
      <w:r w:rsidRPr="00944969">
        <w:rPr>
          <w:rFonts w:ascii="Arial" w:eastAsia="Calibri" w:hAnsi="Arial" w:cs="Arial"/>
          <w:sz w:val="24"/>
          <w:szCs w:val="24"/>
        </w:rPr>
        <w:lastRenderedPageBreak/>
        <w:t>детей, обеспечения их личностной самореализации и профессионального самоопределения через:</w:t>
      </w:r>
    </w:p>
    <w:p w:rsidR="007F0587" w:rsidRPr="00944969" w:rsidRDefault="007F0587" w:rsidP="007F058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олимпиадное движение;</w:t>
      </w:r>
    </w:p>
    <w:p w:rsidR="007F0587" w:rsidRPr="00944969" w:rsidRDefault="007F0587" w:rsidP="007F058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научно-исследовательскую деятельность;</w:t>
      </w:r>
    </w:p>
    <w:p w:rsidR="007F0587" w:rsidRPr="00944969" w:rsidRDefault="007F0587" w:rsidP="007F058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проектную деятельность;</w:t>
      </w:r>
    </w:p>
    <w:p w:rsidR="007F0587" w:rsidRPr="00944969" w:rsidRDefault="007F0587" w:rsidP="007F0587">
      <w:pPr>
        <w:pStyle w:val="a9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привлечение одаренных детей из числа инвалидов, сирот, опекаемых к участию в конкурсах, вы</w:t>
      </w:r>
      <w:r w:rsidRPr="00944969">
        <w:rPr>
          <w:rFonts w:ascii="Arial" w:hAnsi="Arial" w:cs="Arial"/>
          <w:sz w:val="24"/>
          <w:szCs w:val="24"/>
        </w:rPr>
        <w:t>ставках.</w:t>
      </w:r>
    </w:p>
    <w:p w:rsidR="007F0587" w:rsidRPr="00944969" w:rsidRDefault="007F0587" w:rsidP="007F0587">
      <w:pPr>
        <w:pStyle w:val="2"/>
        <w:widowControl w:val="0"/>
        <w:spacing w:after="0" w:line="240" w:lineRule="auto"/>
        <w:ind w:left="0" w:firstLine="425"/>
        <w:jc w:val="both"/>
        <w:rPr>
          <w:rFonts w:ascii="Arial" w:hAnsi="Arial" w:cs="Arial"/>
          <w:lang w:val="ru-RU"/>
        </w:rPr>
      </w:pPr>
      <w:r w:rsidRPr="00944969">
        <w:rPr>
          <w:rFonts w:ascii="Arial" w:hAnsi="Arial" w:cs="Arial"/>
          <w:lang w:val="ru-RU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Преимуществами, способствующими развитию данного направления, можно назвать: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развитие технологий дистанционного обучения и консультирования;</w:t>
      </w:r>
    </w:p>
    <w:p w:rsidR="007F0587" w:rsidRPr="00944969" w:rsidRDefault="007F0587" w:rsidP="007F0587">
      <w:pPr>
        <w:tabs>
          <w:tab w:val="left" w:pos="3834"/>
        </w:tabs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наличие сайтов в 100% общеобразовательных учреждений.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Создание</w:t>
      </w:r>
      <w:r w:rsidRPr="00944969">
        <w:rPr>
          <w:rFonts w:ascii="Arial" w:eastAsia="Calibri" w:hAnsi="Arial" w:cs="Arial"/>
        </w:rPr>
        <w:t xml:space="preserve"> условий для выявления, поддержки и сопровождения одаренных детей</w:t>
      </w:r>
      <w:r w:rsidRPr="00944969">
        <w:rPr>
          <w:rFonts w:ascii="Arial" w:hAnsi="Arial" w:cs="Arial"/>
        </w:rPr>
        <w:t xml:space="preserve"> в настоящее время затруднено рядом обстоятельств: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:rsidR="007F0587" w:rsidRPr="00944969" w:rsidRDefault="007F0587" w:rsidP="007F0587">
      <w:pPr>
        <w:widowControl w:val="0"/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рамках программы решены следующие задачи: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:rsidR="007F0587" w:rsidRPr="00944969" w:rsidRDefault="007F0587" w:rsidP="007F0587">
      <w:pPr>
        <w:widowControl w:val="0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детей);</w:t>
      </w:r>
    </w:p>
    <w:p w:rsidR="007F0587" w:rsidRPr="00944969" w:rsidRDefault="007F0587" w:rsidP="007F0587">
      <w:pPr>
        <w:widowControl w:val="0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видеолекциях на базе межресурсного методического центра и др.)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Вместе с тем, отмечается, что работа по сопровождению одарённых и талантливых детей организована не имеет четкой системы, в связи с чем и результаты незначительны, особо следует отметить отсутствие результатов по участию обучающихся во  Всероссийской олимпиаде школьников (далее – ВсОШ). 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связи с этим  в 2017-2018 уч.году разработан и утверждён комплекс мер по обеспечению качественной и результативной   подготовки обучающихся к Всероссийской олимпиаде школьников на 2020-2023 гг., данный комплекс позволил получить положительные результаты: в 2019 году в региональном уровне приняли участие 3 обучающихся, а в 2020 уже 7 человек, в 2021 и 2022 г. по 1 чел.</w:t>
      </w:r>
    </w:p>
    <w:p w:rsidR="007F0587" w:rsidRPr="00944969" w:rsidRDefault="007F0587" w:rsidP="007F058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 xml:space="preserve"> 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С этой целью в 2021 году разработана муниципальная программа «Развитие и поддержка одаренных детей в Большеулуйском районе на 2021-2024 г.г.», направленная на формирование системы работы по выявлению, поддержке и сопровождению обучающихся, проявляющих определенные способности.  </w:t>
      </w:r>
      <w:r w:rsidRPr="00944969">
        <w:rPr>
          <w:rFonts w:ascii="Arial" w:eastAsia="Liberation Sans" w:hAnsi="Arial" w:cs="Arial"/>
          <w:color w:val="FFFFFF"/>
        </w:rPr>
        <w:t xml:space="preserve"> 202</w:t>
      </w: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</w:p>
    <w:p w:rsidR="007F0587" w:rsidRPr="00944969" w:rsidRDefault="007F0587" w:rsidP="007F0587">
      <w:pPr>
        <w:pStyle w:val="a6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4496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Отдых и оздоровление детей в летний период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Система отдыха и оздоровления детей нуждается </w:t>
      </w:r>
      <w:r w:rsidRPr="00944969">
        <w:rPr>
          <w:rFonts w:ascii="Arial" w:hAnsi="Arial" w:cs="Arial"/>
        </w:rPr>
        <w:br/>
        <w:t xml:space="preserve">в долгосрочном государственном регулировании, связанном, прежде всего, </w:t>
      </w:r>
      <w:r w:rsidRPr="00944969">
        <w:rPr>
          <w:rFonts w:ascii="Arial" w:hAnsi="Arial" w:cs="Arial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противопожарной, антитеррористической  безопасности условий для отдыха, оздоровления и занятости детей Большеулуйского района.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настоящее время проводится  системная работа по обеспечению летнего отдыха и оздоровления детей и подростков: </w:t>
      </w:r>
    </w:p>
    <w:p w:rsidR="007F0587" w:rsidRPr="00944969" w:rsidRDefault="007F0587" w:rsidP="007F058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944969">
        <w:rPr>
          <w:rFonts w:ascii="Arial" w:hAnsi="Arial" w:cs="Arial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 w:rsidRPr="00944969">
        <w:rPr>
          <w:rFonts w:ascii="Arial" w:hAnsi="Arial" w:cs="Arial"/>
          <w:highlight w:val="white"/>
        </w:rPr>
        <w:t xml:space="preserve">2022 году данным видом отдыха было охвачено 432 ребенка в возрасте с 6 до 18 лет, что составляет 100% от планового показателя. </w:t>
      </w:r>
    </w:p>
    <w:p w:rsidR="007F0587" w:rsidRPr="00944969" w:rsidRDefault="007F0587" w:rsidP="007F058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Организация занятости обучающихся в возрасте от 14 лет в работе трудовых отрядов старшеклассников (далее - ТОС).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 Так, в 2022 году в ТОС в летний период работали 138 старшеклассников. </w:t>
      </w:r>
    </w:p>
    <w:p w:rsidR="007F0587" w:rsidRPr="00944969" w:rsidRDefault="007F0587" w:rsidP="007F058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реализованных путевок в загородные оздоровительные лагеря в 2022 году – 25 (100% от планового показателя);</w:t>
      </w:r>
    </w:p>
    <w:p w:rsidR="007F0587" w:rsidRPr="00944969" w:rsidRDefault="007F0587" w:rsidP="007F058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944969">
        <w:rPr>
          <w:rFonts w:ascii="Arial" w:hAnsi="Arial" w:cs="Arial"/>
        </w:rPr>
        <w:t>Организация участия д</w:t>
      </w:r>
      <w:r w:rsidRPr="00944969">
        <w:rPr>
          <w:rFonts w:ascii="Arial" w:hAnsi="Arial" w:cs="Arial"/>
          <w:highlight w:val="white"/>
        </w:rPr>
        <w:t xml:space="preserve">етей Большеулуйского района в одно-двухдневных туристических походах и сплавах, отдых в палаточных лагерях на территории Красноярского края. В 2022 году охвачено данным видом отдыха  27 детей. </w:t>
      </w:r>
    </w:p>
    <w:p w:rsidR="007F0587" w:rsidRPr="00944969" w:rsidRDefault="007F0587" w:rsidP="007F0587">
      <w:pPr>
        <w:ind w:left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то же время выявляются следующие проблемы:</w:t>
      </w:r>
    </w:p>
    <w:p w:rsidR="007F0587" w:rsidRPr="00944969" w:rsidRDefault="007F0587" w:rsidP="007F0587">
      <w:pPr>
        <w:tabs>
          <w:tab w:val="left" w:pos="426"/>
        </w:tabs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Большеулуйского района.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связи с этим, необходимо предусмотреть:</w:t>
      </w:r>
    </w:p>
    <w:p w:rsidR="007F0587" w:rsidRPr="00944969" w:rsidRDefault="007F0587" w:rsidP="007F058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:rsidR="007F0587" w:rsidRPr="00944969" w:rsidRDefault="007F0587" w:rsidP="007F058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Нормативное правовое, кадровое и программно-методическое сопровождение отдыха и оздоровления детей с учетом государственных инициатив.</w:t>
      </w:r>
    </w:p>
    <w:p w:rsidR="007F0587" w:rsidRPr="00944969" w:rsidRDefault="007F0587" w:rsidP="007F058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:rsidR="007F0587" w:rsidRPr="00944969" w:rsidRDefault="007F0587" w:rsidP="007F058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:rsidR="007F0587" w:rsidRPr="00944969" w:rsidRDefault="007F0587" w:rsidP="007F058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Приобретение спортивного оборудования для проведения спортивных районных соревнований.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укрепление и развитие материально-технической базы учреждений отдыха и оздоровления детей;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Для решения выявленных проблем ставим следующую </w:t>
      </w:r>
      <w:r w:rsidRPr="00944969">
        <w:rPr>
          <w:rFonts w:ascii="Arial" w:hAnsi="Arial" w:cs="Arial"/>
          <w:b/>
        </w:rPr>
        <w:t>цель</w:t>
      </w:r>
      <w:r w:rsidRPr="00944969">
        <w:rPr>
          <w:rFonts w:ascii="Arial" w:hAnsi="Arial" w:cs="Arial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задачи, этапы 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 целевые индикаторы.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</w:t>
      </w:r>
      <w:r w:rsidRPr="00944969">
        <w:rPr>
          <w:rFonts w:ascii="Arial" w:hAnsi="Arial" w:cs="Arial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2.</w:t>
      </w:r>
      <w:r w:rsidRPr="00944969">
        <w:rPr>
          <w:rFonts w:ascii="Arial" w:hAnsi="Arial" w:cs="Arial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3.</w:t>
      </w:r>
      <w:r w:rsidRPr="00944969">
        <w:rPr>
          <w:rFonts w:ascii="Arial" w:hAnsi="Arial" w:cs="Arial"/>
        </w:rPr>
        <w:tab/>
        <w:t>Содействовать выявлению, поддержке и сопровождению одаренных детей через вовлечение их в различные сферы деятельности;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4.</w:t>
      </w:r>
      <w:r w:rsidRPr="00944969">
        <w:rPr>
          <w:rFonts w:ascii="Arial" w:hAnsi="Arial" w:cs="Arial"/>
        </w:rPr>
        <w:tab/>
        <w:t>Обеспечить безопасный, качественный отдых и оздоровление детей в летний период;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5.</w:t>
      </w:r>
      <w:r w:rsidRPr="00944969">
        <w:rPr>
          <w:rFonts w:ascii="Arial" w:hAnsi="Arial" w:cs="Arial"/>
        </w:rPr>
        <w:tab/>
        <w:t>Обеспечить доступность дополнительного образования детей;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6.</w:t>
      </w:r>
      <w:r w:rsidRPr="00944969">
        <w:rPr>
          <w:rFonts w:ascii="Arial" w:hAnsi="Arial" w:cs="Arial"/>
        </w:rPr>
        <w:tab/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Сроки выполнения подпрограммы 2022-2025 годы.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Этапов подпрограмма не предусматривает.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Механизмы реализации подпрограммы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  <w:highlight w:val="white"/>
        </w:rPr>
      </w:pPr>
      <w:r w:rsidRPr="00944969">
        <w:rPr>
          <w:rFonts w:ascii="Arial" w:hAnsi="Arial" w:cs="Arial"/>
        </w:rPr>
        <w:t xml:space="preserve"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 по мероприятиям 1.1.1 - 1.1.6, 1.2.1 - 1.2.6, 1.2.10, 1.2.15 - 1.2.16; 1.4.3- 1.4.5; </w:t>
      </w:r>
      <w:r w:rsidRPr="00944969">
        <w:rPr>
          <w:rFonts w:ascii="Arial" w:hAnsi="Arial" w:cs="Arial"/>
          <w:highlight w:val="white"/>
        </w:rPr>
        <w:t>1.5.1 – 1.5.4</w:t>
      </w:r>
      <w:r w:rsidRPr="00944969">
        <w:rPr>
          <w:rFonts w:ascii="Arial" w:hAnsi="Arial" w:cs="Arial"/>
        </w:rPr>
        <w:t>, 1.6.1.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1.1.7. Мероприятие реализуется в соответствии с приказом отдела образования администрации Большеулуйского района. 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1.2.7. При проведении ежегодных обязательных военно-полевых сборов среди обучающихся 10 классов средних общеобразовательных учреждений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1.2.8. Для осуществления медицинского сопровождения детей в загородные лагеря, при проведении спортивных соревнований и культурно-массовых мероприятий, отделом образования администрации Большеулуйского района заключается муниципальный контракт с КГБУЗ «Большеулуйская РБ». 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  <w:highlight w:val="yellow"/>
        </w:rPr>
      </w:pPr>
      <w:r w:rsidRPr="00944969">
        <w:rPr>
          <w:rFonts w:ascii="Arial" w:hAnsi="Arial" w:cs="Arial"/>
        </w:rPr>
        <w:t>1.2.9. Мероприятие реализуется в соответствии с приказами отдела образования администрации Большеулуйского района.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1.2.11-1.2.12, 1.2.17-1.2.24. Мероприятия реализуются в соответствии с соглашением, заключенным между министерством образования Красноярского края и администрацией Большеулуйского района.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1.2.13-1.2.14. Мероприятия реализуются в соответствии с соглашением, заключенным между министерством финансов Красноярского края и администрацией Большеулуйского района.</w:t>
      </w:r>
    </w:p>
    <w:p w:rsidR="007F0587" w:rsidRPr="00944969" w:rsidRDefault="007F0587" w:rsidP="007F058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Для реализации мероприятий 1.3.1, 1.3.2 отделом образования администрации Большеулуйского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:rsidR="007F0587" w:rsidRPr="00944969" w:rsidRDefault="007F0587" w:rsidP="007F058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Для оплаты участия высокомотивированных обучающихся  в интенсивных предметных школах отдел образования либо образовательное учреждение, на основании приказа отдела образования, заключает муниципальный контракт. 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работ, оказанных услуг.</w:t>
      </w:r>
    </w:p>
    <w:p w:rsidR="007F0587" w:rsidRPr="00944969" w:rsidRDefault="007F0587" w:rsidP="007F0587">
      <w:pPr>
        <w:ind w:firstLine="709"/>
        <w:contextualSpacing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</w:t>
      </w:r>
      <w:r w:rsidRPr="00944969">
        <w:rPr>
          <w:rFonts w:ascii="Arial" w:hAnsi="Arial" w:cs="Arial"/>
          <w:bCs/>
        </w:rPr>
        <w:lastRenderedPageBreak/>
        <w:t xml:space="preserve">объемом выполненных работ (оказанных услуг) пропорционально отработанному времени.  </w:t>
      </w:r>
    </w:p>
    <w:p w:rsidR="007F0587" w:rsidRPr="00944969" w:rsidRDefault="007F0587" w:rsidP="007F0587">
      <w:pPr>
        <w:ind w:firstLine="709"/>
        <w:contextualSpacing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 xml:space="preserve">Выплата единоразового денежного поощрения осуществляется призерам или победителям регионального этапа на основании приказа отдела образования. Всероссийской олимпиады школьников   Сумма денежного поощрения ежегодно определятся исходя из имеющихся лимитов. </w:t>
      </w:r>
    </w:p>
    <w:p w:rsidR="007F0587" w:rsidRPr="00944969" w:rsidRDefault="007F0587" w:rsidP="007F058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Для реализации мероприятия 1.4.1  ежегодно не позднее июня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средств в бюджетную смету и план ФХД школы. </w:t>
      </w:r>
    </w:p>
    <w:p w:rsidR="007F0587" w:rsidRPr="00944969" w:rsidRDefault="007F0587" w:rsidP="007F058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:rsidR="007F0587" w:rsidRPr="00944969" w:rsidRDefault="007F0587" w:rsidP="007F0587">
      <w:pPr>
        <w:ind w:firstLine="709"/>
        <w:contextualSpacing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>1.4.2. В зависимости от потребности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Для реализации  мероприятий 1.4.5. и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2.5. Управление подпрограммой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контроль за ходом ее выполнения</w:t>
      </w:r>
    </w:p>
    <w:p w:rsidR="007F0587" w:rsidRPr="00944969" w:rsidRDefault="007F0587" w:rsidP="007F058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7F0587" w:rsidRPr="00944969" w:rsidRDefault="007F0587" w:rsidP="007F058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  <w:lang w:eastAsia="en-US"/>
        </w:rPr>
        <w:t xml:space="preserve"> </w:t>
      </w:r>
      <w:r w:rsidRPr="00944969">
        <w:rPr>
          <w:rFonts w:ascii="Arial" w:eastAsia="Calibri" w:hAnsi="Arial" w:cs="Arial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944969">
        <w:rPr>
          <w:rFonts w:ascii="Arial" w:hAnsi="Arial" w:cs="Arial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за год – до 1 марта года, следующего за отчетным.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2.6. Оценка социально-экономической эффективности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Оценка социально-экономической эффективности проводится</w:t>
      </w:r>
      <w:r w:rsidRPr="00944969">
        <w:rPr>
          <w:rFonts w:ascii="Arial" w:eastAsia="Calibri" w:hAnsi="Arial" w:cs="Arial"/>
          <w:lang w:eastAsia="en-US"/>
        </w:rPr>
        <w:t xml:space="preserve"> отделом образования администрации Большеулуйского района</w:t>
      </w:r>
      <w:r w:rsidRPr="00944969">
        <w:rPr>
          <w:rFonts w:ascii="Arial" w:hAnsi="Arial" w:cs="Arial"/>
        </w:rPr>
        <w:t>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944969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>
          <w:headerReference w:type="default" r:id="rId6"/>
          <w:headerReference w:type="first" r:id="rId7"/>
          <w:pgSz w:w="11906" w:h="16838"/>
          <w:pgMar w:top="1134" w:right="850" w:bottom="851" w:left="1701" w:header="708" w:footer="0" w:gutter="0"/>
          <w:cols w:space="1701"/>
          <w:titlePg/>
          <w:docGrid w:linePitch="360"/>
        </w:sectPr>
      </w:pPr>
    </w:p>
    <w:tbl>
      <w:tblPr>
        <w:tblW w:w="17560" w:type="dxa"/>
        <w:tblInd w:w="93" w:type="dxa"/>
        <w:tblLook w:val="04A0" w:firstRow="1" w:lastRow="0" w:firstColumn="1" w:lastColumn="0" w:noHBand="0" w:noVBand="1"/>
      </w:tblPr>
      <w:tblGrid>
        <w:gridCol w:w="817"/>
        <w:gridCol w:w="8196"/>
        <w:gridCol w:w="1423"/>
        <w:gridCol w:w="1968"/>
        <w:gridCol w:w="1634"/>
        <w:gridCol w:w="1634"/>
        <w:gridCol w:w="1634"/>
        <w:gridCol w:w="1562"/>
      </w:tblGrid>
      <w:tr w:rsidR="007F0587" w:rsidRPr="00944969" w:rsidTr="00395D3B">
        <w:trPr>
          <w:trHeight w:val="14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7" w:name="RANGE!A1:C26"/>
            <w:bookmarkStart w:id="8" w:name="RANGE!A1:J34"/>
            <w:bookmarkEnd w:id="7"/>
            <w:bookmarkEnd w:id="8"/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1</w:t>
            </w:r>
            <w:r w:rsidRPr="00944969">
              <w:rPr>
                <w:rFonts w:ascii="Arial" w:hAnsi="Arial" w:cs="Arial"/>
              </w:rPr>
              <w:br/>
              <w:t>к подпрограмме 1 «Развитие дошкольного, общего и дополнительного  образования детей»</w:t>
            </w:r>
          </w:p>
        </w:tc>
      </w:tr>
      <w:tr w:rsidR="007F0587" w:rsidRPr="00944969" w:rsidTr="00395D3B">
        <w:trPr>
          <w:trHeight w:val="750"/>
        </w:trPr>
        <w:tc>
          <w:tcPr>
            <w:tcW w:w="159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8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7F0587" w:rsidRPr="00944969" w:rsidTr="00395D3B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7F0587" w:rsidRPr="00944969" w:rsidTr="00395D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7F0587" w:rsidRPr="00944969" w:rsidTr="00395D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065"/>
        </w:trPr>
        <w:tc>
          <w:tcPr>
            <w:tcW w:w="159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60"/>
        </w:trPr>
        <w:tc>
          <w:tcPr>
            <w:tcW w:w="159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731,11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</w:tr>
      <w:tr w:rsidR="007F0587" w:rsidRPr="00944969" w:rsidTr="00395D3B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944969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</w:tr>
      <w:tr w:rsidR="007F0587" w:rsidRPr="00944969" w:rsidTr="00395D3B">
        <w:trPr>
          <w:trHeight w:val="21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trHeight w:val="915"/>
        </w:trPr>
        <w:tc>
          <w:tcPr>
            <w:tcW w:w="1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</w:tr>
      <w:tr w:rsidR="007F0587" w:rsidRPr="00944969" w:rsidTr="00395D3B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действуют органиы государственно-общественного управления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</w:tr>
      <w:tr w:rsidR="007F0587" w:rsidRPr="00944969" w:rsidTr="00395D3B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</w:t>
            </w:r>
          </w:p>
        </w:tc>
      </w:tr>
      <w:tr w:rsidR="007F0587" w:rsidRPr="00944969" w:rsidTr="00395D3B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1.2.4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</w:tr>
      <w:tr w:rsidR="007F0587" w:rsidRPr="00944969" w:rsidTr="00395D3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1.2.5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trHeight w:val="16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1.2.6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1.2.7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7F0587" w:rsidRPr="00944969" w:rsidTr="00395D3B">
        <w:trPr>
          <w:trHeight w:val="885"/>
        </w:trPr>
        <w:tc>
          <w:tcPr>
            <w:tcW w:w="1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3. Содействовать выявлению сопровождению и поддержке одаренных детей через вовлечение их в различные сферы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944969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75,5</w:t>
            </w:r>
          </w:p>
        </w:tc>
      </w:tr>
      <w:tr w:rsidR="007F0587" w:rsidRPr="00944969" w:rsidTr="00395D3B">
        <w:trPr>
          <w:trHeight w:val="840"/>
        </w:trPr>
        <w:tc>
          <w:tcPr>
            <w:tcW w:w="13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школьного возраста,охваченных летним отдыхом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81,5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83,5</w:t>
            </w:r>
          </w:p>
        </w:tc>
      </w:tr>
      <w:tr w:rsidR="007F0587" w:rsidRPr="00944969" w:rsidTr="00395D3B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25"/>
        </w:trPr>
        <w:tc>
          <w:tcPr>
            <w:tcW w:w="130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81,5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</w:tr>
      <w:tr w:rsidR="007F0587" w:rsidRPr="00944969" w:rsidTr="00395D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1.5.2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</w:tr>
      <w:tr w:rsidR="007F0587" w:rsidRPr="00944969" w:rsidTr="00395D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47%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62%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</w:tr>
      <w:tr w:rsidR="007F0587" w:rsidRPr="00944969" w:rsidTr="00395D3B">
        <w:trPr>
          <w:trHeight w:val="705"/>
        </w:trPr>
        <w:tc>
          <w:tcPr>
            <w:tcW w:w="1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7F0587" w:rsidRPr="00944969" w:rsidTr="00395D3B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1.6.1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7,70%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9,24%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</w:tr>
      <w:tr w:rsidR="007F0587" w:rsidRPr="00944969" w:rsidTr="00395D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jc w:val="both"/>
        <w:rPr>
          <w:rFonts w:ascii="Arial" w:hAnsi="Arial" w:cs="Arial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8674"/>
        <w:gridCol w:w="5784"/>
        <w:gridCol w:w="1783"/>
        <w:gridCol w:w="708"/>
        <w:gridCol w:w="639"/>
        <w:gridCol w:w="1316"/>
        <w:gridCol w:w="651"/>
        <w:gridCol w:w="1340"/>
        <w:gridCol w:w="1340"/>
        <w:gridCol w:w="1340"/>
        <w:gridCol w:w="1129"/>
        <w:gridCol w:w="918"/>
        <w:gridCol w:w="5965"/>
      </w:tblGrid>
      <w:tr w:rsidR="007F0587" w:rsidRPr="00944969" w:rsidTr="00395D3B">
        <w:trPr>
          <w:trHeight w:val="1170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9" w:name="RANGE!A1:O94"/>
            <w:bookmarkStart w:id="10" w:name="RANGE!A1:O81"/>
            <w:bookmarkEnd w:id="9"/>
            <w:r w:rsidRPr="00944969">
              <w:rPr>
                <w:rFonts w:ascii="Arial" w:hAnsi="Arial" w:cs="Arial"/>
              </w:rPr>
              <w:t> </w:t>
            </w:r>
            <w:bookmarkEnd w:id="10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2</w:t>
            </w:r>
            <w:r w:rsidRPr="00944969">
              <w:rPr>
                <w:rFonts w:ascii="Arial" w:hAnsi="Arial" w:cs="Arial"/>
              </w:rPr>
              <w:br/>
              <w:t>к подпрограмме 1 «Развитие дошкольного, общего и дополнительного разования детей»</w:t>
            </w:r>
          </w:p>
        </w:tc>
      </w:tr>
      <w:tr w:rsidR="007F0587" w:rsidRPr="00944969" w:rsidTr="00395D3B">
        <w:trPr>
          <w:trHeight w:val="465"/>
        </w:trPr>
        <w:tc>
          <w:tcPr>
            <w:tcW w:w="316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F0587" w:rsidRPr="00944969" w:rsidTr="00395D3B">
        <w:trPr>
          <w:trHeight w:val="46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2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Ожидаемый результат от реализации подпрограммного мероприятия </w:t>
            </w:r>
            <w:r w:rsidRPr="00944969">
              <w:rPr>
                <w:rFonts w:ascii="Arial" w:hAnsi="Arial" w:cs="Arial"/>
              </w:rPr>
              <w:br/>
              <w:t>(в натуральном выражении)</w:t>
            </w:r>
          </w:p>
        </w:tc>
      </w:tr>
      <w:tr w:rsidR="007F0587" w:rsidRPr="00944969" w:rsidTr="00395D3B">
        <w:trPr>
          <w:trHeight w:val="115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9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84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25"/>
        </w:trPr>
        <w:tc>
          <w:tcPr>
            <w:tcW w:w="31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7F0587" w:rsidRPr="00944969" w:rsidTr="00395D3B">
        <w:trPr>
          <w:trHeight w:val="480"/>
        </w:trPr>
        <w:tc>
          <w:tcPr>
            <w:tcW w:w="31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7F0587" w:rsidRPr="00944969" w:rsidTr="00395D3B">
        <w:trPr>
          <w:trHeight w:val="15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0220000980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110, 240, 610,                             850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16 888,2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20 679,2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20 679,0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20 679,0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78 925,4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color w:val="000000"/>
              </w:rPr>
            </w:pPr>
            <w:r w:rsidRPr="00944969">
              <w:rPr>
                <w:rFonts w:ascii="Arial" w:hAnsi="Arial" w:cs="Arial"/>
                <w:color w:val="000000"/>
              </w:rPr>
              <w:t>Количество  человек, получающих  услуги  дошкольного образования</w:t>
            </w:r>
            <w:r w:rsidRPr="00944969">
              <w:rPr>
                <w:rFonts w:ascii="Arial" w:hAnsi="Arial" w:cs="Arial"/>
                <w:color w:val="000000"/>
              </w:rPr>
              <w:br/>
              <w:t xml:space="preserve"> 2019 г. - 387 (ДОУ), 69 (ГКП), 2020 г. - 399 (ДОУ), 22 (ГКП),2021 - 371 (ДОУ), 22 (ГКП),  2022 - 329 (ДОУ), 20 (ГКП). 2023 - 302 (ДОУ), 20 (ГКП, .2024 - 329 (ДОУ), 20 (ГКП)</w:t>
            </w:r>
            <w:r w:rsidRPr="00944969">
              <w:rPr>
                <w:rFonts w:ascii="Arial" w:hAnsi="Arial" w:cs="Arial"/>
                <w:color w:val="000000"/>
              </w:rPr>
              <w:br/>
              <w:t xml:space="preserve">Численность детей  в возрасте  с  3 до7 лет,  </w:t>
            </w:r>
            <w:r w:rsidRPr="00944969">
              <w:rPr>
                <w:rFonts w:ascii="Arial" w:hAnsi="Arial" w:cs="Arial"/>
                <w:color w:val="000000"/>
              </w:rPr>
              <w:lastRenderedPageBreak/>
              <w:t>которым  предоставлена  возможность  получать  услуги  дошкольного образования</w:t>
            </w:r>
            <w:r w:rsidRPr="00944969">
              <w:rPr>
                <w:rFonts w:ascii="Arial" w:hAnsi="Arial" w:cs="Arial"/>
                <w:color w:val="000000"/>
              </w:rPr>
              <w:br/>
              <w:t xml:space="preserve"> 2019 г. - 368 (ДОУ), 69 (ГКП), 2020 г. - 329 (ДОУ), 21 (ГКП), 2021 г. - 329 (ДОУ), 21 (ГКП),  2022 г. - 329 (ДОУ), 20 (ГКП). 2023 г. - 302 (ДОУ), 20 (ГКП. 2024 г. - 329 (ДОУ), 20 (ГКП))</w:t>
            </w:r>
            <w:r w:rsidRPr="00944969">
              <w:rPr>
                <w:rFonts w:ascii="Arial" w:hAnsi="Arial" w:cs="Arial"/>
                <w:color w:val="000000"/>
              </w:rPr>
              <w:br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944969">
              <w:rPr>
                <w:rFonts w:ascii="Arial" w:hAnsi="Arial" w:cs="Arial"/>
                <w:color w:val="000000"/>
              </w:rPr>
              <w:br/>
              <w:t>2019 г. -387, 2020 - 399, 2021- 399,  2022 - 329, 2023 - 302, 2024 - 329</w:t>
            </w:r>
          </w:p>
        </w:tc>
      </w:tr>
      <w:tr w:rsidR="007F0587" w:rsidRPr="00944969" w:rsidTr="00395D3B">
        <w:trPr>
          <w:trHeight w:val="12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5 391,6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6 267,4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6 267,4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6 267,4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24 193,8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000000"/>
              </w:rPr>
            </w:pPr>
          </w:p>
        </w:tc>
      </w:tr>
      <w:tr w:rsidR="007F0587" w:rsidRPr="00944969" w:rsidTr="00395D3B">
        <w:trPr>
          <w:trHeight w:val="15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0220010340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110,                        611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537,0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537,0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000000"/>
              </w:rPr>
            </w:pPr>
          </w:p>
        </w:tc>
      </w:tr>
      <w:tr w:rsidR="007F0587" w:rsidRPr="00944969" w:rsidTr="00395D3B">
        <w:trPr>
          <w:trHeight w:val="15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0220027240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110,                        611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194,0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194,0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000000"/>
              </w:rPr>
            </w:pPr>
          </w:p>
        </w:tc>
      </w:tr>
      <w:tr w:rsidR="007F0587" w:rsidRPr="00944969" w:rsidTr="00395D3B">
        <w:trPr>
          <w:trHeight w:val="237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07 01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0220074080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110,            240,               610,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19 652,1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18 235,7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17 810,8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17 810,8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73 509,4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000000"/>
              </w:rPr>
            </w:pPr>
          </w:p>
        </w:tc>
      </w:tr>
      <w:tr w:rsidR="007F0587" w:rsidRPr="00944969" w:rsidTr="00395D3B">
        <w:trPr>
          <w:trHeight w:val="26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110,                240  610,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23 656,3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23 813,0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23 458,8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23 458,8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94 386,9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000000"/>
              </w:rPr>
            </w:pPr>
          </w:p>
        </w:tc>
      </w:tr>
      <w:tr w:rsidR="007F0587" w:rsidRPr="00944969" w:rsidTr="00395D3B">
        <w:trPr>
          <w:trHeight w:val="18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Предоставление питания дошкольникам дошкольных образовательных организаций и обучающимся в муниципальных образовательных организациях, реализующих основные общеобразовательные программы, за счет средств родительской платы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600,0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000000"/>
              </w:rPr>
            </w:pPr>
          </w:p>
        </w:tc>
      </w:tr>
      <w:tr w:rsidR="007F0587" w:rsidRPr="00944969" w:rsidTr="00395D3B">
        <w:trPr>
          <w:trHeight w:val="553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0220075540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610,                 240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458,6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 ,2021- 1, 2022- 2, 2023- 1, 2024 - 1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чел., 2024 - 4 чел.</w:t>
            </w:r>
          </w:p>
        </w:tc>
      </w:tr>
      <w:tr w:rsidR="007F0587" w:rsidRPr="00944969" w:rsidTr="00395D3B">
        <w:trPr>
          <w:trHeight w:val="30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0220075560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240,                     320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1 014,1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  семей,  получающих  выплату  на  первого  ребенка</w:t>
            </w:r>
            <w:r w:rsidRPr="00944969">
              <w:rPr>
                <w:rFonts w:ascii="Arial" w:hAnsi="Arial" w:cs="Arial"/>
              </w:rPr>
              <w:br/>
              <w:t> 2019  г. - 215,  2020 г.  - 215, 2021-215,  2022 - 215, 2023 - 215, 2024 - 215</w:t>
            </w:r>
            <w:r w:rsidRPr="00944969">
              <w:rPr>
                <w:rFonts w:ascii="Arial" w:hAnsi="Arial" w:cs="Arial"/>
              </w:rPr>
              <w:br/>
              <w:t>Количество  семей,  получающих  выплату  на  второго ребенка</w:t>
            </w:r>
            <w:r w:rsidRPr="00944969">
              <w:rPr>
                <w:rFonts w:ascii="Arial" w:hAnsi="Arial" w:cs="Arial"/>
              </w:rPr>
              <w:br/>
              <w:t>2019 г. - 172   2020- 172,   2021 - 172,  2022 - 172,   2023 - 172, 2024 - 172</w:t>
            </w:r>
          </w:p>
        </w:tc>
      </w:tr>
      <w:tr w:rsidR="007F0587" w:rsidRPr="00944969" w:rsidTr="00395D3B">
        <w:trPr>
          <w:trHeight w:val="26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1.1.10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Мероприятия,направленные на реализацию приоритетного национального проекта  "Образование", создание безопасных и комфортных условий и развитие предметно-пространственной среды в сфере дошкольного  образования.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657,9</w:t>
            </w:r>
          </w:p>
        </w:tc>
        <w:tc>
          <w:tcPr>
            <w:tcW w:w="4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улучшены условия реализации программ дошкольного образования не менее чем в 1 учреждении</w:t>
            </w: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35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7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F0587" w:rsidRPr="00944969" w:rsidTr="00395D3B">
        <w:trPr>
          <w:trHeight w:val="27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0220000980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110,          240,            610,         850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42 989,4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41 794,6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41 326,0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41 326,0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167 436,0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Количество человек, получающих услуги общего образования: 2019 год - 911 чел., 2020- 918 чел., 2021- 920 чел.,2022 - 920 чел. 2023 - 924 чел., 2024 - 924 чел.Ежегодно осуществляется подвоз 470 обучающихся к общеобразовательным  </w:t>
            </w:r>
          </w:p>
        </w:tc>
      </w:tr>
      <w:tr w:rsidR="007F0587" w:rsidRPr="00944969" w:rsidTr="00395D3B">
        <w:trPr>
          <w:trHeight w:val="27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0220010340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110,                     610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648,0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4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5 582,1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28 376,7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4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0220027240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894,2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894,2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55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110, 240                610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113 388,7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118 436,1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114 999,6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114 999,6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461 824,0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9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5 376,9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5 790,5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5 616,5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5 616,5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22 400,4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89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07 02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110, 240              610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21 379,5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25 098,8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24 966,2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24 966,2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96 410,7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81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0220075660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240           320     610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4 216,7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7 511,8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7 511,8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26 833,8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обеды обучающиеся с 6 до 10 лет - 40 чел., с 11 до 18 лет - 37 чел. В 2023 году получат горячие завтраки обучающиеся с 6 до 10 лет - 252 чел., с 11 до 18 лет - 206 чел., горячие обеды обучающиеся с 6 до 10 лет - 40 чел., с 11 до 18 лет - 37 чел., В 2024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7F0587" w:rsidRPr="00944969" w:rsidTr="00395D3B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129,9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 ,в 2022 - 19 чел.,2023 - 19 чел.. 2024 - 19 чел.</w:t>
            </w:r>
          </w:p>
        </w:tc>
      </w:tr>
      <w:tr w:rsidR="007F0587" w:rsidRPr="00944969" w:rsidTr="00395D3B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022Е251690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trHeight w:val="196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7F0587" w:rsidRPr="00944969" w:rsidTr="00395D3B">
        <w:trPr>
          <w:trHeight w:val="196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Мероприятия,направленные на реализацию приоритетного национального проекта  "Образование", создание безопасных и комфортных условий и развитие образовательной среды  в сфере общего и дополнительного образования.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улучшены условия реализации программ общего и (или)дополнительного  образования не менее чем в 1 учреждении</w:t>
            </w:r>
          </w:p>
        </w:tc>
      </w:tr>
      <w:tr w:rsidR="007F0587" w:rsidRPr="00944969" w:rsidTr="00395D3B">
        <w:trPr>
          <w:trHeight w:val="8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1.2.13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4 106,0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  <w:r w:rsidRPr="00944969">
              <w:rPr>
                <w:rFonts w:ascii="Arial" w:hAnsi="Arial" w:cs="Arial"/>
              </w:rPr>
              <w:br/>
              <w:t xml:space="preserve">В 2023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2024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</w:tr>
      <w:tr w:rsidR="007F0587" w:rsidRPr="00944969" w:rsidTr="00395D3B">
        <w:trPr>
          <w:trHeight w:val="235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1.2.14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02200S5630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1 350,0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1 327,5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4 801,5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ежегодно устранено  не менее 1 предписания надзорного органа </w:t>
            </w:r>
          </w:p>
        </w:tc>
      </w:tr>
      <w:tr w:rsidR="007F0587" w:rsidRPr="00944969" w:rsidTr="00395D3B">
        <w:trPr>
          <w:trHeight w:val="241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02200S5630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423,0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423,0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1 040,0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20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02200S8400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8 600,0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8 600,0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Созданы комфортные и безопасные  условия в 1 образовательном учреждении: проведен капитальный ремонт.</w:t>
            </w:r>
          </w:p>
        </w:tc>
      </w:tr>
      <w:tr w:rsidR="007F0587" w:rsidRPr="00944969" w:rsidTr="00395D3B">
        <w:trPr>
          <w:trHeight w:val="226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1.2.17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02200S8400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86,9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3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1.2.18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0220053030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11 745,2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11 718,0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23 463,2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педагогических работников, получивших ежемесячное денежное вознаграждение за классное руководство:  2020-195  чел., 2021- 195 чел., 2022 - 196 чел., 2023 - 196 чел., 2024 - 196 чел.</w:t>
            </w:r>
          </w:p>
        </w:tc>
      </w:tr>
      <w:tr w:rsidR="007F0587" w:rsidRPr="00944969" w:rsidTr="00395D3B">
        <w:trPr>
          <w:trHeight w:val="109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1.2.19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02200L3040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610,   240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2 104,1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3 206,6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4 265,0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1 251,1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10 826,8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получили бесплатное горячее питание обучающающихся 1-4 классов не менее  одного раза 2020 год -397детей; 2021-397дет.. 2022-397чел.  за исключение ОВЗ; 2023-397чел.  за исключение ОВЗ, 2024-397чел.  за исключение ОВЗ</w:t>
            </w:r>
          </w:p>
        </w:tc>
      </w:tr>
      <w:tr w:rsidR="007F0587" w:rsidRPr="00944969" w:rsidTr="00395D3B">
        <w:trPr>
          <w:trHeight w:val="49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1 271,6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1 309,8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2 581,4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1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18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1.2.20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</w:t>
            </w:r>
            <w:r w:rsidRPr="00944969">
              <w:rPr>
                <w:rFonts w:ascii="Arial" w:hAnsi="Arial" w:cs="Arial"/>
              </w:rPr>
              <w:lastRenderedPageBreak/>
              <w:t>Большеулуйского района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022E250970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2 778,7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2 778,7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Проведен ремонт 1 спорт зала в 2022 - в 1 школе</w:t>
            </w:r>
          </w:p>
        </w:tc>
      </w:tr>
      <w:tr w:rsidR="007F0587" w:rsidRPr="00944969" w:rsidTr="00395D3B">
        <w:trPr>
          <w:trHeight w:val="93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561,5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561,5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98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1.2.21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022E250970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574,2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574,2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62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022Е25690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Внедрена модель цифровой образовательной среды в 1 общеобразовательной организации</w:t>
            </w:r>
          </w:p>
        </w:tc>
      </w:tr>
      <w:tr w:rsidR="007F0587" w:rsidRPr="00944969" w:rsidTr="00395D3B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 обеспечение (возмещение) расходов,связанных с предоставлением мер социальной поддержки в сфере  дошкольного и общего образования детей из семей лиц, принимающих участие в специальной военной операции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0220008530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567,8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100 %  нуждающихся детей из семей лиц, участников СВО,обеспечены мерами социальной поддержки (Школьники обеспечены горячим питанием, воспитанники  бесплатно посещают ДОУ)</w:t>
            </w:r>
          </w:p>
        </w:tc>
      </w:tr>
      <w:tr w:rsidR="007F0587" w:rsidRPr="00944969" w:rsidTr="00395D3B">
        <w:trPr>
          <w:trHeight w:val="70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1.2.24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краевого бюджета ,федерального бюджета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022ЕВ51790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                     ( ф.б.)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121,4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Введена 0.5 ставки советника директора по воспптанию в МБОУ "Большеулуйская СОШ"</w:t>
            </w:r>
          </w:p>
        </w:tc>
      </w:tr>
      <w:tr w:rsidR="007F0587" w:rsidRPr="00944969" w:rsidTr="00395D3B">
        <w:trPr>
          <w:trHeight w:val="72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  (к.б.)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lastRenderedPageBreak/>
              <w:t>Задача № 3. Содействовать выявлению и поддержке одаренных детей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F0587" w:rsidRPr="00944969" w:rsidTr="00395D3B">
        <w:trPr>
          <w:trHeight w:val="24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1.3.1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Проведение конкурсов, фестивалей, соревнований с целью выявления одарённых и талантливых детей Большеулуйского района. Софинансирование за участие в краевых конкурсах по условиям Положений. Оплата за участие высокомотивированных обущающихся в выездных интенсивных предметных школах.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478,7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софинансирования.</w:t>
            </w:r>
          </w:p>
        </w:tc>
      </w:tr>
      <w:tr w:rsidR="007F0587" w:rsidRPr="00944969" w:rsidTr="00395D3B">
        <w:trPr>
          <w:trHeight w:val="24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1.3.2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Ежегодно будут награждены  победители (не менее 12 чел.) и призёры (не менее 70 человек) муниципального этапа Всероссийской олимпиады школьников. </w:t>
            </w:r>
          </w:p>
        </w:tc>
      </w:tr>
      <w:tr w:rsidR="007F0587" w:rsidRPr="00944969" w:rsidTr="00395D3B">
        <w:trPr>
          <w:trHeight w:val="495"/>
        </w:trPr>
        <w:tc>
          <w:tcPr>
            <w:tcW w:w="2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trHeight w:val="144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7F0587" w:rsidRPr="00944969" w:rsidTr="00395D3B">
        <w:trPr>
          <w:trHeight w:val="14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1.4.2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700,0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</w:tr>
      <w:tr w:rsidR="007F0587" w:rsidRPr="00944969" w:rsidTr="00395D3B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240,  320,    610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2 287,5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2 287,5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br/>
            </w:r>
            <w:r w:rsidRPr="00944969">
              <w:rPr>
                <w:rFonts w:ascii="Arial" w:hAnsi="Arial" w:cs="Arial"/>
              </w:rPr>
              <w:br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менее 432 чел.) .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</w:tr>
      <w:tr w:rsidR="007F0587" w:rsidRPr="00944969" w:rsidTr="00395D3B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240           320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323,7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Большеулуйского района»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не менее 20 обучающихся  отдыхнули  в палаточных лагерях.  Ежегодно проведено не менее 2 районных спортивных соревнований. Ежегодно не менее 1 команды школьников приняли участие в зональных(краевых) соревнованиях</w:t>
            </w:r>
          </w:p>
        </w:tc>
      </w:tr>
      <w:tr w:rsidR="007F0587" w:rsidRPr="00944969" w:rsidTr="00395D3B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1.4.6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240,  320,    610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2 641,3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2 616,9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2 616,9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7 875,1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br/>
            </w:r>
            <w:r w:rsidRPr="00944969">
              <w:rPr>
                <w:rFonts w:ascii="Arial" w:hAnsi="Arial" w:cs="Arial"/>
              </w:rPr>
              <w:br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менее 432 чел.) .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</w:tr>
      <w:tr w:rsidR="007F0587" w:rsidRPr="00944969" w:rsidTr="00395D3B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240           320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523,2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1 569,6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95"/>
        </w:trPr>
        <w:tc>
          <w:tcPr>
            <w:tcW w:w="2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5. Обеспечить доступность дополнительного образования детей.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trHeight w:val="154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07 03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0220000980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8 425,3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10 563,5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10 448,6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10 448,6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39 886,0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7F0587" w:rsidRPr="00944969" w:rsidTr="00395D3B">
        <w:trPr>
          <w:trHeight w:val="154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            07 03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0220010340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125,0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4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1.5.3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1 201,3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9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1.5.4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Обеспечение возврата средств из бюджета района в связи с недостижением показателей результативности использования средств субсидии на обеспечении муниципальных физкультурно-спортивных организаций и муниципальных организаций дополнительного образования, осуществляющих деятельность в области физической культуры и спорта, осуществляющих подготовку спортивного резерва для спортивных сборных команд Красноярского края в соответствии с требованием федеральных стандартов спортивной подготовки в 2021 году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850,                     610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14,9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0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мероприятий на выполнение требований федеральных стандартов спортивной подготовки за счёт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141,7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0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1.5.6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мероприятий на выполнение требований федеральных стандартов спортивной подготовки за счёт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47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1.5.7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работы муниципального опорного центра дополнительного образования (МОЦ) за счет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872,9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1 610,5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1 610,5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1 610,5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5 704,4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функционирования муниципального опорного центра дополнительного образования детей на территории Большеулуйского района</w:t>
            </w:r>
          </w:p>
        </w:tc>
      </w:tr>
      <w:tr w:rsidR="007F0587" w:rsidRPr="00944969" w:rsidTr="00395D3B">
        <w:trPr>
          <w:trHeight w:val="20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0220027240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1 050,4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1 050,4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290"/>
        </w:trPr>
        <w:tc>
          <w:tcPr>
            <w:tcW w:w="31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7F0587" w:rsidRPr="00944969" w:rsidTr="00395D3B">
        <w:trPr>
          <w:trHeight w:val="1170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1.6.1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Предоставление субсидии МБУДО «Большеулуйская ДЮСШ» на обеспечение функционирования системы </w:t>
            </w:r>
            <w:r w:rsidRPr="00944969">
              <w:rPr>
                <w:rFonts w:ascii="Arial" w:hAnsi="Arial" w:cs="Arial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 xml:space="preserve">Отдел образования Администрации </w:t>
            </w:r>
            <w:r w:rsidRPr="00944969">
              <w:rPr>
                <w:rFonts w:ascii="Arial" w:hAnsi="Arial" w:cs="Arial"/>
              </w:rPr>
              <w:lastRenderedPageBreak/>
              <w:t xml:space="preserve">Большеулуйского района 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2 126,5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2 522,9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2 522,9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2 522,9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9 695,2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Охват детей по персонифицированнрму финансирования дополнительного образования  2020- 120 детей;  2023-140 детей; 2024- 160 детей</w:t>
            </w:r>
          </w:p>
        </w:tc>
      </w:tr>
      <w:tr w:rsidR="007F0587" w:rsidRPr="00944969" w:rsidTr="00395D3B">
        <w:trPr>
          <w:trHeight w:val="76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6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6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05"/>
        </w:trPr>
        <w:tc>
          <w:tcPr>
            <w:tcW w:w="18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307 408,8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314 328,20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296 639,8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293 625,9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1 212 002,7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trHeight w:val="16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2081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auto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</w:t>
            </w: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федеральный бюджет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16 628,00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15 046,00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4 265,00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1 251,10   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37 068,70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205 622,7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205 176,9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198 454,9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198 454,9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879 913,6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85 158,1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94 105,3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93 919,9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93 919,9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295 020,5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296 639,8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293 625,9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1 212 002,7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6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20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296 639,8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293 625,9   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1 212 002,7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 района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296 639,8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293 625,9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1 212 002,7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 w:rsidSect="00143F47">
          <w:pgSz w:w="16838" w:h="11906" w:orient="landscape"/>
          <w:pgMar w:top="851" w:right="851" w:bottom="1701" w:left="1134" w:header="709" w:footer="0" w:gutter="0"/>
          <w:cols w:space="1701"/>
          <w:titlePg/>
          <w:docGrid w:linePitch="360"/>
        </w:sectPr>
      </w:pPr>
    </w:p>
    <w:tbl>
      <w:tblPr>
        <w:tblW w:w="94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82"/>
        <w:gridCol w:w="4718"/>
      </w:tblGrid>
      <w:tr w:rsidR="007F0587" w:rsidRPr="00944969" w:rsidTr="00395D3B">
        <w:tc>
          <w:tcPr>
            <w:tcW w:w="4682" w:type="dxa"/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5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:rsidR="007F0587" w:rsidRPr="00944969" w:rsidRDefault="007F0587" w:rsidP="007F0587">
      <w:pPr>
        <w:spacing w:line="276" w:lineRule="auto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 xml:space="preserve">1. Паспорт </w:t>
      </w:r>
    </w:p>
    <w:p w:rsidR="007F0587" w:rsidRPr="00944969" w:rsidRDefault="007F0587" w:rsidP="007F0587">
      <w:pPr>
        <w:spacing w:line="276" w:lineRule="auto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 xml:space="preserve">подпрограммы 2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9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342"/>
        <w:gridCol w:w="7350"/>
      </w:tblGrid>
      <w:tr w:rsidR="007F0587" w:rsidRPr="00944969" w:rsidTr="00395D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Развитие кадрового потенциала отрасли</w:t>
            </w:r>
          </w:p>
        </w:tc>
      </w:tr>
      <w:tr w:rsidR="007F0587" w:rsidRPr="00944969" w:rsidTr="00395D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Большеулуйского района </w:t>
            </w:r>
          </w:p>
        </w:tc>
      </w:tr>
      <w:tr w:rsidR="007F0587" w:rsidRPr="00944969" w:rsidTr="00395D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 w:eastAsia="ru-RU"/>
              </w:rPr>
              <w:t>Отдел образования администрации Большеулуйского района,</w:t>
            </w:r>
          </w:p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района.</w:t>
            </w:r>
          </w:p>
        </w:tc>
      </w:tr>
      <w:tr w:rsidR="007F0587" w:rsidRPr="00944969" w:rsidTr="00395D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 w:eastAsia="ru-RU"/>
              </w:rPr>
              <w:t>Отдел образования администрации Большеулуйского района</w:t>
            </w:r>
          </w:p>
        </w:tc>
      </w:tr>
      <w:tr w:rsidR="007F0587" w:rsidRPr="00944969" w:rsidTr="00395D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Цель и задачи  подпрограммы 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7F0587" w:rsidRPr="00944969" w:rsidRDefault="007F0587" w:rsidP="00395D3B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Задачи:</w:t>
            </w:r>
          </w:p>
          <w:p w:rsidR="007F0587" w:rsidRPr="00944969" w:rsidRDefault="007F0587" w:rsidP="00395D3B">
            <w:pPr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944969">
              <w:rPr>
                <w:rFonts w:ascii="Arial" w:eastAsia="Calibri" w:hAnsi="Arial" w:cs="Arial"/>
              </w:rPr>
              <w:t>привлечения молодых учителей в возрасте до 35 лет</w:t>
            </w:r>
            <w:r w:rsidRPr="00944969">
              <w:rPr>
                <w:rFonts w:ascii="Arial" w:hAnsi="Arial" w:cs="Arial"/>
              </w:rPr>
              <w:t>;</w:t>
            </w:r>
          </w:p>
          <w:p w:rsidR="007F0587" w:rsidRPr="00944969" w:rsidRDefault="007F0587" w:rsidP="00395D3B">
            <w:pPr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</w:t>
            </w:r>
            <w:r w:rsidRPr="00944969">
              <w:rPr>
                <w:rFonts w:ascii="Arial" w:hAnsi="Arial" w:cs="Arial"/>
                <w:bCs/>
              </w:rPr>
              <w:t xml:space="preserve"> обеспечить функционирование системы подготовки, переподготовки и повышения </w:t>
            </w:r>
            <w:r w:rsidRPr="00944969">
              <w:rPr>
                <w:rFonts w:ascii="Arial" w:hAnsi="Arial" w:cs="Arial"/>
              </w:rPr>
              <w:t>квалификации</w:t>
            </w:r>
            <w:r w:rsidRPr="00944969">
              <w:rPr>
                <w:rFonts w:ascii="Arial" w:hAnsi="Arial" w:cs="Arial"/>
                <w:bCs/>
              </w:rPr>
              <w:t xml:space="preserve"> педагогических кадров и ее модернизацию;</w:t>
            </w:r>
          </w:p>
          <w:p w:rsidR="007F0587" w:rsidRPr="00944969" w:rsidRDefault="007F0587" w:rsidP="00395D3B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 обеспечить поддержку лучших педагогических работников</w:t>
            </w:r>
          </w:p>
        </w:tc>
      </w:tr>
      <w:tr w:rsidR="007F0587" w:rsidRPr="00944969" w:rsidTr="00395D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7F0587" w:rsidRPr="00944969" w:rsidTr="00395D3B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 xml:space="preserve">2022-2025 годы </w:t>
            </w:r>
            <w:r w:rsidRPr="00944969">
              <w:rPr>
                <w:rFonts w:ascii="Arial" w:hAnsi="Arial" w:cs="Arial"/>
              </w:rPr>
              <w:t xml:space="preserve"> </w:t>
            </w:r>
          </w:p>
        </w:tc>
      </w:tr>
      <w:tr w:rsidR="007F0587" w:rsidRPr="00944969" w:rsidTr="00395D3B">
        <w:trPr>
          <w:cantSplit/>
          <w:trHeight w:val="231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финансируется за счет средств местного бюджета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подпрограммы составит  701,4 тыс. руб.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2022 год – 131,4 тыс. рублей; 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190,0 тыс. рублей;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190,0 тыс. рублей.</w:t>
            </w:r>
          </w:p>
          <w:p w:rsidR="007F0587" w:rsidRPr="00944969" w:rsidRDefault="007F0587" w:rsidP="00395D3B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190,0 тыс. рублей.</w:t>
            </w:r>
          </w:p>
        </w:tc>
      </w:tr>
      <w:tr w:rsidR="007F0587" w:rsidRPr="00944969" w:rsidTr="00395D3B">
        <w:trPr>
          <w:cantSplit/>
          <w:trHeight w:val="20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iCs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 Основные разделы программы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2.1. Постановка общерайонной проблемы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7F0587" w:rsidRPr="00944969" w:rsidRDefault="007F0587" w:rsidP="007F058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>В системе общего образования по состоянию на 01.09.2023 года работает 136 педагогических работников, в системе дошкольного образования 36 педагогических работников.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944969">
        <w:rPr>
          <w:rFonts w:ascii="Arial" w:hAnsi="Arial" w:cs="Arial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7F0587" w:rsidRPr="00944969" w:rsidRDefault="007F0587" w:rsidP="007F058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:rsidR="007F0587" w:rsidRPr="00944969" w:rsidRDefault="007F0587" w:rsidP="007F0587">
      <w:pPr>
        <w:pStyle w:val="ConsPlusNormal"/>
        <w:ind w:firstLine="709"/>
        <w:jc w:val="both"/>
        <w:outlineLvl w:val="1"/>
        <w:rPr>
          <w:sz w:val="24"/>
          <w:szCs w:val="24"/>
          <w:highlight w:val="yellow"/>
        </w:rPr>
      </w:pPr>
      <w:r w:rsidRPr="00944969">
        <w:rPr>
          <w:sz w:val="24"/>
          <w:szCs w:val="24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</w:t>
      </w:r>
      <w:r w:rsidRPr="00944969">
        <w:rPr>
          <w:sz w:val="24"/>
          <w:szCs w:val="24"/>
          <w:highlight w:val="white"/>
        </w:rPr>
        <w:t>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:rsidR="007F0587" w:rsidRPr="00944969" w:rsidRDefault="007F0587" w:rsidP="007F058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:rsidR="007F0587" w:rsidRPr="00944969" w:rsidRDefault="007F0587" w:rsidP="007F058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 xml:space="preserve">Система управления педагогическими кадрами характеризуется трудностями в удержании </w:t>
      </w:r>
      <w:r w:rsidRPr="00944969">
        <w:rPr>
          <w:sz w:val="24"/>
          <w:szCs w:val="24"/>
          <w:highlight w:val="white"/>
        </w:rPr>
        <w:t xml:space="preserve">как опытных, </w:t>
      </w:r>
      <w:r w:rsidRPr="00944969">
        <w:rPr>
          <w:sz w:val="24"/>
          <w:szCs w:val="24"/>
        </w:rPr>
        <w:t>так и молодых специалистов в профессии.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Современные требования к квалификации руководителей и заместителей руководителей образовательных учреждений предполагают: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На данный момент 100% руководителей имеют высшее педагогическое образование и 100% имеют  переподготовку по направлению «Менеджмент в образовании».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учреждений. 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:rsidR="007F0587" w:rsidRPr="00944969" w:rsidRDefault="007F0587" w:rsidP="007F058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944969">
        <w:rPr>
          <w:sz w:val="24"/>
          <w:szCs w:val="24"/>
        </w:rPr>
        <w:br/>
        <w:t>в конкретных ОУ. Острой проблемой является нехватка жилья для педагогических работников.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2 до 5 вакансий. Учитывая ряд факторов, можно прогнозировать увеличение числа вакансий учителей в ближайшие 3-5 лет: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положительная динамика числа учителей пенсионного возраста. </w:t>
      </w:r>
      <w:r w:rsidRPr="00944969">
        <w:rPr>
          <w:rFonts w:ascii="Arial" w:hAnsi="Arial" w:cs="Arial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t xml:space="preserve"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</w:t>
      </w:r>
      <w:r w:rsidRPr="00944969">
        <w:rPr>
          <w:rFonts w:ascii="Arial" w:hAnsi="Arial" w:cs="Arial"/>
        </w:rPr>
        <w:lastRenderedPageBreak/>
        <w:t>специальностям. Важно отметить, что это позволяло закрывать до 80% вакансий учителей по большинству предметов в школах района.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t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Кроме того, в связи с тем, что вопросы воспитания детей входят в число ключевых общенациональных приоритетов, возникает необходимость повышения квалификации классных руководителей, учителей-предметников современным технологиям воспитания.  </w:t>
      </w:r>
    </w:p>
    <w:p w:rsidR="007F0587" w:rsidRPr="00944969" w:rsidRDefault="007F0587" w:rsidP="007F058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</w:t>
      </w:r>
      <w:r w:rsidRPr="00944969">
        <w:rPr>
          <w:rFonts w:ascii="Arial" w:hAnsi="Arial" w:cs="Arial"/>
        </w:rPr>
        <w:br/>
        <w:t>целевые индикаторы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Целью подпрограммы является: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Задачи подпрограммы: </w:t>
      </w:r>
    </w:p>
    <w:p w:rsidR="007F0587" w:rsidRPr="00944969" w:rsidRDefault="007F0587" w:rsidP="007F0587">
      <w:pPr>
        <w:numPr>
          <w:ilvl w:val="0"/>
          <w:numId w:val="12"/>
        </w:numPr>
        <w:tabs>
          <w:tab w:val="clear" w:pos="0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:rsidR="007F0587" w:rsidRPr="00944969" w:rsidRDefault="007F0587" w:rsidP="007F0587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 xml:space="preserve">обеспечить функционирование системы подготовки, переподготовки и повышения </w:t>
      </w:r>
      <w:r w:rsidRPr="00944969">
        <w:rPr>
          <w:rFonts w:ascii="Arial" w:hAnsi="Arial" w:cs="Arial"/>
        </w:rPr>
        <w:t>квалификации</w:t>
      </w:r>
      <w:r w:rsidRPr="00944969">
        <w:rPr>
          <w:rFonts w:ascii="Arial" w:hAnsi="Arial" w:cs="Arial"/>
          <w:bCs/>
        </w:rPr>
        <w:t xml:space="preserve"> педагогических кадров и ее модернизация</w:t>
      </w:r>
      <w:r w:rsidRPr="00944969">
        <w:rPr>
          <w:rFonts w:ascii="Arial" w:hAnsi="Arial" w:cs="Arial"/>
        </w:rPr>
        <w:t>;</w:t>
      </w:r>
    </w:p>
    <w:p w:rsidR="007F0587" w:rsidRPr="00944969" w:rsidRDefault="007F0587" w:rsidP="007F0587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обеспечить поддержку лучших педагогических работников.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Срок выполнения подпрограммы: 2022-2025 годы.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 xml:space="preserve">Перечень целевых индикаторов подпрограммы представлен </w:t>
      </w:r>
      <w:r w:rsidRPr="00944969">
        <w:rPr>
          <w:rFonts w:ascii="Arial" w:hAnsi="Arial" w:cs="Arial"/>
        </w:rPr>
        <w:br/>
        <w:t>в приложении № 1 к подпрограмме 2 «Развитие кадрового потенциала отрасли».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Мероприятия подпрограммы представлены в приложении № 2 </w:t>
      </w:r>
      <w:r w:rsidRPr="00944969">
        <w:rPr>
          <w:rFonts w:ascii="Arial" w:hAnsi="Arial" w:cs="Arial"/>
        </w:rPr>
        <w:br/>
        <w:t>к подпрограмме 2 «Развитие кадрового потенциала отрасли».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 реализации подпрограммы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Единовременная денежная выплата молодым специалиста в возрасте до 35 лет выплачивается не позднее 5 лет с даты получения  ими первого среднего профессионального или высшего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Мероприятие 2.3.1. 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прошедшем учебном году   отработали в отрасли 25, 30, 35, 40, 45 лет, и педагогам - юбилярам в возрасте 50, 55, 60, 65 лет и т.д. Награждение </w:t>
      </w:r>
      <w:r w:rsidRPr="00944969">
        <w:rPr>
          <w:rFonts w:ascii="Arial" w:hAnsi="Arial" w:cs="Arial"/>
        </w:rPr>
        <w:lastRenderedPageBreak/>
        <w:t xml:space="preserve">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Муниципальные этапы конкурсов профессионального мастерства - Учитель года и Воспитатель года  проводятся в соответствии с Положениями  о конкурсе «Учитель года (воспитатель года)», утверждаемыми отделом образования администрации Большеулуйского района.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 xml:space="preserve">Выплата единоразового денежного поощрения осуществляется участникам региональных этапов конкурсов «Учитель года» и «Воспитатель года» на основании приказа отдела образования. Сумма денежного поощрения ежегодно определятся исходя из имеющихся лимитов.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 и др. Оплата за публикацию в СМИ осуществляется путем заключения муниципальных контрактов в соответствии с действующим законодательством. 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Реализация подпрограммы «Развитие кадрового потенциала отрасли»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:rsidR="007F0587" w:rsidRPr="00944969" w:rsidRDefault="007F0587" w:rsidP="007F0587">
      <w:pPr>
        <w:spacing w:line="276" w:lineRule="auto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2.5. Управление подпрограммой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контроль за ходом ее выполнения</w:t>
      </w:r>
    </w:p>
    <w:p w:rsidR="007F0587" w:rsidRPr="00944969" w:rsidRDefault="007F0587" w:rsidP="007F058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:rsidR="007F0587" w:rsidRPr="00944969" w:rsidRDefault="007F0587" w:rsidP="007F058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7F0587" w:rsidRPr="00944969" w:rsidRDefault="007F0587" w:rsidP="007F058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:rsidR="007F0587" w:rsidRPr="00944969" w:rsidRDefault="007F0587" w:rsidP="007F0587">
      <w:pPr>
        <w:ind w:firstLine="709"/>
        <w:jc w:val="both"/>
        <w:rPr>
          <w:rFonts w:ascii="Arial" w:hAnsi="Arial" w:cs="Arial"/>
          <w:lang w:eastAsia="en-US"/>
        </w:rPr>
      </w:pPr>
      <w:r w:rsidRPr="00944969">
        <w:rPr>
          <w:rFonts w:ascii="Arial" w:hAnsi="Arial" w:cs="Arial"/>
          <w:lang w:eastAsia="en-US"/>
        </w:rPr>
        <w:t xml:space="preserve"> </w:t>
      </w:r>
      <w:r w:rsidRPr="00944969">
        <w:rPr>
          <w:rFonts w:ascii="Arial" w:eastAsia="Calibri" w:hAnsi="Arial" w:cs="Arial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</w:t>
      </w:r>
      <w:r w:rsidRPr="00944969">
        <w:rPr>
          <w:rFonts w:ascii="Arial" w:hAnsi="Arial" w:cs="Arial"/>
        </w:rPr>
        <w:lastRenderedPageBreak/>
        <w:t xml:space="preserve">курируемых соисполнителем в сроки и по форме, установленной ответственным исполнителем программы.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944969">
        <w:rPr>
          <w:rFonts w:ascii="Arial" w:hAnsi="Arial" w:cs="Arial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за год – до 1 марта года, следующего за отчетным.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2.6. Оценка социально-экономической эффективности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944969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37" w:bottom="1134" w:left="1985" w:header="709" w:footer="709" w:gutter="0"/>
          <w:cols w:space="1701"/>
          <w:titlePg/>
          <w:docGrid w:linePitch="360"/>
        </w:sectPr>
      </w:pPr>
    </w:p>
    <w:tbl>
      <w:tblPr>
        <w:tblW w:w="16900" w:type="dxa"/>
        <w:tblInd w:w="93" w:type="dxa"/>
        <w:tblLook w:val="04A0" w:firstRow="1" w:lastRow="0" w:firstColumn="1" w:lastColumn="0" w:noHBand="0" w:noVBand="1"/>
      </w:tblPr>
      <w:tblGrid>
        <w:gridCol w:w="750"/>
        <w:gridCol w:w="8155"/>
        <w:gridCol w:w="1423"/>
        <w:gridCol w:w="1968"/>
        <w:gridCol w:w="1634"/>
        <w:gridCol w:w="1634"/>
        <w:gridCol w:w="1634"/>
        <w:gridCol w:w="1368"/>
      </w:tblGrid>
      <w:tr w:rsidR="007F0587" w:rsidRPr="00944969" w:rsidTr="00395D3B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11" w:name="RANGE!A1:D14"/>
            <w:bookmarkStart w:id="12" w:name="RANGE!A1:J16"/>
            <w:bookmarkEnd w:id="11"/>
            <w:bookmarkEnd w:id="12"/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1</w:t>
            </w:r>
            <w:r w:rsidRPr="00944969">
              <w:rPr>
                <w:rFonts w:ascii="Arial" w:hAnsi="Arial" w:cs="Arial"/>
              </w:rPr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50"/>
        </w:trPr>
        <w:tc>
          <w:tcPr>
            <w:tcW w:w="156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8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7F0587" w:rsidRPr="00944969" w:rsidTr="00395D3B">
        <w:trPr>
          <w:trHeight w:val="157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год планового периода </w:t>
            </w:r>
          </w:p>
        </w:tc>
      </w:tr>
      <w:tr w:rsidR="007F0587" w:rsidRPr="00944969" w:rsidTr="00395D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7F0587" w:rsidRPr="00944969" w:rsidTr="00395D3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75"/>
        </w:trPr>
        <w:tc>
          <w:tcPr>
            <w:tcW w:w="169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7F0587" w:rsidRPr="00944969" w:rsidTr="00395D3B">
        <w:trPr>
          <w:trHeight w:val="1155"/>
        </w:trPr>
        <w:tc>
          <w:tcPr>
            <w:tcW w:w="169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7F0587" w:rsidRPr="00944969" w:rsidTr="00395D3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2.1.1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944969">
              <w:rPr>
                <w:rFonts w:ascii="Arial" w:hAnsi="Arial" w:cs="Arial"/>
              </w:rPr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</w:tr>
      <w:tr w:rsidR="007F0587" w:rsidRPr="00944969" w:rsidTr="00395D3B">
        <w:trPr>
          <w:trHeight w:val="67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46</w:t>
            </w:r>
          </w:p>
        </w:tc>
      </w:tr>
      <w:tr w:rsidR="007F0587" w:rsidRPr="00944969" w:rsidTr="00395D3B">
        <w:trPr>
          <w:trHeight w:val="46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3. обеспечить поддержку лучших педагогических работников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2.3.1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участвующих в профессиональных конкурсах муниципального, регионалдьного и федерального уровней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34</w:t>
            </w:r>
          </w:p>
        </w:tc>
      </w:tr>
      <w:tr w:rsidR="007F0587" w:rsidRPr="00944969" w:rsidTr="00395D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 w:rsidSect="00143F47">
          <w:pgSz w:w="16838" w:h="11906" w:orient="landscape"/>
          <w:pgMar w:top="737" w:right="1134" w:bottom="1985" w:left="1134" w:header="709" w:footer="709" w:gutter="0"/>
          <w:cols w:space="1701"/>
          <w:titlePg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F0587" w:rsidRPr="00944969" w:rsidTr="00395D3B">
        <w:tc>
          <w:tcPr>
            <w:tcW w:w="4785" w:type="dxa"/>
          </w:tcPr>
          <w:p w:rsidR="007F0587" w:rsidRPr="00944969" w:rsidRDefault="007F0587" w:rsidP="00395D3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6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 муниципальной  программе  «Развитие образования Большеулуйского» </w:t>
            </w:r>
          </w:p>
        </w:tc>
      </w:tr>
    </w:tbl>
    <w:p w:rsidR="007F0587" w:rsidRPr="00944969" w:rsidRDefault="007F0587" w:rsidP="007F0587">
      <w:pPr>
        <w:spacing w:line="276" w:lineRule="auto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1. Паспорт </w:t>
      </w:r>
    </w:p>
    <w:p w:rsidR="007F0587" w:rsidRPr="00944969" w:rsidRDefault="007F0587" w:rsidP="007F0587">
      <w:pPr>
        <w:spacing w:line="276" w:lineRule="auto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:rsidR="007F0587" w:rsidRPr="00944969" w:rsidRDefault="007F0587" w:rsidP="007F0587">
      <w:pPr>
        <w:spacing w:line="276" w:lineRule="auto"/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>«Развитие образования Большеулуйского района</w:t>
      </w:r>
      <w:r w:rsidRPr="00944969">
        <w:rPr>
          <w:rFonts w:ascii="Arial" w:hAnsi="Arial" w:cs="Arial"/>
        </w:rPr>
        <w:t xml:space="preserve">» </w:t>
      </w:r>
    </w:p>
    <w:tbl>
      <w:tblPr>
        <w:tblW w:w="1012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551"/>
        <w:gridCol w:w="7572"/>
      </w:tblGrid>
      <w:tr w:rsidR="007F0587" w:rsidRPr="00944969" w:rsidTr="00395D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</w:t>
            </w:r>
            <w:r w:rsidRPr="00944969">
              <w:rPr>
                <w:rFonts w:ascii="Arial" w:hAnsi="Arial" w:cs="Arial"/>
                <w:b/>
              </w:rPr>
              <w:t xml:space="preserve"> </w:t>
            </w:r>
            <w:r w:rsidRPr="00944969">
              <w:rPr>
                <w:rFonts w:ascii="Arial" w:hAnsi="Arial" w:cs="Arial"/>
              </w:rPr>
              <w:t>защита прав несовершеннолетних детей»</w:t>
            </w:r>
          </w:p>
        </w:tc>
      </w:tr>
      <w:tr w:rsidR="007F0587" w:rsidRPr="00944969" w:rsidTr="00395D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Большеулуйского района </w:t>
            </w:r>
          </w:p>
          <w:p w:rsidR="007F0587" w:rsidRPr="00944969" w:rsidRDefault="007F0587" w:rsidP="00395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района,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района</w:t>
            </w:r>
          </w:p>
        </w:tc>
      </w:tr>
      <w:tr w:rsidR="007F0587" w:rsidRPr="00944969" w:rsidTr="00395D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района,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района</w:t>
            </w:r>
          </w:p>
        </w:tc>
      </w:tr>
      <w:tr w:rsidR="007F0587" w:rsidRPr="00944969" w:rsidTr="00395D3B">
        <w:trPr>
          <w:cantSplit/>
          <w:trHeight w:val="45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и задачи  подпрограммы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ind w:left="33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  <w:p w:rsidR="007F0587" w:rsidRPr="00944969" w:rsidRDefault="007F0587" w:rsidP="00395D3B">
            <w:pPr>
              <w:spacing w:line="276" w:lineRule="auto"/>
              <w:ind w:left="33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Задачи:</w:t>
            </w:r>
          </w:p>
          <w:p w:rsidR="007F0587" w:rsidRPr="00944969" w:rsidRDefault="007F0587" w:rsidP="00395D3B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944969">
              <w:rPr>
                <w:rFonts w:ascii="Arial" w:hAnsi="Arial" w:cs="Arial"/>
                <w:shd w:val="clear" w:color="auto" w:fill="FFFFFF"/>
              </w:rPr>
              <w:t xml:space="preserve">; </w:t>
            </w:r>
          </w:p>
          <w:p w:rsidR="007F0587" w:rsidRPr="00944969" w:rsidRDefault="007F0587" w:rsidP="00395D3B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профилактическую работу с несовершеннолетними, организовать деятельность по поддержке семей и детей, находящихся в трудной жизненной ситуации;</w:t>
            </w:r>
          </w:p>
          <w:p w:rsidR="007F0587" w:rsidRPr="00944969" w:rsidRDefault="007F0587" w:rsidP="00395D3B">
            <w:pPr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Осуществлять государственные полномочия по организации  деятельности по опеке и попечительству в отношении несовершеннолетних.</w:t>
            </w:r>
          </w:p>
        </w:tc>
      </w:tr>
      <w:tr w:rsidR="007F0587" w:rsidRPr="00944969" w:rsidTr="00395D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ind w:left="33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7F0587" w:rsidRPr="00944969" w:rsidTr="00395D3B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b/>
              </w:rPr>
            </w:pPr>
            <w:r w:rsidRPr="00944969">
              <w:rPr>
                <w:rFonts w:ascii="Arial" w:hAnsi="Arial" w:cs="Arial"/>
                <w:bCs/>
              </w:rPr>
              <w:t xml:space="preserve">2022-2025 годы </w:t>
            </w:r>
            <w:r w:rsidRPr="00944969">
              <w:rPr>
                <w:rFonts w:ascii="Arial" w:hAnsi="Arial" w:cs="Arial"/>
              </w:rPr>
              <w:t xml:space="preserve">  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0587" w:rsidRPr="00944969" w:rsidTr="00395D3B">
        <w:trPr>
          <w:cantSplit/>
          <w:trHeight w:val="22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финансируется за счет средств краевого и  муниципального бюджетов.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 42 101,40 тыс. рублей, в том числе по годам реализации: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5 064,30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15 150,90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10 943,10  тыс. рублей.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10 943,10 тыс. рублей.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краевого  бюджета  −  38 545,60 тыс. рублей, в том числе: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3 959,50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12 999,90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10 793,10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году – 10 793,10 тыс. рублей.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из средств  муниципального бюджета – 3 555,80 тыс. рублей, в том числе: 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1 104,80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2 151,00 тыс. рублей.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150,00 тыс. рублей.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году – 150,00 тыс. рублей.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cantSplit/>
          <w:trHeight w:val="1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iCs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 администрации Большеулуйского района </w:t>
            </w:r>
            <w:r w:rsidRPr="0094496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F0587" w:rsidRPr="00944969" w:rsidRDefault="007F0587" w:rsidP="007F0587">
      <w:pPr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 Основные разделы программы  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709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2.1. Постановка общерайонной проблемы</w:t>
      </w:r>
    </w:p>
    <w:p w:rsidR="007F0587" w:rsidRPr="00944969" w:rsidRDefault="007F0587" w:rsidP="007F0587">
      <w:pPr>
        <w:ind w:firstLine="709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01.01.2023 в Большеулуйском районе  проживали  94 ребенка из  категории  детей-сирот и детей, оставшихся без попечения родителей, из них </w:t>
      </w:r>
      <w:r w:rsidRPr="00944969">
        <w:rPr>
          <w:rFonts w:ascii="Arial" w:hAnsi="Arial" w:cs="Arial"/>
          <w:bCs/>
        </w:rPr>
        <w:t>под опекой и попечительством</w:t>
      </w:r>
      <w:r w:rsidRPr="00944969">
        <w:rPr>
          <w:rFonts w:ascii="Arial" w:hAnsi="Arial" w:cs="Arial"/>
        </w:rPr>
        <w:t xml:space="preserve"> (в том числе в приемных семьях) – 71 ребенка.</w:t>
      </w:r>
    </w:p>
    <w:p w:rsidR="007F0587" w:rsidRPr="00944969" w:rsidRDefault="007F0587" w:rsidP="007F058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 2023 года в Большеулуйском районе было выявлено и учтено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то же время наблюдается увеличение числа детей, оставшихся без попечения родителей, взятых на воспитание в семьи граждан, так в 2022 году из 10 выявленных, 6 детей воспитываются в замещающих семьях, за 10 мес. 2020 года из 2 выявленных детей в семьи на воспитание определен 1 ребенок. По состоянию на 01.01.2023 в опекаемых семьях воспитывались 33 детей, в приемных семьях – 39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:rsidR="007F0587" w:rsidRPr="00944969" w:rsidRDefault="007F0587" w:rsidP="007F058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</w:t>
      </w:r>
      <w:r w:rsidRPr="00944969">
        <w:rPr>
          <w:rFonts w:ascii="Arial" w:hAnsi="Arial" w:cs="Arial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«Большеулуйский детский дом (далее – детский дом), где  продолжают воспитываться 20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:rsidR="007F0587" w:rsidRPr="00944969" w:rsidRDefault="007F0587" w:rsidP="007F058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Большеулуйском районе на 01.01.2023 численность детей, оставшихся без попечения родителей, и лиц из их числа, состоящих на учете на получение </w:t>
      </w:r>
      <w:r w:rsidRPr="00944969">
        <w:rPr>
          <w:rFonts w:ascii="Arial" w:hAnsi="Arial" w:cs="Arial"/>
        </w:rPr>
        <w:lastRenderedPageBreak/>
        <w:t xml:space="preserve">жилого помещения, включая лиц в возрасте от 23 лет и старше, составила 63 человека. 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:rsidR="007F0587" w:rsidRPr="00944969" w:rsidRDefault="007F0587" w:rsidP="007F058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организацию профилактических мероприятий с несовершеннолетними, поддержка семей и детей, находящихся в трудной жизненной ситуации.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По итогам анализа показателей профилактической работы  с несовершеннолетними за 2022 год имеется положительная динамика:  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отсутствие обучающихся систематически (более 30%) пропускающих занятия без уважительной причины, что говорит об эффективности работы с обучающимися и их родителями в школах на ранних этапах неблагополучия;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отсутствие случаев буллинга, самоубийств/попыток самоубийств в школах;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снижение количества антиобщественных действий, совершенных несовершеннолетними (далее - ООД) в 2022 году до 0; АППГ – 0;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уменьшение количества обучающихся, находящихся на профилактическом учете (всех видах учета) на 4 чел. На 01.01.2023 года составляет 24 чел., АППГ – 17 чел.;  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отсутствие увеличения количества обучающихся, находящихся в социально опасном положении, на 01.01.2023 - 11 чел., АППГ – 11; 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снижение количества обучающихся, повторно вступивших в конфликт с законом во время проведения с ними индивидуальной профилактической работы за 2022 год до 0 чел., АППГ – 0;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уменьшение количества правонарушений со стороны обучающихся, связанных с курением/употреблением алкоголя, в 2022 году – 2, АППГ -  1. 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17 обучающихся сняты с профилактического учета в связи с исправлением за 2022 год; отсутствие обучающихся, повторно вступивших в конфликт с законом во время проведения с ними индивидуальной профилактической работы за 2022 год, свидетельствует об эффективной профилактической работе с подростками и их семьями. Так, за год сняты с учета обучающиеся из Большеулуйской (11 чел.), Сучковской (5 чел.). Кытатской (1 чел.). АППГ -13.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Вместе с тем, отмечается и отрицательная динамика: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совершение преступления (угон автомобиля) 1 несовершеннолетним. Для сравнения в АППГ – 0. 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несмотря на уменьшение количества несовершеннолетних обучающихся, совершивших административные правонарушения с 8 до 6, увеличилось количество школ, обучающиеся которых совершили правонарушения с 2 до 3; 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944969">
        <w:rPr>
          <w:rFonts w:ascii="Arial" w:hAnsi="Arial" w:cs="Arial"/>
          <w:color w:val="000000"/>
        </w:rPr>
        <w:t>увеличилось количество школ, в которых имеются обучающиеся, состоящих на каком-либо виде учета, с 4 до 5.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944969">
        <w:rPr>
          <w:rFonts w:ascii="Arial" w:hAnsi="Arial" w:cs="Arial"/>
          <w:color w:val="000000"/>
        </w:rPr>
        <w:t>Кроме того, доля педагогов, включенных в систему повышения квалификации по вопросам профилактики деструктивного поведения несовершеннолетних (ПП, курсы ПК, семинары, вебинары и др.), снизилась с 39,1% до 38,5%.</w:t>
      </w:r>
    </w:p>
    <w:p w:rsidR="007F0587" w:rsidRPr="00944969" w:rsidRDefault="007F0587" w:rsidP="007F05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Таким образом, проводимая работа с несовершеннолетними – система профилактических мероприятий в рамках муниципальной программы по формированию законопослушного поведения, </w:t>
      </w:r>
      <w:r w:rsidRPr="00944969">
        <w:rPr>
          <w:rFonts w:ascii="Arial" w:hAnsi="Arial" w:cs="Arial"/>
        </w:rPr>
        <w:t xml:space="preserve">дает свои результаты, </w:t>
      </w:r>
      <w:r w:rsidRPr="00944969">
        <w:rPr>
          <w:rFonts w:ascii="Arial" w:hAnsi="Arial" w:cs="Arial"/>
          <w:color w:val="000000"/>
        </w:rPr>
        <w:t>следовательно</w:t>
      </w:r>
      <w:r w:rsidRPr="00944969">
        <w:rPr>
          <w:rFonts w:ascii="Arial" w:hAnsi="Arial" w:cs="Arial"/>
        </w:rPr>
        <w:t xml:space="preserve">, необходимо ее продолжить.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 целевые индикаторы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left="33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:rsidR="007F0587" w:rsidRPr="00944969" w:rsidRDefault="007F0587" w:rsidP="007F0587">
      <w:pPr>
        <w:ind w:left="33" w:firstLine="675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ситуации.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3. Осуществлять государственные полномочия по организации деятельности по опеке и попечительству в отношении несовершеннолетних.</w:t>
      </w:r>
    </w:p>
    <w:p w:rsidR="007F0587" w:rsidRPr="00944969" w:rsidRDefault="007F0587" w:rsidP="007F0587">
      <w:pPr>
        <w:spacing w:line="276" w:lineRule="auto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Срок выполнения подпрограммы: 2022-2025 годы. 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Перечень целевых индикаторов подпрограммы представлен в приложении № 1 к подпрограмме  «Господдержка детей сирот, расширение практики применения семейных форм воспитания,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t>защита прав несовершеннолетних детей»</w:t>
      </w:r>
    </w:p>
    <w:p w:rsidR="007F0587" w:rsidRPr="00944969" w:rsidRDefault="007F0587" w:rsidP="007F058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Мероприятия подпрограммы представлены в приложении № 2  к подпрограмме «Господдержка детей сирот, расширение практики применения семейных форм воспитания,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t xml:space="preserve">защита прав несовершеннолетних детей» муниципальной  программы «Развитие образования Большеулуйского района». </w:t>
      </w:r>
    </w:p>
    <w:p w:rsidR="007F0587" w:rsidRPr="00944969" w:rsidRDefault="007F0587" w:rsidP="007F0587">
      <w:pPr>
        <w:ind w:left="175" w:hanging="283"/>
        <w:rPr>
          <w:rFonts w:ascii="Arial" w:hAnsi="Arial" w:cs="Arial"/>
          <w:highlight w:val="cyan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 реализации подпрограммы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Для реализации мероприятия 3.2.1. отдел образования 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товаров, работ и услуг, на соответствие его приказу отдела образования.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Денежные средства для реализации профилактических мероприятий учреждения получают путем внесения изменений в бюджетные сметы и (или) планы ФХД.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приобретение товаров, работ или услуг для реализации профилактического мероприятия с несовершеннолетними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2.5. Управление подпрограммой и контроль за ходом ее выполнения.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Большеулуйского района.</w:t>
      </w:r>
    </w:p>
    <w:p w:rsidR="007F0587" w:rsidRPr="00944969" w:rsidRDefault="007F0587" w:rsidP="007F0587">
      <w:pPr>
        <w:rPr>
          <w:rFonts w:ascii="Arial" w:hAnsi="Arial" w:cs="Arial"/>
        </w:rPr>
      </w:pPr>
      <w:r w:rsidRPr="00944969">
        <w:rPr>
          <w:rFonts w:ascii="Arial" w:hAnsi="Arial" w:cs="Arial"/>
        </w:rPr>
        <w:t>Функции по управлению подпрограммой:</w:t>
      </w:r>
    </w:p>
    <w:p w:rsidR="007F0587" w:rsidRPr="00944969" w:rsidRDefault="007F0587" w:rsidP="007F058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ежегодное уточнение целевых показателей и затрат по подпрограммным мероприятиям, а также состава исполнителей;</w:t>
      </w:r>
    </w:p>
    <w:p w:rsidR="007F0587" w:rsidRPr="00944969" w:rsidRDefault="007F0587" w:rsidP="007F058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:rsidR="007F0587" w:rsidRPr="00944969" w:rsidRDefault="007F0587" w:rsidP="007F058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:rsidR="007F0587" w:rsidRPr="00944969" w:rsidRDefault="007F0587" w:rsidP="007F058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формированием и реализации;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 в следующие сроки: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за год – до 1 марта года, следующего за отчетным.</w:t>
      </w:r>
    </w:p>
    <w:p w:rsidR="007F0587" w:rsidRPr="00944969" w:rsidRDefault="007F0587" w:rsidP="007F0587">
      <w:pPr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2.6. Оценка социально-экономической эффективности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Оценка социально-экономической эффективности подпрограммы определяется специалистами по опеке и попечительству несовершеннолетних отдела образования администрации  Большеулуйского района.</w:t>
      </w:r>
    </w:p>
    <w:p w:rsidR="007F0587" w:rsidRPr="00944969" w:rsidRDefault="007F0587" w:rsidP="007F058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Обязательным условием эффективности 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>
          <w:pgSz w:w="11906" w:h="16838"/>
          <w:pgMar w:top="709" w:right="850" w:bottom="284" w:left="1701" w:header="0" w:footer="0" w:gutter="0"/>
          <w:cols w:space="1701"/>
          <w:docGrid w:linePitch="360"/>
        </w:sectPr>
      </w:pPr>
    </w:p>
    <w:tbl>
      <w:tblPr>
        <w:tblW w:w="29340" w:type="dxa"/>
        <w:tblInd w:w="93" w:type="dxa"/>
        <w:tblLook w:val="04A0" w:firstRow="1" w:lastRow="0" w:firstColumn="1" w:lastColumn="0" w:noHBand="0" w:noVBand="1"/>
      </w:tblPr>
      <w:tblGrid>
        <w:gridCol w:w="750"/>
        <w:gridCol w:w="604"/>
        <w:gridCol w:w="7240"/>
        <w:gridCol w:w="2280"/>
        <w:gridCol w:w="1140"/>
        <w:gridCol w:w="695"/>
        <w:gridCol w:w="691"/>
        <w:gridCol w:w="732"/>
        <w:gridCol w:w="871"/>
        <w:gridCol w:w="868"/>
        <w:gridCol w:w="203"/>
        <w:gridCol w:w="1431"/>
        <w:gridCol w:w="229"/>
        <w:gridCol w:w="1412"/>
        <w:gridCol w:w="222"/>
        <w:gridCol w:w="1424"/>
        <w:gridCol w:w="210"/>
        <w:gridCol w:w="1368"/>
        <w:gridCol w:w="1660"/>
        <w:gridCol w:w="6200"/>
      </w:tblGrid>
      <w:tr w:rsidR="007F0587" w:rsidRPr="00944969" w:rsidTr="00395D3B">
        <w:trPr>
          <w:gridAfter w:val="2"/>
          <w:wAfter w:w="7908" w:type="dxa"/>
          <w:trHeight w:val="12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13" w:name="RANGE!A1:D15"/>
            <w:bookmarkStart w:id="14" w:name="RANGE!A1:I18"/>
            <w:bookmarkEnd w:id="13"/>
            <w:bookmarkEnd w:id="14"/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1 </w:t>
            </w:r>
            <w:r w:rsidRPr="00944969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7F0587" w:rsidRPr="00944969" w:rsidTr="00395D3B">
        <w:trPr>
          <w:gridAfter w:val="2"/>
          <w:wAfter w:w="7908" w:type="dxa"/>
          <w:trHeight w:val="750"/>
        </w:trPr>
        <w:tc>
          <w:tcPr>
            <w:tcW w:w="1866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7908" w:type="dxa"/>
          <w:trHeight w:val="750"/>
        </w:trPr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1195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7F0587" w:rsidRPr="00944969" w:rsidTr="00395D3B">
        <w:trPr>
          <w:gridAfter w:val="2"/>
          <w:wAfter w:w="7908" w:type="dxa"/>
          <w:trHeight w:val="12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7F0587" w:rsidRPr="00944969" w:rsidTr="00395D3B">
        <w:trPr>
          <w:gridAfter w:val="2"/>
          <w:wAfter w:w="7908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7F0587" w:rsidRPr="00944969" w:rsidTr="00395D3B">
        <w:trPr>
          <w:gridAfter w:val="2"/>
          <w:wAfter w:w="7908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7908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7908" w:type="dxa"/>
          <w:trHeight w:val="1110"/>
        </w:trPr>
        <w:tc>
          <w:tcPr>
            <w:tcW w:w="2143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</w:tc>
      </w:tr>
      <w:tr w:rsidR="007F0587" w:rsidRPr="00944969" w:rsidTr="00395D3B">
        <w:trPr>
          <w:gridAfter w:val="2"/>
          <w:wAfter w:w="7908" w:type="dxa"/>
          <w:trHeight w:val="705"/>
        </w:trPr>
        <w:tc>
          <w:tcPr>
            <w:tcW w:w="2016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1.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7908" w:type="dxa"/>
          <w:trHeight w:val="16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3.1.1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чел.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7F0587" w:rsidRPr="00944969" w:rsidTr="00395D3B">
        <w:trPr>
          <w:gridAfter w:val="2"/>
          <w:wAfter w:w="7908" w:type="dxa"/>
          <w:trHeight w:val="17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7F0587" w:rsidRPr="00944969" w:rsidTr="00395D3B">
        <w:trPr>
          <w:gridAfter w:val="2"/>
          <w:wAfter w:w="7908" w:type="dxa"/>
          <w:trHeight w:val="705"/>
        </w:trPr>
        <w:tc>
          <w:tcPr>
            <w:tcW w:w="214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7F0587" w:rsidRPr="00944969" w:rsidTr="00395D3B">
        <w:trPr>
          <w:gridAfter w:val="2"/>
          <w:wAfter w:w="7908" w:type="dxa"/>
          <w:trHeight w:val="141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3.2.1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</w:tr>
      <w:tr w:rsidR="007F0587" w:rsidRPr="00944969" w:rsidTr="00395D3B">
        <w:trPr>
          <w:gridAfter w:val="2"/>
          <w:wAfter w:w="7908" w:type="dxa"/>
          <w:trHeight w:val="705"/>
        </w:trPr>
        <w:tc>
          <w:tcPr>
            <w:tcW w:w="18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7908" w:type="dxa"/>
          <w:trHeight w:val="17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3.3.1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</w:tr>
      <w:tr w:rsidR="007F0587" w:rsidRPr="00944969" w:rsidTr="00395D3B">
        <w:trPr>
          <w:gridAfter w:val="2"/>
          <w:wAfter w:w="7908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7908" w:type="dxa"/>
          <w:trHeight w:val="315"/>
        </w:trPr>
        <w:tc>
          <w:tcPr>
            <w:tcW w:w="1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gridAfter w:val="2"/>
          <w:wAfter w:w="7908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5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15" w:name="RANGE!A1:N32"/>
            <w:bookmarkEnd w:id="15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Приложение 2 </w:t>
            </w:r>
            <w:r w:rsidRPr="00944969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7F0587" w:rsidRPr="00944969" w:rsidTr="00395D3B">
        <w:trPr>
          <w:trHeight w:val="825"/>
        </w:trPr>
        <w:tc>
          <w:tcPr>
            <w:tcW w:w="29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F0587" w:rsidRPr="00944969" w:rsidTr="00395D3B">
        <w:trPr>
          <w:trHeight w:val="825"/>
        </w:trPr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7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46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0587" w:rsidRPr="00944969" w:rsidTr="00395D3B">
        <w:trPr>
          <w:trHeight w:val="82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4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50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885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7F0587" w:rsidRPr="00944969" w:rsidTr="00395D3B">
        <w:trPr>
          <w:trHeight w:val="945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7F0587" w:rsidRPr="00944969" w:rsidTr="00395D3B">
        <w:trPr>
          <w:trHeight w:val="1155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3.1.1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410,  120, 240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2 001,0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10 808,9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8 646,8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8 646,8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30 103,5   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7F0587" w:rsidRPr="00944969" w:rsidTr="00395D3B">
        <w:trPr>
          <w:trHeight w:val="1155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120,               240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85,7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223,2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178,5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178,5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665,9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Осуществление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за счет средств краевого бюджета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0240078460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120,           240,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34,1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182,6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3.1.3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районного бюджета в рамках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0240081180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1 000,5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2 001,0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3 001,5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70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2. Обеспечить профилактическую работу с несовершеннолетними,организовать деятельность по поддержки семей и детей,находящихся в трудной жизненной ситуации</w:t>
            </w:r>
          </w:p>
        </w:tc>
      </w:tr>
      <w:tr w:rsidR="007F0587" w:rsidRPr="00944969" w:rsidTr="00395D3B">
        <w:trPr>
          <w:trHeight w:val="11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3.2.1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oтдел образования администрации </w:t>
            </w:r>
            <w:r w:rsidRPr="00944969">
              <w:rPr>
                <w:rFonts w:ascii="Arial" w:hAnsi="Arial" w:cs="Arial"/>
              </w:rPr>
              <w:lastRenderedPageBreak/>
              <w:t>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0240081150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104,3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554,3  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Охвачено ежегодно  мероприятиями не менее 70% обучающихся,в том числе из категории СОП не менее 100% </w:t>
            </w:r>
          </w:p>
        </w:tc>
      </w:tr>
      <w:tr w:rsidR="007F0587" w:rsidRPr="00944969" w:rsidTr="00395D3B">
        <w:trPr>
          <w:trHeight w:val="555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lastRenderedPageBreak/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7F0587" w:rsidRPr="00944969" w:rsidTr="00395D3B">
        <w:trPr>
          <w:trHeight w:val="222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3.3.1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120,  240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1 838,7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1 918,3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1 918,3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1 918,3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7 593,6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7F0587" w:rsidRPr="00944969" w:rsidTr="00395D3B">
        <w:trPr>
          <w:trHeight w:val="435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42 101,4   </w:t>
            </w: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trHeight w:val="7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8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Информация о ресурсном обеспечении расходов </w:t>
            </w:r>
            <w:r w:rsidRPr="00944969">
              <w:rPr>
                <w:rFonts w:ascii="Arial" w:hAnsi="Arial" w:cs="Arial"/>
              </w:rPr>
              <w:br/>
              <w:t>с учетом источников финансирования</w:t>
            </w: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3 959,5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12 999,9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10 793,1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10 793,1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38 545,6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1 104,8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2 151,0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3 555,8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42 101,4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3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7F0587" w:rsidRPr="00944969" w:rsidTr="00395D3B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1 977,1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2 117,8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2 117,8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2 117,8  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8 330,5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 района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3 087,2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13 033,1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8 825,3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8 825,3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33 770,9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42 101,4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 w:rsidSect="00143F47">
          <w:pgSz w:w="16838" w:h="11906" w:orient="landscape"/>
          <w:pgMar w:top="851" w:right="284" w:bottom="1701" w:left="709" w:header="0" w:footer="0" w:gutter="0"/>
          <w:cols w:space="1701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F0587" w:rsidRPr="00944969" w:rsidTr="00395D3B">
        <w:tc>
          <w:tcPr>
            <w:tcW w:w="4785" w:type="dxa"/>
          </w:tcPr>
          <w:p w:rsidR="007F0587" w:rsidRPr="00944969" w:rsidRDefault="007F0587" w:rsidP="00395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7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 муниципальной программе «Развитие образования Большеулуйского района » 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F0587" w:rsidRPr="00944969" w:rsidRDefault="007F0587" w:rsidP="007F0587">
      <w:pPr>
        <w:spacing w:line="276" w:lineRule="auto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1. Паспорт </w:t>
      </w:r>
    </w:p>
    <w:p w:rsidR="007F0587" w:rsidRPr="00944969" w:rsidRDefault="007F0587" w:rsidP="007F0587">
      <w:pPr>
        <w:spacing w:line="276" w:lineRule="auto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подпрограммы 4 «Обеспечение реализации муниципальной программы прочие мероприятия в области образования»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487"/>
        <w:gridCol w:w="7806"/>
      </w:tblGrid>
      <w:tr w:rsidR="007F0587" w:rsidRPr="00944969" w:rsidTr="00395D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Обеспечение реализации муниципальной программы  прочие мероприятия в области образования.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Большеулуйского района    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района,</w:t>
            </w:r>
          </w:p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Большеулуйского района 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района.</w:t>
            </w:r>
          </w:p>
        </w:tc>
      </w:tr>
      <w:tr w:rsidR="007F0587" w:rsidRPr="00944969" w:rsidTr="00395D3B">
        <w:trPr>
          <w:cantSplit/>
          <w:trHeight w:val="217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и задачи  подпрограммы</w:t>
            </w:r>
          </w:p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условий для эффективного управления отраслью.</w:t>
            </w:r>
          </w:p>
          <w:p w:rsidR="007F0587" w:rsidRPr="00944969" w:rsidRDefault="007F0587" w:rsidP="00395D3B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Задача:</w:t>
            </w:r>
          </w:p>
          <w:p w:rsidR="007F0587" w:rsidRPr="00944969" w:rsidRDefault="007F0587" w:rsidP="00395D3B">
            <w:pPr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7F0587" w:rsidRPr="00944969" w:rsidTr="00395D3B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 xml:space="preserve">2022 – 2025 годы  </w:t>
            </w:r>
          </w:p>
        </w:tc>
      </w:tr>
      <w:tr w:rsidR="007F0587" w:rsidRPr="00944969" w:rsidTr="00395D3B">
        <w:trPr>
          <w:cantSplit/>
          <w:trHeight w:val="2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Подпрограмма финансируется за счет средств краевого и  муниципального бюджетов.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 46 090,70 тыс. рублей, в том числе по годам реализации: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10 777,40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11 771,10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11 771,10  тыс. рублей;</w:t>
            </w:r>
          </w:p>
          <w:p w:rsidR="007F0587" w:rsidRPr="00944969" w:rsidRDefault="007F0587" w:rsidP="00395D3B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11 771,10  тыс. рублей.</w:t>
            </w:r>
          </w:p>
          <w:p w:rsidR="007F0587" w:rsidRPr="00944969" w:rsidRDefault="007F0587" w:rsidP="00395D3B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 :</w:t>
            </w:r>
          </w:p>
          <w:p w:rsidR="007F0587" w:rsidRPr="00944969" w:rsidRDefault="007F0587" w:rsidP="00395D3B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 счет средств местного бюджета составит  44 536,40 тыс. рублей.</w:t>
            </w:r>
          </w:p>
          <w:p w:rsidR="007F0587" w:rsidRPr="00944969" w:rsidRDefault="007F0587" w:rsidP="00395D3B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в том числе: 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2022 год – 9 223,10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2023 год – 11 771,10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2024 год – 11 771,10  тыс. рублей;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2025 год –11 771,10  тыс. рублей 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 счет средств краевого бюджета составит  1554,30 тыс. рублей.</w:t>
            </w:r>
          </w:p>
          <w:p w:rsidR="007F0587" w:rsidRPr="00944969" w:rsidRDefault="007F0587" w:rsidP="00395D3B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2022 год – 1 554,30  тыс. руб.;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2023 год – 0,00  тыс. руб.;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2024 год – 0,00  тыс.руб;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2025 год – 0,00   тыс.руб.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cantSplit/>
          <w:trHeight w:val="19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исполнения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Контроль хода реализации подпрограммы осуществляет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района.</w:t>
            </w:r>
          </w:p>
          <w:p w:rsidR="007F0587" w:rsidRPr="00944969" w:rsidRDefault="007F0587" w:rsidP="00395D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 Основные разделы подпрограммы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2.1. Постановка общерайонной проблемы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lastRenderedPageBreak/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оказывает муниципальные услуги в пределах своих компетенций;</w:t>
      </w:r>
    </w:p>
    <w:p w:rsidR="007F0587" w:rsidRPr="00944969" w:rsidRDefault="007F0587" w:rsidP="007F058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исполняет полномочия, наделенные Министерством образования Красноярского края;</w:t>
      </w: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:rsidR="007F0587" w:rsidRPr="00944969" w:rsidRDefault="007F0587" w:rsidP="007F058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:rsidR="007F0587" w:rsidRPr="00944969" w:rsidRDefault="007F0587" w:rsidP="007F0587">
      <w:pPr>
        <w:jc w:val="center"/>
        <w:rPr>
          <w:rFonts w:ascii="Arial" w:eastAsia="Calibri" w:hAnsi="Arial" w:cs="Arial"/>
          <w:lang w:eastAsia="en-US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 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 целевые индикаторы</w:t>
      </w:r>
    </w:p>
    <w:p w:rsidR="007F0587" w:rsidRPr="00944969" w:rsidRDefault="007F0587" w:rsidP="007F058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создание условий для эффективного управления отраслью.</w:t>
      </w:r>
    </w:p>
    <w:p w:rsidR="007F0587" w:rsidRPr="00944969" w:rsidRDefault="007F0587" w:rsidP="007F058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Задача:</w:t>
      </w:r>
    </w:p>
    <w:p w:rsidR="007F0587" w:rsidRPr="00944969" w:rsidRDefault="007F0587" w:rsidP="007F0587">
      <w:pPr>
        <w:ind w:left="-108" w:firstLine="95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 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:rsidR="007F0587" w:rsidRPr="00944969" w:rsidRDefault="007F0587" w:rsidP="007F058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Срок выполнения программы: 2022-2025 годы.</w:t>
      </w:r>
    </w:p>
    <w:p w:rsidR="007F0587" w:rsidRPr="00944969" w:rsidRDefault="007F0587" w:rsidP="007F058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 прочие мероприятия в области образования».</w:t>
      </w:r>
    </w:p>
    <w:p w:rsidR="007F0587" w:rsidRPr="00944969" w:rsidRDefault="007F0587" w:rsidP="007F0587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Мероприятия подпрограммы представлены в приложении № 2 к подпрограмме 4 «Обеспечение реализации муниципальной программы  прочие мероприятия в области образования».</w:t>
      </w:r>
    </w:p>
    <w:p w:rsidR="007F0587" w:rsidRPr="00944969" w:rsidRDefault="007F0587" w:rsidP="007F0587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:rsidR="007F0587" w:rsidRPr="00944969" w:rsidRDefault="007F0587" w:rsidP="007F0587">
      <w:pPr>
        <w:spacing w:line="276" w:lineRule="auto"/>
        <w:ind w:left="-108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 реализации подпрограммы</w:t>
      </w:r>
    </w:p>
    <w:p w:rsidR="007F0587" w:rsidRPr="00944969" w:rsidRDefault="007F0587" w:rsidP="007F058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Реализация подпрограммы осуществляется отделом образования администрации Большеулуйского района в соответствии с законодательством РФ.</w:t>
      </w:r>
    </w:p>
    <w:p w:rsidR="007F0587" w:rsidRPr="00944969" w:rsidRDefault="007F0587" w:rsidP="007F058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Мероприятие 4.1.1. реализуется следующим образом: 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администрации Большеулуйского района. Для выполнения работ отдел образования администрации Большеулуйского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:rsidR="007F0587" w:rsidRPr="00944969" w:rsidRDefault="007F0587" w:rsidP="007F0587">
      <w:pPr>
        <w:spacing w:line="276" w:lineRule="auto"/>
        <w:ind w:firstLine="851"/>
        <w:jc w:val="both"/>
        <w:rPr>
          <w:rFonts w:ascii="Arial" w:hAnsi="Arial" w:cs="Arial"/>
        </w:rPr>
      </w:pPr>
    </w:p>
    <w:p w:rsidR="007F0587" w:rsidRPr="00944969" w:rsidRDefault="007F0587" w:rsidP="007F058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2.5. Управление подпрограммой и контроль  хода ее выполнения</w:t>
      </w:r>
    </w:p>
    <w:p w:rsidR="007F0587" w:rsidRPr="00944969" w:rsidRDefault="007F0587" w:rsidP="007F0587">
      <w:pPr>
        <w:jc w:val="center"/>
        <w:rPr>
          <w:rFonts w:ascii="Arial" w:hAnsi="Arial" w:cs="Arial"/>
        </w:rPr>
      </w:pPr>
    </w:p>
    <w:p w:rsidR="007F0587" w:rsidRPr="00944969" w:rsidRDefault="007F0587" w:rsidP="007F0587">
      <w:pPr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Контроль хода реализации подпрограммы осуществляет отдел образования администрации Большеулуйского района.</w:t>
      </w:r>
    </w:p>
    <w:p w:rsidR="007F0587" w:rsidRPr="00944969" w:rsidRDefault="007F0587" w:rsidP="007F058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944969">
        <w:rPr>
          <w:rFonts w:ascii="Arial" w:hAnsi="Arial" w:cs="Arial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за год – до 1 марта года, следующего за отчетным.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7F0587" w:rsidRPr="00944969" w:rsidRDefault="007F0587" w:rsidP="007F058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:rsidR="007F0587" w:rsidRPr="00944969" w:rsidRDefault="007F0587" w:rsidP="007F0587">
      <w:pPr>
        <w:jc w:val="both"/>
        <w:rPr>
          <w:rFonts w:ascii="Arial" w:hAnsi="Arial" w:cs="Arial"/>
        </w:rPr>
      </w:pPr>
    </w:p>
    <w:p w:rsidR="007F0587" w:rsidRPr="00944969" w:rsidRDefault="007F0587" w:rsidP="007F0587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2.</w:t>
      </w:r>
      <w:r w:rsidRPr="00944969">
        <w:rPr>
          <w:rFonts w:ascii="Arial" w:hAnsi="Arial" w:cs="Arial"/>
          <w:sz w:val="24"/>
          <w:szCs w:val="24"/>
          <w:lang w:val="ru-RU"/>
        </w:rPr>
        <w:t>6</w:t>
      </w:r>
      <w:r w:rsidRPr="00944969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</w:p>
    <w:p w:rsidR="007F0587" w:rsidRPr="00944969" w:rsidRDefault="007F0587" w:rsidP="007F058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:rsidR="007F0587" w:rsidRPr="00944969" w:rsidRDefault="007F0587" w:rsidP="007F0587">
      <w:pPr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7F0587" w:rsidRPr="00944969" w:rsidRDefault="007F0587" w:rsidP="007F0587">
      <w:pPr>
        <w:jc w:val="both"/>
        <w:rPr>
          <w:rFonts w:ascii="Arial" w:hAnsi="Arial" w:cs="Arial"/>
        </w:rPr>
        <w:sectPr w:rsidR="007F0587" w:rsidRPr="00944969">
          <w:pgSz w:w="11906" w:h="16838"/>
          <w:pgMar w:top="1134" w:right="850" w:bottom="1134" w:left="1701" w:header="0" w:footer="0" w:gutter="0"/>
          <w:cols w:space="1701"/>
          <w:docGrid w:linePitch="360"/>
        </w:sectPr>
      </w:pPr>
    </w:p>
    <w:tbl>
      <w:tblPr>
        <w:tblW w:w="17095" w:type="dxa"/>
        <w:tblInd w:w="93" w:type="dxa"/>
        <w:tblLook w:val="04A0" w:firstRow="1" w:lastRow="0" w:firstColumn="1" w:lastColumn="0" w:noHBand="0" w:noVBand="1"/>
      </w:tblPr>
      <w:tblGrid>
        <w:gridCol w:w="817"/>
        <w:gridCol w:w="8079"/>
        <w:gridCol w:w="1423"/>
        <w:gridCol w:w="2429"/>
        <w:gridCol w:w="1634"/>
        <w:gridCol w:w="1634"/>
        <w:gridCol w:w="1634"/>
        <w:gridCol w:w="1368"/>
      </w:tblGrid>
      <w:tr w:rsidR="007F0587" w:rsidRPr="00944969" w:rsidTr="00395D3B">
        <w:trPr>
          <w:trHeight w:val="12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16" w:name="RANGE!A1:D13"/>
            <w:bookmarkStart w:id="17" w:name="RANGE!A1:I15"/>
            <w:bookmarkEnd w:id="16"/>
            <w:bookmarkEnd w:id="17"/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1 </w:t>
            </w:r>
            <w:r w:rsidRPr="00944969">
              <w:rPr>
                <w:rFonts w:ascii="Arial" w:hAnsi="Arial" w:cs="Arial"/>
              </w:rPr>
              <w:br/>
              <w:t xml:space="preserve">к подпрограмме 4 «Обеспечение реализации муниципальной программы прочие мероприятия в области образования»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50"/>
        </w:trPr>
        <w:tc>
          <w:tcPr>
            <w:tcW w:w="147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7F0587" w:rsidRPr="00944969" w:rsidTr="00395D3B">
        <w:trPr>
          <w:trHeight w:val="198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7F0587" w:rsidRPr="00944969" w:rsidTr="00395D3B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7F0587" w:rsidRPr="00944969" w:rsidTr="00395D3B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40"/>
        </w:trPr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условий для эффективного управления отраслью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15"/>
        </w:trPr>
        <w:tc>
          <w:tcPr>
            <w:tcW w:w="1470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spacing w:after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944969">
              <w:rPr>
                <w:rFonts w:ascii="Arial" w:hAnsi="Arial" w:cs="Arial"/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МКУ "Централизованная бухгалтерия", ФЭУ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7F0587" w:rsidRPr="00944969" w:rsidTr="00395D3B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4.1.2.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spacing w:after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администрация Большеулуйского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7F0587" w:rsidRPr="00944969" w:rsidTr="00395D3B">
        <w:trPr>
          <w:trHeight w:val="22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администрация Большеулуйского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7F0587" w:rsidRPr="00944969" w:rsidTr="00395D3B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jc w:val="both"/>
        <w:rPr>
          <w:rFonts w:ascii="Arial" w:hAnsi="Arial" w:cs="Arial"/>
        </w:rPr>
      </w:pPr>
    </w:p>
    <w:tbl>
      <w:tblPr>
        <w:tblW w:w="29160" w:type="dxa"/>
        <w:tblInd w:w="93" w:type="dxa"/>
        <w:tblLook w:val="04A0" w:firstRow="1" w:lastRow="0" w:firstColumn="1" w:lastColumn="0" w:noHBand="0" w:noVBand="1"/>
      </w:tblPr>
      <w:tblGrid>
        <w:gridCol w:w="880"/>
        <w:gridCol w:w="5340"/>
        <w:gridCol w:w="2260"/>
        <w:gridCol w:w="1360"/>
        <w:gridCol w:w="1440"/>
        <w:gridCol w:w="1820"/>
        <w:gridCol w:w="980"/>
        <w:gridCol w:w="1960"/>
        <w:gridCol w:w="1960"/>
        <w:gridCol w:w="1960"/>
        <w:gridCol w:w="1960"/>
        <w:gridCol w:w="2200"/>
        <w:gridCol w:w="5040"/>
      </w:tblGrid>
      <w:tr w:rsidR="007F0587" w:rsidRPr="00944969" w:rsidTr="00395D3B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bookmarkStart w:id="18" w:name="RANGE!A1:N15"/>
            <w:bookmarkStart w:id="19" w:name="RANGE!A1:N29"/>
            <w:bookmarkEnd w:id="18"/>
            <w:bookmarkEnd w:id="19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2 </w:t>
            </w:r>
            <w:r w:rsidRPr="00944969">
              <w:rPr>
                <w:rFonts w:ascii="Arial" w:hAnsi="Arial" w:cs="Arial"/>
              </w:rPr>
              <w:br/>
              <w:t xml:space="preserve">к подпрограмме 4 «Обеспечение реализации муниципальной программы  прочие мероприятия в области образования» </w:t>
            </w:r>
          </w:p>
        </w:tc>
      </w:tr>
      <w:tr w:rsidR="007F0587" w:rsidRPr="00944969" w:rsidTr="00395D3B">
        <w:trPr>
          <w:trHeight w:val="720"/>
        </w:trPr>
        <w:tc>
          <w:tcPr>
            <w:tcW w:w="2916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F0587" w:rsidRPr="00944969" w:rsidTr="00395D3B">
        <w:trPr>
          <w:trHeight w:val="72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0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0587" w:rsidRPr="00944969" w:rsidTr="00395D3B">
        <w:trPr>
          <w:trHeight w:val="72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645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75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540"/>
        </w:trPr>
        <w:tc>
          <w:tcPr>
            <w:tcW w:w="29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 создание условий для эффективного управления отраслью</w:t>
            </w:r>
          </w:p>
        </w:tc>
      </w:tr>
      <w:tr w:rsidR="007F0587" w:rsidRPr="00944969" w:rsidTr="00395D3B">
        <w:trPr>
          <w:trHeight w:val="540"/>
        </w:trPr>
        <w:tc>
          <w:tcPr>
            <w:tcW w:w="29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7F0587" w:rsidRPr="00944969" w:rsidTr="00395D3B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4.1.1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Обеспечение деятельности (оказание услуг) ТПМПК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0250081200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400,0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7F0587" w:rsidRPr="00944969" w:rsidTr="00395D3B">
        <w:trPr>
          <w:trHeight w:val="17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0250010490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375,2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445,0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1710,2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Повышения эффективности и качества предоставления услуг на 1 балл</w:t>
            </w:r>
          </w:p>
        </w:tc>
      </w:tr>
      <w:tr w:rsidR="007F0587" w:rsidRPr="00944969" w:rsidTr="00395D3B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0250000980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110,  240,   850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5242,1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6654,8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6654,8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6654,8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25206,5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4.1.4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0250000990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120,   240,           850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3505,8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4571,3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17219,7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7F0587" w:rsidRPr="00944969" w:rsidTr="00395D3B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0250010340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0250027240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1454,3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1454,3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50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7F0587" w:rsidRPr="00944969" w:rsidTr="00395D3B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828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Информация о ресурсном обеспечении расходов </w:t>
            </w:r>
            <w:r w:rsidRPr="00944969">
              <w:rPr>
                <w:rFonts w:ascii="Arial" w:hAnsi="Arial" w:cs="Arial"/>
              </w:rPr>
              <w:br/>
              <w:t>с учетом источников финансирования</w:t>
            </w: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1 554,3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1 554,3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9 223,1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44 536,4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7F0587" w:rsidRPr="00944969" w:rsidTr="00395D3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  <w:tr w:rsidR="007F0587" w:rsidRPr="00944969" w:rsidTr="00395D3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587" w:rsidRPr="00944969" w:rsidRDefault="007F0587" w:rsidP="00395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87" w:rsidRPr="00944969" w:rsidRDefault="007F0587" w:rsidP="00395D3B">
            <w:pPr>
              <w:rPr>
                <w:rFonts w:ascii="Arial" w:hAnsi="Arial" w:cs="Arial"/>
              </w:rPr>
            </w:pPr>
          </w:p>
        </w:tc>
      </w:tr>
    </w:tbl>
    <w:p w:rsidR="007F0587" w:rsidRPr="00944969" w:rsidRDefault="007F0587" w:rsidP="007F0587">
      <w:pPr>
        <w:jc w:val="both"/>
        <w:rPr>
          <w:rFonts w:ascii="Arial" w:hAnsi="Arial" w:cs="Arial"/>
        </w:rPr>
      </w:pPr>
    </w:p>
    <w:p w:rsidR="00F6080D" w:rsidRDefault="007F0587"/>
    <w:sectPr w:rsidR="00F6080D" w:rsidSect="00143F47">
      <w:pgSz w:w="16838" w:h="11906" w:orient="landscape"/>
      <w:pgMar w:top="851" w:right="1134" w:bottom="1701" w:left="1134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0" w:rsidRDefault="007F058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0" w:rsidRDefault="007F0587">
    <w:pPr>
      <w:pStyle w:val="af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AC" w:rsidRDefault="007F058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65</w:t>
    </w:r>
    <w:r>
      <w:fldChar w:fldCharType="end"/>
    </w:r>
  </w:p>
  <w:p w:rsidR="008B7DAC" w:rsidRDefault="007F05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AC" w:rsidRDefault="007F058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0" w:rsidRDefault="007F0587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BAA08F9" wp14:editId="752735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73F0" w:rsidRDefault="007F0587">
                          <w:pPr>
                            <w:pStyle w:val="aa"/>
                            <w:rPr>
                              <w:rStyle w:val="af0"/>
                            </w:rPr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  <w:noProof/>
                            </w:rPr>
                            <w:t>94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A08F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:rsidR="009A73F0" w:rsidRDefault="007F0587">
                    <w:pPr>
                      <w:pStyle w:val="aa"/>
                      <w:rPr>
                        <w:rStyle w:val="af0"/>
                      </w:rPr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>
                      <w:rPr>
                        <w:rStyle w:val="af0"/>
                        <w:noProof/>
                      </w:rPr>
                      <w:t>94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0" w:rsidRDefault="007F05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C2"/>
    <w:multiLevelType w:val="hybridMultilevel"/>
    <w:tmpl w:val="30965324"/>
    <w:lvl w:ilvl="0" w:tplc="FEE67E4A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ascii="Times New Roman" w:hAnsi="Times New Roman" w:cs="Times New Roman"/>
        <w:sz w:val="28"/>
        <w:szCs w:val="28"/>
      </w:rPr>
    </w:lvl>
    <w:lvl w:ilvl="1" w:tplc="80F6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C26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A8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9AA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3C95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2CF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6F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702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C676D3"/>
    <w:multiLevelType w:val="hybridMultilevel"/>
    <w:tmpl w:val="8F507506"/>
    <w:lvl w:ilvl="0" w:tplc="CED43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6E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443"/>
    <w:multiLevelType w:val="hybridMultilevel"/>
    <w:tmpl w:val="93661AC6"/>
    <w:lvl w:ilvl="0" w:tplc="7C3476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27F66524">
      <w:start w:val="1"/>
      <w:numFmt w:val="lowerLetter"/>
      <w:lvlText w:val="%2."/>
      <w:lvlJc w:val="left"/>
      <w:pPr>
        <w:ind w:left="1647" w:hanging="360"/>
      </w:pPr>
    </w:lvl>
    <w:lvl w:ilvl="2" w:tplc="B60204F8">
      <w:start w:val="1"/>
      <w:numFmt w:val="lowerRoman"/>
      <w:lvlText w:val="%3."/>
      <w:lvlJc w:val="right"/>
      <w:pPr>
        <w:ind w:left="2367" w:hanging="180"/>
      </w:pPr>
    </w:lvl>
    <w:lvl w:ilvl="3" w:tplc="F312AB2C">
      <w:start w:val="1"/>
      <w:numFmt w:val="decimal"/>
      <w:lvlText w:val="%4."/>
      <w:lvlJc w:val="left"/>
      <w:pPr>
        <w:ind w:left="3087" w:hanging="360"/>
      </w:pPr>
    </w:lvl>
    <w:lvl w:ilvl="4" w:tplc="2C681B86">
      <w:start w:val="1"/>
      <w:numFmt w:val="lowerLetter"/>
      <w:lvlText w:val="%5."/>
      <w:lvlJc w:val="left"/>
      <w:pPr>
        <w:ind w:left="3807" w:hanging="360"/>
      </w:pPr>
    </w:lvl>
    <w:lvl w:ilvl="5" w:tplc="6982F7F6">
      <w:start w:val="1"/>
      <w:numFmt w:val="lowerRoman"/>
      <w:lvlText w:val="%6."/>
      <w:lvlJc w:val="right"/>
      <w:pPr>
        <w:ind w:left="4527" w:hanging="180"/>
      </w:pPr>
    </w:lvl>
    <w:lvl w:ilvl="6" w:tplc="340AD692">
      <w:start w:val="1"/>
      <w:numFmt w:val="decimal"/>
      <w:lvlText w:val="%7."/>
      <w:lvlJc w:val="left"/>
      <w:pPr>
        <w:ind w:left="5247" w:hanging="360"/>
      </w:pPr>
    </w:lvl>
    <w:lvl w:ilvl="7" w:tplc="4E4E8DE0">
      <w:start w:val="1"/>
      <w:numFmt w:val="lowerLetter"/>
      <w:lvlText w:val="%8."/>
      <w:lvlJc w:val="left"/>
      <w:pPr>
        <w:ind w:left="5967" w:hanging="360"/>
      </w:pPr>
    </w:lvl>
    <w:lvl w:ilvl="8" w:tplc="6F5486B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42395"/>
    <w:multiLevelType w:val="hybridMultilevel"/>
    <w:tmpl w:val="6B3EB9FE"/>
    <w:lvl w:ilvl="0" w:tplc="E2963A14">
      <w:start w:val="1"/>
      <w:numFmt w:val="decimal"/>
      <w:lvlText w:val="%1."/>
      <w:lvlJc w:val="left"/>
      <w:pPr>
        <w:tabs>
          <w:tab w:val="num" w:pos="0"/>
        </w:tabs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62AA7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6CA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A5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2A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6453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C1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C2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7C9399D"/>
    <w:multiLevelType w:val="hybridMultilevel"/>
    <w:tmpl w:val="D5FCD9AE"/>
    <w:lvl w:ilvl="0" w:tplc="AAEEFA10">
      <w:start w:val="1"/>
      <w:numFmt w:val="decimal"/>
      <w:lvlText w:val="%1."/>
      <w:lvlJc w:val="left"/>
      <w:pPr>
        <w:tabs>
          <w:tab w:val="num" w:pos="0"/>
        </w:tabs>
        <w:ind w:left="498" w:hanging="465"/>
      </w:pPr>
      <w:rPr>
        <w:sz w:val="26"/>
        <w:szCs w:val="26"/>
      </w:rPr>
    </w:lvl>
    <w:lvl w:ilvl="1" w:tplc="03E6C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484C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14E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B2E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FC5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56A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864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8615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7CB7EB7"/>
    <w:multiLevelType w:val="hybridMultilevel"/>
    <w:tmpl w:val="1FD47E02"/>
    <w:lvl w:ilvl="0" w:tplc="947AA01E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 w:tplc="13B69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02A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E3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327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54B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8D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E04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05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8D00DDF"/>
    <w:multiLevelType w:val="hybridMultilevel"/>
    <w:tmpl w:val="AF7825C0"/>
    <w:lvl w:ilvl="0" w:tplc="79C019BA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738E7018">
      <w:start w:val="1"/>
      <w:numFmt w:val="lowerLetter"/>
      <w:lvlText w:val="%2."/>
      <w:lvlJc w:val="left"/>
      <w:pPr>
        <w:ind w:left="1931" w:hanging="360"/>
      </w:pPr>
    </w:lvl>
    <w:lvl w:ilvl="2" w:tplc="A16C2B8E">
      <w:start w:val="1"/>
      <w:numFmt w:val="lowerRoman"/>
      <w:lvlText w:val="%3."/>
      <w:lvlJc w:val="right"/>
      <w:pPr>
        <w:ind w:left="2651" w:hanging="180"/>
      </w:pPr>
    </w:lvl>
    <w:lvl w:ilvl="3" w:tplc="624EA838">
      <w:start w:val="1"/>
      <w:numFmt w:val="decimal"/>
      <w:lvlText w:val="%4."/>
      <w:lvlJc w:val="left"/>
      <w:pPr>
        <w:ind w:left="3371" w:hanging="360"/>
      </w:pPr>
    </w:lvl>
    <w:lvl w:ilvl="4" w:tplc="156AE09A">
      <w:start w:val="1"/>
      <w:numFmt w:val="lowerLetter"/>
      <w:lvlText w:val="%5."/>
      <w:lvlJc w:val="left"/>
      <w:pPr>
        <w:ind w:left="4091" w:hanging="360"/>
      </w:pPr>
    </w:lvl>
    <w:lvl w:ilvl="5" w:tplc="39028108">
      <w:start w:val="1"/>
      <w:numFmt w:val="lowerRoman"/>
      <w:lvlText w:val="%6."/>
      <w:lvlJc w:val="right"/>
      <w:pPr>
        <w:ind w:left="4811" w:hanging="180"/>
      </w:pPr>
    </w:lvl>
    <w:lvl w:ilvl="6" w:tplc="744CE3B6">
      <w:start w:val="1"/>
      <w:numFmt w:val="decimal"/>
      <w:lvlText w:val="%7."/>
      <w:lvlJc w:val="left"/>
      <w:pPr>
        <w:ind w:left="5531" w:hanging="360"/>
      </w:pPr>
    </w:lvl>
    <w:lvl w:ilvl="7" w:tplc="5B9ABABC">
      <w:start w:val="1"/>
      <w:numFmt w:val="lowerLetter"/>
      <w:lvlText w:val="%8."/>
      <w:lvlJc w:val="left"/>
      <w:pPr>
        <w:ind w:left="6251" w:hanging="360"/>
      </w:pPr>
    </w:lvl>
    <w:lvl w:ilvl="8" w:tplc="5596BE2C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827CC3"/>
    <w:multiLevelType w:val="hybridMultilevel"/>
    <w:tmpl w:val="52FE713C"/>
    <w:lvl w:ilvl="0" w:tplc="71368B8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A9F0CE9C">
      <w:start w:val="1"/>
      <w:numFmt w:val="lowerLetter"/>
      <w:lvlText w:val="%2."/>
      <w:lvlJc w:val="left"/>
      <w:pPr>
        <w:ind w:left="1647" w:hanging="360"/>
      </w:pPr>
    </w:lvl>
    <w:lvl w:ilvl="2" w:tplc="F5EAC43A">
      <w:start w:val="1"/>
      <w:numFmt w:val="lowerRoman"/>
      <w:lvlText w:val="%3."/>
      <w:lvlJc w:val="right"/>
      <w:pPr>
        <w:ind w:left="2367" w:hanging="180"/>
      </w:pPr>
    </w:lvl>
    <w:lvl w:ilvl="3" w:tplc="5A62C22A">
      <w:start w:val="1"/>
      <w:numFmt w:val="decimal"/>
      <w:lvlText w:val="%4."/>
      <w:lvlJc w:val="left"/>
      <w:pPr>
        <w:ind w:left="3087" w:hanging="360"/>
      </w:pPr>
    </w:lvl>
    <w:lvl w:ilvl="4" w:tplc="653057A6">
      <w:start w:val="1"/>
      <w:numFmt w:val="lowerLetter"/>
      <w:lvlText w:val="%5."/>
      <w:lvlJc w:val="left"/>
      <w:pPr>
        <w:ind w:left="3807" w:hanging="360"/>
      </w:pPr>
    </w:lvl>
    <w:lvl w:ilvl="5" w:tplc="CD1089F0">
      <w:start w:val="1"/>
      <w:numFmt w:val="lowerRoman"/>
      <w:lvlText w:val="%6."/>
      <w:lvlJc w:val="right"/>
      <w:pPr>
        <w:ind w:left="4527" w:hanging="180"/>
      </w:pPr>
    </w:lvl>
    <w:lvl w:ilvl="6" w:tplc="4EE054CE">
      <w:start w:val="1"/>
      <w:numFmt w:val="decimal"/>
      <w:lvlText w:val="%7."/>
      <w:lvlJc w:val="left"/>
      <w:pPr>
        <w:ind w:left="5247" w:hanging="360"/>
      </w:pPr>
    </w:lvl>
    <w:lvl w:ilvl="7" w:tplc="C6C89FC2">
      <w:start w:val="1"/>
      <w:numFmt w:val="lowerLetter"/>
      <w:lvlText w:val="%8."/>
      <w:lvlJc w:val="left"/>
      <w:pPr>
        <w:ind w:left="5967" w:hanging="360"/>
      </w:pPr>
    </w:lvl>
    <w:lvl w:ilvl="8" w:tplc="6D6A152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70137C"/>
    <w:multiLevelType w:val="hybridMultilevel"/>
    <w:tmpl w:val="5D0860CA"/>
    <w:lvl w:ilvl="0" w:tplc="B8F62E9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187E1988">
      <w:start w:val="1"/>
      <w:numFmt w:val="lowerLetter"/>
      <w:lvlText w:val="%2."/>
      <w:lvlJc w:val="left"/>
      <w:pPr>
        <w:ind w:left="1647" w:hanging="360"/>
      </w:pPr>
    </w:lvl>
    <w:lvl w:ilvl="2" w:tplc="EB247860">
      <w:start w:val="1"/>
      <w:numFmt w:val="lowerRoman"/>
      <w:lvlText w:val="%3."/>
      <w:lvlJc w:val="right"/>
      <w:pPr>
        <w:ind w:left="2367" w:hanging="180"/>
      </w:pPr>
    </w:lvl>
    <w:lvl w:ilvl="3" w:tplc="682CF580">
      <w:start w:val="1"/>
      <w:numFmt w:val="decimal"/>
      <w:lvlText w:val="%4."/>
      <w:lvlJc w:val="left"/>
      <w:pPr>
        <w:ind w:left="3087" w:hanging="360"/>
      </w:pPr>
    </w:lvl>
    <w:lvl w:ilvl="4" w:tplc="CA0E1C60">
      <w:start w:val="1"/>
      <w:numFmt w:val="lowerLetter"/>
      <w:lvlText w:val="%5."/>
      <w:lvlJc w:val="left"/>
      <w:pPr>
        <w:ind w:left="3807" w:hanging="360"/>
      </w:pPr>
    </w:lvl>
    <w:lvl w:ilvl="5" w:tplc="19AE7574">
      <w:start w:val="1"/>
      <w:numFmt w:val="lowerRoman"/>
      <w:lvlText w:val="%6."/>
      <w:lvlJc w:val="right"/>
      <w:pPr>
        <w:ind w:left="4527" w:hanging="180"/>
      </w:pPr>
    </w:lvl>
    <w:lvl w:ilvl="6" w:tplc="50F08712">
      <w:start w:val="1"/>
      <w:numFmt w:val="decimal"/>
      <w:lvlText w:val="%7."/>
      <w:lvlJc w:val="left"/>
      <w:pPr>
        <w:ind w:left="5247" w:hanging="360"/>
      </w:pPr>
    </w:lvl>
    <w:lvl w:ilvl="7" w:tplc="3D181754">
      <w:start w:val="1"/>
      <w:numFmt w:val="lowerLetter"/>
      <w:lvlText w:val="%8."/>
      <w:lvlJc w:val="left"/>
      <w:pPr>
        <w:ind w:left="5967" w:hanging="360"/>
      </w:pPr>
    </w:lvl>
    <w:lvl w:ilvl="8" w:tplc="4BC2A340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181875"/>
    <w:multiLevelType w:val="hybridMultilevel"/>
    <w:tmpl w:val="C7D833A8"/>
    <w:lvl w:ilvl="0" w:tplc="41887856">
      <w:start w:val="3"/>
      <w:numFmt w:val="decimal"/>
      <w:lvlText w:val="%1."/>
      <w:lvlJc w:val="left"/>
      <w:pPr>
        <w:tabs>
          <w:tab w:val="num" w:pos="0"/>
        </w:tabs>
        <w:ind w:left="753" w:hanging="360"/>
      </w:pPr>
    </w:lvl>
    <w:lvl w:ilvl="1" w:tplc="E1785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4EE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04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50C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4A52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E22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3A8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6B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FB55C81"/>
    <w:multiLevelType w:val="hybridMultilevel"/>
    <w:tmpl w:val="0BC84AAE"/>
    <w:lvl w:ilvl="0" w:tplc="8E6401EA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  <w:rPr>
        <w:sz w:val="28"/>
        <w:szCs w:val="28"/>
      </w:rPr>
    </w:lvl>
    <w:lvl w:ilvl="1" w:tplc="E702B9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A4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CE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904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CE1C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6A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CC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687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05610D1"/>
    <w:multiLevelType w:val="hybridMultilevel"/>
    <w:tmpl w:val="9E12BA2E"/>
    <w:lvl w:ilvl="0" w:tplc="2CB8012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E2EE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1A869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2F2EC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EC639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D1A9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D8004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3803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06874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D0471D8"/>
    <w:multiLevelType w:val="hybridMultilevel"/>
    <w:tmpl w:val="893C332A"/>
    <w:lvl w:ilvl="0" w:tplc="60F4D85A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B78E756E">
      <w:start w:val="1"/>
      <w:numFmt w:val="lowerLetter"/>
      <w:lvlText w:val="%2."/>
      <w:lvlJc w:val="left"/>
      <w:pPr>
        <w:ind w:left="1539" w:hanging="360"/>
      </w:pPr>
    </w:lvl>
    <w:lvl w:ilvl="2" w:tplc="A04E6196">
      <w:start w:val="1"/>
      <w:numFmt w:val="lowerRoman"/>
      <w:lvlText w:val="%3."/>
      <w:lvlJc w:val="right"/>
      <w:pPr>
        <w:ind w:left="2259" w:hanging="180"/>
      </w:pPr>
    </w:lvl>
    <w:lvl w:ilvl="3" w:tplc="1B3C0E50">
      <w:start w:val="1"/>
      <w:numFmt w:val="decimal"/>
      <w:lvlText w:val="%4."/>
      <w:lvlJc w:val="left"/>
      <w:pPr>
        <w:ind w:left="2979" w:hanging="360"/>
      </w:pPr>
    </w:lvl>
    <w:lvl w:ilvl="4" w:tplc="6CF2E63E">
      <w:start w:val="1"/>
      <w:numFmt w:val="lowerLetter"/>
      <w:lvlText w:val="%5."/>
      <w:lvlJc w:val="left"/>
      <w:pPr>
        <w:ind w:left="3699" w:hanging="360"/>
      </w:pPr>
    </w:lvl>
    <w:lvl w:ilvl="5" w:tplc="88F0BEE2">
      <w:start w:val="1"/>
      <w:numFmt w:val="lowerRoman"/>
      <w:lvlText w:val="%6."/>
      <w:lvlJc w:val="right"/>
      <w:pPr>
        <w:ind w:left="4419" w:hanging="180"/>
      </w:pPr>
    </w:lvl>
    <w:lvl w:ilvl="6" w:tplc="834201AA">
      <w:start w:val="1"/>
      <w:numFmt w:val="decimal"/>
      <w:lvlText w:val="%7."/>
      <w:lvlJc w:val="left"/>
      <w:pPr>
        <w:ind w:left="5139" w:hanging="360"/>
      </w:pPr>
    </w:lvl>
    <w:lvl w:ilvl="7" w:tplc="56F6A256">
      <w:start w:val="1"/>
      <w:numFmt w:val="lowerLetter"/>
      <w:lvlText w:val="%8."/>
      <w:lvlJc w:val="left"/>
      <w:pPr>
        <w:ind w:left="5859" w:hanging="360"/>
      </w:pPr>
    </w:lvl>
    <w:lvl w:ilvl="8" w:tplc="47F84FC0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77350858"/>
    <w:multiLevelType w:val="hybridMultilevel"/>
    <w:tmpl w:val="75F47C24"/>
    <w:lvl w:ilvl="0" w:tplc="0D56F40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6C267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888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6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0E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201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848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72EB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2D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E"/>
    <w:rsid w:val="00111BB0"/>
    <w:rsid w:val="002D1A9E"/>
    <w:rsid w:val="007F0587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BFB1"/>
  <w15:chartTrackingRefBased/>
  <w15:docId w15:val="{060CE125-085E-47C9-90C8-7EAA23E6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7F0587"/>
    <w:pPr>
      <w:keepNext/>
      <w:numPr>
        <w:numId w:val="7"/>
      </w:numPr>
      <w:outlineLvl w:val="0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F05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05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7F0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rsid w:val="007F058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7F0587"/>
    <w:rPr>
      <w:color w:val="0000FF"/>
      <w:u w:val="single"/>
    </w:rPr>
  </w:style>
  <w:style w:type="character" w:customStyle="1" w:styleId="11">
    <w:name w:val="Заголовок 1 Знак1"/>
    <w:link w:val="1"/>
    <w:rsid w:val="007F0587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9">
    <w:name w:val="No Spacing"/>
    <w:qFormat/>
    <w:rsid w:val="007F05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2">
    <w:name w:val="Верхний колонтитул Знак1"/>
    <w:link w:val="aa"/>
    <w:uiPriority w:val="99"/>
    <w:rsid w:val="007F0587"/>
  </w:style>
  <w:style w:type="paragraph" w:styleId="ab">
    <w:name w:val="Normal (Web)"/>
    <w:basedOn w:val="a"/>
    <w:qFormat/>
    <w:rsid w:val="007F0587"/>
    <w:pPr>
      <w:spacing w:after="150"/>
    </w:pPr>
    <w:rPr>
      <w:lang w:eastAsia="zh-CN"/>
    </w:rPr>
  </w:style>
  <w:style w:type="paragraph" w:styleId="aa">
    <w:name w:val="header"/>
    <w:basedOn w:val="a"/>
    <w:link w:val="12"/>
    <w:uiPriority w:val="99"/>
    <w:rsid w:val="007F05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uiPriority w:val="99"/>
    <w:rsid w:val="007F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qFormat/>
    <w:rsid w:val="007F0587"/>
    <w:pPr>
      <w:spacing w:after="120" w:line="480" w:lineRule="auto"/>
      <w:ind w:left="283"/>
    </w:pPr>
    <w:rPr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7F058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d">
    <w:name w:val="FollowedHyperlink"/>
    <w:basedOn w:val="a0"/>
    <w:uiPriority w:val="99"/>
    <w:semiHidden/>
    <w:unhideWhenUsed/>
    <w:rsid w:val="007F0587"/>
    <w:rPr>
      <w:color w:val="800080"/>
      <w:u w:val="single"/>
    </w:rPr>
  </w:style>
  <w:style w:type="paragraph" w:customStyle="1" w:styleId="xl79">
    <w:name w:val="xl79"/>
    <w:basedOn w:val="a"/>
    <w:rsid w:val="007F0587"/>
    <w:pPr>
      <w:spacing w:before="100" w:beforeAutospacing="1" w:after="100" w:afterAutospacing="1"/>
    </w:pPr>
  </w:style>
  <w:style w:type="paragraph" w:customStyle="1" w:styleId="xl80">
    <w:name w:val="xl80"/>
    <w:basedOn w:val="a"/>
    <w:rsid w:val="007F0587"/>
    <w:pPr>
      <w:spacing w:before="100" w:beforeAutospacing="1" w:after="100" w:afterAutospacing="1"/>
    </w:pPr>
  </w:style>
  <w:style w:type="paragraph" w:customStyle="1" w:styleId="xl81">
    <w:name w:val="xl81"/>
    <w:basedOn w:val="a"/>
    <w:rsid w:val="007F0587"/>
    <w:pPr>
      <w:shd w:val="clear" w:color="FFFFCC" w:fill="auto"/>
      <w:spacing w:before="100" w:beforeAutospacing="1" w:after="100" w:afterAutospacing="1"/>
    </w:pPr>
  </w:style>
  <w:style w:type="paragraph" w:customStyle="1" w:styleId="xl82">
    <w:name w:val="xl82"/>
    <w:basedOn w:val="a"/>
    <w:rsid w:val="007F0587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7F0587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7F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F0587"/>
    <w:pPr>
      <w:shd w:val="clear" w:color="FFFF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1">
    <w:name w:val="xl91"/>
    <w:basedOn w:val="a"/>
    <w:rsid w:val="007F05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F0587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6">
    <w:name w:val="xl96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7">
    <w:name w:val="xl97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8">
    <w:name w:val="xl98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9">
    <w:name w:val="xl99"/>
    <w:basedOn w:val="a"/>
    <w:rsid w:val="007F0587"/>
    <w:pPr>
      <w:shd w:val="clear" w:color="FFFFCC" w:fill="auto"/>
      <w:spacing w:before="100" w:beforeAutospacing="1" w:after="100" w:afterAutospacing="1"/>
    </w:pPr>
  </w:style>
  <w:style w:type="paragraph" w:customStyle="1" w:styleId="xl100">
    <w:name w:val="xl100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2">
    <w:name w:val="xl102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F058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F058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7F058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F058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0587"/>
    <w:pPr>
      <w:shd w:val="clear" w:color="FFFFCC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7F05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05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7F0587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7F058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7F058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F058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7F058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058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7F0587"/>
    <w:pPr>
      <w:shd w:val="clear" w:color="FFFFCC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7F058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7F0587"/>
    <w:pPr>
      <w:shd w:val="clear" w:color="FFFFCC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7F0587"/>
    <w:pPr>
      <w:shd w:val="clear" w:color="FFFFCC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7F058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7F058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7F0587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7F0587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2">
    <w:name w:val="xl152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3">
    <w:name w:val="xl153"/>
    <w:basedOn w:val="a"/>
    <w:rsid w:val="007F05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7F058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7F05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7F05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7F05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7F05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7F05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F05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7F058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7F05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7F05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F058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7F05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7F0587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7F0587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7F0587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F05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7F05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F058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7F05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e">
    <w:name w:val="Нижний колонтитул Знак"/>
    <w:link w:val="af"/>
    <w:uiPriority w:val="99"/>
    <w:rsid w:val="007F0587"/>
  </w:style>
  <w:style w:type="character" w:styleId="af0">
    <w:name w:val="page number"/>
    <w:basedOn w:val="a0"/>
    <w:rsid w:val="007F0587"/>
  </w:style>
  <w:style w:type="paragraph" w:styleId="af">
    <w:name w:val="footer"/>
    <w:basedOn w:val="a"/>
    <w:link w:val="ae"/>
    <w:uiPriority w:val="99"/>
    <w:rsid w:val="007F05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F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F058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hyperlink" Target="file:///C:\Users\PC-114\AppData\Local\Temp\7zOC0C70096\_&#1052;P_2019-2024_&#1054;&#1073;&#1088;&#1072;&#1079;&#1086;&#1074;&#1072;&#1085;&#1080;&#1077;%20&#1085;&#1072;%202023%20(20.07.23).xlsx" TargetMode="Externa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26573</Words>
  <Characters>151468</Characters>
  <Application>Microsoft Office Word</Application>
  <DocSecurity>0</DocSecurity>
  <Lines>1262</Lines>
  <Paragraphs>355</Paragraphs>
  <ScaleCrop>false</ScaleCrop>
  <Company>SPecialiST RePack</Company>
  <LinksUpToDate>false</LinksUpToDate>
  <CharactersWithSpaces>177686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2023-10-20T03:16:00Z</dcterms:created>
  <dcterms:modified xsi:type="dcterms:W3CDTF">2023-10-20T03:18:00Z</dcterms:modified>
</cp:coreProperties>
</file>