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8389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Большеулуйского района                                                                                                                                                                                                         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от 12.07.2023 г.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№ 140-п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88389C" w:rsidRPr="0088389C" w:rsidRDefault="0088389C" w:rsidP="0088389C">
      <w:pPr>
        <w:tabs>
          <w:tab w:val="left" w:pos="567"/>
        </w:tabs>
        <w:spacing w:after="0" w:line="276" w:lineRule="auto"/>
        <w:ind w:left="567" w:right="158" w:firstLine="56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88389C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Большеулуйском районе»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5657"/>
      </w:tblGrid>
      <w:tr w:rsidR="0088389C" w:rsidRPr="0088389C" w:rsidTr="0056793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88389C" w:rsidRPr="0088389C" w:rsidTr="0056793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89C" w:rsidRPr="0088389C" w:rsidTr="0056793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88389C" w:rsidRPr="0088389C" w:rsidTr="0056793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8389C" w:rsidRPr="0088389C" w:rsidTr="00567936">
        <w:trPr>
          <w:trHeight w:val="11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9C" w:rsidRPr="0088389C" w:rsidRDefault="0088389C" w:rsidP="0088389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  муниципальной программы</w:t>
            </w:r>
          </w:p>
          <w:p w:rsidR="0088389C" w:rsidRPr="0088389C" w:rsidRDefault="0088389C" w:rsidP="0088389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89C" w:rsidRPr="0088389C" w:rsidTr="0056793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 муниципальной 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89C" w:rsidRPr="0088389C" w:rsidTr="00567936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развития малого и среднего предпринимательства в Большеулуйском районе 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89C" w:rsidRPr="0088389C" w:rsidTr="00567936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2025 годы без деления на этапы</w:t>
            </w:r>
          </w:p>
        </w:tc>
      </w:tr>
      <w:tr w:rsidR="0088389C" w:rsidRPr="0088389C" w:rsidTr="0056793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</w:t>
            </w: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показателей на долгосрочный период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9C" w:rsidRPr="0088389C" w:rsidRDefault="0088389C" w:rsidP="0088389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Целевой показатель:</w:t>
            </w:r>
          </w:p>
          <w:p w:rsidR="0088389C" w:rsidRPr="0088389C" w:rsidRDefault="0088389C" w:rsidP="0088389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рост количества субъектов малого и среднего предпринимательства на 1000 человек </w:t>
            </w: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населения района  за период реализации программы до </w:t>
            </w:r>
            <w:r w:rsidRPr="0088389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16,8 единиц.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Показатели результативности:</w:t>
            </w:r>
          </w:p>
          <w:p w:rsidR="0088389C" w:rsidRPr="0088389C" w:rsidRDefault="0088389C" w:rsidP="0088389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Количество субъектов малого и среднего предпринимательства, получивших муниципальную поддержку 2022 год – 3 единицы, 2023 год – 3 единицы, 2024 год – 3 единицы, </w:t>
            </w:r>
            <w:r w:rsidRPr="0088389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3 единицы.</w:t>
            </w:r>
          </w:p>
          <w:p w:rsidR="0088389C" w:rsidRPr="0088389C" w:rsidRDefault="0088389C" w:rsidP="0088389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созданных рабочих мест  в секторе малого и среднего предпринимательства при реализации подпрограммы</w:t>
            </w:r>
            <w:r w:rsidRPr="0088389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год – 3 единицы, 2023 год – 3 единицы, 2024 год – 3 единицы, 2025 год – 3 единицы.</w:t>
            </w:r>
          </w:p>
          <w:p w:rsidR="0088389C" w:rsidRPr="0088389C" w:rsidRDefault="0088389C" w:rsidP="0088389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 2022 год – 3 единицы, 2023 год – 3 единицы, 2024 год – 3 единицы, 2025 год – 3 единицы.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620,0 тыс. руб.; 2024 год – 620,0 тыс. руб., 2025 год – 620,00 тыс. руб.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88389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целевых показателей и показателей 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результативности программы представлен в приложении № 1 к паспорту программы.</w:t>
            </w:r>
          </w:p>
        </w:tc>
      </w:tr>
      <w:tr w:rsidR="0088389C" w:rsidRPr="0088389C" w:rsidTr="0056793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9C" w:rsidRPr="0088389C" w:rsidRDefault="0088389C" w:rsidP="008838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составляет 5109,9 тыс. руб., в том числе по годам: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1089,8 тыс. руб. (в том числе: 200,00 тыс. руб. – средства районного бюджета, 889,8 тыс. руб. – средства краевого бюджета);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1089,8 тыс. руб. (в том числе: 200,00 тыс. руб. – средства районного бюджета, 889, 8 тыс. руб. – средства краевого бюджета).</w:t>
            </w:r>
          </w:p>
        </w:tc>
      </w:tr>
      <w:tr w:rsidR="0088389C" w:rsidRPr="0088389C" w:rsidTr="00567936">
        <w:trPr>
          <w:trHeight w:val="22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малого и среднего предпринимательства, с указанием основных показателей социально-экономического развития Большеулуйского района и анализ социальных, финансово-экономических и прочих рисков реализации муниципальной  программы.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в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2021 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году было зарегистрировано с учетом индивидуальных предпринимателей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116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субъектов малого и среднего предпринимательства. Из них количество малых и средних предприятий составило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, из которых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</w:t>
      </w:r>
      <w:r w:rsidRPr="0088389C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предприятия (15 %)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 к сфере производства. Доля субъектов малого и среднего предпринимательства, осуществляющих деятельность в сфере розничной торговли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составила 33,6 %;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предоставляющих прочие коммунальные, социальные и персональные услуги составила –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53,4%.</w:t>
      </w:r>
    </w:p>
    <w:p w:rsidR="0088389C" w:rsidRPr="0088389C" w:rsidRDefault="0088389C" w:rsidP="00883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В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2021 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году численность занятых на субъектах малого и среднего предпринимательства, включая микропредприятия, составила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619 человек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, их удельный вес в общей численности занятых в экономике района составил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11,2%.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88,8%.</w:t>
      </w:r>
    </w:p>
    <w:p w:rsidR="0088389C" w:rsidRPr="0088389C" w:rsidRDefault="0088389C" w:rsidP="00883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Оборот предприятий среднего и малого бизнеса (с учетом микропредприятия) составил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198,2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руб. Объем инвестиций предприятий среднего и малого бизнеса –23,635 тыс. руб.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предпринимательства: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нехватка собственных оборотных средств;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затруднен доступ к финансово-кредитным и иным материальным ресурсам; 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для начинающих субъектов малого предпринимательства – высокие издержки при «вхождении на рынок»;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дефицит квалифицированных кадров.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«Развитие </w:t>
      </w:r>
      <w:r w:rsidRPr="0088389C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в Большеулуйском районе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spacing w:after="0" w:line="240" w:lineRule="auto"/>
        <w:ind w:left="33" w:firstLine="6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программы.</w:t>
      </w:r>
    </w:p>
    <w:p w:rsidR="0088389C" w:rsidRPr="0088389C" w:rsidRDefault="0088389C" w:rsidP="0088389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приоритетов социально-экономического развития Большеулуйского района можно обозначить: 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Целью настоящей Программы является:</w:t>
      </w: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  Основная задача муниципальной программы это - обеспечение устойчивого развития малого и среднего предпринимательства в Большеулуйском районе.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Прогноз конечных результатов  </w:t>
      </w:r>
      <w:r w:rsidRPr="0088389C">
        <w:rPr>
          <w:rFonts w:ascii="Arial" w:eastAsia="Times New Roman" w:hAnsi="Arial" w:cs="Arial"/>
          <w:b/>
          <w:sz w:val="24"/>
          <w:szCs w:val="24"/>
        </w:rPr>
        <w:t xml:space="preserve"> муниципальной программы.</w:t>
      </w:r>
      <w:r w:rsidRPr="008838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8389C" w:rsidRPr="0088389C" w:rsidRDefault="0088389C" w:rsidP="0088389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Рост количества субъектов малого и среднего предпринимательства на 1000 человек населения района до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16,8 единиц.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субъектов малого и среднего предпринимательства, получивших муниципальную поддержку за период реализации программы – 12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88389C" w:rsidRPr="0088389C" w:rsidRDefault="0088389C" w:rsidP="0088389C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Количество созданных рабочих мест в секторе малого и среднего предпринимательства за период реализации программы –  12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единиц.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Количество сохраненных рабочих мест в секторе малого и среднего предпринимательства за период реализации программы – 12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8389C" w:rsidRPr="0088389C" w:rsidRDefault="0088389C" w:rsidP="0088389C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Объем привлеченных инвестиций в секторе малого и среднего предпринимательства за период реализации программы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 2486,00 тыс. рублей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8389C" w:rsidRPr="0088389C" w:rsidRDefault="0088389C" w:rsidP="0088389C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с указанием сроков их реализации и ожидаемых результатов.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Подпрограмма: «Поддержка субъектов малого и среднего предпринимательства»  (приложение № 3 к Программе);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В результате развития сферы предпринимательства наблюдается увеличение следующих показателей:</w:t>
      </w: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88389C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>увеличилась с 15,4 % и к 2021 году составила 15,5%;</w:t>
      </w: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2,64 % и к 2021 году составила 2,90%.</w:t>
      </w: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В 2021 году доля оборота розничной торговли субъектов малого предпринимательства в общем обороте розничной торговли района снизилась  на 28,8 %.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и развития  субъектов малого и среднего предпринимательства в Большеулуйском районе.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Срок реализации с 2022 по 2025 годы.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Ожидаемые результаты:</w:t>
      </w:r>
    </w:p>
    <w:p w:rsidR="0088389C" w:rsidRPr="0088389C" w:rsidRDefault="0088389C" w:rsidP="008838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получивших муниципальную поддержку 2022 год – 3 единицы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2023 год – 3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единицы, 2024 год – 3 единицы, 2025 год – 3 единицы;</w:t>
      </w:r>
    </w:p>
    <w:p w:rsidR="0088389C" w:rsidRPr="0088389C" w:rsidRDefault="0088389C" w:rsidP="008838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2. Количество созданных рабочих мест в секторе малого и среднего предпринимательства при реализации подпрограммы 2022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год – 3 единицы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>, 2023 год – 3 единицы, 2024 год – 3 единицы, 2025 год – 3 единицы;</w:t>
      </w:r>
    </w:p>
    <w:p w:rsidR="0088389C" w:rsidRPr="0088389C" w:rsidRDefault="0088389C" w:rsidP="008838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единицы; 2023 год – 3 единицы; 2024 год – 3 единицы, 2025 год – 3 единицы;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руб.; 2023 год – 620,0 тыс. руб.; 2024 год – 620,0 тыс. руб.; 2025 год – 620,0 тыс. руб.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территории Большеулуйского района.</w:t>
      </w:r>
    </w:p>
    <w:p w:rsidR="0088389C" w:rsidRPr="0088389C" w:rsidRDefault="0088389C" w:rsidP="00883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88389C" w:rsidRPr="0088389C" w:rsidRDefault="0088389C" w:rsidP="008838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8389C" w:rsidRPr="0088389C" w:rsidRDefault="0088389C" w:rsidP="0088389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389C">
        <w:rPr>
          <w:rFonts w:ascii="Arial" w:eastAsia="Times New Roman" w:hAnsi="Arial" w:cs="Arial"/>
          <w:b/>
          <w:sz w:val="24"/>
          <w:szCs w:val="24"/>
        </w:rPr>
        <w:t>6. Информация об источниках финансирования подпрограмм, отдельных мероприятий муниципальной программы.</w:t>
      </w:r>
    </w:p>
    <w:p w:rsidR="0088389C" w:rsidRPr="0088389C" w:rsidRDefault="0088389C" w:rsidP="0088389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8389C" w:rsidRPr="0088389C" w:rsidRDefault="0088389C" w:rsidP="0088389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8389C">
        <w:rPr>
          <w:rFonts w:ascii="Arial" w:eastAsia="Times New Roman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:rsidR="0088389C" w:rsidRPr="0088389C" w:rsidRDefault="0088389C" w:rsidP="0088389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8389C">
        <w:rPr>
          <w:rFonts w:ascii="Arial" w:eastAsia="Times New Roman" w:hAnsi="Arial" w:cs="Arial"/>
          <w:sz w:val="24"/>
          <w:szCs w:val="24"/>
        </w:rPr>
        <w:t xml:space="preserve">      Информация об источниках финансирования подпрограмм, отдельных мероприятий муниципальной программы Большеулуйского района, по годам реализации программы приведена в приложении № 2 к Программе.</w:t>
      </w:r>
    </w:p>
    <w:p w:rsidR="0088389C" w:rsidRPr="0088389C" w:rsidRDefault="0088389C" w:rsidP="0088389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8389C" w:rsidRPr="0088389C" w:rsidRDefault="0088389C" w:rsidP="0088389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8389C" w:rsidRPr="0088389C" w:rsidRDefault="0088389C" w:rsidP="0088389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389C">
        <w:rPr>
          <w:rFonts w:ascii="Arial" w:eastAsia="Times New Roman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мероприятий настоящей муниципальной программы </w:t>
      </w:r>
      <w:r w:rsidRPr="008838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составляет 5109</w:t>
      </w: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,9 тыс. руб.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краевого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Агентством развития малого и среднего предпринимательства Красноярского края и Администрацией Большеулуйского района.</w:t>
      </w:r>
    </w:p>
    <w:p w:rsidR="0088389C" w:rsidRPr="0088389C" w:rsidRDefault="0088389C" w:rsidP="0088389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:rsidR="0088389C" w:rsidRPr="0088389C" w:rsidRDefault="0088389C" w:rsidP="0088389C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:rsidR="0088389C" w:rsidRPr="0088389C" w:rsidRDefault="0088389C" w:rsidP="0088389C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89C">
        <w:rPr>
          <w:rFonts w:ascii="Arial" w:eastAsia="Times New Roman" w:hAnsi="Arial" w:cs="Arial"/>
          <w:sz w:val="24"/>
          <w:szCs w:val="24"/>
          <w:lang w:eastAsia="ru-RU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88389C" w:rsidRPr="0088389C" w:rsidSect="00DC6810">
          <w:pgSz w:w="11906" w:h="16838"/>
          <w:pgMar w:top="-237" w:right="991" w:bottom="709" w:left="1259" w:header="709" w:footer="709" w:gutter="0"/>
          <w:cols w:space="708"/>
          <w:docGrid w:linePitch="360"/>
        </w:sect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widowControl w:val="0"/>
        <w:tabs>
          <w:tab w:val="left" w:pos="11688"/>
          <w:tab w:val="right" w:pos="1457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Приложение №1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к паспорту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26"/>
      <w:bookmarkEnd w:id="1"/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ПЛАНИРУЕМЫХ К ДОСТИЖЕНИЮ ЗНАЧЕНИЙ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984"/>
        <w:gridCol w:w="1276"/>
        <w:gridCol w:w="1701"/>
        <w:gridCol w:w="1984"/>
        <w:gridCol w:w="1985"/>
      </w:tblGrid>
      <w:tr w:rsidR="0088389C" w:rsidRPr="0088389C" w:rsidTr="00567936">
        <w:tc>
          <w:tcPr>
            <w:tcW w:w="771" w:type="dxa"/>
            <w:vMerge w:val="restart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Цели,  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1984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год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46" w:type="dxa"/>
            <w:gridSpan w:val="4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88389C" w:rsidRPr="0088389C" w:rsidTr="00567936">
        <w:trPr>
          <w:trHeight w:val="1610"/>
        </w:trPr>
        <w:tc>
          <w:tcPr>
            <w:tcW w:w="771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 - 2023</w:t>
            </w:r>
          </w:p>
        </w:tc>
        <w:tc>
          <w:tcPr>
            <w:tcW w:w="1701" w:type="dxa"/>
            <w:shd w:val="clear" w:color="auto" w:fill="auto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 - 2024</w:t>
            </w:r>
          </w:p>
        </w:tc>
        <w:tc>
          <w:tcPr>
            <w:tcW w:w="1984" w:type="dxa"/>
            <w:shd w:val="clear" w:color="auto" w:fill="auto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- 2025</w:t>
            </w:r>
          </w:p>
        </w:tc>
        <w:tc>
          <w:tcPr>
            <w:tcW w:w="1985" w:type="dxa"/>
            <w:shd w:val="clear" w:color="auto" w:fill="auto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год планового периода   </w:t>
            </w:r>
          </w:p>
        </w:tc>
      </w:tr>
      <w:tr w:rsidR="0088389C" w:rsidRPr="0088389C" w:rsidTr="00567936">
        <w:trPr>
          <w:trHeight w:val="141"/>
        </w:trPr>
        <w:tc>
          <w:tcPr>
            <w:tcW w:w="77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8389C" w:rsidRPr="0088389C" w:rsidTr="00567936">
        <w:trPr>
          <w:trHeight w:val="233"/>
        </w:trPr>
        <w:tc>
          <w:tcPr>
            <w:tcW w:w="77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муниципальной программы: </w:t>
            </w: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88389C" w:rsidRPr="0088389C" w:rsidTr="00567936">
        <w:trPr>
          <w:trHeight w:val="970"/>
        </w:trPr>
        <w:tc>
          <w:tcPr>
            <w:tcW w:w="77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показатель 1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15,5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198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</w:tc>
      </w:tr>
      <w:tr w:rsidR="0088389C" w:rsidRPr="0088389C" w:rsidTr="00567936">
        <w:trPr>
          <w:trHeight w:val="450"/>
        </w:trPr>
        <w:tc>
          <w:tcPr>
            <w:tcW w:w="77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3750" w:type="dxa"/>
            <w:gridSpan w:val="8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«Поддержка субъектов малого и среднего предпринимательства »</w:t>
            </w:r>
          </w:p>
        </w:tc>
      </w:tr>
      <w:tr w:rsidR="0088389C" w:rsidRPr="0088389C" w:rsidTr="00567936">
        <w:trPr>
          <w:trHeight w:val="346"/>
        </w:trPr>
        <w:tc>
          <w:tcPr>
            <w:tcW w:w="77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1   1.1.1</w:t>
            </w:r>
          </w:p>
        </w:tc>
        <w:tc>
          <w:tcPr>
            <w:tcW w:w="13750" w:type="dxa"/>
            <w:gridSpan w:val="8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8838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поддержка создаваемых субъектов малого предпринимательства, а также субъектов малого и среднего предпринимательства ,осуществляющих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88389C" w:rsidRPr="0088389C" w:rsidTr="00567936">
        <w:trPr>
          <w:trHeight w:val="100"/>
        </w:trPr>
        <w:tc>
          <w:tcPr>
            <w:tcW w:w="77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97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(показатели)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89C" w:rsidRPr="0088389C" w:rsidTr="00567936">
        <w:trPr>
          <w:trHeight w:val="221"/>
        </w:trPr>
        <w:tc>
          <w:tcPr>
            <w:tcW w:w="77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 по целям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89C" w:rsidRPr="0088389C" w:rsidTr="00567936">
        <w:trPr>
          <w:trHeight w:val="766"/>
        </w:trPr>
        <w:tc>
          <w:tcPr>
            <w:tcW w:w="77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11.1.1.1</w:t>
            </w:r>
          </w:p>
        </w:tc>
        <w:tc>
          <w:tcPr>
            <w:tcW w:w="297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</w:t>
            </w:r>
          </w:p>
        </w:tc>
        <w:tc>
          <w:tcPr>
            <w:tcW w:w="1276" w:type="dxa"/>
            <w:shd w:val="clear" w:color="auto" w:fill="FFFFFF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198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89C" w:rsidRPr="0088389C" w:rsidTr="00567936">
        <w:tc>
          <w:tcPr>
            <w:tcW w:w="77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11.1.1.2</w:t>
            </w:r>
          </w:p>
        </w:tc>
        <w:tc>
          <w:tcPr>
            <w:tcW w:w="297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3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198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89C" w:rsidRPr="0088389C" w:rsidTr="00567936">
        <w:tc>
          <w:tcPr>
            <w:tcW w:w="77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11.1.1.3</w:t>
            </w:r>
          </w:p>
        </w:tc>
        <w:tc>
          <w:tcPr>
            <w:tcW w:w="297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 при реализации подпрограммы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198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89C" w:rsidRPr="0088389C" w:rsidTr="00567936">
        <w:tc>
          <w:tcPr>
            <w:tcW w:w="77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11.1.1.4</w:t>
            </w:r>
          </w:p>
        </w:tc>
        <w:tc>
          <w:tcPr>
            <w:tcW w:w="297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     620,0  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            620,0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  <w:tc>
          <w:tcPr>
            <w:tcW w:w="198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510"/>
      <w:bookmarkEnd w:id="2"/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8389C" w:rsidRPr="0088389C" w:rsidRDefault="0088389C" w:rsidP="0088389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11340" w:right="-314" w:hanging="10620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8838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ИСТОЧНИКАХ ФИНАНСИРОВАНИЯ ПОДПРОГРАММ, ОТДЕЛЬНЫХ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МЕРОПРИЯТИЙ МУНИЦИПАЛЬНОЙ ПРОГРАММЫ БОЛЬШЕУЛУЙСКОГО РАЙОНА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(СРЕДСТВА РАЙОННОГО БЮДЖЕТА, В ТОМ ЧИСЛЕ СРЕДСТВА,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ПОСТУПИВШИЕ ИЗ БЮДЖЕТОВ ДРУГИХ УРОВНЕЙ БЮДЖЕТНОЙ СИСТЕМЫ,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БЮДЖЕТОВ ГОСУДАРСТВЕННЫХ ВНЕБЮДЖЕТНЫХ ФОНДОВ)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2126"/>
        <w:gridCol w:w="1701"/>
        <w:gridCol w:w="1276"/>
        <w:gridCol w:w="1275"/>
        <w:gridCol w:w="921"/>
        <w:gridCol w:w="922"/>
        <w:gridCol w:w="1559"/>
      </w:tblGrid>
      <w:tr w:rsidR="0088389C" w:rsidRPr="0088389C" w:rsidTr="00567936">
        <w:tc>
          <w:tcPr>
            <w:tcW w:w="624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№ п/п</w:t>
            </w:r>
          </w:p>
        </w:tc>
        <w:tc>
          <w:tcPr>
            <w:tcW w:w="1984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 –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год планового периода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559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88389C" w:rsidRPr="0088389C" w:rsidRDefault="0088389C" w:rsidP="00883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2022-2025 периоды</w:t>
            </w:r>
          </w:p>
        </w:tc>
      </w:tr>
      <w:tr w:rsidR="0088389C" w:rsidRPr="0088389C" w:rsidTr="00567936">
        <w:trPr>
          <w:trHeight w:val="530"/>
        </w:trPr>
        <w:tc>
          <w:tcPr>
            <w:tcW w:w="62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8389C" w:rsidRPr="0088389C" w:rsidTr="00567936">
        <w:trPr>
          <w:trHeight w:val="230"/>
        </w:trPr>
        <w:tc>
          <w:tcPr>
            <w:tcW w:w="62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9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7</w:t>
            </w:r>
          </w:p>
        </w:tc>
        <w:tc>
          <w:tcPr>
            <w:tcW w:w="92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</w:t>
            </w:r>
          </w:p>
        </w:tc>
        <w:tc>
          <w:tcPr>
            <w:tcW w:w="922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9</w:t>
            </w:r>
          </w:p>
        </w:tc>
        <w:tc>
          <w:tcPr>
            <w:tcW w:w="1559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10</w:t>
            </w:r>
          </w:p>
        </w:tc>
      </w:tr>
      <w:tr w:rsidR="0088389C" w:rsidRPr="0088389C" w:rsidTr="00567936">
        <w:tc>
          <w:tcPr>
            <w:tcW w:w="624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629,8</w:t>
            </w:r>
          </w:p>
        </w:tc>
        <w:tc>
          <w:tcPr>
            <w:tcW w:w="1275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1089,8</w:t>
            </w:r>
          </w:p>
        </w:tc>
        <w:tc>
          <w:tcPr>
            <w:tcW w:w="92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1089,8</w:t>
            </w:r>
          </w:p>
        </w:tc>
        <w:tc>
          <w:tcPr>
            <w:tcW w:w="922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5109,9</w:t>
            </w:r>
          </w:p>
        </w:tc>
      </w:tr>
      <w:tr w:rsidR="0088389C" w:rsidRPr="0088389C" w:rsidTr="00567936">
        <w:tc>
          <w:tcPr>
            <w:tcW w:w="624" w:type="dxa"/>
            <w:vMerge/>
          </w:tcPr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8389C" w:rsidRPr="0088389C" w:rsidTr="00567936">
        <w:tc>
          <w:tcPr>
            <w:tcW w:w="624" w:type="dxa"/>
            <w:vMerge/>
          </w:tcPr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8389C" w:rsidRPr="0088389C" w:rsidTr="00567936">
        <w:tc>
          <w:tcPr>
            <w:tcW w:w="624" w:type="dxa"/>
            <w:vMerge/>
          </w:tcPr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1100,5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1429,8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889,8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889,8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4309,9</w:t>
            </w:r>
          </w:p>
        </w:tc>
      </w:tr>
      <w:tr w:rsidR="0088389C" w:rsidRPr="0088389C" w:rsidTr="00567936">
        <w:trPr>
          <w:trHeight w:val="509"/>
        </w:trPr>
        <w:tc>
          <w:tcPr>
            <w:tcW w:w="624" w:type="dxa"/>
            <w:vMerge/>
          </w:tcPr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-</w:t>
            </w:r>
          </w:p>
        </w:tc>
      </w:tr>
      <w:tr w:rsidR="0088389C" w:rsidRPr="0088389C" w:rsidTr="00567936">
        <w:trPr>
          <w:trHeight w:val="582"/>
        </w:trPr>
        <w:tc>
          <w:tcPr>
            <w:tcW w:w="624" w:type="dxa"/>
            <w:vMerge/>
          </w:tcPr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</w:tr>
      <w:tr w:rsidR="0088389C" w:rsidRPr="0088389C" w:rsidTr="00567936">
        <w:tc>
          <w:tcPr>
            <w:tcW w:w="624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1300,5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629,8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1089,8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1089,8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5109,9</w:t>
            </w:r>
          </w:p>
        </w:tc>
      </w:tr>
      <w:tr w:rsidR="0088389C" w:rsidRPr="0088389C" w:rsidTr="00567936">
        <w:trPr>
          <w:trHeight w:val="184"/>
        </w:trPr>
        <w:tc>
          <w:tcPr>
            <w:tcW w:w="62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389C" w:rsidRPr="0088389C" w:rsidTr="00567936">
        <w:tc>
          <w:tcPr>
            <w:tcW w:w="62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-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8389C" w:rsidRPr="0088389C" w:rsidTr="00567936">
        <w:trPr>
          <w:trHeight w:val="296"/>
        </w:trPr>
        <w:tc>
          <w:tcPr>
            <w:tcW w:w="62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1100,5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1429,8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889,8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889,8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4309,9</w:t>
            </w:r>
          </w:p>
        </w:tc>
      </w:tr>
      <w:tr w:rsidR="0088389C" w:rsidRPr="0088389C" w:rsidTr="00567936">
        <w:trPr>
          <w:trHeight w:val="165"/>
        </w:trPr>
        <w:tc>
          <w:tcPr>
            <w:tcW w:w="62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8389C" w:rsidRPr="0088389C" w:rsidTr="00567936">
        <w:trPr>
          <w:trHeight w:val="669"/>
        </w:trPr>
        <w:tc>
          <w:tcPr>
            <w:tcW w:w="62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</w:tr>
    </w:tbl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88389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</w:t>
      </w:r>
      <w:r w:rsidRPr="00883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88389C" w:rsidRPr="0088389C" w:rsidRDefault="0088389C" w:rsidP="0088389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 3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паспорту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муниципальной программы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P954"/>
      <w:bookmarkEnd w:id="3"/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О РЕСУРСНОМ ОБЕСПЕЧЕНИИ МУНИЦИПАЛЬНОЙ ПРОГРАММЫ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 ЗА СЧЕТ СРЕДСТВ РАЙОННОГО БЮДЖЕТА,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ТОМ ЧИСЛЕ СРЕДСТВ, ПОСТУПИВШИХ ИЗ БЮДЖЕТОВ ДРУГИХ УРОВНЕЙ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БЮДЖЕТНОЙ СИСТЕМЫ И БЮДЖЕТОВ ГОСУДАРСТВЕННЫХ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89C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ВНЕБЮДЖЕТНЫХ ФОНДОВ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701"/>
        <w:gridCol w:w="1984"/>
        <w:gridCol w:w="709"/>
        <w:gridCol w:w="850"/>
        <w:gridCol w:w="567"/>
        <w:gridCol w:w="567"/>
        <w:gridCol w:w="709"/>
        <w:gridCol w:w="851"/>
        <w:gridCol w:w="992"/>
        <w:gridCol w:w="1063"/>
        <w:gridCol w:w="1063"/>
        <w:gridCol w:w="992"/>
      </w:tblGrid>
      <w:tr w:rsidR="0088389C" w:rsidRPr="0088389C" w:rsidTr="00567936">
        <w:tc>
          <w:tcPr>
            <w:tcW w:w="629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N№  п/п</w:t>
            </w:r>
          </w:p>
        </w:tc>
        <w:tc>
          <w:tcPr>
            <w:tcW w:w="1560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88389C" w:rsidRPr="0088389C" w:rsidRDefault="0088389C" w:rsidP="00883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периоды</w:t>
            </w:r>
          </w:p>
        </w:tc>
      </w:tr>
      <w:tr w:rsidR="0088389C" w:rsidRPr="0088389C" w:rsidTr="00567936">
        <w:trPr>
          <w:trHeight w:val="656"/>
        </w:trPr>
        <w:tc>
          <w:tcPr>
            <w:tcW w:w="62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Calibri" w:eastAsia="Times New Roman" w:hAnsi="Calibri" w:cs="Times New Roman"/>
                <w:lang w:eastAsia="ru-RU"/>
              </w:rPr>
              <w:t xml:space="preserve">   РзПР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ЦЦСР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ВВР</w:t>
            </w:r>
          </w:p>
        </w:tc>
        <w:tc>
          <w:tcPr>
            <w:tcW w:w="709" w:type="dxa"/>
            <w:vMerge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Calibri" w:eastAsia="Times New Roman" w:hAnsi="Calibri" w:cs="Times New Roman"/>
                <w:lang w:eastAsia="ru-RU"/>
              </w:rPr>
              <w:t xml:space="preserve">    2</w:t>
            </w: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  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план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992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8389C" w:rsidRPr="0088389C" w:rsidTr="00567936">
        <w:trPr>
          <w:trHeight w:val="287"/>
        </w:trPr>
        <w:tc>
          <w:tcPr>
            <w:tcW w:w="629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</w:t>
            </w:r>
          </w:p>
        </w:tc>
        <w:tc>
          <w:tcPr>
            <w:tcW w:w="567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  9</w:t>
            </w:r>
          </w:p>
        </w:tc>
        <w:tc>
          <w:tcPr>
            <w:tcW w:w="851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</w:t>
            </w:r>
          </w:p>
        </w:tc>
        <w:tc>
          <w:tcPr>
            <w:tcW w:w="992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</w:t>
            </w:r>
          </w:p>
        </w:tc>
        <w:tc>
          <w:tcPr>
            <w:tcW w:w="1063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14</w:t>
            </w:r>
          </w:p>
        </w:tc>
      </w:tr>
      <w:tr w:rsidR="0088389C" w:rsidRPr="0088389C" w:rsidTr="00567936">
        <w:tc>
          <w:tcPr>
            <w:tcW w:w="629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701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850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Х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Calibri" w:eastAsia="Times New Roman" w:hAnsi="Calibri" w:cs="Times New Roman"/>
                <w:lang w:eastAsia="ru-RU"/>
              </w:rPr>
              <w:t xml:space="preserve">    Х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1300,5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1629,8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1089,8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1089,8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5109,9</w:t>
            </w:r>
          </w:p>
        </w:tc>
      </w:tr>
      <w:tr w:rsidR="0088389C" w:rsidRPr="0088389C" w:rsidTr="00567936">
        <w:tc>
          <w:tcPr>
            <w:tcW w:w="62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389C" w:rsidRPr="0088389C" w:rsidTr="00567936">
        <w:trPr>
          <w:trHeight w:val="660"/>
        </w:trPr>
        <w:tc>
          <w:tcPr>
            <w:tcW w:w="62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850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Х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1300,5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1629,8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1089,8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1089,8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5109,9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389C" w:rsidRPr="0088389C" w:rsidTr="00567936">
        <w:trPr>
          <w:trHeight w:val="644"/>
        </w:trPr>
        <w:tc>
          <w:tcPr>
            <w:tcW w:w="629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1300,5     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629,8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1089,8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1089,8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5109,9</w:t>
            </w:r>
          </w:p>
        </w:tc>
      </w:tr>
      <w:tr w:rsidR="0088389C" w:rsidRPr="0088389C" w:rsidTr="00567936">
        <w:trPr>
          <w:trHeight w:val="486"/>
        </w:trPr>
        <w:tc>
          <w:tcPr>
            <w:tcW w:w="629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389C" w:rsidRPr="0088389C" w:rsidTr="00567936">
        <w:trPr>
          <w:trHeight w:val="582"/>
        </w:trPr>
        <w:tc>
          <w:tcPr>
            <w:tcW w:w="629" w:type="dxa"/>
            <w:vMerge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850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6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1300,5  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1629,8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1089,8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</w:t>
            </w: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1089,8</w:t>
            </w:r>
          </w:p>
        </w:tc>
        <w:tc>
          <w:tcPr>
            <w:tcW w:w="1063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992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  5109,9 </w:t>
            </w:r>
          </w:p>
        </w:tc>
      </w:tr>
    </w:tbl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88389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</w:t>
      </w:r>
      <w:r w:rsidRPr="00883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88389C" w:rsidRPr="0088389C" w:rsidRDefault="0088389C" w:rsidP="0088389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89C" w:rsidRPr="0088389C" w:rsidRDefault="0088389C" w:rsidP="0088389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389C" w:rsidRPr="0088389C" w:rsidRDefault="0088389C" w:rsidP="0088389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389C" w:rsidRPr="0088389C" w:rsidRDefault="0088389C" w:rsidP="0088389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88389C" w:rsidRPr="0088389C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:rsidR="0088389C" w:rsidRPr="0088389C" w:rsidRDefault="0088389C" w:rsidP="0088389C">
      <w:pPr>
        <w:tabs>
          <w:tab w:val="left" w:pos="9351"/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389C" w:rsidRPr="0088389C" w:rsidRDefault="0088389C" w:rsidP="0088389C">
      <w:pPr>
        <w:tabs>
          <w:tab w:val="left" w:pos="9351"/>
          <w:tab w:val="right" w:pos="15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Приложение № 3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к муниципальной программе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«Развитие субъектов малого и среднего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предпринимательства в Большеулуйском районе»  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38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«Поддержка субъектов малого и среднего предпринимательства» муниципальной программы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субъектов малого и среднего предпринимательства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Большеулуйском районе»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858"/>
      </w:tblGrid>
      <w:tr w:rsidR="0088389C" w:rsidRPr="0088389C" w:rsidTr="00567936">
        <w:tc>
          <w:tcPr>
            <w:tcW w:w="3136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«Поддержка субъектов малого и среднего предпринимательства»  (далее – подпрограмма)</w:t>
            </w:r>
          </w:p>
        </w:tc>
      </w:tr>
      <w:tr w:rsidR="0088389C" w:rsidRPr="0088389C" w:rsidTr="00567936">
        <w:tc>
          <w:tcPr>
            <w:tcW w:w="3136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88389C" w:rsidRPr="0088389C" w:rsidTr="00567936">
        <w:trPr>
          <w:trHeight w:val="697"/>
        </w:trPr>
        <w:tc>
          <w:tcPr>
            <w:tcW w:w="3136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</w:t>
            </w:r>
          </w:p>
        </w:tc>
      </w:tr>
      <w:tr w:rsidR="0088389C" w:rsidRPr="0088389C" w:rsidTr="00567936">
        <w:trPr>
          <w:trHeight w:val="717"/>
        </w:trPr>
        <w:tc>
          <w:tcPr>
            <w:tcW w:w="3136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</w:t>
            </w:r>
          </w:p>
        </w:tc>
      </w:tr>
      <w:tr w:rsidR="0088389C" w:rsidRPr="0088389C" w:rsidTr="00567936">
        <w:tc>
          <w:tcPr>
            <w:tcW w:w="3136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 и задачи подпрограммы</w:t>
            </w:r>
          </w:p>
        </w:tc>
        <w:tc>
          <w:tcPr>
            <w:tcW w:w="7070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подпрограммы является обеспечение устойчивого развития малого и среднего предпринимательства в Большеулуйском районе.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задачам подпрограммы относятся: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оссийский рынок;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Оказание имущественной поддержки субъектам малого и среднего предпринимательства.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Информационная поддержка субъектов малого и среднего предпринимательства, 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положительного образа предпринимателя.</w:t>
            </w:r>
          </w:p>
        </w:tc>
      </w:tr>
      <w:tr w:rsidR="0088389C" w:rsidRPr="0088389C" w:rsidTr="00567936">
        <w:tc>
          <w:tcPr>
            <w:tcW w:w="3136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0" w:type="dxa"/>
          </w:tcPr>
          <w:p w:rsidR="0088389C" w:rsidRPr="0088389C" w:rsidRDefault="0088389C" w:rsidP="008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Количество субъектов малого и среднего предпринимательства, получивших муниципальную поддержку  2022 год – 3 единицы; 2023 год – 3 единицы; 2024 год – 3 единицы, 2025 год – 3 единицы;</w:t>
            </w:r>
          </w:p>
          <w:p w:rsidR="0088389C" w:rsidRPr="0088389C" w:rsidRDefault="0088389C" w:rsidP="008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Количество созданных рабочих мест  в секторе малого и среднего предпринимательства при реализации подпрограммы  2022 год – 3 единицы, 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2023 год – 3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единицы, 2024 год – 3 единицы, 2025 год – 3 единицы;</w:t>
            </w:r>
          </w:p>
          <w:p w:rsidR="0088389C" w:rsidRPr="0088389C" w:rsidRDefault="0088389C" w:rsidP="008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 2022 год – 3 единицы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2023 год – 3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единицы, 2024 год – 3 единицы, 2025 год – 3 единицы;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Объем привлеченных инвестиций в секторе малого и среднего предпринимательства при реализации подпрограммы 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2022 год –</w:t>
            </w: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620,0 тыс. руб.; 2023 год – 620,0 тыс. руб., 2024 год – 620,0 тыс. руб., 2025 год – 3 единицы.</w:t>
            </w:r>
          </w:p>
        </w:tc>
      </w:tr>
      <w:tr w:rsidR="0088389C" w:rsidRPr="0088389C" w:rsidTr="00567936">
        <w:tc>
          <w:tcPr>
            <w:tcW w:w="3136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070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– 2025 годы 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89C" w:rsidRPr="0088389C" w:rsidTr="00567936">
        <w:trPr>
          <w:trHeight w:val="4824"/>
        </w:trPr>
        <w:tc>
          <w:tcPr>
            <w:tcW w:w="3136" w:type="dxa"/>
            <w:shd w:val="clear" w:color="auto" w:fill="FFFFFF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подпрограммы;</w:t>
            </w:r>
          </w:p>
          <w:p w:rsidR="0088389C" w:rsidRPr="0088389C" w:rsidRDefault="0088389C" w:rsidP="008838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7070" w:type="dxa"/>
            <w:shd w:val="clear" w:color="auto" w:fill="FFFFFF"/>
          </w:tcPr>
          <w:p w:rsidR="0088389C" w:rsidRPr="0088389C" w:rsidRDefault="0088389C" w:rsidP="0088389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  составляет 5109,9</w:t>
            </w:r>
          </w:p>
          <w:p w:rsidR="0088389C" w:rsidRPr="0088389C" w:rsidRDefault="0088389C" w:rsidP="0088389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88389C" w:rsidRPr="0088389C" w:rsidRDefault="0088389C" w:rsidP="00883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- 1300,5 тыс. руб.  (в том числе: 200,00 тыс. руб. – средства районного бюджета, 1100,5 тыс. руб. – средства краевого бюджета);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1089,8 тыс. руб. (в том числе: 200,00 тыс. руб. – средства районного бюджета, 889,8 тыс. руб. – средства краевого бюджета).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1089,8 тыс. руб. (в том числе: 200,00 тыс. руб. – средства районного бюджета, 889,8 тыс. руб. – средства краевого бюджета).</w:t>
            </w:r>
          </w:p>
        </w:tc>
      </w:tr>
      <w:tr w:rsidR="0088389C" w:rsidRPr="0088389C" w:rsidTr="00567936">
        <w:tc>
          <w:tcPr>
            <w:tcW w:w="3136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70" w:type="dxa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Большеулуйского района;</w:t>
            </w:r>
          </w:p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2. Основные разделы подпрограммы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left="851" w:right="848" w:hanging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регулирование поддержки и развития малого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предпринимательства осуществляется общими нормами, установленными Федеральным законом, а на территории края Законом края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04.12.2008 № 7-2528 «О развитии субъектов малого и среднего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 в Красноярском крае». Деятельность субъектов малого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среднего предпринимательства также регулируется иными нормативными правовыми 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:rsidR="0088389C" w:rsidRPr="0088389C" w:rsidRDefault="0088389C" w:rsidP="00883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Большеулуйском районе в 2021 году функционировало 116 субъектов малого и среднего бизнеса, из них 20 предприятий, 96 индивидуальных предпринимателя (в том числе 2 средних предприятия). </w:t>
      </w: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развития сферы предпринимательства наблюдается снижение следующих показателей:</w:t>
      </w: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организаций малого бизнеса в общей численности юридических лиц района</w:t>
      </w:r>
      <w:r w:rsidRPr="0088389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с 15,4 % и к 2021 году составила 15,5%;</w:t>
      </w: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занятых в малом бизнесе от общей численности занятых в экономике района увеличилась с 2,64 % и к 2021 году составила 2,90%.</w:t>
      </w:r>
    </w:p>
    <w:p w:rsidR="0088389C" w:rsidRPr="0088389C" w:rsidRDefault="0088389C" w:rsidP="0088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доля оборота розничной торговли субъектов малого предпринимательства в общем обороте розничной торговли района снизилась  на 28,8 %.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факторов, сдерживающих развитие предпринимательства в районе: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нехватка собственных оборотных средств;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затруднен доступ к финансово-кредитным и иным материальным ресурсам; 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квалифицированных кадров.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Calibri" w:eastAsia="Times New Roman" w:hAnsi="Calibri" w:cs="Times New Roman"/>
          <w:lang w:eastAsia="ru-RU"/>
        </w:rPr>
        <w:t xml:space="preserve">              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 и развития  субъектов малого и среднего предпринимательства в Большеулуйском районе.</w:t>
      </w:r>
    </w:p>
    <w:p w:rsidR="0088389C" w:rsidRPr="0088389C" w:rsidRDefault="0088389C" w:rsidP="00883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мероприятий муниципальной программы в 2021 году было направлено - 200,00 тыс. рублей за счет средств районного бюджета.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целевые показатели, но и создаст предпосылки для дальнейшего более динамичного развития этого сектора экономики.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Основная цель, задачи, этапы и сроки выполнения подпрограммы, целевые индикаторы</w:t>
      </w:r>
    </w:p>
    <w:p w:rsidR="0088389C" w:rsidRPr="0088389C" w:rsidRDefault="0088389C" w:rsidP="008838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является обеспечение устойчивого развития малого и среднего предпринимательства в Большеулуйском районе.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задачами Подпрограммы являются: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доход»;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информационная поддержка субъектов малого и среднего предпринимательства, </w:t>
      </w:r>
      <w:r w:rsidRPr="0088389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положительного образа предпринимателя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подпрограммы рассчитана на </w:t>
      </w:r>
      <w:r w:rsidRPr="0088389C">
        <w:rPr>
          <w:rFonts w:ascii="Times New Roman" w:eastAsia="Times New Roman" w:hAnsi="Times New Roman" w:cs="Times New Roman"/>
          <w:sz w:val="27"/>
          <w:szCs w:val="27"/>
          <w:lang w:eastAsia="ru-RU"/>
        </w:rPr>
        <w:t>2022–2025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88389C" w:rsidRPr="0088389C" w:rsidRDefault="0088389C" w:rsidP="0088389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достижения поставленной цели определены следующими целевыми индикаторами:</w:t>
      </w:r>
    </w:p>
    <w:p w:rsidR="0088389C" w:rsidRPr="0088389C" w:rsidRDefault="0088389C" w:rsidP="00883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субъектов малого и среднего предпринимательства, получивших муниципальную поддержку </w:t>
      </w:r>
      <w:r w:rsidRPr="00883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2022 год – 3 единицы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год – 3 единицы, 2024 год – 3 единицы, 2025 год – 3 единицы;</w:t>
      </w:r>
    </w:p>
    <w:p w:rsidR="0088389C" w:rsidRPr="0088389C" w:rsidRDefault="0088389C" w:rsidP="00883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</w:t>
      </w:r>
      <w:r w:rsidRPr="00883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2022 год –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883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единицы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год – 3 единицы, 2024 год – 3 единицы, 2025 год – 3 единицы;</w:t>
      </w:r>
    </w:p>
    <w:p w:rsidR="0088389C" w:rsidRPr="0088389C" w:rsidRDefault="0088389C" w:rsidP="00883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</w:t>
      </w:r>
      <w:r w:rsidRPr="00883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единицы,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– 3 единицы, 2024 год – 3 единицы, 2025 год – 3 единицы;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– 620,0 тыс. руб., 2023 год – 620,0 тыс. руб.</w:t>
      </w:r>
      <w:r w:rsidRPr="0088389C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620,0 тыс. руб., 2025 год – 3 единицы.</w:t>
      </w:r>
    </w:p>
    <w:p w:rsidR="0088389C" w:rsidRPr="0088389C" w:rsidRDefault="0088389C" w:rsidP="0088389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88389C" w:rsidRPr="0088389C" w:rsidRDefault="0088389C" w:rsidP="0088389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Мероприятия подпрограммы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88389C" w:rsidRPr="0088389C" w:rsidRDefault="0088389C" w:rsidP="0088389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Механизм реализации подпрограммы.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мероприятий подпрограммы осуществляется в форме  субсидий юридическим и физическим лицам.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финансирование мероприятий подпрограммы направляются из районного, краевого и федерального бюджетов.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  <w:r w:rsidRPr="0088389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88389C" w:rsidRPr="0088389C" w:rsidRDefault="0088389C" w:rsidP="00883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поддержки и развития субъектов малого и среднего предпринимательства в рамках подпрограммы сгруппированы в 4 раздела (в зависимости от способа воздействия на формирование благоприятного предпринимательского климата).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Субсидии субъектам малого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районе.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субъектам малого предпринимательства и физическим лицам,</w:t>
      </w:r>
      <w:r w:rsidRPr="0088389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деятельность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составляет до 50</w:t>
      </w:r>
      <w:r w:rsidRPr="008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гражданином, 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районе, устанавливаются отдельным постановлением Администрации Большеулуйского района. </w:t>
      </w:r>
    </w:p>
    <w:p w:rsidR="0088389C" w:rsidRPr="0088389C" w:rsidRDefault="0088389C" w:rsidP="008838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Грантовая поддержка в форме субсидии субъектам малого и среднего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на начало ведения предпринимательской деятельности в Большеулуйском районе.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Субсидии предоставляются субъектам малого и среднего предпринимательства, впервые зарегистрированным в течении 12 месяцев до даты подачи заявки на получение грантовой поддержки.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Размер гранта, предоставляемого одному субъекту малого и среднего предпринимательства – получателю такой поддержки, составляет не более 300,0 тыс. рублей. При этом грант предоставляется   в размере не более 70% от объема расходов субъекта малого и среднего предпринимательства.</w:t>
      </w:r>
    </w:p>
    <w:p w:rsidR="0088389C" w:rsidRPr="0088389C" w:rsidRDefault="0088389C" w:rsidP="0088389C">
      <w:pPr>
        <w:spacing w:after="20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 Предоставление грантовой поддержки субъектам малого и среднего предпринимательства на начало ведения предпринимательской деятельности в Большеулуйском районе осуществляются в порядке и на условиях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отдельным постановлением Администрации Большеулуйского района.</w:t>
      </w:r>
      <w:r w:rsidRPr="0088389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88389C" w:rsidRPr="0088389C" w:rsidRDefault="0088389C" w:rsidP="008838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2.4.2.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:rsidR="0088389C" w:rsidRPr="0088389C" w:rsidRDefault="0088389C" w:rsidP="0088389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Субсидии субъектам малого и среднего предпринимательства на реализацию инвестиционных проектов в приоритетных отраслях в Большеулуйском районе</w:t>
      </w:r>
      <w:r w:rsidRPr="008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89C" w:rsidRPr="0088389C" w:rsidRDefault="0088389C" w:rsidP="008838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целях возмещения затрат на реализацию проектов,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числе:</w:t>
      </w:r>
    </w:p>
    <w:p w:rsidR="0088389C" w:rsidRPr="0088389C" w:rsidRDefault="0088389C" w:rsidP="008838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строительство, реконструкция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88389C" w:rsidRPr="0088389C" w:rsidRDefault="0088389C" w:rsidP="0088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приобретение оборудования, включая его монтаж и пусконаладочные работы;</w:t>
      </w:r>
    </w:p>
    <w:p w:rsidR="0088389C" w:rsidRPr="0088389C" w:rsidRDefault="0088389C" w:rsidP="0088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разработка и (или) приобретение прикладного программного обеспечения;</w:t>
      </w:r>
    </w:p>
    <w:p w:rsidR="0088389C" w:rsidRPr="0088389C" w:rsidRDefault="0088389C" w:rsidP="0088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лицензирование деятельности, сертификацию (декларирование) продукции (продовольственного сырья, товаров, работ, услуг);</w:t>
      </w:r>
    </w:p>
    <w:p w:rsidR="0088389C" w:rsidRPr="0088389C" w:rsidRDefault="0088389C" w:rsidP="0088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компенсация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88389C" w:rsidRPr="0088389C" w:rsidRDefault="0088389C" w:rsidP="0088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возмещение части затрат на уплату процентов по кредитам на приобретение оборудования.</w:t>
      </w:r>
    </w:p>
    <w:p w:rsidR="0088389C" w:rsidRPr="0088389C" w:rsidRDefault="0088389C" w:rsidP="0088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Размер субсидии составляет до 50% произведенных затрат, но не менее 300 тыс. рублей и не более 15,0 млн рублей одному получателю поддержки, реализующему проект.</w:t>
      </w:r>
    </w:p>
    <w:p w:rsidR="0088389C" w:rsidRPr="0088389C" w:rsidRDefault="0088389C" w:rsidP="0088389C">
      <w:pPr>
        <w:spacing w:after="20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8389C">
        <w:rPr>
          <w:rFonts w:ascii="Times New Roman" w:eastAsia="Times New Roman" w:hAnsi="Times New Roman" w:cs="Times New Roman"/>
          <w:sz w:val="28"/>
          <w:szCs w:val="17"/>
          <w:lang w:eastAsia="ru-RU"/>
        </w:rPr>
        <w:t>Предоставление субсидий субъектам малого и среднего предпринимательства на реализацию инвестиционных проектов в приоритетных отраслях в Большеулуйском районе осуществляются в порядке и на условиях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отдельным постановлением Администрации Большеулуйского района.</w:t>
      </w:r>
      <w:r w:rsidRPr="0088389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88389C" w:rsidRPr="0088389C" w:rsidRDefault="0088389C" w:rsidP="0088389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</w:t>
      </w:r>
      <w:r w:rsidRPr="0088389C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предпринимательства.</w:t>
      </w:r>
    </w:p>
    <w:p w:rsidR="0088389C" w:rsidRPr="0088389C" w:rsidRDefault="0088389C" w:rsidP="0088389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Предоставление субъектам малого и среднего предпринимательства муниципального имущества в аренду.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перечня объектов муниципального имущества, предназначенного для предоставления его во владение и (или) в пользование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субъектам малого и среднего предпринимательства осуществляет Отдел  правового обеспечения и имущественных отношений Администрации Большеулуйского района Порядок предоставления муниципального имущества в аренду для   субъектов малого и среднего предпринимательства утверждается отдельным постановлением Администрации Большеулуйского района.</w:t>
      </w: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Информационная поддержка субъектов малого и среднего предпринимательства,</w:t>
      </w:r>
      <w:r w:rsidRPr="00883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положительного образа предпринимателя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right="-1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Отдел по экономическому планированию Администрации Большеулуйского района предоставляет информационную поддержку субъектам малого и среднего предпринимательства в виде:</w:t>
      </w:r>
      <w:r w:rsidRPr="0088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проведения семинаров, круглых столов;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распространения методических пособий для субъектов малого и среднего предпринимательства;    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информирования субъектов малого и среднего предпринимательства о реализуемых мерах поддержки.</w:t>
      </w:r>
      <w:r w:rsidRPr="008838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положительного имиджа и выявления лучших среди представителей малого бизнеса планируется проведение 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</w:t>
      </w:r>
      <w:r w:rsidRPr="0088389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spacing w:after="200"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Управление подпрограммой и контроль за ходом ее выполнения.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управления настоящей подпрограммой осуществляет  отдел по экономическому планированию Администрации Большеулуйского района (далее – Отдел)</w:t>
      </w: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0"/>
          <w:lang w:eastAsia="ru-RU"/>
        </w:rPr>
        <w:t>Функции  Отдела по управлению подпрограммой:</w:t>
      </w:r>
      <w:r w:rsidRPr="0088389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lang w:eastAsia="ru-RU"/>
        </w:rPr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</w:t>
      </w:r>
      <w:r w:rsidRPr="0088389C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8389C" w:rsidRPr="0088389C" w:rsidRDefault="0088389C" w:rsidP="008838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района.</w:t>
      </w:r>
    </w:p>
    <w:p w:rsidR="0088389C" w:rsidRPr="0088389C" w:rsidRDefault="0088389C" w:rsidP="0088389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Ответственные исполнители для проведения текущего мониторинга реализации программы обязаны осуществить согласование финансовых показателей с </w:t>
      </w:r>
      <w:r w:rsidRPr="00883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Финансово-экономическим  управлением администрации  Большеулуйского  района и направить в отдел по экономическому планированию администрации Большеулуйского  района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программы в срок:</w:t>
      </w:r>
    </w:p>
    <w:p w:rsidR="0088389C" w:rsidRPr="0088389C" w:rsidRDefault="0088389C" w:rsidP="008838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полугодия – в срок</w:t>
      </w:r>
      <w:r w:rsidRPr="008838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позднее 10-го августа отчетного года по формам согласно </w:t>
      </w:r>
      <w:hyperlink w:anchor="P2458" w:history="1">
        <w:r w:rsidRPr="0088389C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приложениям № </w:t>
        </w:r>
      </w:hyperlink>
      <w:r w:rsidRPr="0088389C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9C" w:rsidRPr="0088389C" w:rsidRDefault="0088389C" w:rsidP="0088389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- по итогам года – в срок до 1 марта года, следующего за отчетным по формам согласно приложениям № 8-12.</w:t>
      </w:r>
    </w:p>
    <w:p w:rsidR="0088389C" w:rsidRPr="0088389C" w:rsidRDefault="0088389C" w:rsidP="0088389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Оценка социально – экономической эффективности подпрограммы.</w:t>
      </w: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9C" w:rsidRPr="0088389C" w:rsidRDefault="0088389C" w:rsidP="0088389C">
      <w:pPr>
        <w:tabs>
          <w:tab w:val="left" w:pos="72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88389C">
        <w:rPr>
          <w:rFonts w:ascii="Times New Roman" w:eastAsia="Times New Roman" w:hAnsi="Times New Roman" w:cs="Times New Roman"/>
          <w:sz w:val="28"/>
          <w:szCs w:val="28"/>
        </w:rPr>
        <w:t xml:space="preserve">      Реализация мероприятий Подпрограммы  позволит решить ряд задач, в частности: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сократить численность безработных;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по обеспечению социальных прав и гарантий;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инвестиционные и предпринимательские риски;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производительность труда;</w:t>
      </w:r>
    </w:p>
    <w:p w:rsidR="0088389C" w:rsidRPr="0088389C" w:rsidRDefault="0088389C" w:rsidP="00883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поднять размер налоговых доходов.</w:t>
      </w:r>
    </w:p>
    <w:p w:rsidR="0088389C" w:rsidRPr="0088389C" w:rsidRDefault="0088389C" w:rsidP="0088389C">
      <w:pPr>
        <w:tabs>
          <w:tab w:val="left" w:pos="720"/>
        </w:tabs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Интегральный эффект от реализации Подпрограммы заключается </w:t>
      </w:r>
      <w:r w:rsidRPr="0088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создании благоприятного предпринимательского климата на территории  Большеулуйского района.                     </w:t>
      </w:r>
    </w:p>
    <w:p w:rsidR="0088389C" w:rsidRPr="0088389C" w:rsidRDefault="0088389C" w:rsidP="0088389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88389C" w:rsidRPr="0088389C" w:rsidRDefault="0088389C" w:rsidP="0088389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88389C" w:rsidRPr="0088389C" w:rsidRDefault="0088389C" w:rsidP="0088389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88389C" w:rsidRPr="0088389C" w:rsidRDefault="0088389C" w:rsidP="0088389C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9C" w:rsidRPr="0088389C" w:rsidRDefault="0088389C" w:rsidP="0088389C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389C" w:rsidRPr="0088389C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:rsidR="0088389C" w:rsidRPr="0088389C" w:rsidRDefault="0088389C" w:rsidP="0088389C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88389C" w:rsidRPr="0088389C" w:rsidRDefault="0088389C" w:rsidP="008838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XSpec="right" w:tblpY="1"/>
        <w:tblOverlap w:val="never"/>
        <w:tblW w:w="14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2905"/>
        <w:gridCol w:w="992"/>
        <w:gridCol w:w="1843"/>
        <w:gridCol w:w="1273"/>
        <w:gridCol w:w="1559"/>
        <w:gridCol w:w="1417"/>
        <w:gridCol w:w="1666"/>
        <w:gridCol w:w="1667"/>
      </w:tblGrid>
      <w:tr w:rsidR="0088389C" w:rsidRPr="0088389C" w:rsidTr="00567936">
        <w:trPr>
          <w:cantSplit/>
          <w:trHeight w:val="65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финансовый год –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89C" w:rsidRPr="0088389C" w:rsidRDefault="0088389C" w:rsidP="00883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год  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 планового периода - 2024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- 2025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88389C" w:rsidRPr="0088389C" w:rsidTr="00567936">
        <w:trPr>
          <w:cantSplit/>
          <w:trHeight w:val="37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обеспечение устойчивого развития малого и среднего предпринимательства  в Большеулуйском  районе.</w:t>
            </w:r>
          </w:p>
        </w:tc>
      </w:tr>
      <w:tr w:rsidR="0088389C" w:rsidRPr="0088389C" w:rsidTr="00567936">
        <w:trPr>
          <w:cantSplit/>
          <w:trHeight w:val="13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Задача: 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88389C" w:rsidRPr="0088389C" w:rsidTr="00567936">
        <w:trPr>
          <w:cantSplit/>
          <w:trHeight w:val="131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89C" w:rsidRPr="0088389C" w:rsidTr="00567936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88389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89C" w:rsidRPr="0088389C" w:rsidTr="00567936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89C" w:rsidRPr="0088389C" w:rsidTr="00567936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9C" w:rsidRPr="0088389C" w:rsidRDefault="0088389C" w:rsidP="0088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ind w:right="9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88389C" w:rsidRPr="0088389C" w:rsidRDefault="0088389C" w:rsidP="0088389C">
            <w:pPr>
              <w:spacing w:after="200" w:line="276" w:lineRule="auto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389C" w:rsidRPr="0088389C" w:rsidRDefault="0088389C" w:rsidP="0088389C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89C" w:rsidRPr="0088389C" w:rsidRDefault="0088389C" w:rsidP="00883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Ведущий специалист отдела по экономическому планированию Администрации Большеулуйского района                                                                 В.В. Дерябина</w:t>
      </w:r>
    </w:p>
    <w:p w:rsidR="0088389C" w:rsidRPr="0088389C" w:rsidRDefault="0088389C" w:rsidP="00883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89C" w:rsidRPr="0088389C" w:rsidRDefault="0088389C" w:rsidP="00883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89C" w:rsidRPr="0088389C" w:rsidRDefault="0088389C" w:rsidP="0088389C">
      <w:pPr>
        <w:spacing w:after="0" w:line="240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89C" w:rsidRPr="0088389C" w:rsidRDefault="0088389C" w:rsidP="0088389C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88389C" w:rsidRPr="0088389C" w:rsidRDefault="0088389C" w:rsidP="008838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67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10"/>
        <w:gridCol w:w="1036"/>
        <w:gridCol w:w="7"/>
        <w:gridCol w:w="28"/>
        <w:gridCol w:w="530"/>
        <w:gridCol w:w="16"/>
        <w:gridCol w:w="134"/>
        <w:gridCol w:w="514"/>
        <w:gridCol w:w="61"/>
        <w:gridCol w:w="995"/>
        <w:gridCol w:w="18"/>
        <w:gridCol w:w="488"/>
        <w:gridCol w:w="428"/>
        <w:gridCol w:w="708"/>
        <w:gridCol w:w="709"/>
        <w:gridCol w:w="851"/>
        <w:gridCol w:w="715"/>
        <w:gridCol w:w="718"/>
        <w:gridCol w:w="12"/>
        <w:gridCol w:w="5642"/>
        <w:gridCol w:w="236"/>
        <w:gridCol w:w="236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90"/>
      </w:tblGrid>
      <w:tr w:rsidR="0088389C" w:rsidRPr="0088389C" w:rsidTr="00567936">
        <w:trPr>
          <w:gridAfter w:val="12"/>
          <w:wAfter w:w="10887" w:type="dxa"/>
          <w:trHeight w:val="240"/>
        </w:trPr>
        <w:tc>
          <w:tcPr>
            <w:tcW w:w="2267" w:type="dxa"/>
            <w:gridSpan w:val="2"/>
            <w:vMerge w:val="restart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141" w:type="dxa"/>
            <w:gridSpan w:val="7"/>
            <w:tcBorders>
              <w:bottom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Расходы, (тыс. руб.)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Ожидаемые результаты от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реализации подпрограммного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(в натуральном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выражении)</w:t>
            </w:r>
          </w:p>
        </w:tc>
      </w:tr>
      <w:tr w:rsidR="0088389C" w:rsidRPr="0088389C" w:rsidTr="00567936">
        <w:trPr>
          <w:gridAfter w:val="14"/>
          <w:wAfter w:w="16541" w:type="dxa"/>
          <w:trHeight w:val="736"/>
        </w:trPr>
        <w:tc>
          <w:tcPr>
            <w:tcW w:w="2267" w:type="dxa"/>
            <w:gridSpan w:val="2"/>
            <w:vMerge/>
            <w:tcBorders>
              <w:bottom w:val="single" w:sz="4" w:space="0" w:color="000000"/>
            </w:tcBorders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РзПр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 на период 2022-2025 годы</w:t>
            </w:r>
          </w:p>
        </w:tc>
      </w:tr>
      <w:tr w:rsidR="0088389C" w:rsidRPr="0088389C" w:rsidTr="00567936">
        <w:trPr>
          <w:gridAfter w:val="12"/>
          <w:wAfter w:w="10887" w:type="dxa"/>
        </w:trPr>
        <w:tc>
          <w:tcPr>
            <w:tcW w:w="15877" w:type="dxa"/>
            <w:gridSpan w:val="21"/>
          </w:tcPr>
          <w:p w:rsidR="0088389C" w:rsidRPr="0088389C" w:rsidRDefault="0088389C" w:rsidP="0088389C">
            <w:pPr>
              <w:spacing w:after="200" w:line="276" w:lineRule="auto"/>
              <w:ind w:right="-2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lang w:eastAsia="ru-RU"/>
              </w:rPr>
              <w:t>Цель: обеспечение устойчивого развития малого и среднего предпринимательства в Большеулуйском районе</w:t>
            </w:r>
          </w:p>
        </w:tc>
      </w:tr>
      <w:tr w:rsidR="0088389C" w:rsidRPr="0088389C" w:rsidTr="00567936">
        <w:trPr>
          <w:gridAfter w:val="12"/>
          <w:wAfter w:w="10887" w:type="dxa"/>
        </w:trPr>
        <w:tc>
          <w:tcPr>
            <w:tcW w:w="15877" w:type="dxa"/>
            <w:gridSpan w:val="21"/>
          </w:tcPr>
          <w:p w:rsidR="0088389C" w:rsidRPr="0088389C" w:rsidRDefault="0088389C" w:rsidP="00883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1</w:t>
            </w:r>
            <w:r w:rsidRPr="008838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:rsidR="0088389C" w:rsidRPr="0088389C" w:rsidRDefault="0088389C" w:rsidP="00883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lang w:eastAsia="ru-RU"/>
              </w:rPr>
              <w:t>продвижение продукции собственного производства на российский рынок</w:t>
            </w:r>
          </w:p>
        </w:tc>
      </w:tr>
      <w:tr w:rsidR="0088389C" w:rsidRPr="0088389C" w:rsidTr="00567936">
        <w:trPr>
          <w:gridAfter w:val="12"/>
          <w:wAfter w:w="10887" w:type="dxa"/>
          <w:trHeight w:val="699"/>
        </w:trPr>
        <w:tc>
          <w:tcPr>
            <w:tcW w:w="2267" w:type="dxa"/>
            <w:gridSpan w:val="2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1.1</w:t>
            </w: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Большеулуйском районе (за счет средств районного бюджета):</w:t>
            </w:r>
          </w:p>
        </w:tc>
        <w:tc>
          <w:tcPr>
            <w:tcW w:w="1036" w:type="dxa"/>
            <w:vMerge w:val="restart"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11200</w:t>
            </w: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8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107,7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715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423,1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2023 - 2025 годы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–3 единицы, 2023 – 2025 годы по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 единиц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3 единицы, 2022 год – 2025 годы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10 единиц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2022 - 2025 года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8389C" w:rsidRPr="0088389C" w:rsidTr="00567936">
        <w:trPr>
          <w:gridAfter w:val="12"/>
          <w:wAfter w:w="10887" w:type="dxa"/>
          <w:trHeight w:val="818"/>
        </w:trPr>
        <w:tc>
          <w:tcPr>
            <w:tcW w:w="2267" w:type="dxa"/>
            <w:gridSpan w:val="2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Мероприятие 1.2</w:t>
            </w: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краевого бюджета):</w:t>
            </w:r>
          </w:p>
        </w:tc>
        <w:tc>
          <w:tcPr>
            <w:tcW w:w="1036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889,8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889,8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3395,4</w:t>
            </w:r>
          </w:p>
        </w:tc>
        <w:tc>
          <w:tcPr>
            <w:tcW w:w="5654" w:type="dxa"/>
            <w:gridSpan w:val="2"/>
            <w:vAlign w:val="bottom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2023 - 2025 годы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–3 единицы, 2023 – 2025 годы по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 единиц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3 единицы, 2023 год – 2025 годы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10 единиц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2023 - 2025 года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89C" w:rsidRPr="0088389C" w:rsidTr="00567936">
        <w:trPr>
          <w:gridAfter w:val="12"/>
          <w:wAfter w:w="10887" w:type="dxa"/>
          <w:trHeight w:val="818"/>
        </w:trPr>
        <w:tc>
          <w:tcPr>
            <w:tcW w:w="2267" w:type="dxa"/>
            <w:gridSpan w:val="2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1.3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Arial"/>
                <w:lang w:eastAsia="ru-RU"/>
              </w:rPr>
              <w:t>Грантовая  поддержка в форме субсидии субъектам малого и среднего предпринимательства на начало ведения предпринимательской</w:t>
            </w:r>
            <w:r w:rsidRPr="0088389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88389C">
              <w:rPr>
                <w:rFonts w:ascii="Times New Roman" w:eastAsia="Times New Roman" w:hAnsi="Times New Roman" w:cs="Arial"/>
                <w:lang w:eastAsia="ru-RU"/>
              </w:rPr>
              <w:t>деятельности в Большеулуйском районе.</w:t>
            </w:r>
          </w:p>
        </w:tc>
        <w:tc>
          <w:tcPr>
            <w:tcW w:w="1036" w:type="dxa"/>
            <w:vMerge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7668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914,5</w:t>
            </w:r>
          </w:p>
        </w:tc>
        <w:tc>
          <w:tcPr>
            <w:tcW w:w="5654" w:type="dxa"/>
            <w:gridSpan w:val="2"/>
            <w:shd w:val="clear" w:color="auto" w:fill="auto"/>
            <w:vAlign w:val="bottom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2023 - 2025 годы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 1 единица, 2023 – 2025 годы по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 единице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1 единица, 2023 год – 2025 годы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2022 - 2025 года 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88389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89C" w:rsidRPr="0088389C" w:rsidTr="00567936">
        <w:trPr>
          <w:gridAfter w:val="12"/>
          <w:wAfter w:w="10887" w:type="dxa"/>
          <w:trHeight w:val="818"/>
        </w:trPr>
        <w:tc>
          <w:tcPr>
            <w:tcW w:w="2267" w:type="dxa"/>
            <w:gridSpan w:val="2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036" w:type="dxa"/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654" w:type="dxa"/>
            <w:gridSpan w:val="2"/>
            <w:shd w:val="clear" w:color="auto" w:fill="auto"/>
            <w:vAlign w:val="bottom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89C" w:rsidRPr="0088389C" w:rsidTr="00567936">
        <w:trPr>
          <w:trHeight w:val="642"/>
        </w:trPr>
        <w:tc>
          <w:tcPr>
            <w:tcW w:w="15877" w:type="dxa"/>
            <w:gridSpan w:val="21"/>
          </w:tcPr>
          <w:p w:rsidR="0088389C" w:rsidRPr="0088389C" w:rsidRDefault="0088389C" w:rsidP="008838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Задача 2: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Поддержка инвестиционной деятельности субъектов малого и среднего предпринимательства, модернизация промышленного производства и </w:t>
            </w:r>
          </w:p>
          <w:p w:rsidR="0088389C" w:rsidRPr="0088389C" w:rsidRDefault="0088389C" w:rsidP="008838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перерабатывающих отраслей</w:t>
            </w:r>
          </w:p>
        </w:tc>
        <w:tc>
          <w:tcPr>
            <w:tcW w:w="236" w:type="dxa"/>
          </w:tcPr>
          <w:p w:rsidR="0088389C" w:rsidRPr="0088389C" w:rsidRDefault="0088389C" w:rsidP="0088389C">
            <w:pPr>
              <w:spacing w:after="200" w:line="276" w:lineRule="auto"/>
              <w:ind w:left="-103" w:firstLine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0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8389C" w:rsidRPr="0088389C" w:rsidTr="00567936">
        <w:trPr>
          <w:gridAfter w:val="12"/>
          <w:wAfter w:w="10887" w:type="dxa"/>
          <w:trHeight w:val="3387"/>
        </w:trPr>
        <w:tc>
          <w:tcPr>
            <w:tcW w:w="2267" w:type="dxa"/>
            <w:gridSpan w:val="2"/>
            <w:tcBorders>
              <w:bottom w:val="single" w:sz="4" w:space="0" w:color="000000"/>
            </w:tcBorders>
          </w:tcPr>
          <w:p w:rsidR="0088389C" w:rsidRPr="0088389C" w:rsidRDefault="0088389C" w:rsidP="008838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2.1</w:t>
            </w:r>
          </w:p>
          <w:p w:rsidR="0088389C" w:rsidRPr="0088389C" w:rsidRDefault="0088389C" w:rsidP="008838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районе.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</w:tcPr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  <w:p w:rsidR="0088389C" w:rsidRPr="0088389C" w:rsidRDefault="0088389C" w:rsidP="008838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1120087030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316,9</w:t>
            </w:r>
          </w:p>
        </w:tc>
        <w:tc>
          <w:tcPr>
            <w:tcW w:w="5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8389C" w:rsidRPr="0088389C" w:rsidRDefault="0088389C" w:rsidP="00883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СМСП, получивших муниципальную поддержку 2022 год – 1 единица, 2023 год - 2025 год – по 1 единице;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созданных рабочих мест </w:t>
            </w:r>
            <w:r w:rsidRPr="008838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</w:t>
            </w:r>
          </w:p>
          <w:p w:rsidR="0088389C" w:rsidRPr="0088389C" w:rsidRDefault="0088389C" w:rsidP="00883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-1 единица; 2023-2025 годы по 1 единице;</w:t>
            </w:r>
          </w:p>
          <w:p w:rsidR="0088389C" w:rsidRPr="0088389C" w:rsidRDefault="0088389C" w:rsidP="00883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сохраненных рабочих мест </w:t>
            </w:r>
            <w:r w:rsidRPr="008838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 2022 год – 1 единица; 2023-2025 годы по 1 единице;</w:t>
            </w:r>
          </w:p>
          <w:p w:rsidR="0088389C" w:rsidRPr="0088389C" w:rsidRDefault="0088389C" w:rsidP="0088389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привлеченных инвестиций </w:t>
            </w: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секторе малого и </w:t>
            </w:r>
          </w:p>
          <w:p w:rsidR="0088389C" w:rsidRPr="0088389C" w:rsidRDefault="0088389C" w:rsidP="008838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 предпринимательства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</w:t>
            </w:r>
          </w:p>
          <w:p w:rsidR="0088389C" w:rsidRPr="0088389C" w:rsidRDefault="0088389C" w:rsidP="008838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2022-2025 годы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 тыс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 руб.</w:t>
            </w:r>
          </w:p>
        </w:tc>
      </w:tr>
      <w:tr w:rsidR="0088389C" w:rsidRPr="0088389C" w:rsidTr="00567936">
        <w:trPr>
          <w:gridAfter w:val="12"/>
          <w:wAfter w:w="10887" w:type="dxa"/>
          <w:trHeight w:val="566"/>
        </w:trPr>
        <w:tc>
          <w:tcPr>
            <w:tcW w:w="15877" w:type="dxa"/>
            <w:gridSpan w:val="21"/>
          </w:tcPr>
          <w:p w:rsidR="0088389C" w:rsidRPr="0088389C" w:rsidRDefault="0088389C" w:rsidP="0088389C">
            <w:pPr>
              <w:spacing w:after="200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Задача 3: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88389C" w:rsidRPr="0088389C" w:rsidTr="00567936">
        <w:trPr>
          <w:gridAfter w:val="12"/>
          <w:wAfter w:w="10887" w:type="dxa"/>
          <w:trHeight w:val="1350"/>
        </w:trPr>
        <w:tc>
          <w:tcPr>
            <w:tcW w:w="215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3.1</w:t>
            </w:r>
          </w:p>
          <w:p w:rsidR="0088389C" w:rsidRPr="0088389C" w:rsidRDefault="0088389C" w:rsidP="008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субъектам малого и среднего предпринимательства муниципального имущества в аренду</w:t>
            </w:r>
          </w:p>
        </w:tc>
        <w:tc>
          <w:tcPr>
            <w:tcW w:w="1181" w:type="dxa"/>
            <w:gridSpan w:val="4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gridSpan w:val="3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13" w:type="dxa"/>
            <w:gridSpan w:val="2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88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8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5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8" w:type="dxa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54" w:type="dxa"/>
            <w:gridSpan w:val="2"/>
          </w:tcPr>
          <w:p w:rsidR="0088389C" w:rsidRPr="0088389C" w:rsidRDefault="0088389C" w:rsidP="008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СМСП, </w:t>
            </w:r>
          </w:p>
          <w:p w:rsidR="0088389C" w:rsidRPr="0088389C" w:rsidRDefault="0088389C" w:rsidP="008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получившие </w:t>
            </w:r>
          </w:p>
          <w:p w:rsidR="0088389C" w:rsidRPr="0088389C" w:rsidRDefault="0088389C" w:rsidP="008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88389C" w:rsidRPr="0088389C" w:rsidRDefault="0088389C" w:rsidP="008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имущество в аренду –</w:t>
            </w:r>
          </w:p>
          <w:p w:rsidR="0088389C" w:rsidRPr="0088389C" w:rsidRDefault="0088389C" w:rsidP="008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 (</w:t>
            </w: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ежегодно)</w:t>
            </w:r>
          </w:p>
        </w:tc>
      </w:tr>
      <w:tr w:rsidR="0088389C" w:rsidRPr="0088389C" w:rsidTr="00567936">
        <w:trPr>
          <w:gridAfter w:val="12"/>
          <w:wAfter w:w="10887" w:type="dxa"/>
        </w:trPr>
        <w:tc>
          <w:tcPr>
            <w:tcW w:w="15877" w:type="dxa"/>
            <w:gridSpan w:val="21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4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88389C" w:rsidRPr="0088389C" w:rsidTr="00567936">
        <w:trPr>
          <w:gridAfter w:val="12"/>
          <w:wAfter w:w="10887" w:type="dxa"/>
        </w:trPr>
        <w:tc>
          <w:tcPr>
            <w:tcW w:w="215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3.2</w:t>
            </w:r>
          </w:p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семинаров, круглых столов. Распространение методических пособий для субъектов малого и среднего </w:t>
            </w: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предпринимательства. Информирование субъектов малого и среднего предпринимательства о реализуемых мерах поддержки. Проведение конкурса «Предприниматель года».</w:t>
            </w:r>
          </w:p>
        </w:tc>
        <w:tc>
          <w:tcPr>
            <w:tcW w:w="1181" w:type="dxa"/>
            <w:gridSpan w:val="4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</w:tc>
        <w:tc>
          <w:tcPr>
            <w:tcW w:w="546" w:type="dxa"/>
            <w:gridSpan w:val="2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1120087060</w:t>
            </w:r>
          </w:p>
        </w:tc>
        <w:tc>
          <w:tcPr>
            <w:tcW w:w="488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5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54" w:type="dxa"/>
            <w:gridSpan w:val="2"/>
          </w:tcPr>
          <w:p w:rsidR="0088389C" w:rsidRPr="0088389C" w:rsidRDefault="0088389C" w:rsidP="008838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389C" w:rsidRPr="0088389C" w:rsidTr="00567936">
        <w:trPr>
          <w:gridAfter w:val="12"/>
          <w:wAfter w:w="10887" w:type="dxa"/>
        </w:trPr>
        <w:tc>
          <w:tcPr>
            <w:tcW w:w="2157" w:type="dxa"/>
          </w:tcPr>
          <w:p w:rsidR="0088389C" w:rsidRPr="0088389C" w:rsidRDefault="0088389C" w:rsidP="008838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181" w:type="dxa"/>
            <w:gridSpan w:val="4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1300,5</w:t>
            </w:r>
          </w:p>
        </w:tc>
        <w:tc>
          <w:tcPr>
            <w:tcW w:w="709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1629,8</w:t>
            </w:r>
          </w:p>
        </w:tc>
        <w:tc>
          <w:tcPr>
            <w:tcW w:w="851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1089,8</w:t>
            </w:r>
          </w:p>
        </w:tc>
        <w:tc>
          <w:tcPr>
            <w:tcW w:w="715" w:type="dxa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1089,8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88389C" w:rsidRPr="0088389C" w:rsidRDefault="0088389C" w:rsidP="008838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5109,9</w:t>
            </w:r>
          </w:p>
        </w:tc>
        <w:tc>
          <w:tcPr>
            <w:tcW w:w="5654" w:type="dxa"/>
            <w:gridSpan w:val="2"/>
          </w:tcPr>
          <w:p w:rsidR="0088389C" w:rsidRPr="0088389C" w:rsidRDefault="0088389C" w:rsidP="008838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8389C" w:rsidRPr="0088389C" w:rsidRDefault="0088389C" w:rsidP="0088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89C" w:rsidRPr="0088389C" w:rsidRDefault="0088389C" w:rsidP="0088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отдела по экономическому </w:t>
      </w:r>
    </w:p>
    <w:p w:rsidR="0088389C" w:rsidRPr="0088389C" w:rsidRDefault="0088389C" w:rsidP="0088389C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8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планированию Администрации Большеулуйского района                                                                 В.В. Дерябина</w:t>
      </w:r>
    </w:p>
    <w:p w:rsidR="00F6080D" w:rsidRDefault="0088389C"/>
    <w:sectPr w:rsidR="00F6080D" w:rsidSect="00455C4E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4F7"/>
    <w:multiLevelType w:val="hybridMultilevel"/>
    <w:tmpl w:val="09322088"/>
    <w:lvl w:ilvl="0" w:tplc="0C10044A">
      <w:start w:val="4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2B36D9"/>
    <w:multiLevelType w:val="hybridMultilevel"/>
    <w:tmpl w:val="D422ACD4"/>
    <w:lvl w:ilvl="0" w:tplc="CA664238">
      <w:start w:val="1"/>
      <w:numFmt w:val="decimal"/>
      <w:lvlText w:val="%1."/>
      <w:lvlJc w:val="left"/>
      <w:pPr>
        <w:ind w:left="6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9B"/>
    <w:rsid w:val="00111BB0"/>
    <w:rsid w:val="0088389C"/>
    <w:rsid w:val="00922F7D"/>
    <w:rsid w:val="00E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851B"/>
  <w15:chartTrackingRefBased/>
  <w15:docId w15:val="{140E0007-5F68-41B5-8C43-DBCB1FDC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89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8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88389C"/>
  </w:style>
  <w:style w:type="paragraph" w:customStyle="1" w:styleId="ConsPlusNormal">
    <w:name w:val="ConsPlusNormal"/>
    <w:link w:val="ConsPlusNormal0"/>
    <w:uiPriority w:val="99"/>
    <w:rsid w:val="00883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8838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8838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883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88389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83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389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88389C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88389C"/>
    <w:rPr>
      <w:rFonts w:cs="Times New Roman"/>
    </w:rPr>
  </w:style>
  <w:style w:type="paragraph" w:styleId="a7">
    <w:name w:val="header"/>
    <w:basedOn w:val="a"/>
    <w:link w:val="a8"/>
    <w:rsid w:val="008838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83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8838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83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88389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83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883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88389C"/>
    <w:rPr>
      <w:color w:val="0000FF"/>
      <w:u w:val="single"/>
    </w:rPr>
  </w:style>
  <w:style w:type="paragraph" w:customStyle="1" w:styleId="13">
    <w:name w:val="Без интервала1"/>
    <w:rsid w:val="00883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8389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8389C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18AAF8533598C0FDE96C32463A2BB4F123F33332CEA5C7050C12B56A00476B1E98D3DBB118E47043FCB4433EQ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7278</Words>
  <Characters>41491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2023-10-06T02:59:00Z</dcterms:created>
  <dcterms:modified xsi:type="dcterms:W3CDTF">2023-10-06T03:00:00Z</dcterms:modified>
</cp:coreProperties>
</file>