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C4" w:rsidRPr="007245AB" w:rsidRDefault="006972C4" w:rsidP="006972C4">
      <w:pPr>
        <w:pStyle w:val="1"/>
        <w:shd w:val="clear" w:color="auto" w:fill="auto"/>
        <w:ind w:firstLine="0"/>
        <w:jc w:val="both"/>
      </w:pPr>
    </w:p>
    <w:p w:rsidR="006972C4" w:rsidRPr="007245AB" w:rsidRDefault="006972C4" w:rsidP="006972C4">
      <w:pPr>
        <w:pStyle w:val="40"/>
        <w:shd w:val="clear" w:color="auto" w:fill="auto"/>
        <w:tabs>
          <w:tab w:val="left" w:pos="9159"/>
        </w:tabs>
        <w:spacing w:after="0"/>
        <w:rPr>
          <w:rFonts w:ascii="Times New Roman" w:hAnsi="Times New Roman" w:cs="Times New Roman"/>
        </w:rPr>
      </w:pPr>
      <w:r w:rsidRPr="007245AB">
        <w:rPr>
          <w:rFonts w:ascii="Times New Roman" w:hAnsi="Times New Roman" w:cs="Times New Roman"/>
        </w:rPr>
        <w:t xml:space="preserve">Приложение </w:t>
      </w:r>
    </w:p>
    <w:p w:rsidR="006972C4" w:rsidRPr="007245AB" w:rsidRDefault="006972C4" w:rsidP="006972C4">
      <w:pPr>
        <w:pStyle w:val="40"/>
        <w:shd w:val="clear" w:color="auto" w:fill="auto"/>
        <w:tabs>
          <w:tab w:val="left" w:pos="9159"/>
        </w:tabs>
        <w:spacing w:after="0"/>
        <w:rPr>
          <w:rFonts w:ascii="Times New Roman" w:hAnsi="Times New Roman" w:cs="Times New Roman"/>
        </w:rPr>
      </w:pPr>
      <w:r w:rsidRPr="007245AB">
        <w:rPr>
          <w:rFonts w:ascii="Times New Roman" w:hAnsi="Times New Roman" w:cs="Times New Roman"/>
        </w:rPr>
        <w:t xml:space="preserve">к постановлению </w:t>
      </w:r>
    </w:p>
    <w:p w:rsidR="006972C4" w:rsidRPr="007245AB" w:rsidRDefault="006972C4" w:rsidP="006972C4">
      <w:pPr>
        <w:pStyle w:val="40"/>
        <w:shd w:val="clear" w:color="auto" w:fill="auto"/>
        <w:tabs>
          <w:tab w:val="left" w:pos="9159"/>
        </w:tabs>
        <w:spacing w:after="0"/>
        <w:rPr>
          <w:rFonts w:ascii="Times New Roman" w:hAnsi="Times New Roman" w:cs="Times New Roman"/>
        </w:rPr>
      </w:pPr>
      <w:r w:rsidRPr="007245AB">
        <w:rPr>
          <w:rFonts w:ascii="Times New Roman" w:hAnsi="Times New Roman" w:cs="Times New Roman"/>
        </w:rPr>
        <w:t>администрации Кытатского сельсовета</w:t>
      </w:r>
    </w:p>
    <w:p w:rsidR="006972C4" w:rsidRPr="007245AB" w:rsidRDefault="006972C4" w:rsidP="006972C4">
      <w:pPr>
        <w:pStyle w:val="40"/>
        <w:shd w:val="clear" w:color="auto" w:fill="auto"/>
        <w:tabs>
          <w:tab w:val="left" w:pos="9159"/>
        </w:tabs>
        <w:spacing w:after="0"/>
        <w:rPr>
          <w:rFonts w:ascii="Times New Roman" w:hAnsi="Times New Roman" w:cs="Times New Roman"/>
        </w:rPr>
      </w:pPr>
      <w:r w:rsidRPr="007245AB">
        <w:rPr>
          <w:rFonts w:ascii="Times New Roman" w:hAnsi="Times New Roman" w:cs="Times New Roman"/>
        </w:rPr>
        <w:t>от 14.10.2014 № 27/1-п</w:t>
      </w:r>
    </w:p>
    <w:p w:rsidR="006972C4" w:rsidRDefault="006972C4" w:rsidP="006972C4">
      <w:pPr>
        <w:pStyle w:val="20"/>
        <w:shd w:val="clear" w:color="auto" w:fill="auto"/>
        <w:spacing w:after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ПАСПОРТ</w:t>
      </w:r>
    </w:p>
    <w:p w:rsidR="006972C4" w:rsidRDefault="006972C4" w:rsidP="006972C4">
      <w:pPr>
        <w:pStyle w:val="20"/>
        <w:shd w:val="clear" w:color="auto" w:fill="auto"/>
        <w:spacing w:after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  <w:lang w:eastAsia="ru-RU" w:bidi="ru-RU"/>
        </w:rPr>
        <w:t>муниципальной программ</w:t>
      </w:r>
      <w:r>
        <w:rPr>
          <w:b w:val="0"/>
          <w:bCs w:val="0"/>
          <w:color w:val="222222"/>
          <w:sz w:val="26"/>
          <w:szCs w:val="26"/>
          <w:lang w:eastAsia="ru-RU" w:bidi="ru-RU"/>
        </w:rPr>
        <w:t>ы</w:t>
      </w:r>
    </w:p>
    <w:p w:rsidR="006972C4" w:rsidRDefault="006972C4" w:rsidP="006972C4">
      <w:pPr>
        <w:pStyle w:val="20"/>
        <w:shd w:val="clear" w:color="auto" w:fill="auto"/>
        <w:spacing w:after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«О мерах</w:t>
      </w:r>
      <w:r>
        <w:rPr>
          <w:sz w:val="26"/>
          <w:szCs w:val="26"/>
        </w:rPr>
        <w:t xml:space="preserve"> по противодействию терроризму,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222222"/>
          <w:sz w:val="26"/>
          <w:szCs w:val="26"/>
        </w:rPr>
        <w:t>экстремизму и чрезвычай</w:t>
      </w:r>
      <w:r>
        <w:rPr>
          <w:color w:val="000000"/>
          <w:sz w:val="26"/>
          <w:szCs w:val="26"/>
          <w:lang w:eastAsia="ru-RU" w:bidi="ru-RU"/>
        </w:rPr>
        <w:t>ных си</w:t>
      </w:r>
      <w:r>
        <w:rPr>
          <w:color w:val="222222"/>
          <w:sz w:val="26"/>
          <w:szCs w:val="26"/>
          <w:lang w:eastAsia="ru-RU" w:bidi="ru-RU"/>
        </w:rPr>
        <w:t>т</w:t>
      </w:r>
      <w:r>
        <w:rPr>
          <w:color w:val="000000"/>
          <w:sz w:val="26"/>
          <w:szCs w:val="26"/>
          <w:lang w:eastAsia="ru-RU" w:bidi="ru-RU"/>
        </w:rPr>
        <w:t xml:space="preserve">уаций на территории Кытатского сельсовета» </w:t>
      </w:r>
      <w:r>
        <w:rPr>
          <w:color w:val="222222"/>
          <w:sz w:val="26"/>
          <w:szCs w:val="26"/>
          <w:lang w:eastAsia="ru-RU" w:bidi="ru-RU"/>
        </w:rPr>
        <w:t>на 2015-2017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6984"/>
      </w:tblGrid>
      <w:tr w:rsidR="006972C4" w:rsidTr="00A1087A">
        <w:trPr>
          <w:trHeight w:hRule="exact" w:val="127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spacing w:line="254" w:lineRule="auto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Наименование муниципальной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про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softHyphen/>
            </w:r>
            <w:r>
              <w:rPr>
                <w:color w:val="222222"/>
                <w:sz w:val="26"/>
                <w:szCs w:val="26"/>
                <w:lang w:eastAsia="ru-RU" w:bidi="ru-RU"/>
              </w:rPr>
              <w:t>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«О мерах но противодействию терроризму и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экстремизму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и чрезвычайных ситуаций на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территории Кы</w:t>
            </w:r>
            <w:r>
              <w:rPr>
                <w:color w:val="5A5A5A"/>
                <w:sz w:val="26"/>
                <w:szCs w:val="26"/>
                <w:lang w:eastAsia="ru-RU" w:bidi="ru-RU"/>
              </w:rPr>
              <w:t>т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атского </w:t>
            </w:r>
            <w:r>
              <w:rPr>
                <w:color w:val="5A5A5A"/>
                <w:sz w:val="26"/>
                <w:szCs w:val="26"/>
                <w:lang w:eastAsia="ru-RU" w:bidi="ru-RU"/>
              </w:rPr>
              <w:t>сель</w:t>
            </w:r>
            <w:r>
              <w:rPr>
                <w:color w:val="5A5A5A"/>
                <w:sz w:val="26"/>
                <w:szCs w:val="26"/>
                <w:lang w:eastAsia="ru-RU" w:bidi="ru-RU"/>
              </w:rPr>
              <w:softHyphen/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совета»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на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2015-201 7 годы</w:t>
            </w:r>
          </w:p>
        </w:tc>
      </w:tr>
      <w:tr w:rsidR="006972C4" w:rsidTr="00A1087A">
        <w:trPr>
          <w:trHeight w:hRule="exact" w:val="473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spacing w:line="23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Основание для разра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softHyphen/>
              <w:t>ботки муниципаль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softHyphen/>
              <w:t>ной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Статья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179.3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Бюджетного кодекса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РФ,</w:t>
            </w:r>
          </w:p>
          <w:p w:rsidR="006972C4" w:rsidRDefault="006972C4" w:rsidP="00A1087A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63"/>
              </w:tabs>
              <w:ind w:firstLine="3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Постановление администрации Кытатского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сельсо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softHyphen/>
            </w:r>
            <w:r>
              <w:rPr>
                <w:color w:val="000000"/>
                <w:sz w:val="26"/>
                <w:szCs w:val="26"/>
                <w:lang w:eastAsia="ru-RU" w:bidi="ru-RU"/>
              </w:rPr>
              <w:t>вета № 21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-п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от 30.09.2013 года «Об утверждении Порядка принятия решений о разработке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муниципальных программ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Кытатского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сельсовета,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их формировании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и реализации».</w:t>
            </w:r>
          </w:p>
          <w:p w:rsidR="006972C4" w:rsidRDefault="006972C4" w:rsidP="00A1087A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78"/>
              </w:tabs>
              <w:ind w:firstLine="320"/>
              <w:jc w:val="both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Распоряжение администрации </w:t>
            </w:r>
            <w:r>
              <w:rPr>
                <w:color w:val="5A5A5A"/>
                <w:sz w:val="26"/>
                <w:szCs w:val="26"/>
                <w:lang w:eastAsia="ru-RU" w:bidi="ru-RU"/>
              </w:rPr>
              <w:t>Кытатского сельсове</w:t>
            </w:r>
            <w:r>
              <w:rPr>
                <w:color w:val="5A5A5A"/>
                <w:sz w:val="26"/>
                <w:szCs w:val="26"/>
                <w:lang w:eastAsia="ru-RU" w:bidi="ru-RU"/>
              </w:rPr>
              <w:softHyphen/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та Большеулуйского района Красноярскою </w:t>
            </w:r>
            <w:r>
              <w:rPr>
                <w:color w:val="5A5A5A"/>
                <w:sz w:val="26"/>
                <w:szCs w:val="26"/>
                <w:lang w:eastAsia="ru-RU" w:bidi="ru-RU"/>
              </w:rPr>
              <w:t xml:space="preserve">края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№ </w:t>
            </w:r>
            <w:r>
              <w:rPr>
                <w:color w:val="5A5A5A"/>
                <w:sz w:val="26"/>
                <w:szCs w:val="26"/>
                <w:lang w:eastAsia="ru-RU" w:bidi="ru-RU"/>
              </w:rPr>
              <w:t xml:space="preserve">50-0 от '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1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4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.10.2013 года «Об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утверждении перечня муниципальных </w:t>
            </w:r>
            <w:r>
              <w:rPr>
                <w:sz w:val="26"/>
                <w:szCs w:val="26"/>
              </w:rPr>
              <w:t>программ Кытатского сельсовета н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а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2014-2016 </w:t>
            </w:r>
            <w:r>
              <w:rPr>
                <w:sz w:val="26"/>
                <w:szCs w:val="26"/>
              </w:rPr>
              <w:t>годы</w:t>
            </w:r>
          </w:p>
          <w:p w:rsidR="006972C4" w:rsidRDefault="006972C4" w:rsidP="00A1087A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73"/>
              </w:tabs>
              <w:ind w:firstLine="3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Постановление администрации </w:t>
            </w:r>
            <w:r>
              <w:rPr>
                <w:color w:val="222222"/>
                <w:sz w:val="26"/>
                <w:szCs w:val="26"/>
              </w:rPr>
              <w:t>Кытат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ского сельсо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softHyphen/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вета №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27/1-п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от 1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4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.10.2014 г.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«Об утверждении муници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softHyphen/>
              <w:t xml:space="preserve">пальной программы Кытатского сельсовета </w:t>
            </w:r>
            <w:r>
              <w:rPr>
                <w:color w:val="5A5A5A"/>
                <w:sz w:val="26"/>
                <w:szCs w:val="26"/>
                <w:lang w:eastAsia="ru-RU" w:bidi="ru-RU"/>
              </w:rPr>
              <w:t xml:space="preserve">о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мерах проти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softHyphen/>
            </w:r>
            <w:r>
              <w:rPr>
                <w:color w:val="000000"/>
                <w:sz w:val="26"/>
                <w:szCs w:val="26"/>
                <w:lang w:eastAsia="ru-RU" w:bidi="ru-RU"/>
              </w:rPr>
              <w:t>водей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с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твию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терроризму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и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экстремизму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и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чрезвычайных си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softHyphen/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туаций на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те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рритории Кытатского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сельсовета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на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2015-2017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год».</w:t>
            </w:r>
          </w:p>
        </w:tc>
      </w:tr>
      <w:tr w:rsidR="006972C4" w:rsidTr="00A1087A">
        <w:trPr>
          <w:trHeight w:hRule="exact" w:val="90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C4" w:rsidRDefault="006972C4" w:rsidP="00A1087A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Ответственный ис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softHyphen/>
              <w:t>полнитель муници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softHyphen/>
              <w:t>пальной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Администрация Кытатского сельсовета</w:t>
            </w:r>
          </w:p>
        </w:tc>
      </w:tr>
      <w:tr w:rsidR="006972C4" w:rsidTr="00A1087A">
        <w:trPr>
          <w:trHeight w:hRule="exact" w:val="152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C4" w:rsidRDefault="006972C4" w:rsidP="00A1087A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Перечень подпро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softHyphen/>
              <w:t>грамм и отдельных мероприя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т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ий муни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softHyphen/>
              <w:t>ципальной програм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softHyphen/>
              <w:t>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Проведение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воспитательной,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пропагандистской работы с населением, направленной на предупреждение террористи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softHyphen/>
              <w:t>ческо</w:t>
            </w:r>
            <w:r>
              <w:rPr>
                <w:color w:val="222222"/>
                <w:sz w:val="26"/>
                <w:szCs w:val="26"/>
              </w:rPr>
              <w:t>й и экстремистской деятельности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, чрезвычайных си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softHyphen/>
              <w:t>туаций.</w:t>
            </w:r>
          </w:p>
        </w:tc>
      </w:tr>
      <w:tr w:rsidR="006972C4" w:rsidTr="00A1087A">
        <w:trPr>
          <w:trHeight w:hRule="exact" w:val="92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Цели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муниципальной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2C4" w:rsidRDefault="006972C4" w:rsidP="00A1087A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Усиление мер п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о защите населения,</w:t>
            </w:r>
            <w:r>
              <w:rPr>
                <w:color w:val="222222"/>
                <w:sz w:val="26"/>
                <w:szCs w:val="26"/>
              </w:rPr>
              <w:t xml:space="preserve"> своевременное преду</w:t>
            </w:r>
            <w:r>
              <w:rPr>
                <w:color w:val="222222"/>
                <w:sz w:val="26"/>
                <w:szCs w:val="26"/>
              </w:rPr>
              <w:softHyphen/>
              <w:t xml:space="preserve">преждение,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выявление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и пресечение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террористической и экстремистской деятельности, чрезвычайных ситуаций</w:t>
            </w:r>
          </w:p>
        </w:tc>
      </w:tr>
      <w:tr w:rsidR="006972C4" w:rsidTr="00A1087A">
        <w:trPr>
          <w:trHeight w:hRule="exact" w:val="131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Задачи муниципаль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softHyphen/>
              <w:t>ной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Повышение уровня защищенности населения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при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 xml:space="preserve">угрозе и возникновении терроризма, экстремизма, чрезвычайных ситуаций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на </w:t>
            </w:r>
            <w:r>
              <w:rPr>
                <w:color w:val="222222"/>
                <w:sz w:val="26"/>
                <w:szCs w:val="26"/>
                <w:lang w:eastAsia="ru-RU" w:bidi="ru-RU"/>
              </w:rPr>
              <w:t>территории сельсовета</w:t>
            </w:r>
          </w:p>
        </w:tc>
      </w:tr>
    </w:tbl>
    <w:p w:rsidR="006972C4" w:rsidRDefault="006972C4" w:rsidP="006972C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974"/>
      </w:tblGrid>
      <w:tr w:rsidR="006972C4" w:rsidTr="00A1087A">
        <w:trPr>
          <w:trHeight w:hRule="exact" w:val="125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Этапы и сроки реали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зации муниципаль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ной 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2015-2017 годы</w:t>
            </w:r>
          </w:p>
        </w:tc>
      </w:tr>
      <w:tr w:rsidR="006972C4" w:rsidTr="00A1087A">
        <w:trPr>
          <w:trHeight w:hRule="exact" w:val="153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</w:t>
            </w:r>
            <w:r>
              <w:rPr>
                <w:color w:val="2222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показатели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резуль</w:t>
            </w:r>
            <w:r>
              <w:rPr>
                <w:color w:val="222222"/>
                <w:sz w:val="24"/>
                <w:szCs w:val="24"/>
                <w:lang w:eastAsia="ru-RU" w:bidi="ru-RU"/>
              </w:rPr>
              <w:t>т</w:t>
            </w:r>
            <w:r>
              <w:rPr>
                <w:sz w:val="24"/>
                <w:szCs w:val="24"/>
              </w:rPr>
              <w:t>ативнсти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муниципальной про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Увеличение количества проведённых лекций по профилак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тике в области </w:t>
            </w:r>
            <w:r>
              <w:rPr>
                <w:sz w:val="24"/>
                <w:szCs w:val="24"/>
              </w:rPr>
              <w:t>антитеррористической,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экстремистской дея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тельности, чрезвычайных ситуаций до 4 лекций в 2016 </w:t>
            </w:r>
            <w:r>
              <w:rPr>
                <w:color w:val="353536"/>
                <w:sz w:val="24"/>
                <w:szCs w:val="24"/>
                <w:lang w:eastAsia="ru-RU" w:bidi="ru-RU"/>
              </w:rPr>
              <w:t>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ду по отношению к 2012 году (1 лекция)</w:t>
            </w:r>
          </w:p>
        </w:tc>
      </w:tr>
      <w:tr w:rsidR="006972C4" w:rsidTr="00A1087A">
        <w:trPr>
          <w:trHeight w:hRule="exact" w:val="186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Ресурсное обеспече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ние</w:t>
            </w:r>
            <w:r>
              <w:rPr>
                <w:color w:val="2222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2C4" w:rsidRDefault="006972C4" w:rsidP="00A1087A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Общий объем финансирования программы составл</w:t>
            </w:r>
            <w:r>
              <w:rPr>
                <w:color w:val="252525"/>
                <w:sz w:val="24"/>
                <w:szCs w:val="24"/>
                <w:lang w:eastAsia="ru-RU" w:bidi="ru-RU"/>
              </w:rPr>
              <w:t>яе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м: в 2015-2017 годах </w:t>
            </w:r>
            <w:r>
              <w:rPr>
                <w:color w:val="8E8E8E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789.07 тыс. рублей</w:t>
            </w:r>
          </w:p>
          <w:p w:rsidR="006972C4" w:rsidRDefault="006972C4" w:rsidP="00A1087A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color w:val="252525"/>
                <w:sz w:val="24"/>
                <w:szCs w:val="24"/>
                <w:lang w:eastAsia="ru-RU" w:bidi="ru-RU"/>
              </w:rPr>
              <w:t>то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 числе:</w:t>
            </w:r>
          </w:p>
          <w:p w:rsidR="006972C4" w:rsidRDefault="006972C4" w:rsidP="00A1087A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line="266" w:lineRule="auto"/>
              <w:ind w:firstLine="4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2015 году </w:t>
            </w:r>
            <w:r>
              <w:rPr>
                <w:color w:val="A4A5A2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261,37 тыс. рублей</w:t>
            </w:r>
          </w:p>
          <w:p w:rsidR="006972C4" w:rsidRDefault="006972C4" w:rsidP="00A1087A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790"/>
              </w:tabs>
              <w:spacing w:line="266" w:lineRule="auto"/>
              <w:ind w:firstLine="4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2016 году </w:t>
            </w:r>
            <w:r>
              <w:rPr>
                <w:color w:val="8E8E8E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263.85 тыс. рублей</w:t>
            </w:r>
          </w:p>
          <w:p w:rsidR="006972C4" w:rsidRDefault="006972C4" w:rsidP="00A1087A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790"/>
              </w:tabs>
              <w:spacing w:line="266" w:lineRule="auto"/>
              <w:ind w:firstLine="4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2017 году </w:t>
            </w:r>
            <w:r>
              <w:rPr>
                <w:color w:val="8E8E8E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263.85 тыс. рублей</w:t>
            </w:r>
          </w:p>
        </w:tc>
      </w:tr>
      <w:tr w:rsidR="006972C4" w:rsidTr="00A1087A">
        <w:trPr>
          <w:trHeight w:hRule="exact" w:val="9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2C4" w:rsidRDefault="006972C4" w:rsidP="00A1087A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Система организации контроля за исполне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 нем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C4" w:rsidRDefault="006972C4" w:rsidP="00A108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Контрольно-счетный орган Большеулуйского района</w:t>
            </w:r>
            <w:r>
              <w:rPr>
                <w:color w:val="252525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6972C4" w:rsidRDefault="006972C4" w:rsidP="006972C4">
      <w:pPr>
        <w:spacing w:line="1" w:lineRule="exact"/>
        <w:rPr>
          <w:sz w:val="2"/>
          <w:szCs w:val="2"/>
        </w:rPr>
      </w:pPr>
      <w:r>
        <w:br w:type="page"/>
      </w:r>
    </w:p>
    <w:p w:rsidR="006972C4" w:rsidRPr="007245AB" w:rsidRDefault="006972C4" w:rsidP="006972C4">
      <w:pPr>
        <w:pStyle w:val="1"/>
        <w:shd w:val="clear" w:color="auto" w:fill="auto"/>
        <w:ind w:firstLine="0"/>
        <w:jc w:val="both"/>
      </w:pPr>
    </w:p>
    <w:p w:rsidR="00F6080D" w:rsidRDefault="006972C4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417"/>
    <w:multiLevelType w:val="multilevel"/>
    <w:tmpl w:val="2E12B8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736AF7"/>
    <w:multiLevelType w:val="multilevel"/>
    <w:tmpl w:val="902A3D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54"/>
    <w:rsid w:val="00111BB0"/>
    <w:rsid w:val="006972C4"/>
    <w:rsid w:val="00922F7D"/>
    <w:rsid w:val="00E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6E51-3EF9-4FF0-B532-2C6AE388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72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972C4"/>
    <w:pPr>
      <w:widowControl w:val="0"/>
      <w:shd w:val="clear" w:color="auto" w:fill="FFFFFF"/>
      <w:spacing w:after="180" w:line="259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6972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972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6972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72C4"/>
    <w:pPr>
      <w:widowControl w:val="0"/>
      <w:shd w:val="clear" w:color="auto" w:fill="FFFFFF"/>
      <w:spacing w:after="180" w:line="305" w:lineRule="auto"/>
      <w:ind w:left="7100"/>
      <w:jc w:val="right"/>
    </w:pPr>
    <w:rPr>
      <w:rFonts w:ascii="Arial" w:eastAsia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rsid w:val="006972C4"/>
    <w:pPr>
      <w:widowControl w:val="0"/>
      <w:shd w:val="clear" w:color="auto" w:fill="FFFFFF"/>
      <w:spacing w:after="11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6972C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2023-10-06T02:46:00Z</dcterms:created>
  <dcterms:modified xsi:type="dcterms:W3CDTF">2023-10-06T02:46:00Z</dcterms:modified>
</cp:coreProperties>
</file>