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4F4" w:rsidRPr="00C264F4" w:rsidRDefault="00C264F4" w:rsidP="00C264F4">
      <w:pPr>
        <w:spacing w:after="0" w:line="240" w:lineRule="auto"/>
        <w:jc w:val="center"/>
        <w:rPr>
          <w:rFonts w:ascii="Times New Roman" w:eastAsia="Times New Roman" w:hAnsi="Times New Roman" w:cs="Times New Roman"/>
          <w:color w:val="000000"/>
          <w:sz w:val="24"/>
          <w:szCs w:val="20"/>
          <w:lang w:eastAsia="ru-RU"/>
        </w:rPr>
      </w:pPr>
      <w:r w:rsidRPr="00C264F4">
        <w:rPr>
          <w:rFonts w:ascii="Times New Roman" w:eastAsia="Times New Roman" w:hAnsi="Times New Roman" w:cs="Times New Roman"/>
          <w:color w:val="000000"/>
          <w:sz w:val="24"/>
          <w:szCs w:val="20"/>
          <w:lang w:eastAsia="ru-RU"/>
        </w:rPr>
        <w:t xml:space="preserve">Приложение № 1 </w:t>
      </w:r>
    </w:p>
    <w:p w:rsidR="00C264F4" w:rsidRPr="00C264F4" w:rsidRDefault="00C264F4" w:rsidP="00C264F4">
      <w:pPr>
        <w:spacing w:after="0" w:line="240" w:lineRule="auto"/>
        <w:jc w:val="center"/>
        <w:rPr>
          <w:rFonts w:ascii="Times New Roman" w:eastAsia="Times New Roman" w:hAnsi="Times New Roman" w:cs="Times New Roman"/>
          <w:color w:val="000000"/>
          <w:sz w:val="24"/>
          <w:szCs w:val="20"/>
          <w:lang w:eastAsia="ru-RU"/>
        </w:rPr>
      </w:pPr>
      <w:r w:rsidRPr="00C264F4">
        <w:rPr>
          <w:rFonts w:ascii="Times New Roman" w:eastAsia="Times New Roman" w:hAnsi="Times New Roman" w:cs="Times New Roman"/>
          <w:color w:val="000000"/>
          <w:sz w:val="24"/>
          <w:szCs w:val="20"/>
          <w:lang w:eastAsia="ru-RU"/>
        </w:rPr>
        <w:t xml:space="preserve">                                                                                       к постановлению от 05.06.2023 № 23</w:t>
      </w: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r w:rsidRPr="00C264F4">
        <w:rPr>
          <w:rFonts w:ascii="Times New Roman" w:eastAsia="Times New Roman" w:hAnsi="Times New Roman" w:cs="Times New Roman"/>
          <w:b/>
          <w:color w:val="000000"/>
          <w:sz w:val="24"/>
          <w:szCs w:val="20"/>
          <w:lang w:eastAsia="ru-RU"/>
        </w:rPr>
        <w:t xml:space="preserve">АДМИНИСТРАТИВНЫЙ РЕГЛАМЕНТ </w:t>
      </w: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r w:rsidRPr="00C264F4">
        <w:rPr>
          <w:rFonts w:ascii="Times New Roman" w:eastAsia="Times New Roman" w:hAnsi="Times New Roman" w:cs="Times New Roman"/>
          <w:b/>
          <w:color w:val="000000"/>
          <w:sz w:val="24"/>
          <w:szCs w:val="20"/>
          <w:lang w:eastAsia="ru-RU"/>
        </w:rPr>
        <w:t>по предоставлению муниципальной услуги</w:t>
      </w: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r w:rsidRPr="00C264F4">
        <w:rPr>
          <w:rFonts w:ascii="Times New Roman" w:eastAsia="Times New Roman" w:hAnsi="Times New Roman" w:cs="Times New Roman"/>
          <w:color w:val="000000"/>
          <w:sz w:val="24"/>
          <w:szCs w:val="24"/>
          <w:lang w:eastAsia="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r w:rsidRPr="00C264F4">
        <w:rPr>
          <w:rFonts w:ascii="Times New Roman" w:eastAsia="Times New Roman" w:hAnsi="Times New Roman" w:cs="Times New Roman"/>
          <w:b/>
          <w:color w:val="000000"/>
          <w:sz w:val="24"/>
          <w:szCs w:val="20"/>
          <w:lang w:eastAsia="ru-RU"/>
        </w:rPr>
        <w:t>1. Общие положения</w:t>
      </w: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r w:rsidRPr="00C264F4">
        <w:rPr>
          <w:rFonts w:ascii="Times New Roman" w:eastAsia="Times New Roman" w:hAnsi="Times New Roman" w:cs="Times New Roman"/>
          <w:b/>
          <w:color w:val="000000"/>
          <w:sz w:val="24"/>
          <w:szCs w:val="20"/>
          <w:lang w:eastAsia="ru-RU"/>
        </w:rPr>
        <w:t>1.1. Предмет регулирования регламента</w:t>
      </w:r>
    </w:p>
    <w:p w:rsidR="00C264F4" w:rsidRPr="00C264F4" w:rsidRDefault="00C264F4" w:rsidP="00C264F4">
      <w:pPr>
        <w:spacing w:after="0" w:line="240" w:lineRule="auto"/>
        <w:jc w:val="center"/>
        <w:rPr>
          <w:rFonts w:ascii="Times New Roman" w:eastAsia="Times New Roman" w:hAnsi="Times New Roman" w:cs="Times New Roman"/>
          <w:color w:val="000000"/>
          <w:sz w:val="24"/>
          <w:szCs w:val="20"/>
          <w:lang w:eastAsia="ru-RU"/>
        </w:rPr>
      </w:pPr>
    </w:p>
    <w:p w:rsidR="00C264F4" w:rsidRPr="00C264F4" w:rsidRDefault="00C264F4" w:rsidP="00C264F4">
      <w:pPr>
        <w:numPr>
          <w:ilvl w:val="2"/>
          <w:numId w:val="18"/>
        </w:numPr>
        <w:suppressAutoHyphens/>
        <w:spacing w:after="0" w:line="240" w:lineRule="auto"/>
        <w:ind w:firstLine="709"/>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ru-RU"/>
        </w:rPr>
        <w:t>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C264F4">
        <w:rPr>
          <w:rFonts w:ascii="Times New Roman" w:eastAsia="Times New Roman" w:hAnsi="Times New Roman" w:cs="Times New Roman"/>
          <w:sz w:val="24"/>
          <w:szCs w:val="24"/>
          <w:lang w:eastAsia="ar-SA"/>
        </w:rPr>
        <w:t xml:space="preserve"> </w:t>
      </w:r>
      <w:r w:rsidRPr="00C264F4">
        <w:rPr>
          <w:rFonts w:ascii="Times New Roman" w:eastAsia="Times New Roman" w:hAnsi="Times New Roman" w:cs="Times New Roman"/>
          <w:sz w:val="24"/>
          <w:szCs w:val="24"/>
          <w:lang w:eastAsia="ru-RU"/>
        </w:rPr>
        <w:t xml:space="preserve">(далее – Регламент), устанавливает состав, последовательность и сроки административных процедур (действий) Администрации Удачинского сельсовета, осуществляемых по запросу заявителей в пределах установленных нормативными правовыми актами Российской Федерации и Красноярского края полномочий в соответствии с требованиями Федерального </w:t>
      </w:r>
      <w:hyperlink r:id="rId5" w:history="1">
        <w:r w:rsidRPr="00C264F4">
          <w:rPr>
            <w:rFonts w:ascii="Times New Roman" w:eastAsia="Times New Roman" w:hAnsi="Times New Roman" w:cs="Times New Roman"/>
            <w:sz w:val="24"/>
            <w:szCs w:val="24"/>
            <w:lang w:eastAsia="ru-RU"/>
          </w:rPr>
          <w:t>закона</w:t>
        </w:r>
      </w:hyperlink>
      <w:r w:rsidRPr="00C264F4">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при предоставлении указанной муниципальной услуги.</w:t>
      </w:r>
    </w:p>
    <w:p w:rsidR="00C264F4" w:rsidRPr="00C264F4" w:rsidRDefault="00C264F4" w:rsidP="00C264F4">
      <w:pPr>
        <w:numPr>
          <w:ilvl w:val="2"/>
          <w:numId w:val="18"/>
        </w:numPr>
        <w:suppressAutoHyphens/>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Регламент также устанавливает порядок взаимодействия должностных лиц, КГБУ «Многофункциональный центр предоставления государственных и муниципальных услуг» (далее – МФЦ) между собой и с заявителями, направления межведомственных запросов при предоставлении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муниципальная услуга).</w:t>
      </w:r>
    </w:p>
    <w:p w:rsidR="00C264F4" w:rsidRPr="00C264F4" w:rsidRDefault="00C264F4" w:rsidP="00C264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1.2. Круг заявителей</w:t>
      </w:r>
    </w:p>
    <w:p w:rsidR="00C264F4" w:rsidRPr="00C264F4" w:rsidRDefault="00C264F4" w:rsidP="00C264F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1.2.1. Заявителями являются физические лица, проживающие в муниципальном жилищном фонде муниципального образования (наниматели) и собственники помещений в частном жилищном фонде, расположенном на территории муниципального образования, либо их уполномоченные представители, обратившиеся с запросом о предоставлении муниципальной услуги в письменной форме (далее – заявители). </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p>
    <w:p w:rsidR="00C264F4" w:rsidRPr="00C264F4" w:rsidRDefault="00C264F4" w:rsidP="00C264F4">
      <w:pPr>
        <w:spacing w:after="0" w:line="240" w:lineRule="auto"/>
        <w:ind w:firstLine="567"/>
        <w:jc w:val="both"/>
        <w:rPr>
          <w:rFonts w:ascii="Times New Roman" w:eastAsia="Times New Roman" w:hAnsi="Times New Roman" w:cs="Times New Roman"/>
          <w:b/>
          <w:color w:val="000000"/>
          <w:sz w:val="24"/>
          <w:szCs w:val="24"/>
          <w:lang w:eastAsia="ru-RU"/>
        </w:rPr>
      </w:pPr>
      <w:r w:rsidRPr="00C264F4">
        <w:rPr>
          <w:rFonts w:ascii="Times New Roman" w:eastAsia="Times New Roman" w:hAnsi="Times New Roman" w:cs="Times New Roman"/>
          <w:b/>
          <w:color w:val="000000"/>
          <w:sz w:val="24"/>
          <w:szCs w:val="24"/>
          <w:lang w:eastAsia="ru-RU"/>
        </w:rPr>
        <w:t>1.3. Порядок информирования о предоставлении муниципальной услуги</w:t>
      </w:r>
    </w:p>
    <w:p w:rsidR="00C264F4" w:rsidRPr="00C264F4" w:rsidRDefault="00C264F4" w:rsidP="00C264F4">
      <w:pPr>
        <w:spacing w:after="0" w:line="240" w:lineRule="auto"/>
        <w:ind w:firstLine="567"/>
        <w:jc w:val="center"/>
        <w:rPr>
          <w:rFonts w:ascii="Times New Roman" w:eastAsia="Times New Roman" w:hAnsi="Times New Roman" w:cs="Times New Roman"/>
          <w:b/>
          <w:color w:val="000000"/>
          <w:sz w:val="24"/>
          <w:szCs w:val="24"/>
          <w:lang w:eastAsia="ru-RU"/>
        </w:rPr>
      </w:pPr>
    </w:p>
    <w:p w:rsidR="00C264F4" w:rsidRPr="00C264F4" w:rsidRDefault="00C264F4" w:rsidP="00C264F4">
      <w:pPr>
        <w:spacing w:after="0" w:line="240" w:lineRule="auto"/>
        <w:ind w:firstLine="72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1.3.1. Основными требованиями к информированию заявителей являются:</w:t>
      </w:r>
    </w:p>
    <w:p w:rsidR="00C264F4" w:rsidRPr="00C264F4" w:rsidRDefault="00C264F4" w:rsidP="00C264F4">
      <w:pPr>
        <w:spacing w:after="0" w:line="240" w:lineRule="auto"/>
        <w:ind w:firstLine="72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достоверность предоставляемой информации;</w:t>
      </w:r>
    </w:p>
    <w:p w:rsidR="00C264F4" w:rsidRPr="00C264F4" w:rsidRDefault="00C264F4" w:rsidP="00C264F4">
      <w:pPr>
        <w:spacing w:after="0" w:line="240" w:lineRule="auto"/>
        <w:ind w:firstLine="72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четкость в изложении информации;</w:t>
      </w:r>
    </w:p>
    <w:p w:rsidR="00C264F4" w:rsidRPr="00C264F4" w:rsidRDefault="00C264F4" w:rsidP="00C264F4">
      <w:pPr>
        <w:spacing w:after="0" w:line="240" w:lineRule="auto"/>
        <w:ind w:firstLine="72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полнота информирования;</w:t>
      </w:r>
    </w:p>
    <w:p w:rsidR="00C264F4" w:rsidRPr="00C264F4" w:rsidRDefault="00C264F4" w:rsidP="00C264F4">
      <w:pPr>
        <w:spacing w:after="0" w:line="240" w:lineRule="auto"/>
        <w:ind w:firstLine="72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наглядность форм предоставляемой информации;</w:t>
      </w:r>
    </w:p>
    <w:p w:rsidR="00C264F4" w:rsidRPr="00C264F4" w:rsidRDefault="00C264F4" w:rsidP="00C264F4">
      <w:pPr>
        <w:spacing w:after="0" w:line="240" w:lineRule="auto"/>
        <w:ind w:firstLine="72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удобство и доступность получения информации;</w:t>
      </w:r>
    </w:p>
    <w:p w:rsidR="00C264F4" w:rsidRPr="00C264F4" w:rsidRDefault="00C264F4" w:rsidP="00C264F4">
      <w:pPr>
        <w:spacing w:after="0" w:line="276"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оперативность предоставления информации.</w:t>
      </w:r>
    </w:p>
    <w:p w:rsidR="00C264F4" w:rsidRPr="00C264F4" w:rsidRDefault="00C264F4" w:rsidP="00C264F4">
      <w:pPr>
        <w:spacing w:after="0" w:line="240" w:lineRule="auto"/>
        <w:ind w:firstLine="72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1.3.2. Информация о муниципальной услуге предоставляется:</w:t>
      </w:r>
    </w:p>
    <w:p w:rsidR="00C264F4" w:rsidRPr="00C264F4" w:rsidRDefault="00C264F4" w:rsidP="00C264F4">
      <w:pPr>
        <w:spacing w:after="0" w:line="240" w:lineRule="auto"/>
        <w:ind w:firstLine="72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lastRenderedPageBreak/>
        <w:t>с использованием средств телефонной связи, электронного информирования;</w:t>
      </w:r>
    </w:p>
    <w:p w:rsidR="00C264F4" w:rsidRPr="00C264F4" w:rsidRDefault="00C264F4" w:rsidP="00C264F4">
      <w:pPr>
        <w:spacing w:after="0" w:line="240" w:lineRule="auto"/>
        <w:ind w:firstLine="72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посредством размещения в информационно-телекоммуникационной сети Интернет, включая федеральную государственную информационную систему </w:t>
      </w:r>
      <w:hyperlink r:id="rId6" w:history="1">
        <w:r w:rsidRPr="00C264F4">
          <w:rPr>
            <w:rFonts w:ascii="Times New Roman" w:eastAsia="Times New Roman" w:hAnsi="Times New Roman" w:cs="Times New Roman"/>
            <w:bCs/>
            <w:sz w:val="26"/>
            <w:szCs w:val="26"/>
            <w:lang w:eastAsia="ru-RU"/>
          </w:rPr>
          <w:t>«Единый портал</w:t>
        </w:r>
      </w:hyperlink>
      <w:r w:rsidRPr="00C264F4">
        <w:rPr>
          <w:rFonts w:ascii="Times New Roman" w:eastAsia="Times New Roman" w:hAnsi="Times New Roman" w:cs="Times New Roman"/>
          <w:sz w:val="24"/>
          <w:szCs w:val="24"/>
          <w:lang w:eastAsia="ru-RU"/>
        </w:rPr>
        <w:t xml:space="preserve"> государственных и муниципальных услуг (функций)», публикаций в средствах массовой информации, издания информационных материалов (брошюр, буклетов);</w:t>
      </w:r>
    </w:p>
    <w:p w:rsidR="00C264F4" w:rsidRPr="00C264F4" w:rsidRDefault="00C264F4" w:rsidP="00C264F4">
      <w:pPr>
        <w:spacing w:after="0" w:line="240" w:lineRule="auto"/>
        <w:ind w:firstLine="72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непосредственно в помещениях организаций, участвующих в предоставлении муниципальной услуги.</w:t>
      </w:r>
    </w:p>
    <w:p w:rsidR="00C264F4" w:rsidRPr="00C264F4" w:rsidRDefault="00C264F4" w:rsidP="00C264F4">
      <w:pPr>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1.3.3. Информация о месте нахождения, графике работы, номере телефона для справок, адресе электронной почты Администрации Удачинского сельсовета:</w:t>
      </w:r>
    </w:p>
    <w:p w:rsidR="00C264F4" w:rsidRPr="00C264F4" w:rsidRDefault="00C264F4" w:rsidP="00C264F4">
      <w:pPr>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Адрес: Красноярский край, Большеулуйский район, с. Удачное, ул. Советская, 22.</w:t>
      </w:r>
    </w:p>
    <w:p w:rsidR="00C264F4" w:rsidRPr="00C264F4" w:rsidRDefault="00C264F4" w:rsidP="00C264F4">
      <w:pPr>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График работы: понедельник – пятница с 8:30 час. до 16:30 час., обед с 13:00 час. до 14:00 час., суббота, воскресенье – выходные дни.</w:t>
      </w:r>
    </w:p>
    <w:p w:rsidR="00C264F4" w:rsidRPr="00C264F4" w:rsidRDefault="00C264F4" w:rsidP="00C264F4">
      <w:pPr>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Телефон для справок: 8(39159)2-14-71.</w:t>
      </w:r>
    </w:p>
    <w:p w:rsidR="00C264F4" w:rsidRPr="00C264F4" w:rsidRDefault="00C264F4" w:rsidP="00C264F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64F4">
        <w:rPr>
          <w:rFonts w:ascii="Times New Roman" w:eastAsia="Times New Roman" w:hAnsi="Times New Roman" w:cs="Times New Roman"/>
          <w:sz w:val="24"/>
          <w:szCs w:val="24"/>
          <w:lang w:eastAsia="ru-RU"/>
        </w:rPr>
        <w:t xml:space="preserve">Адрес электронной почты: </w:t>
      </w:r>
      <w:hyperlink r:id="rId7" w:history="1">
        <w:r w:rsidRPr="00C264F4">
          <w:rPr>
            <w:rFonts w:ascii="Times New Roman" w:eastAsia="Times New Roman" w:hAnsi="Times New Roman" w:cs="Times New Roman"/>
            <w:color w:val="0000FF"/>
            <w:u w:val="single"/>
            <w:lang w:val="en-US" w:eastAsia="ru-RU"/>
          </w:rPr>
          <w:t>adm</w:t>
        </w:r>
        <w:r w:rsidRPr="00C264F4">
          <w:rPr>
            <w:rFonts w:ascii="Times New Roman" w:eastAsia="Times New Roman" w:hAnsi="Times New Roman" w:cs="Times New Roman"/>
            <w:color w:val="0000FF"/>
            <w:u w:val="single"/>
            <w:lang w:eastAsia="ru-RU"/>
          </w:rPr>
          <w:t>-</w:t>
        </w:r>
        <w:r w:rsidRPr="00C264F4">
          <w:rPr>
            <w:rFonts w:ascii="Times New Roman" w:eastAsia="Times New Roman" w:hAnsi="Times New Roman" w:cs="Times New Roman"/>
            <w:color w:val="0000FF"/>
            <w:u w:val="single"/>
            <w:lang w:val="en-US" w:eastAsia="ru-RU"/>
          </w:rPr>
          <w:t>udach</w:t>
        </w:r>
        <w:r w:rsidRPr="00C264F4">
          <w:rPr>
            <w:rFonts w:ascii="Times New Roman" w:eastAsia="Times New Roman" w:hAnsi="Times New Roman" w:cs="Times New Roman"/>
            <w:color w:val="0000FF"/>
            <w:u w:val="single"/>
            <w:lang w:eastAsia="ru-RU"/>
          </w:rPr>
          <w:t>@</w:t>
        </w:r>
        <w:r w:rsidRPr="00C264F4">
          <w:rPr>
            <w:rFonts w:ascii="Times New Roman" w:eastAsia="Times New Roman" w:hAnsi="Times New Roman" w:cs="Times New Roman"/>
            <w:color w:val="0000FF"/>
            <w:u w:val="single"/>
            <w:lang w:val="en-US" w:eastAsia="ru-RU"/>
          </w:rPr>
          <w:t>mail</w:t>
        </w:r>
        <w:r w:rsidRPr="00C264F4">
          <w:rPr>
            <w:rFonts w:ascii="Times New Roman" w:eastAsia="Times New Roman" w:hAnsi="Times New Roman" w:cs="Times New Roman"/>
            <w:color w:val="0000FF"/>
            <w:u w:val="single"/>
            <w:lang w:eastAsia="ru-RU"/>
          </w:rPr>
          <w:t>.</w:t>
        </w:r>
        <w:r w:rsidRPr="00C264F4">
          <w:rPr>
            <w:rFonts w:ascii="Times New Roman" w:eastAsia="Times New Roman" w:hAnsi="Times New Roman" w:cs="Times New Roman"/>
            <w:color w:val="0000FF"/>
            <w:u w:val="single"/>
            <w:lang w:val="en-US" w:eastAsia="ru-RU"/>
          </w:rPr>
          <w:t>ru</w:t>
        </w:r>
      </w:hyperlink>
      <w:r w:rsidRPr="00C264F4">
        <w:rPr>
          <w:rFonts w:ascii="Times New Roman" w:eastAsia="Times New Roman" w:hAnsi="Times New Roman" w:cs="Times New Roman"/>
          <w:lang w:eastAsia="ru-RU"/>
        </w:rPr>
        <w:t>.</w:t>
      </w:r>
    </w:p>
    <w:p w:rsidR="00C264F4" w:rsidRPr="00C264F4" w:rsidRDefault="00C264F4" w:rsidP="00C264F4">
      <w:pPr>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Информация о месте нахождения, графике работы, номере телефона для справок, адресе электронной почты МФЦ:</w:t>
      </w:r>
    </w:p>
    <w:p w:rsidR="00C264F4" w:rsidRPr="00C264F4" w:rsidRDefault="00C264F4" w:rsidP="00C264F4">
      <w:pPr>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Адрес: Красноярский край, Большеулуйский район, с. Большой Улуй, пер. Перевозный, д. 5, пом. 2.</w:t>
      </w:r>
    </w:p>
    <w:p w:rsidR="00C264F4" w:rsidRPr="00C264F4" w:rsidRDefault="00C264F4" w:rsidP="00C264F4">
      <w:pPr>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График работы: понедельник – пятница с 9:00 час. до 18:00 час., выходные дни: суббота, воскресенье.</w:t>
      </w:r>
    </w:p>
    <w:p w:rsidR="00C264F4" w:rsidRPr="00C264F4" w:rsidRDefault="00C264F4" w:rsidP="00C264F4">
      <w:pPr>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Телефон для справок: 8(39159)2-17-47.</w:t>
      </w:r>
    </w:p>
    <w:p w:rsidR="00C264F4" w:rsidRPr="00C264F4" w:rsidRDefault="00C264F4" w:rsidP="00C264F4">
      <w:pPr>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Адрес электронной почты: </w:t>
      </w:r>
      <w:r w:rsidRPr="00C264F4">
        <w:rPr>
          <w:rFonts w:ascii="Times New Roman" w:eastAsia="Times New Roman" w:hAnsi="Times New Roman" w:cs="Times New Roman"/>
          <w:color w:val="000000"/>
          <w:sz w:val="24"/>
          <w:szCs w:val="24"/>
          <w:shd w:val="clear" w:color="auto" w:fill="FFFFFF"/>
          <w:lang w:eastAsia="ru-RU"/>
        </w:rPr>
        <w:t>info@24mfc.ru</w:t>
      </w:r>
      <w:r w:rsidRPr="00C264F4">
        <w:rPr>
          <w:rFonts w:ascii="Arial" w:eastAsia="Times New Roman" w:hAnsi="Arial" w:cs="Arial"/>
          <w:color w:val="000000"/>
          <w:sz w:val="24"/>
          <w:szCs w:val="24"/>
          <w:shd w:val="clear" w:color="auto" w:fill="FFFFFF"/>
          <w:lang w:eastAsia="ru-RU"/>
        </w:rPr>
        <w:t>.</w:t>
      </w:r>
    </w:p>
    <w:p w:rsidR="00C264F4" w:rsidRPr="00C264F4" w:rsidRDefault="00C264F4" w:rsidP="00C264F4">
      <w:pPr>
        <w:spacing w:after="0" w:line="240" w:lineRule="auto"/>
        <w:ind w:firstLine="709"/>
        <w:jc w:val="both"/>
        <w:rPr>
          <w:rFonts w:ascii="Times New Roman" w:eastAsia="Times New Roman" w:hAnsi="Times New Roman" w:cs="Times New Roman"/>
          <w:color w:val="000000"/>
          <w:sz w:val="24"/>
          <w:szCs w:val="24"/>
          <w:lang w:eastAsia="ru-RU"/>
        </w:rPr>
      </w:pPr>
      <w:r w:rsidRPr="00C264F4">
        <w:rPr>
          <w:rFonts w:ascii="Times New Roman" w:eastAsia="Times New Roman" w:hAnsi="Times New Roman" w:cs="Times New Roman"/>
          <w:color w:val="000000"/>
          <w:sz w:val="24"/>
          <w:szCs w:val="24"/>
          <w:lang w:eastAsia="ru-RU"/>
        </w:rPr>
        <w:t>Прием и выдача документов МФЦ осуществляется в соответствии с вышеприведенным графиком его работы.</w:t>
      </w:r>
    </w:p>
    <w:p w:rsidR="00C264F4" w:rsidRPr="00C264F4" w:rsidRDefault="00C264F4" w:rsidP="00C264F4">
      <w:pPr>
        <w:spacing w:after="0" w:line="240" w:lineRule="auto"/>
        <w:ind w:firstLine="709"/>
        <w:jc w:val="both"/>
        <w:rPr>
          <w:rFonts w:ascii="Times New Roman" w:eastAsia="Times New Roman" w:hAnsi="Times New Roman" w:cs="Times New Roman"/>
          <w:color w:val="000000"/>
          <w:sz w:val="24"/>
          <w:szCs w:val="24"/>
          <w:lang w:eastAsia="ru-RU"/>
        </w:rPr>
      </w:pPr>
      <w:r w:rsidRPr="00C264F4">
        <w:rPr>
          <w:rFonts w:ascii="Times New Roman" w:eastAsia="Times New Roman" w:hAnsi="Times New Roman" w:cs="Times New Roman"/>
          <w:color w:val="000000"/>
          <w:sz w:val="24"/>
          <w:szCs w:val="24"/>
          <w:lang w:eastAsia="ru-RU"/>
        </w:rPr>
        <w:t xml:space="preserve">1.3.4. Информацию о месте нахождения и графике работы </w:t>
      </w:r>
      <w:r w:rsidRPr="00C264F4">
        <w:rPr>
          <w:rFonts w:ascii="Times New Roman" w:eastAsia="Times New Roman" w:hAnsi="Times New Roman" w:cs="Times New Roman"/>
          <w:sz w:val="24"/>
          <w:szCs w:val="24"/>
          <w:lang w:eastAsia="ru-RU"/>
        </w:rPr>
        <w:t xml:space="preserve">Администрации, и МФЦ </w:t>
      </w:r>
      <w:r w:rsidRPr="00C264F4">
        <w:rPr>
          <w:rFonts w:ascii="Times New Roman" w:eastAsia="Times New Roman" w:hAnsi="Times New Roman" w:cs="Times New Roman"/>
          <w:color w:val="000000"/>
          <w:sz w:val="24"/>
          <w:szCs w:val="24"/>
          <w:lang w:eastAsia="ru-RU"/>
        </w:rPr>
        <w:t xml:space="preserve">можно найти на официальном сайте, в федеральной государственной информационной системе «Единый государственный портал государственных и муниципальных услуг», на </w:t>
      </w:r>
      <w:r w:rsidRPr="00C264F4">
        <w:rPr>
          <w:rFonts w:ascii="Times New Roman" w:eastAsia="Times New Roman" w:hAnsi="Times New Roman" w:cs="Times New Roman"/>
          <w:sz w:val="24"/>
          <w:szCs w:val="24"/>
          <w:lang w:eastAsia="ru-RU"/>
        </w:rPr>
        <w:t>сайте МФЦ</w:t>
      </w:r>
      <w:r w:rsidRPr="00C264F4">
        <w:rPr>
          <w:rFonts w:ascii="Times New Roman" w:eastAsia="Times New Roman" w:hAnsi="Times New Roman" w:cs="Times New Roman"/>
          <w:color w:val="000000"/>
          <w:sz w:val="24"/>
          <w:szCs w:val="24"/>
          <w:lang w:eastAsia="ru-RU"/>
        </w:rPr>
        <w:t>.</w:t>
      </w:r>
    </w:p>
    <w:p w:rsidR="00C264F4" w:rsidRPr="00C264F4" w:rsidRDefault="00C264F4" w:rsidP="00C264F4">
      <w:pPr>
        <w:spacing w:after="0" w:line="240" w:lineRule="auto"/>
        <w:ind w:firstLine="709"/>
        <w:jc w:val="both"/>
        <w:rPr>
          <w:rFonts w:ascii="Times New Roman" w:eastAsia="Times New Roman" w:hAnsi="Times New Roman" w:cs="Times New Roman"/>
          <w:color w:val="000000"/>
          <w:sz w:val="24"/>
          <w:szCs w:val="24"/>
          <w:lang w:eastAsia="ru-RU"/>
        </w:rPr>
      </w:pPr>
      <w:r w:rsidRPr="00C264F4">
        <w:rPr>
          <w:rFonts w:ascii="Times New Roman" w:eastAsia="Times New Roman" w:hAnsi="Times New Roman" w:cs="Times New Roman"/>
          <w:color w:val="000000"/>
          <w:sz w:val="24"/>
          <w:szCs w:val="24"/>
          <w:lang w:eastAsia="ru-RU"/>
        </w:rPr>
        <w:t>1.3.5. Информация по вопросам предоставления муниципальной услуги предоставляется специалистами МФЦ, ответственными за прием и консультирование заявителей, устно по телефону, либо на личном приеме, а также в письменном виде.</w:t>
      </w:r>
    </w:p>
    <w:p w:rsidR="00C264F4" w:rsidRPr="00C264F4" w:rsidRDefault="00C264F4" w:rsidP="00C264F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Специалист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C264F4" w:rsidRPr="00C264F4" w:rsidRDefault="00C264F4" w:rsidP="00C264F4">
      <w:pPr>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Устное консультирование каждого заявителя специалист МФЦ осуществляет не более 10 минут.</w:t>
      </w:r>
    </w:p>
    <w:p w:rsidR="00C264F4" w:rsidRPr="00C264F4" w:rsidRDefault="00C264F4" w:rsidP="00C264F4">
      <w:pPr>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телефонный номер, по которому он может получить необходимую ему информацию.</w:t>
      </w:r>
    </w:p>
    <w:p w:rsidR="00C264F4" w:rsidRPr="00C264F4" w:rsidRDefault="00C264F4" w:rsidP="00C264F4">
      <w:pPr>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Телефонные звонки принимаются в соответствии с графиком работы специалистов, которые непосредственно взаимодействуют с заявителями. При ответе на телефонные звонки специалист МФЦ, осуществляющий прием и информирование, сняв трубку, должен назвать фамилию, имя, отчество, занимаемую должность. Максимальное время разговора - 10 минут.</w:t>
      </w:r>
    </w:p>
    <w:p w:rsidR="00C264F4" w:rsidRPr="00C264F4" w:rsidRDefault="00C264F4" w:rsidP="00C264F4">
      <w:pPr>
        <w:spacing w:after="0" w:line="240" w:lineRule="auto"/>
        <w:ind w:firstLine="709"/>
        <w:jc w:val="both"/>
        <w:rPr>
          <w:rFonts w:ascii="Times New Roman" w:eastAsia="Times New Roman" w:hAnsi="Times New Roman" w:cs="Times New Roman"/>
          <w:color w:val="000000"/>
          <w:sz w:val="24"/>
          <w:szCs w:val="24"/>
          <w:lang w:eastAsia="ru-RU"/>
        </w:rPr>
      </w:pPr>
      <w:r w:rsidRPr="00C264F4">
        <w:rPr>
          <w:rFonts w:ascii="Times New Roman" w:eastAsia="Times New Roman" w:hAnsi="Times New Roman" w:cs="Times New Roman"/>
          <w:color w:val="000000"/>
          <w:sz w:val="24"/>
          <w:szCs w:val="24"/>
          <w:lang w:eastAsia="ru-RU"/>
        </w:rPr>
        <w:t xml:space="preserve">1.3.6. Сведения о ходе предоставления муниципальной услуги предоставляется специалистами </w:t>
      </w:r>
      <w:r w:rsidRPr="00C264F4">
        <w:rPr>
          <w:rFonts w:ascii="Times New Roman" w:eastAsia="Times New Roman" w:hAnsi="Times New Roman" w:cs="Times New Roman"/>
          <w:sz w:val="24"/>
          <w:szCs w:val="24"/>
          <w:lang w:eastAsia="ru-RU"/>
        </w:rPr>
        <w:t>Администрации, МФЦ</w:t>
      </w:r>
      <w:r w:rsidRPr="00C264F4">
        <w:rPr>
          <w:rFonts w:ascii="Times New Roman" w:eastAsia="Times New Roman" w:hAnsi="Times New Roman" w:cs="Times New Roman"/>
          <w:color w:val="FF0000"/>
          <w:sz w:val="24"/>
          <w:szCs w:val="24"/>
          <w:lang w:eastAsia="ru-RU"/>
        </w:rPr>
        <w:t xml:space="preserve"> </w:t>
      </w:r>
      <w:r w:rsidRPr="00C264F4">
        <w:rPr>
          <w:rFonts w:ascii="Times New Roman" w:eastAsia="Times New Roman" w:hAnsi="Times New Roman" w:cs="Times New Roman"/>
          <w:color w:val="000000"/>
          <w:sz w:val="24"/>
          <w:szCs w:val="24"/>
          <w:lang w:eastAsia="ru-RU"/>
        </w:rPr>
        <w:t>устно по телефонам, а также при личном обращении заявителя, либо в письменном виде.</w:t>
      </w:r>
    </w:p>
    <w:p w:rsidR="00C264F4" w:rsidRPr="00C264F4" w:rsidRDefault="00C264F4" w:rsidP="00C264F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lastRenderedPageBreak/>
        <w:t>1.3.7. Предоставление информации о муниципальной услуге,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w:t>
      </w:r>
    </w:p>
    <w:p w:rsidR="00C264F4" w:rsidRPr="00C264F4" w:rsidRDefault="00C264F4" w:rsidP="00C264F4">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r w:rsidRPr="00C264F4">
        <w:rPr>
          <w:rFonts w:ascii="Times New Roman" w:eastAsia="Times New Roman" w:hAnsi="Times New Roman" w:cs="Times New Roman"/>
          <w:b/>
          <w:color w:val="000000"/>
          <w:sz w:val="24"/>
          <w:szCs w:val="20"/>
          <w:lang w:eastAsia="ru-RU"/>
        </w:rPr>
        <w:t>2. Стандарт предоставления муниципальной услуги</w:t>
      </w: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r w:rsidRPr="00C264F4">
        <w:rPr>
          <w:rFonts w:ascii="Times New Roman" w:eastAsia="Times New Roman" w:hAnsi="Times New Roman" w:cs="Times New Roman"/>
          <w:b/>
          <w:color w:val="000000"/>
          <w:sz w:val="24"/>
          <w:szCs w:val="20"/>
          <w:lang w:eastAsia="ru-RU"/>
        </w:rPr>
        <w:t>2.1. Наименование муниципальной услуги</w:t>
      </w: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264F4" w:rsidRPr="00C264F4" w:rsidRDefault="00C264F4" w:rsidP="00C264F4">
      <w:pPr>
        <w:widowControl w:val="0"/>
        <w:spacing w:after="0" w:line="240" w:lineRule="auto"/>
        <w:ind w:firstLine="567"/>
        <w:jc w:val="both"/>
        <w:rPr>
          <w:rFonts w:ascii="Times New Roman" w:eastAsia="Times New Roman" w:hAnsi="Times New Roman" w:cs="Times New Roman"/>
          <w:b/>
          <w:sz w:val="24"/>
          <w:szCs w:val="24"/>
          <w:lang w:eastAsia="ru-RU"/>
        </w:rPr>
      </w:pPr>
    </w:p>
    <w:p w:rsidR="00C264F4" w:rsidRPr="00C264F4" w:rsidRDefault="00C264F4" w:rsidP="00C264F4">
      <w:pPr>
        <w:spacing w:after="0" w:line="240" w:lineRule="auto"/>
        <w:ind w:firstLine="567"/>
        <w:jc w:val="both"/>
        <w:rPr>
          <w:rFonts w:ascii="Times New Roman" w:eastAsia="Times New Roman" w:hAnsi="Times New Roman" w:cs="Times New Roman"/>
          <w:color w:val="000000"/>
          <w:sz w:val="24"/>
          <w:szCs w:val="20"/>
          <w:lang w:eastAsia="ru-RU"/>
        </w:rPr>
      </w:pP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r w:rsidRPr="00C264F4">
        <w:rPr>
          <w:rFonts w:ascii="Times New Roman" w:eastAsia="Times New Roman" w:hAnsi="Times New Roman" w:cs="Times New Roman"/>
          <w:b/>
          <w:color w:val="000000"/>
          <w:sz w:val="24"/>
          <w:szCs w:val="20"/>
          <w:lang w:eastAsia="ru-RU"/>
        </w:rPr>
        <w:t>2.2. Наименование структурного подразделения Администрации, ответственного за предоставление муниципальной услуги</w:t>
      </w:r>
    </w:p>
    <w:p w:rsidR="00C264F4" w:rsidRPr="00C264F4" w:rsidRDefault="00C264F4" w:rsidP="00C264F4">
      <w:pPr>
        <w:spacing w:after="0" w:line="240" w:lineRule="auto"/>
        <w:jc w:val="center"/>
        <w:rPr>
          <w:rFonts w:ascii="Times New Roman" w:eastAsia="Times New Roman" w:hAnsi="Times New Roman" w:cs="Times New Roman"/>
          <w:color w:val="000000"/>
          <w:sz w:val="24"/>
          <w:szCs w:val="20"/>
          <w:lang w:eastAsia="ru-RU"/>
        </w:rPr>
      </w:pPr>
    </w:p>
    <w:p w:rsidR="00C264F4" w:rsidRPr="00C264F4" w:rsidRDefault="00C264F4" w:rsidP="00C264F4">
      <w:pPr>
        <w:spacing w:after="0" w:line="240" w:lineRule="auto"/>
        <w:ind w:firstLine="567"/>
        <w:jc w:val="both"/>
        <w:rPr>
          <w:rFonts w:ascii="Times New Roman" w:eastAsia="Times New Roman" w:hAnsi="Times New Roman" w:cs="Times New Roman"/>
          <w:color w:val="000000"/>
          <w:sz w:val="24"/>
          <w:szCs w:val="24"/>
          <w:lang w:eastAsia="ru-RU"/>
        </w:rPr>
      </w:pPr>
      <w:r w:rsidRPr="00C264F4">
        <w:rPr>
          <w:rFonts w:ascii="Times New Roman" w:eastAsia="Times New Roman" w:hAnsi="Times New Roman" w:cs="Times New Roman"/>
          <w:color w:val="000000"/>
          <w:sz w:val="24"/>
          <w:szCs w:val="20"/>
          <w:lang w:eastAsia="ru-RU"/>
        </w:rPr>
        <w:t xml:space="preserve">2.2.1. Рассмотрение заявлений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выдача заключения о признании жилого помещения пригодным (непригодным) для постоянного </w:t>
      </w:r>
      <w:r w:rsidRPr="00C264F4">
        <w:rPr>
          <w:rFonts w:ascii="Times New Roman" w:eastAsia="Times New Roman" w:hAnsi="Times New Roman" w:cs="Times New Roman"/>
          <w:color w:val="000000"/>
          <w:sz w:val="24"/>
          <w:szCs w:val="24"/>
          <w:lang w:eastAsia="ru-RU"/>
        </w:rPr>
        <w:t>проживания и распоряжения Администрации осуществляется специалистом МФЦ.</w:t>
      </w: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2.2.2. Структурным подразделением, ответственным за предоставление муниципальной услуги является Администрация муниципального образования.  </w:t>
      </w: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2.2.3. Администрация при предоставлении данной муниципальной услуги взаимодействует с:</w:t>
      </w:r>
    </w:p>
    <w:p w:rsidR="00C264F4" w:rsidRPr="00C264F4" w:rsidRDefault="00C264F4" w:rsidP="00C264F4">
      <w:pPr>
        <w:widowControl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     - Ачинским филиалом АО «Ростехинвентаризация – Федеральное БТИ» Восточно-Сибирского филиала;</w:t>
      </w:r>
    </w:p>
    <w:p w:rsidR="00C264F4" w:rsidRPr="00C264F4" w:rsidRDefault="00C264F4" w:rsidP="00C264F4">
      <w:pPr>
        <w:spacing w:after="0" w:line="240" w:lineRule="auto"/>
        <w:ind w:firstLine="225"/>
        <w:jc w:val="both"/>
        <w:rPr>
          <w:rFonts w:ascii="Times New Roman" w:eastAsia="Times New Roman" w:hAnsi="Times New Roman" w:cs="Times New Roman"/>
          <w:color w:val="000000"/>
          <w:sz w:val="24"/>
          <w:szCs w:val="24"/>
          <w:lang w:eastAsia="ru-RU"/>
        </w:rPr>
      </w:pPr>
      <w:r w:rsidRPr="00C264F4">
        <w:rPr>
          <w:rFonts w:ascii="Times New Roman" w:eastAsia="Times New Roman" w:hAnsi="Times New Roman" w:cs="Times New Roman"/>
          <w:color w:val="000000"/>
          <w:sz w:val="24"/>
          <w:szCs w:val="24"/>
          <w:lang w:eastAsia="ru-RU"/>
        </w:rPr>
        <w:t>- Филиалом Федерального бюджетного учреждения здравоохранения «Центр гигиены и эпидемиологии по Красноярскому краю в г. Ачинске»</w:t>
      </w:r>
    </w:p>
    <w:p w:rsidR="00C264F4" w:rsidRPr="00C264F4" w:rsidRDefault="00C264F4" w:rsidP="00C264F4">
      <w:pPr>
        <w:spacing w:after="0" w:line="240" w:lineRule="auto"/>
        <w:ind w:firstLine="225"/>
        <w:jc w:val="both"/>
        <w:rPr>
          <w:rFonts w:ascii="Times New Roman" w:eastAsia="Times New Roman" w:hAnsi="Times New Roman" w:cs="Times New Roman"/>
          <w:color w:val="000000"/>
          <w:sz w:val="24"/>
          <w:szCs w:val="24"/>
          <w:lang w:eastAsia="ru-RU"/>
        </w:rPr>
      </w:pPr>
      <w:r w:rsidRPr="00C264F4">
        <w:rPr>
          <w:rFonts w:ascii="Times New Roman" w:eastAsia="Times New Roman" w:hAnsi="Times New Roman" w:cs="Times New Roman"/>
          <w:color w:val="000000"/>
          <w:sz w:val="24"/>
          <w:szCs w:val="24"/>
          <w:lang w:eastAsia="ru-RU"/>
        </w:rPr>
        <w:t>- Государственным учреждением Министерства чрезвычайных ситуаций Российской Федерации по Красноярскому краю</w:t>
      </w:r>
      <w:r w:rsidRPr="00C264F4">
        <w:rPr>
          <w:rFonts w:ascii="Times New Roman" w:eastAsia="Times New Roman" w:hAnsi="Times New Roman" w:cs="Times New Roman"/>
          <w:color w:val="000000"/>
          <w:sz w:val="24"/>
          <w:szCs w:val="24"/>
          <w:u w:val="single"/>
          <w:lang w:eastAsia="ru-RU"/>
        </w:rPr>
        <w:t>;</w:t>
      </w:r>
    </w:p>
    <w:p w:rsidR="00C264F4" w:rsidRPr="00C264F4" w:rsidRDefault="00C264F4" w:rsidP="00C264F4">
      <w:pPr>
        <w:spacing w:after="0" w:line="240" w:lineRule="auto"/>
        <w:ind w:firstLine="225"/>
        <w:jc w:val="both"/>
        <w:rPr>
          <w:rFonts w:ascii="Times New Roman" w:eastAsia="Times New Roman" w:hAnsi="Times New Roman" w:cs="Times New Roman"/>
          <w:color w:val="000000"/>
          <w:sz w:val="24"/>
          <w:szCs w:val="24"/>
          <w:lang w:eastAsia="ru-RU"/>
        </w:rPr>
      </w:pPr>
      <w:r w:rsidRPr="00C264F4">
        <w:rPr>
          <w:rFonts w:ascii="Times New Roman" w:eastAsia="Times New Roman" w:hAnsi="Times New Roman" w:cs="Times New Roman"/>
          <w:color w:val="000000"/>
          <w:sz w:val="24"/>
          <w:szCs w:val="24"/>
          <w:lang w:eastAsia="ru-RU"/>
        </w:rPr>
        <w:t>- специализированными организациями (организациями, получившими допуск СРО и имеющими соответствующие свидетельства  в соотв. со ст. 55.8 Градостроительного Кодекса РФ);</w:t>
      </w:r>
    </w:p>
    <w:p w:rsidR="00C264F4" w:rsidRPr="00C264F4" w:rsidRDefault="00C264F4" w:rsidP="00C264F4">
      <w:pPr>
        <w:keepNext/>
        <w:shd w:val="clear" w:color="auto" w:fill="F7F7FA"/>
        <w:spacing w:after="0" w:line="240" w:lineRule="auto"/>
        <w:contextualSpacing/>
        <w:jc w:val="both"/>
        <w:textAlignment w:val="baseline"/>
        <w:outlineLvl w:val="0"/>
        <w:rPr>
          <w:rFonts w:ascii="Times New Roman" w:eastAsia="Times New Roman" w:hAnsi="Times New Roman" w:cs="Times New Roman"/>
          <w:color w:val="000000"/>
          <w:spacing w:val="-2"/>
          <w:sz w:val="24"/>
          <w:szCs w:val="24"/>
          <w:lang w:eastAsia="ru-RU"/>
        </w:rPr>
      </w:pPr>
      <w:r w:rsidRPr="00C264F4">
        <w:rPr>
          <w:rFonts w:ascii="Times New Roman" w:eastAsia="Times New Roman" w:hAnsi="Times New Roman" w:cs="Times New Roman"/>
          <w:color w:val="000000"/>
          <w:sz w:val="24"/>
          <w:szCs w:val="24"/>
          <w:lang w:eastAsia="ru-RU"/>
        </w:rPr>
        <w:t xml:space="preserve">- </w:t>
      </w:r>
      <w:r w:rsidRPr="00C264F4">
        <w:rPr>
          <w:rFonts w:ascii="Times New Roman" w:eastAsia="Times New Roman" w:hAnsi="Times New Roman" w:cs="Times New Roman"/>
          <w:color w:val="000000"/>
          <w:spacing w:val="-2"/>
          <w:sz w:val="24"/>
          <w:szCs w:val="24"/>
          <w:lang w:eastAsia="ru-RU"/>
        </w:rPr>
        <w:t>Межмуниципальным Ачинским отделом Управления федеральной службы государственной регистрации кадастра и картографии;</w:t>
      </w:r>
    </w:p>
    <w:p w:rsidR="00C264F4" w:rsidRPr="00C264F4" w:rsidRDefault="00C264F4" w:rsidP="00C264F4">
      <w:pPr>
        <w:keepNext/>
        <w:shd w:val="clear" w:color="auto" w:fill="FFFFFF"/>
        <w:spacing w:after="0" w:line="240" w:lineRule="auto"/>
        <w:contextualSpacing/>
        <w:jc w:val="both"/>
        <w:outlineLvl w:val="0"/>
        <w:rPr>
          <w:rFonts w:ascii="Times New Roman" w:eastAsia="Times New Roman" w:hAnsi="Times New Roman" w:cs="Times New Roman"/>
          <w:color w:val="000000"/>
          <w:spacing w:val="-2"/>
          <w:sz w:val="24"/>
          <w:szCs w:val="24"/>
          <w:lang w:eastAsia="ru-RU"/>
        </w:rPr>
      </w:pPr>
      <w:r w:rsidRPr="00C264F4">
        <w:rPr>
          <w:rFonts w:ascii="Times New Roman" w:eastAsia="Times New Roman" w:hAnsi="Times New Roman" w:cs="Times New Roman"/>
          <w:bCs/>
          <w:color w:val="212529"/>
          <w:sz w:val="24"/>
          <w:szCs w:val="24"/>
          <w:lang w:eastAsia="ru-RU"/>
        </w:rPr>
        <w:t xml:space="preserve"> - Территориальным подразделением по Западной группе районов </w:t>
      </w:r>
      <w:r w:rsidRPr="00C264F4">
        <w:rPr>
          <w:rFonts w:ascii="Times New Roman" w:eastAsia="Times New Roman" w:hAnsi="Times New Roman" w:cs="Times New Roman"/>
          <w:color w:val="000000"/>
          <w:spacing w:val="-2"/>
          <w:sz w:val="24"/>
          <w:szCs w:val="24"/>
          <w:lang w:eastAsia="ru-RU"/>
        </w:rPr>
        <w:t>Службы строительного надзора и жилищного контроля Красноярского края.</w:t>
      </w:r>
    </w:p>
    <w:p w:rsidR="00C264F4" w:rsidRPr="00C264F4" w:rsidRDefault="00C264F4" w:rsidP="00C264F4">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2.2.4.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C264F4" w:rsidRPr="00C264F4" w:rsidRDefault="00C264F4" w:rsidP="00C264F4">
      <w:pPr>
        <w:widowControl w:val="0"/>
        <w:spacing w:after="0" w:line="240" w:lineRule="auto"/>
        <w:ind w:firstLine="567"/>
        <w:contextualSpacing/>
        <w:jc w:val="both"/>
        <w:rPr>
          <w:rFonts w:ascii="Times New Roman" w:eastAsia="Times New Roman" w:hAnsi="Times New Roman" w:cs="Times New Roman"/>
          <w:sz w:val="24"/>
          <w:szCs w:val="24"/>
          <w:lang w:eastAsia="ru-RU"/>
        </w:rPr>
      </w:pPr>
    </w:p>
    <w:p w:rsidR="00C264F4" w:rsidRPr="00C264F4" w:rsidRDefault="00C264F4" w:rsidP="00C264F4">
      <w:pPr>
        <w:spacing w:after="0" w:line="240" w:lineRule="auto"/>
        <w:ind w:firstLine="567"/>
        <w:jc w:val="center"/>
        <w:rPr>
          <w:rFonts w:ascii="Times New Roman" w:eastAsia="Times New Roman" w:hAnsi="Times New Roman" w:cs="Times New Roman"/>
          <w:b/>
          <w:color w:val="000000"/>
          <w:sz w:val="24"/>
          <w:szCs w:val="20"/>
          <w:lang w:eastAsia="ru-RU"/>
        </w:rPr>
      </w:pPr>
      <w:r w:rsidRPr="00C264F4">
        <w:rPr>
          <w:rFonts w:ascii="Times New Roman" w:eastAsia="Times New Roman" w:hAnsi="Times New Roman" w:cs="Times New Roman"/>
          <w:b/>
          <w:color w:val="000000"/>
          <w:sz w:val="24"/>
          <w:szCs w:val="20"/>
          <w:lang w:eastAsia="ru-RU"/>
        </w:rPr>
        <w:t>2.3. Результат предоставления муниципальной услуги</w:t>
      </w:r>
    </w:p>
    <w:p w:rsidR="00C264F4" w:rsidRPr="00C264F4" w:rsidRDefault="00C264F4" w:rsidP="00C264F4">
      <w:pPr>
        <w:spacing w:after="0" w:line="240" w:lineRule="auto"/>
        <w:ind w:firstLine="567"/>
        <w:jc w:val="center"/>
        <w:rPr>
          <w:rFonts w:ascii="Times New Roman" w:eastAsia="Times New Roman" w:hAnsi="Times New Roman" w:cs="Times New Roman"/>
          <w:color w:val="000000"/>
          <w:sz w:val="24"/>
          <w:szCs w:val="20"/>
          <w:lang w:eastAsia="ru-RU"/>
        </w:rPr>
      </w:pP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p>
    <w:p w:rsidR="00C264F4" w:rsidRPr="00C264F4" w:rsidRDefault="00C264F4" w:rsidP="00C2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lastRenderedPageBreak/>
        <w:t>- заключение о признании жилого помещения пригодным (непригодным) для постоянного проживания и распоряжение Администрации;</w:t>
      </w:r>
    </w:p>
    <w:p w:rsidR="00C264F4" w:rsidRPr="00C264F4" w:rsidRDefault="00C264F4" w:rsidP="00C264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ru-RU"/>
        </w:rPr>
        <w:t>- отказ в предоставлении муниципальной услуги с изложением причин отказа.</w:t>
      </w:r>
    </w:p>
    <w:p w:rsidR="00C264F4" w:rsidRPr="00C264F4" w:rsidRDefault="00C264F4" w:rsidP="00C264F4">
      <w:pPr>
        <w:widowControl w:val="0"/>
        <w:spacing w:after="0" w:line="240" w:lineRule="auto"/>
        <w:ind w:firstLine="567"/>
        <w:jc w:val="both"/>
        <w:rPr>
          <w:rFonts w:ascii="Times New Roman" w:eastAsia="Times New Roman" w:hAnsi="Times New Roman" w:cs="Times New Roman"/>
          <w:b/>
          <w:sz w:val="24"/>
          <w:szCs w:val="24"/>
          <w:lang w:eastAsia="ru-RU"/>
        </w:rPr>
      </w:pPr>
    </w:p>
    <w:p w:rsidR="00C264F4" w:rsidRPr="00C264F4" w:rsidRDefault="00C264F4" w:rsidP="00C264F4">
      <w:pPr>
        <w:spacing w:after="0" w:line="240" w:lineRule="auto"/>
        <w:ind w:firstLine="567"/>
        <w:jc w:val="center"/>
        <w:rPr>
          <w:rFonts w:ascii="Times New Roman" w:eastAsia="Times New Roman" w:hAnsi="Times New Roman" w:cs="Times New Roman"/>
          <w:b/>
          <w:color w:val="000000"/>
          <w:sz w:val="24"/>
          <w:szCs w:val="20"/>
          <w:lang w:eastAsia="ru-RU"/>
        </w:rPr>
      </w:pPr>
      <w:r w:rsidRPr="00C264F4">
        <w:rPr>
          <w:rFonts w:ascii="Times New Roman" w:eastAsia="Times New Roman" w:hAnsi="Times New Roman" w:cs="Times New Roman"/>
          <w:b/>
          <w:color w:val="000000"/>
          <w:sz w:val="24"/>
          <w:szCs w:val="20"/>
          <w:lang w:eastAsia="ru-RU"/>
        </w:rPr>
        <w:t xml:space="preserve">2.4. </w:t>
      </w:r>
      <w:r w:rsidRPr="00C264F4">
        <w:rPr>
          <w:rFonts w:ascii="Times New Roman" w:eastAsia="Times New Roman" w:hAnsi="Times New Roman" w:cs="Times New Roman"/>
          <w:b/>
          <w:color w:val="000000"/>
          <w:sz w:val="24"/>
          <w:szCs w:val="24"/>
          <w:lang w:eastAsia="ru-RU"/>
        </w:rPr>
        <w:t>Срок предоставления муниципальной услуги, срок выдачи (направления) документов, являющихся результатом предоставления муниципальной услуги</w:t>
      </w:r>
    </w:p>
    <w:p w:rsidR="00C264F4" w:rsidRPr="00C264F4" w:rsidRDefault="00C264F4" w:rsidP="00C264F4">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 xml:space="preserve">2.4.1. Срок предоставления муниципальной услуги не может превышать 30 дней со дня регистрации письменного обращения заявителя. В случае и порядке, предусмотренных федеральным законом, срок может быть продлен не более чем на 30 дней. </w:t>
      </w:r>
    </w:p>
    <w:p w:rsidR="00C264F4" w:rsidRPr="00C264F4" w:rsidRDefault="00C264F4" w:rsidP="00C264F4">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2.4.2. Срок предоставления услуги при обращении заявителя за получением информации о порядке предоставления муниципальной услуги в письменном или электронном виде не может превышать 30 дней с момента регистрации обращения.</w:t>
      </w:r>
    </w:p>
    <w:p w:rsidR="00C264F4" w:rsidRPr="00C264F4" w:rsidRDefault="00C264F4" w:rsidP="00C264F4">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2.4.3. Время ожидания в очереди заявителей при подаче (получении) документов для получения муниципальной услуги не должно превышать 30 минут с момента регистрации в терминале «электронной очереди».</w:t>
      </w:r>
    </w:p>
    <w:p w:rsidR="00C264F4" w:rsidRPr="00C264F4" w:rsidRDefault="00C264F4" w:rsidP="00C264F4">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 xml:space="preserve">2.4.4. Если окончание срока рассмотрения заявления приходится на нерабочий день, то днем окончания этого срока считается последующий за ним рабочий день. </w:t>
      </w:r>
    </w:p>
    <w:p w:rsidR="00C264F4" w:rsidRPr="00C264F4" w:rsidRDefault="00C264F4" w:rsidP="00C264F4">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 xml:space="preserve">2.4.5. </w:t>
      </w:r>
      <w:r w:rsidRPr="00C264F4">
        <w:rPr>
          <w:rFonts w:ascii="Times New Roman" w:eastAsia="Times New Roman" w:hAnsi="Times New Roman" w:cs="Times New Roman"/>
          <w:sz w:val="24"/>
          <w:szCs w:val="24"/>
          <w:lang w:eastAsia="ru-RU"/>
        </w:rPr>
        <w:t>Уведомление о приостановлении предоставления Муниципальной услуги оформляется на бумажном носителе по форме согласно Приложению 6 к настоящему Административному регламенту, подписывается должностным лицом Администрации, уполномоченным на подписание решения и заверяется печатью Администрации, либо оформляется в электронной форме и подписывается должностным лицом Администрации, уполномоченным на подписание усиленной квалифицированной электронной цифровой подписью.</w:t>
      </w:r>
    </w:p>
    <w:p w:rsidR="00C264F4" w:rsidRPr="00C264F4" w:rsidRDefault="00C264F4" w:rsidP="00C2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2.4.6 В пятидневный срок со дня принятия решения направляется уведомление заявителю о принятом решении,  заключение о признании жилого помещения пригодным (непригодным) для постоянного проживания и распоряжение Администрации;</w:t>
      </w:r>
    </w:p>
    <w:p w:rsidR="00C264F4" w:rsidRPr="00C264F4" w:rsidRDefault="00C264F4" w:rsidP="00C264F4">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2.4.7. Документы, являющиеся результатом предоставления муниципальной услуги, выдаются (направляются) заявителю не позднее дня, следующего за днем их поступления в МФЦ.</w:t>
      </w: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Если окончание срока рассмотрения заявления приходится на нерабочий день, то днем окончания этого срока считается следующий за ним рабочий день. </w:t>
      </w:r>
    </w:p>
    <w:p w:rsidR="00C264F4" w:rsidRPr="00C264F4" w:rsidRDefault="00C264F4" w:rsidP="00C264F4">
      <w:pPr>
        <w:autoSpaceDE w:val="0"/>
        <w:autoSpaceDN w:val="0"/>
        <w:adjustRightInd w:val="0"/>
        <w:spacing w:after="0" w:line="240" w:lineRule="auto"/>
        <w:ind w:firstLine="709"/>
        <w:jc w:val="both"/>
        <w:outlineLvl w:val="1"/>
        <w:rPr>
          <w:rFonts w:ascii="Times New Roman" w:eastAsia="Times New Roman" w:hAnsi="Times New Roman" w:cs="Times New Roman"/>
          <w:iCs/>
          <w:sz w:val="24"/>
          <w:szCs w:val="24"/>
          <w:lang w:eastAsia="ru-RU"/>
        </w:rPr>
      </w:pPr>
      <w:r w:rsidRPr="00C264F4">
        <w:rPr>
          <w:rFonts w:ascii="Times New Roman" w:eastAsia="Times New Roman" w:hAnsi="Times New Roman" w:cs="Times New Roman"/>
          <w:iCs/>
          <w:sz w:val="24"/>
          <w:szCs w:val="24"/>
          <w:lang w:eastAsia="ru-RU"/>
        </w:rPr>
        <w:t>2.4.8 Предоставление муниципальной услуги в упреждающем (проактивном) режиме не осуществляется.</w:t>
      </w:r>
    </w:p>
    <w:p w:rsidR="00C264F4" w:rsidRPr="00C264F4" w:rsidRDefault="00C264F4" w:rsidP="00C264F4">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p>
    <w:p w:rsidR="00C264F4" w:rsidRPr="00C264F4" w:rsidRDefault="00C264F4" w:rsidP="00C264F4">
      <w:pPr>
        <w:spacing w:after="0" w:line="240" w:lineRule="auto"/>
        <w:ind w:firstLine="567"/>
        <w:jc w:val="center"/>
        <w:rPr>
          <w:rFonts w:ascii="Times New Roman" w:eastAsia="Times New Roman" w:hAnsi="Times New Roman" w:cs="Times New Roman"/>
          <w:b/>
          <w:color w:val="000000"/>
          <w:sz w:val="24"/>
          <w:szCs w:val="20"/>
          <w:lang w:eastAsia="ru-RU"/>
        </w:rPr>
      </w:pPr>
      <w:r w:rsidRPr="00C264F4">
        <w:rPr>
          <w:rFonts w:ascii="Times New Roman" w:eastAsia="Times New Roman" w:hAnsi="Times New Roman" w:cs="Times New Roman"/>
          <w:b/>
          <w:color w:val="000000"/>
          <w:sz w:val="24"/>
          <w:szCs w:val="20"/>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264F4" w:rsidRPr="00C264F4" w:rsidRDefault="00C264F4" w:rsidP="00C264F4">
      <w:pPr>
        <w:spacing w:after="0" w:line="240" w:lineRule="auto"/>
        <w:ind w:firstLine="567"/>
        <w:jc w:val="both"/>
        <w:rPr>
          <w:rFonts w:ascii="Times New Roman" w:eastAsia="Times New Roman" w:hAnsi="Times New Roman" w:cs="Times New Roman"/>
          <w:color w:val="000000"/>
          <w:sz w:val="24"/>
          <w:szCs w:val="20"/>
          <w:lang w:eastAsia="ru-RU"/>
        </w:rPr>
      </w:pPr>
      <w:r w:rsidRPr="00C264F4">
        <w:rPr>
          <w:rFonts w:ascii="Times New Roman" w:eastAsia="Times New Roman" w:hAnsi="Times New Roman" w:cs="Times New Roman"/>
          <w:color w:val="000000"/>
          <w:sz w:val="24"/>
          <w:szCs w:val="20"/>
          <w:lang w:eastAsia="ru-RU"/>
        </w:rPr>
        <w:t>Нормативными правовыми актами, регулирующими отношения, возникающие в связи с предоставлением муниципальной услуги, являются:</w:t>
      </w:r>
    </w:p>
    <w:p w:rsidR="00C264F4" w:rsidRPr="00C264F4" w:rsidRDefault="00C264F4" w:rsidP="00C264F4">
      <w:pPr>
        <w:widowControl w:val="0"/>
        <w:suppressAutoHyphens/>
        <w:spacing w:after="0" w:line="240" w:lineRule="auto"/>
        <w:ind w:firstLine="540"/>
        <w:jc w:val="both"/>
        <w:rPr>
          <w:rFonts w:ascii="Times New Roman" w:eastAsia="Times New Roman" w:hAnsi="Times New Roman" w:cs="Times New Roman"/>
          <w:sz w:val="24"/>
          <w:szCs w:val="24"/>
          <w:lang w:eastAsia="ar-SA"/>
        </w:rPr>
      </w:pPr>
      <w:bookmarkStart w:id="0" w:name="OLE_LINK1"/>
      <w:bookmarkStart w:id="1" w:name="OLE_LINK2"/>
      <w:r w:rsidRPr="00C264F4">
        <w:rPr>
          <w:rFonts w:ascii="Times New Roman" w:eastAsia="Times New Roman" w:hAnsi="Times New Roman" w:cs="Times New Roman"/>
          <w:sz w:val="24"/>
          <w:szCs w:val="24"/>
          <w:lang w:eastAsia="ar-SA"/>
        </w:rPr>
        <w:t>- Конституция Российской Федерации;</w:t>
      </w:r>
    </w:p>
    <w:p w:rsidR="00C264F4" w:rsidRPr="00C264F4" w:rsidRDefault="00C264F4" w:rsidP="00C264F4">
      <w:pPr>
        <w:suppressAutoHyphens/>
        <w:spacing w:after="0" w:line="240" w:lineRule="auto"/>
        <w:ind w:firstLine="540"/>
        <w:jc w:val="both"/>
        <w:rPr>
          <w:rFonts w:ascii="Tahoma" w:eastAsia="Times New Roman" w:hAnsi="Tahoma" w:cs="Tahoma"/>
          <w:sz w:val="19"/>
          <w:szCs w:val="19"/>
          <w:lang w:eastAsia="ar-SA"/>
        </w:rPr>
      </w:pPr>
      <w:r w:rsidRPr="00C264F4">
        <w:rPr>
          <w:rFonts w:ascii="Times New Roman" w:eastAsia="Times New Roman" w:hAnsi="Times New Roman" w:cs="Times New Roman"/>
          <w:sz w:val="24"/>
          <w:szCs w:val="24"/>
          <w:lang w:eastAsia="ar-SA"/>
        </w:rPr>
        <w:t>- Жилищный кодекс Российской;</w:t>
      </w:r>
    </w:p>
    <w:p w:rsidR="00C264F4" w:rsidRPr="00C264F4" w:rsidRDefault="00C264F4" w:rsidP="00C264F4">
      <w:pPr>
        <w:suppressAutoHyphens/>
        <w:spacing w:after="0" w:line="240" w:lineRule="auto"/>
        <w:ind w:firstLine="539"/>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 Федеральный закон от 06.10.2003  № 131-ФЗ «Об общих принципах организации местного самоуправления в Российской Федерации»;</w:t>
      </w:r>
    </w:p>
    <w:p w:rsidR="00C264F4" w:rsidRPr="00C264F4" w:rsidRDefault="00C264F4" w:rsidP="00C264F4">
      <w:pPr>
        <w:suppressAutoHyphens/>
        <w:spacing w:after="0" w:line="240" w:lineRule="auto"/>
        <w:ind w:firstLine="567"/>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 Федеральный закон от 02.05.2006 № 59-ФЗ «О порядке рассмотрения обращений граждан Российской Федерации»;</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Arial" w:eastAsia="Times New Roman" w:hAnsi="Arial" w:cs="Arial"/>
          <w:sz w:val="24"/>
          <w:szCs w:val="24"/>
          <w:lang w:eastAsia="ar-SA"/>
        </w:rPr>
        <w:t xml:space="preserve">- </w:t>
      </w:r>
      <w:r w:rsidRPr="00C264F4">
        <w:rPr>
          <w:rFonts w:ascii="Times New Roman" w:eastAsia="Times New Roman" w:hAnsi="Times New Roman" w:cs="Times New Roman"/>
          <w:sz w:val="24"/>
          <w:szCs w:val="24"/>
          <w:lang w:eastAsia="ru-RU"/>
        </w:rPr>
        <w:t>постановление Правительства Российской Федерации от 28.01.2006 № 47 «Об утверждении Положения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Положение);</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pacing w:val="-1"/>
          <w:sz w:val="24"/>
          <w:szCs w:val="24"/>
          <w:lang w:eastAsia="ru-RU"/>
        </w:rPr>
      </w:pPr>
      <w:r w:rsidRPr="00C264F4">
        <w:rPr>
          <w:rFonts w:ascii="Times New Roman" w:eastAsia="Times New Roman" w:hAnsi="Times New Roman" w:cs="Times New Roman"/>
          <w:sz w:val="24"/>
          <w:szCs w:val="24"/>
          <w:lang w:eastAsia="ru-RU"/>
        </w:rPr>
        <w:t xml:space="preserve">- </w:t>
      </w:r>
      <w:r w:rsidRPr="00C264F4">
        <w:rPr>
          <w:rFonts w:ascii="Times New Roman" w:eastAsia="Times New Roman" w:hAnsi="Times New Roman" w:cs="Times New Roman"/>
          <w:spacing w:val="-1"/>
          <w:sz w:val="24"/>
          <w:szCs w:val="24"/>
          <w:lang w:eastAsia="ru-RU"/>
        </w:rPr>
        <w:t>Устав муниципального образования</w:t>
      </w:r>
      <w:bookmarkEnd w:id="0"/>
      <w:bookmarkEnd w:id="1"/>
      <w:r w:rsidRPr="00C264F4">
        <w:rPr>
          <w:rFonts w:ascii="Times New Roman" w:eastAsia="Times New Roman" w:hAnsi="Times New Roman" w:cs="Times New Roman"/>
          <w:spacing w:val="-1"/>
          <w:sz w:val="24"/>
          <w:szCs w:val="24"/>
          <w:lang w:eastAsia="ru-RU"/>
        </w:rPr>
        <w:t>;</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C264F4">
        <w:rPr>
          <w:rFonts w:ascii="Times New Roman" w:eastAsia="Times New Roman" w:hAnsi="Times New Roman" w:cs="Times New Roman"/>
          <w:spacing w:val="-1"/>
          <w:sz w:val="24"/>
          <w:szCs w:val="24"/>
          <w:lang w:eastAsia="ru-RU"/>
        </w:rPr>
        <w:t>- настоящий регламент</w:t>
      </w:r>
      <w:r w:rsidRPr="00C264F4">
        <w:rPr>
          <w:rFonts w:ascii="Times New Roman" w:eastAsia="Times New Roman" w:hAnsi="Times New Roman" w:cs="Times New Roman"/>
          <w:color w:val="FF0000"/>
          <w:sz w:val="24"/>
          <w:szCs w:val="24"/>
          <w:lang w:eastAsia="ru-RU"/>
        </w:rPr>
        <w:t>.</w:t>
      </w:r>
    </w:p>
    <w:p w:rsidR="00C264F4" w:rsidRPr="00C264F4" w:rsidRDefault="00C264F4" w:rsidP="00C264F4">
      <w:pPr>
        <w:widowControl w:val="0"/>
        <w:spacing w:after="0" w:line="240" w:lineRule="auto"/>
        <w:ind w:firstLine="708"/>
        <w:jc w:val="center"/>
        <w:rPr>
          <w:rFonts w:ascii="Times New Roman" w:eastAsia="Times New Roman" w:hAnsi="Times New Roman" w:cs="Times New Roman"/>
          <w:b/>
          <w:color w:val="000000"/>
          <w:sz w:val="24"/>
          <w:szCs w:val="24"/>
          <w:lang w:eastAsia="ru-RU"/>
        </w:rPr>
      </w:pPr>
      <w:r w:rsidRPr="00C264F4">
        <w:rPr>
          <w:rFonts w:ascii="Times New Roman" w:eastAsia="Times New Roman" w:hAnsi="Times New Roman" w:cs="Times New Roman"/>
          <w:b/>
          <w:sz w:val="24"/>
          <w:szCs w:val="24"/>
          <w:lang w:eastAsia="ru-RU"/>
        </w:rPr>
        <w:lastRenderedPageBreak/>
        <w:t xml:space="preserve">2.6. </w:t>
      </w:r>
      <w:r w:rsidRPr="00C264F4">
        <w:rPr>
          <w:rFonts w:ascii="Times New Roman" w:eastAsia="Times New Roman" w:hAnsi="Times New Roman" w:cs="Times New Roman"/>
          <w:b/>
          <w:color w:val="000000"/>
          <w:sz w:val="24"/>
          <w:szCs w:val="24"/>
          <w:lang w:eastAsia="ru-RU"/>
        </w:rPr>
        <w:t>Перечень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p w:rsidR="00C264F4" w:rsidRPr="00C264F4" w:rsidRDefault="00C264F4" w:rsidP="00C264F4">
      <w:pPr>
        <w:widowControl w:val="0"/>
        <w:spacing w:after="0" w:line="240" w:lineRule="auto"/>
        <w:ind w:firstLine="708"/>
        <w:jc w:val="center"/>
        <w:rPr>
          <w:rFonts w:ascii="Times New Roman" w:eastAsia="Times New Roman" w:hAnsi="Times New Roman" w:cs="Times New Roman"/>
          <w:b/>
          <w:color w:val="000000"/>
          <w:sz w:val="24"/>
          <w:szCs w:val="24"/>
          <w:lang w:eastAsia="ru-RU"/>
        </w:rPr>
      </w:pPr>
    </w:p>
    <w:p w:rsidR="00C264F4" w:rsidRPr="00C264F4" w:rsidRDefault="00C264F4" w:rsidP="00C264F4">
      <w:pPr>
        <w:widowControl w:val="0"/>
        <w:tabs>
          <w:tab w:val="left" w:pos="-5400"/>
        </w:tabs>
        <w:suppressAutoHyphens/>
        <w:spacing w:after="0" w:line="240" w:lineRule="auto"/>
        <w:ind w:firstLine="567"/>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2.6.1. К перечню документов, необходимых в соответствии с нормативными правовыми актами для предоставления муниципальной услуги, относятся:</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2.6.1.1. Для заявителей из числа нанимателей муниципального жилищного фонда муниципального образования:</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1) заявление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(согласно приложению № 1 к настоящему регламенту); </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2) копия документа, удостоверяющего личность заявителя; </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3) копия документа, подтверждающие полномочия представителя (в случае подачи заявления представителем заявителя);</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4) заявление о согласии на обработку персональных данных;</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5) копия договора найма жилого помещения;</w:t>
      </w:r>
    </w:p>
    <w:p w:rsidR="00C264F4" w:rsidRPr="00C264F4" w:rsidRDefault="00C264F4" w:rsidP="00C264F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6) технический паспорт жилого помещения,  для нежилых помещений – технический план; </w:t>
      </w:r>
    </w:p>
    <w:p w:rsidR="00C264F4" w:rsidRPr="00C264F4" w:rsidRDefault="00C264F4" w:rsidP="00C264F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7) проект реконструкции нежилого помещения (для признания нежилого помещения жилым помещением);</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8)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необходимые для принятия решения о признании жилого помещения соответствующим (не соответствующим) установленным нормами законодательства требованиям;</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9) в случае постановки вопроса о признании многоквартирного дома аварийным и подлежащим сносу или реконструкции -  заключение специализированной организации, проводившей обследование многоквартирного дома;</w:t>
      </w:r>
    </w:p>
    <w:p w:rsidR="00C264F4" w:rsidRPr="00C264F4" w:rsidRDefault="00C264F4" w:rsidP="00C264F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ru-RU"/>
        </w:rPr>
        <w:t>10) по усмотрению заявителя также могут быть представлены заявления, письма, жалобы граждан на неудовлетворительные условия проживания.</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2.6.1.2. Для заявителей из числа собственников помещений в частном жилищном фонде:</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1) заявление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(согласно приложению № 2 к настоящему регламенту); </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2) копию документа, удостоверяющего личность заявителя; </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3) копию документа, подтверждающего полномочия представителя (в случае подачи заявления представителем);</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4) заявление о согласии на обработку персональных данных;</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5)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(свидетельство о праве на наследство, договор купли-продажи, дарения, мены, решения суда, иные документы, подтверждающие право собственности заявителя на жилое помещение); </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6) технический паспорт жилого помещения, а для нежилого помещения – технический план;</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7) проект реконструкции нежилого помещения (для признания нежилого помещения жилым помещением);</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8) сведения из Единого государственного реестра прав на недвижимое имущество и сделок с ним о правах на жилое помещение;</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lastRenderedPageBreak/>
        <w:t xml:space="preserve"> 9)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нормами законодательства требованиям;</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10) в случае постановки вопроса о признании многоквартирного дома аварийным и подлежащим сносу или реконструкции -  заключение специализированной организации, проводившей обследование многоквартирного дома;</w:t>
      </w:r>
    </w:p>
    <w:p w:rsidR="00C264F4" w:rsidRPr="00C264F4" w:rsidRDefault="00C264F4" w:rsidP="00C264F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ru-RU"/>
        </w:rPr>
        <w:t>11) по усмотрению заявителя также могут быть представлены заявления, письма, жалобы граждан на неудовлетворительные условия проживания.</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2.6.2. Документы, указанные в пунктах 2.6.1.1. и 2.6.1.2. предоставляются заявителем самостоятельно, за исключением документов и сведений, указанных в пункте 2.6.3. и 2.7. настоящего Регламента.</w:t>
      </w:r>
    </w:p>
    <w:p w:rsidR="00C264F4" w:rsidRPr="00C264F4" w:rsidRDefault="00C264F4" w:rsidP="00C264F4">
      <w:pPr>
        <w:widowControl w:val="0"/>
        <w:tabs>
          <w:tab w:val="left" w:pos="-5400"/>
        </w:tabs>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2.6.3. В рамках межведомственного  взаимодействия запрашиваются следующие сведения и документы, если они не представлены заявителем самостоятельно:</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rsidR="00C264F4" w:rsidRPr="00C264F4" w:rsidRDefault="00C264F4" w:rsidP="00C264F4">
      <w:pPr>
        <w:widowControl w:val="0"/>
        <w:tabs>
          <w:tab w:val="left" w:pos="-5400"/>
        </w:tabs>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необходимые для принятия решения о признании жилого помещения соответствующим (не соответствующим) установленным нормами законодательства требованиям.</w:t>
      </w:r>
    </w:p>
    <w:p w:rsidR="00C264F4" w:rsidRPr="00C264F4" w:rsidRDefault="00C264F4" w:rsidP="00C264F4">
      <w:pPr>
        <w:shd w:val="clear" w:color="auto" w:fill="FFFE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2.6.4. Копии документов, не заверенные нотариально,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C264F4" w:rsidRPr="00C264F4" w:rsidRDefault="00C264F4" w:rsidP="00C264F4">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2.6.5. Запрещается требовать от заявителя:</w:t>
      </w:r>
    </w:p>
    <w:p w:rsidR="00C264F4" w:rsidRPr="00C264F4" w:rsidRDefault="00C264F4" w:rsidP="00C264F4">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предоставления документов,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предоставления документов и информации, которые находятся в распоряжении Администрации, государственных органов, органов местного самоуправления и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color w:val="000000"/>
          <w:sz w:val="24"/>
          <w:szCs w:val="24"/>
          <w:lang w:eastAsia="ru-RU"/>
        </w:rPr>
        <w:t xml:space="preserve">2.6.6. </w:t>
      </w:r>
      <w:r w:rsidRPr="00C264F4">
        <w:rPr>
          <w:rFonts w:ascii="Times New Roman" w:eastAsia="Times New Roman" w:hAnsi="Times New Roman" w:cs="Times New Roman"/>
          <w:sz w:val="24"/>
          <w:szCs w:val="24"/>
          <w:lang w:eastAsia="ru-RU"/>
        </w:rPr>
        <w:t xml:space="preserve">Заявитель представляет документы для получения муниципальной услуги: </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лично – по месту нахождения МФЦ либо Администрации;</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почтовым отправлением в адрес МФЦ либо Администрации;</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по электронным каналам связи (через ЕПГУ, РПГУ).</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2.6.7. Предоставление муниципальной услуги в упреждающем (проактивном) режиме не осуществляется.</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p>
    <w:p w:rsidR="00C264F4" w:rsidRPr="00C264F4" w:rsidRDefault="00C264F4" w:rsidP="00C264F4">
      <w:pPr>
        <w:widowControl w:val="0"/>
        <w:spacing w:after="0" w:line="240" w:lineRule="auto"/>
        <w:ind w:firstLine="708"/>
        <w:jc w:val="center"/>
        <w:rPr>
          <w:rFonts w:ascii="Times New Roman" w:eastAsia="Times New Roman" w:hAnsi="Times New Roman" w:cs="Times New Roman"/>
          <w:b/>
          <w:color w:val="000000"/>
          <w:sz w:val="24"/>
          <w:szCs w:val="24"/>
          <w:lang w:eastAsia="ru-RU"/>
        </w:rPr>
      </w:pPr>
      <w:r w:rsidRPr="00C264F4">
        <w:rPr>
          <w:rFonts w:ascii="Times New Roman" w:eastAsia="Times New Roman" w:hAnsi="Times New Roman" w:cs="Times New Roman"/>
          <w:b/>
          <w:sz w:val="24"/>
          <w:szCs w:val="24"/>
          <w:lang w:eastAsia="ru-RU"/>
        </w:rPr>
        <w:t>2.7. П</w:t>
      </w:r>
      <w:r w:rsidRPr="00C264F4">
        <w:rPr>
          <w:rFonts w:ascii="Times New Roman" w:eastAsia="Times New Roman" w:hAnsi="Times New Roman" w:cs="Times New Roman"/>
          <w:b/>
          <w:color w:val="000000"/>
          <w:sz w:val="24"/>
          <w:szCs w:val="24"/>
          <w:lang w:eastAsia="ru-RU"/>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структурных подразделений Администрации, участвующих в предоставлении муниципальных услуг, и которые заявитель вправе представить, а также способы их получения заявителем, в том числе</w:t>
      </w:r>
    </w:p>
    <w:p w:rsidR="00C264F4" w:rsidRPr="00C264F4" w:rsidRDefault="00C264F4" w:rsidP="00C264F4">
      <w:pPr>
        <w:widowControl w:val="0"/>
        <w:spacing w:after="0" w:line="240" w:lineRule="auto"/>
        <w:ind w:firstLine="708"/>
        <w:jc w:val="center"/>
        <w:rPr>
          <w:rFonts w:ascii="Times New Roman" w:eastAsia="Times New Roman" w:hAnsi="Times New Roman" w:cs="Times New Roman"/>
          <w:b/>
          <w:color w:val="000000"/>
          <w:sz w:val="24"/>
          <w:szCs w:val="24"/>
          <w:lang w:eastAsia="ru-RU"/>
        </w:rPr>
      </w:pPr>
      <w:r w:rsidRPr="00C264F4">
        <w:rPr>
          <w:rFonts w:ascii="Times New Roman" w:eastAsia="Times New Roman" w:hAnsi="Times New Roman" w:cs="Times New Roman"/>
          <w:b/>
          <w:color w:val="000000"/>
          <w:sz w:val="24"/>
          <w:szCs w:val="24"/>
          <w:lang w:eastAsia="ru-RU"/>
        </w:rPr>
        <w:t>в электронной форме</w:t>
      </w:r>
    </w:p>
    <w:p w:rsidR="00C264F4" w:rsidRPr="00C264F4" w:rsidRDefault="00C264F4" w:rsidP="00C264F4">
      <w:pPr>
        <w:spacing w:after="0" w:line="240" w:lineRule="auto"/>
        <w:ind w:firstLine="567"/>
        <w:jc w:val="center"/>
        <w:rPr>
          <w:rFonts w:ascii="Times New Roman" w:eastAsia="Times New Roman" w:hAnsi="Times New Roman" w:cs="Times New Roman"/>
          <w:sz w:val="24"/>
          <w:szCs w:val="20"/>
          <w:lang w:eastAsia="ru-RU"/>
        </w:rPr>
      </w:pP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264F4">
        <w:rPr>
          <w:rFonts w:ascii="Times New Roman" w:eastAsia="Times New Roman" w:hAnsi="Times New Roman" w:cs="Times New Roman"/>
          <w:sz w:val="24"/>
          <w:szCs w:val="24"/>
          <w:lang w:eastAsia="ru-RU"/>
        </w:rPr>
        <w:t xml:space="preserve">2.7.1. К документам, </w:t>
      </w:r>
      <w:r w:rsidRPr="00C264F4">
        <w:rPr>
          <w:rFonts w:ascii="Times New Roman" w:eastAsia="Times New Roman" w:hAnsi="Times New Roman" w:cs="Times New Roman"/>
          <w:color w:val="000000"/>
          <w:sz w:val="24"/>
          <w:szCs w:val="24"/>
          <w:lang w:eastAsia="ru-RU"/>
        </w:rPr>
        <w:t xml:space="preserve">необходимым в соответствии с нормативными правовыми актами для предоставления муниципальной услуги, которые находятся в распоряжении </w:t>
      </w:r>
      <w:r w:rsidRPr="00C264F4">
        <w:rPr>
          <w:rFonts w:ascii="Times New Roman" w:eastAsia="Times New Roman" w:hAnsi="Times New Roman" w:cs="Times New Roman"/>
          <w:color w:val="000000"/>
          <w:sz w:val="24"/>
          <w:szCs w:val="24"/>
          <w:lang w:eastAsia="ru-RU"/>
        </w:rPr>
        <w:lastRenderedPageBreak/>
        <w:t>структурных подразделений Администрации, участвующих в предоставлении муниципальных услуг относится - договор найма жилого помещения.</w:t>
      </w:r>
    </w:p>
    <w:p w:rsidR="00C264F4" w:rsidRPr="00C264F4" w:rsidRDefault="00C264F4" w:rsidP="00C264F4">
      <w:pPr>
        <w:spacing w:after="0" w:line="240" w:lineRule="auto"/>
        <w:ind w:firstLine="567"/>
        <w:jc w:val="both"/>
        <w:rPr>
          <w:rFonts w:ascii="Times New Roman" w:eastAsia="Times New Roman" w:hAnsi="Times New Roman" w:cs="Times New Roman"/>
          <w:b/>
          <w:color w:val="000000"/>
          <w:sz w:val="24"/>
          <w:szCs w:val="20"/>
          <w:lang w:eastAsia="ru-RU"/>
        </w:rPr>
      </w:pP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r w:rsidRPr="00C264F4">
        <w:rPr>
          <w:rFonts w:ascii="Times New Roman" w:eastAsia="Times New Roman" w:hAnsi="Times New Roman" w:cs="Times New Roman"/>
          <w:b/>
          <w:color w:val="000000"/>
          <w:sz w:val="24"/>
          <w:szCs w:val="20"/>
          <w:lang w:eastAsia="ru-RU"/>
        </w:rPr>
        <w:t>2.8. Перечень оснований для отказа в приеме документов, необходимых для предоставления муниципальной услуги</w:t>
      </w: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p>
    <w:p w:rsidR="00C264F4" w:rsidRPr="00C264F4" w:rsidRDefault="00C264F4" w:rsidP="00C264F4">
      <w:pPr>
        <w:spacing w:after="0" w:line="240" w:lineRule="auto"/>
        <w:ind w:firstLine="72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2.8.1. В соответствии с действующим законодательством Российской Федерации, Красноярского края оснований для отказа в приеме документов, необходимых для предоставления муниципальной услуги не предусмотрено.</w:t>
      </w:r>
    </w:p>
    <w:p w:rsidR="00C264F4" w:rsidRPr="00C264F4" w:rsidRDefault="00C264F4" w:rsidP="00C264F4">
      <w:pPr>
        <w:spacing w:after="0" w:line="240" w:lineRule="auto"/>
        <w:ind w:firstLine="567"/>
        <w:jc w:val="center"/>
        <w:rPr>
          <w:rFonts w:ascii="Times New Roman" w:eastAsia="Times New Roman" w:hAnsi="Times New Roman" w:cs="Times New Roman"/>
          <w:color w:val="000000"/>
          <w:sz w:val="24"/>
          <w:szCs w:val="20"/>
          <w:lang w:eastAsia="ru-RU"/>
        </w:rPr>
      </w:pPr>
    </w:p>
    <w:p w:rsidR="00C264F4" w:rsidRPr="00C264F4" w:rsidRDefault="00C264F4" w:rsidP="00C264F4">
      <w:pPr>
        <w:spacing w:after="0" w:line="240" w:lineRule="auto"/>
        <w:jc w:val="center"/>
        <w:rPr>
          <w:rFonts w:ascii="Times New Roman" w:eastAsia="Times New Roman" w:hAnsi="Times New Roman" w:cs="Times New Roman"/>
          <w:b/>
          <w:sz w:val="24"/>
          <w:szCs w:val="20"/>
          <w:lang w:eastAsia="ru-RU"/>
        </w:rPr>
      </w:pPr>
      <w:r w:rsidRPr="00C264F4">
        <w:rPr>
          <w:rFonts w:ascii="Times New Roman" w:eastAsia="Times New Roman" w:hAnsi="Times New Roman" w:cs="Times New Roman"/>
          <w:b/>
          <w:sz w:val="24"/>
          <w:szCs w:val="20"/>
          <w:lang w:eastAsia="ru-RU"/>
        </w:rPr>
        <w:t xml:space="preserve">2.9. Перечень оснований для приостановления или отказа в предоставлении муниципальной услуги </w:t>
      </w:r>
    </w:p>
    <w:p w:rsidR="00C264F4" w:rsidRPr="00C264F4" w:rsidRDefault="00C264F4" w:rsidP="00C264F4">
      <w:pPr>
        <w:spacing w:after="0" w:line="240" w:lineRule="auto"/>
        <w:jc w:val="center"/>
        <w:rPr>
          <w:rFonts w:ascii="Times New Roman" w:eastAsia="Times New Roman" w:hAnsi="Times New Roman" w:cs="Times New Roman"/>
          <w:sz w:val="24"/>
          <w:szCs w:val="20"/>
          <w:lang w:eastAsia="ru-RU"/>
        </w:rPr>
      </w:pPr>
    </w:p>
    <w:p w:rsidR="00C264F4" w:rsidRPr="00C264F4" w:rsidRDefault="00C264F4" w:rsidP="00C264F4">
      <w:pPr>
        <w:tabs>
          <w:tab w:val="left" w:pos="-5400"/>
        </w:tabs>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2.9.1. К основанию для приостановления предоставления муниципальной услуги относится письменное заявление заявителя с указанием причин и срока приостановления.</w:t>
      </w:r>
    </w:p>
    <w:p w:rsidR="00C264F4" w:rsidRPr="00C264F4" w:rsidRDefault="00C264F4" w:rsidP="00C264F4">
      <w:pPr>
        <w:tabs>
          <w:tab w:val="left" w:pos="-5400"/>
        </w:tabs>
        <w:suppressAutoHyphens/>
        <w:spacing w:after="0" w:line="240" w:lineRule="auto"/>
        <w:ind w:firstLine="567"/>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ru-RU"/>
        </w:rPr>
        <w:t xml:space="preserve">2.9.2. </w:t>
      </w:r>
      <w:r w:rsidRPr="00C264F4">
        <w:rPr>
          <w:rFonts w:ascii="Times New Roman" w:eastAsia="Times New Roman" w:hAnsi="Times New Roman" w:cs="Times New Roman"/>
          <w:sz w:val="24"/>
          <w:szCs w:val="24"/>
          <w:lang w:eastAsia="ar-SA"/>
        </w:rPr>
        <w:t>К перечню оснований для отказа в предоставлении муниципальной услуги относятся:</w:t>
      </w:r>
    </w:p>
    <w:p w:rsidR="00C264F4" w:rsidRPr="00C264F4" w:rsidRDefault="00C264F4" w:rsidP="00C264F4">
      <w:pPr>
        <w:tabs>
          <w:tab w:val="left" w:pos="-5400"/>
        </w:tabs>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с заявлением обратилось лицо не указанное в пункте 1.2. настоящего Регламента (далее – ненадлежащее лицо);</w:t>
      </w:r>
    </w:p>
    <w:p w:rsidR="00C264F4" w:rsidRPr="00C264F4" w:rsidRDefault="00C264F4" w:rsidP="00C264F4">
      <w:pPr>
        <w:tabs>
          <w:tab w:val="left" w:pos="-5400"/>
        </w:tabs>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к заявлению не приложены документы, указанные 2.6. настоящего Регламента;</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в заявлении не указаны (не поддаются прочтению) фамилия гражданина, направившего заявление,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C264F4" w:rsidRPr="00C264F4" w:rsidRDefault="00C264F4" w:rsidP="00C264F4">
      <w:pPr>
        <w:tabs>
          <w:tab w:val="left" w:pos="-5400"/>
        </w:tabs>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недостоверность представленных сведений;</w:t>
      </w:r>
    </w:p>
    <w:p w:rsidR="00C264F4" w:rsidRPr="00C264F4" w:rsidRDefault="00C264F4" w:rsidP="00C264F4">
      <w:pPr>
        <w:spacing w:after="0" w:line="240" w:lineRule="auto"/>
        <w:ind w:left="720" w:hanging="18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текст письменного обращения не поддается прочтению;</w:t>
      </w:r>
    </w:p>
    <w:p w:rsidR="00C264F4" w:rsidRPr="00C264F4" w:rsidRDefault="00C264F4" w:rsidP="00C264F4">
      <w:pPr>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при указании в заявлении нецензурных либо оскорбительных выражений, угрозы жизни, здоровью и имуществу должностных лиц, а также членов их семей;</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заявитель подал заявление об отказе от предоставления муниципальной услуги;</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color w:val="000000"/>
          <w:sz w:val="24"/>
          <w:szCs w:val="24"/>
          <w:lang w:eastAsia="ru-RU"/>
        </w:rPr>
        <w:t>-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C264F4" w:rsidRPr="00C264F4" w:rsidRDefault="00C264F4" w:rsidP="00C264F4">
      <w:pPr>
        <w:tabs>
          <w:tab w:val="left" w:pos="0"/>
        </w:tabs>
        <w:adjustRightInd w:val="0"/>
        <w:spacing w:after="0" w:line="240" w:lineRule="auto"/>
        <w:ind w:firstLine="540"/>
        <w:jc w:val="both"/>
        <w:rPr>
          <w:rFonts w:ascii="Times New Roman" w:eastAsia="Times New Roman" w:hAnsi="Times New Roman" w:cs="Times New Roman"/>
          <w:b/>
          <w:sz w:val="24"/>
          <w:szCs w:val="24"/>
          <w:lang w:eastAsia="ru-RU"/>
        </w:rPr>
      </w:pPr>
    </w:p>
    <w:p w:rsidR="00C264F4" w:rsidRPr="00C264F4" w:rsidRDefault="00C264F4" w:rsidP="00C264F4">
      <w:pPr>
        <w:spacing w:after="0" w:line="240" w:lineRule="auto"/>
        <w:jc w:val="center"/>
        <w:rPr>
          <w:rFonts w:ascii="Times New Roman" w:eastAsia="Times New Roman" w:hAnsi="Times New Roman" w:cs="Times New Roman"/>
          <w:b/>
          <w:color w:val="000000"/>
          <w:sz w:val="24"/>
          <w:szCs w:val="20"/>
          <w:lang w:eastAsia="ru-RU"/>
        </w:rPr>
      </w:pPr>
      <w:r w:rsidRPr="00C264F4">
        <w:rPr>
          <w:rFonts w:ascii="Times New Roman" w:eastAsia="Times New Roman" w:hAnsi="Times New Roman" w:cs="Times New Roman"/>
          <w:b/>
          <w:color w:val="000000"/>
          <w:sz w:val="24"/>
          <w:szCs w:val="20"/>
          <w:lang w:eastAsia="ru-RU"/>
        </w:rPr>
        <w:t>2.10. Перечень услуг, которые являются необходимыми и обязательными для предоставления муниципальной услуги</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0"/>
          <w:lang w:eastAsia="ru-RU"/>
        </w:rPr>
      </w:pPr>
    </w:p>
    <w:p w:rsidR="00C264F4" w:rsidRPr="00C264F4" w:rsidRDefault="00C264F4" w:rsidP="00C264F4">
      <w:pPr>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2.10.1. Для предоставления муниципальной услуги необходимо оказание следующих услуг:</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264F4">
        <w:rPr>
          <w:rFonts w:ascii="Times New Roman" w:eastAsia="Times New Roman" w:hAnsi="Times New Roman" w:cs="Times New Roman"/>
          <w:color w:val="000000"/>
          <w:sz w:val="24"/>
          <w:szCs w:val="24"/>
          <w:lang w:eastAsia="ru-RU"/>
        </w:rPr>
        <w:t xml:space="preserve">- Технический учет и техническая инвентаризация объектов капитального строительства; </w:t>
      </w:r>
    </w:p>
    <w:p w:rsidR="00C264F4" w:rsidRPr="00C264F4" w:rsidRDefault="00C264F4" w:rsidP="00C264F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264F4">
        <w:rPr>
          <w:rFonts w:ascii="Times New Roman" w:eastAsia="Times New Roman" w:hAnsi="Times New Roman" w:cs="Times New Roman"/>
          <w:color w:val="000000"/>
          <w:sz w:val="24"/>
          <w:szCs w:val="24"/>
          <w:lang w:eastAsia="ru-RU"/>
        </w:rPr>
        <w:t xml:space="preserve">- Изготовление проектной, проектно-сметной документации, проектных решений, эскизных проектов, расчетов, исполнение топографической съемки, проведение обследования. </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2.11.1. Муниципальная услуга оказывается бесплатно.</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2.12.1. Плата за предоставление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Федерации.</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2.12.2. Заявитель несет расходы, связанные с техническим учетом и технической инвентаризацией объектов капитального строительства, в соответствии с прейскурантом цен, установленных органом технической инвентаризации.</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2.12.3. Заявитель несет расходы, связанные с обследованием аварийного жилья на основании договоров подряда с проектными организациями на выполнение соответствующих работ, в размере, определяемом данными договорами.</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2.13. Максимальный срок ожидания в очереди при подаче запроса о предоставлении муниципальной услуги</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suppressAutoHyphens/>
        <w:spacing w:after="0" w:line="240" w:lineRule="auto"/>
        <w:ind w:firstLine="567"/>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2.13.1. Время консультирования и ожидания в очереди заявителей при подаче (получении) документов для получения муниципальной услуги не должно превышать 15 минут.</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2.14. Срок регистрации запроса заявителя о предоставлении муниципальной услуги, в том числе в электронной форме</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2.14.1. Регистрации запроса заявителя о предоставлении муниципальной                   услуги осуществляется  специалистом МФЦ или приемной Администрации в течение одного дня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C264F4" w:rsidRPr="00C264F4" w:rsidRDefault="00C264F4" w:rsidP="00C264F4">
      <w:pPr>
        <w:spacing w:after="0" w:line="240" w:lineRule="auto"/>
        <w:ind w:firstLine="567"/>
        <w:jc w:val="both"/>
        <w:rPr>
          <w:rFonts w:ascii="Times New Roman" w:eastAsia="Times New Roman" w:hAnsi="Times New Roman" w:cs="Times New Roman"/>
          <w:color w:val="000000"/>
          <w:sz w:val="24"/>
          <w:szCs w:val="20"/>
          <w:lang w:eastAsia="ru-RU"/>
        </w:rPr>
      </w:pPr>
      <w:r w:rsidRPr="00C264F4">
        <w:rPr>
          <w:rFonts w:ascii="Times New Roman" w:eastAsia="Times New Roman" w:hAnsi="Times New Roman" w:cs="Times New Roman"/>
          <w:color w:val="000000"/>
          <w:sz w:val="24"/>
          <w:szCs w:val="20"/>
          <w:lang w:eastAsia="ru-RU"/>
        </w:rPr>
        <w:t>2.15.1. Помещения для предоставления муниципальной услуги должны размещаться на нижних, предпочтительнее на первых этажах зданий. Для заявителей должно быть обеспечено удобство с точки зрения пешеходной доступности от остановок общественного транспорта до здания Администрации и МФЦ.</w:t>
      </w:r>
    </w:p>
    <w:p w:rsidR="00C264F4" w:rsidRPr="00C264F4" w:rsidRDefault="00C264F4" w:rsidP="00C264F4">
      <w:pPr>
        <w:spacing w:after="0" w:line="240" w:lineRule="auto"/>
        <w:ind w:firstLine="567"/>
        <w:jc w:val="both"/>
        <w:rPr>
          <w:rFonts w:ascii="Times New Roman" w:eastAsia="Times New Roman" w:hAnsi="Times New Roman" w:cs="Times New Roman"/>
          <w:color w:val="000000"/>
          <w:sz w:val="24"/>
          <w:szCs w:val="20"/>
          <w:lang w:eastAsia="ru-RU"/>
        </w:rPr>
      </w:pPr>
      <w:r w:rsidRPr="00C264F4">
        <w:rPr>
          <w:rFonts w:ascii="Times New Roman" w:eastAsia="Times New Roman" w:hAnsi="Times New Roman" w:cs="Times New Roman"/>
          <w:color w:val="000000"/>
          <w:sz w:val="24"/>
          <w:szCs w:val="20"/>
          <w:lang w:eastAsia="ru-RU"/>
        </w:rPr>
        <w:t xml:space="preserve">Вход в здание (помещение) должен обеспечивать свободный доступ заявителей. </w:t>
      </w:r>
    </w:p>
    <w:p w:rsidR="00C264F4" w:rsidRPr="00C264F4" w:rsidRDefault="00C264F4" w:rsidP="00C264F4">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На здании Администрации и МФЦ рядом с входом должна быть размещена информационная табличка (вывеска), содержащая информацию об их наименовании, адресе, графике работы.</w:t>
      </w:r>
    </w:p>
    <w:p w:rsidR="00C264F4" w:rsidRPr="00C264F4" w:rsidRDefault="00C264F4" w:rsidP="00C264F4">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2.15.2. Прием заявителей осуществляется в предназначенных для этих целей помещениях и залах обслуживания, включающих места ожидания, информирования и приема заявителей. </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Помещение для работы с заявителями, при наличии технической возможности, оборудуется электронной системой управления очередью, световым информационным табло.</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Помещения оборудуются:</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системой кондиционирования воздуха;</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lastRenderedPageBreak/>
        <w:t>противопожарной системой и средствами пожаротушения;</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системой охраны.</w:t>
      </w:r>
    </w:p>
    <w:p w:rsidR="00C264F4" w:rsidRPr="00C264F4" w:rsidRDefault="00C264F4" w:rsidP="00C264F4">
      <w:pPr>
        <w:spacing w:after="0" w:line="240" w:lineRule="auto"/>
        <w:ind w:firstLine="567"/>
        <w:jc w:val="both"/>
        <w:rPr>
          <w:rFonts w:ascii="Times New Roman" w:eastAsia="Times New Roman" w:hAnsi="Times New Roman" w:cs="Times New Roman"/>
          <w:color w:val="000000"/>
          <w:sz w:val="24"/>
          <w:szCs w:val="20"/>
          <w:lang w:eastAsia="ru-RU"/>
        </w:rPr>
      </w:pPr>
      <w:r w:rsidRPr="00C264F4">
        <w:rPr>
          <w:rFonts w:ascii="Times New Roman" w:eastAsia="Times New Roman" w:hAnsi="Times New Roman" w:cs="Times New Roman"/>
          <w:color w:val="000000"/>
          <w:sz w:val="24"/>
          <w:szCs w:val="20"/>
          <w:lang w:eastAsia="ru-RU"/>
        </w:rPr>
        <w:t>2.15.3. Кабинет (окно) приема заявителей должен быть оборудован информационными табличками (вывесками) с указанием:</w:t>
      </w:r>
    </w:p>
    <w:p w:rsidR="00C264F4" w:rsidRPr="00C264F4" w:rsidRDefault="00C264F4" w:rsidP="00C264F4">
      <w:pPr>
        <w:spacing w:after="0" w:line="240" w:lineRule="auto"/>
        <w:ind w:firstLine="567"/>
        <w:jc w:val="both"/>
        <w:rPr>
          <w:rFonts w:ascii="Times New Roman" w:eastAsia="Times New Roman" w:hAnsi="Times New Roman" w:cs="Times New Roman"/>
          <w:color w:val="000000"/>
          <w:sz w:val="24"/>
          <w:szCs w:val="20"/>
          <w:lang w:eastAsia="ru-RU"/>
        </w:rPr>
      </w:pPr>
      <w:r w:rsidRPr="00C264F4">
        <w:rPr>
          <w:rFonts w:ascii="Times New Roman" w:eastAsia="Times New Roman" w:hAnsi="Times New Roman" w:cs="Times New Roman"/>
          <w:color w:val="000000"/>
          <w:sz w:val="24"/>
          <w:szCs w:val="20"/>
          <w:lang w:eastAsia="ru-RU"/>
        </w:rPr>
        <w:t>- номера кабинета (окна);</w:t>
      </w:r>
    </w:p>
    <w:p w:rsidR="00C264F4" w:rsidRPr="00C264F4" w:rsidRDefault="00C264F4" w:rsidP="00C264F4">
      <w:pPr>
        <w:spacing w:after="0" w:line="240" w:lineRule="auto"/>
        <w:ind w:firstLine="567"/>
        <w:jc w:val="both"/>
        <w:rPr>
          <w:rFonts w:ascii="Times New Roman" w:eastAsia="Times New Roman" w:hAnsi="Times New Roman" w:cs="Times New Roman"/>
          <w:color w:val="000000"/>
          <w:sz w:val="24"/>
          <w:szCs w:val="20"/>
          <w:lang w:eastAsia="ru-RU"/>
        </w:rPr>
      </w:pPr>
      <w:r w:rsidRPr="00C264F4">
        <w:rPr>
          <w:rFonts w:ascii="Times New Roman" w:eastAsia="Times New Roman" w:hAnsi="Times New Roman" w:cs="Times New Roman"/>
          <w:color w:val="000000"/>
          <w:sz w:val="24"/>
          <w:szCs w:val="20"/>
          <w:lang w:eastAsia="ru-RU"/>
        </w:rPr>
        <w:t>-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C264F4" w:rsidRPr="00C264F4" w:rsidRDefault="00C264F4" w:rsidP="00C264F4">
      <w:pPr>
        <w:spacing w:after="0" w:line="240" w:lineRule="auto"/>
        <w:ind w:firstLine="567"/>
        <w:jc w:val="both"/>
        <w:rPr>
          <w:rFonts w:ascii="Times New Roman" w:eastAsia="Times New Roman" w:hAnsi="Times New Roman" w:cs="Times New Roman"/>
          <w:color w:val="000000"/>
          <w:sz w:val="24"/>
          <w:szCs w:val="20"/>
          <w:lang w:eastAsia="ru-RU"/>
        </w:rPr>
      </w:pPr>
      <w:r w:rsidRPr="00C264F4">
        <w:rPr>
          <w:rFonts w:ascii="Times New Roman" w:eastAsia="Times New Roman" w:hAnsi="Times New Roman" w:cs="Times New Roman"/>
          <w:color w:val="000000"/>
          <w:sz w:val="24"/>
          <w:szCs w:val="20"/>
          <w:lang w:eastAsia="ru-RU"/>
        </w:rPr>
        <w:t>- графика приема заявителей, в том числе с указанием времени обеденного и технологического перерывов.</w:t>
      </w:r>
    </w:p>
    <w:p w:rsidR="00C264F4" w:rsidRPr="00C264F4" w:rsidRDefault="00C264F4" w:rsidP="00C264F4">
      <w:pPr>
        <w:spacing w:after="0" w:line="240" w:lineRule="auto"/>
        <w:ind w:firstLine="567"/>
        <w:jc w:val="both"/>
        <w:rPr>
          <w:rFonts w:ascii="Times New Roman" w:eastAsia="Times New Roman" w:hAnsi="Times New Roman" w:cs="Times New Roman"/>
          <w:color w:val="000000"/>
          <w:sz w:val="24"/>
          <w:szCs w:val="20"/>
          <w:lang w:eastAsia="ru-RU"/>
        </w:rPr>
      </w:pPr>
      <w:r w:rsidRPr="00C264F4">
        <w:rPr>
          <w:rFonts w:ascii="Times New Roman" w:eastAsia="Times New Roman" w:hAnsi="Times New Roman" w:cs="Times New Roman"/>
          <w:color w:val="000000"/>
          <w:sz w:val="24"/>
          <w:szCs w:val="20"/>
          <w:lang w:eastAsia="ru-RU"/>
        </w:rPr>
        <w:t>Для заявителей предусматривается наличие мест для сидения и столов (стоек)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w:t>
      </w:r>
    </w:p>
    <w:p w:rsidR="00C264F4" w:rsidRPr="00C264F4" w:rsidRDefault="00C264F4" w:rsidP="00C264F4">
      <w:pPr>
        <w:spacing w:after="0" w:line="240" w:lineRule="auto"/>
        <w:ind w:firstLine="72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2.15.4. Вход и выход из помещений оборудуются соответствующими указателями, а также лестницами с поручнями и пандусами для передвижения детских и инвалидных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C264F4" w:rsidRPr="00C264F4" w:rsidRDefault="00C264F4" w:rsidP="00C264F4">
      <w:pPr>
        <w:spacing w:after="0" w:line="240" w:lineRule="auto"/>
        <w:ind w:firstLine="567"/>
        <w:jc w:val="both"/>
        <w:rPr>
          <w:rFonts w:ascii="Times New Roman" w:eastAsia="Times New Roman" w:hAnsi="Times New Roman" w:cs="Times New Roman"/>
          <w:color w:val="000000"/>
          <w:sz w:val="24"/>
          <w:szCs w:val="20"/>
          <w:lang w:eastAsia="ru-RU"/>
        </w:rPr>
      </w:pPr>
      <w:r w:rsidRPr="00C264F4">
        <w:rPr>
          <w:rFonts w:ascii="Times New Roman" w:eastAsia="Times New Roman" w:hAnsi="Times New Roman" w:cs="Times New Roman"/>
          <w:color w:val="000000"/>
          <w:sz w:val="24"/>
          <w:szCs w:val="20"/>
          <w:lang w:eastAsia="ru-RU"/>
        </w:rPr>
        <w:t>В здании МФЦ предусматривается наличие бесплатного туалета.</w:t>
      </w:r>
    </w:p>
    <w:p w:rsidR="00C264F4" w:rsidRPr="00C264F4" w:rsidRDefault="00C264F4" w:rsidP="00C264F4">
      <w:pPr>
        <w:spacing w:after="0" w:line="240" w:lineRule="auto"/>
        <w:ind w:firstLine="567"/>
        <w:jc w:val="both"/>
        <w:rPr>
          <w:rFonts w:ascii="Times New Roman" w:eastAsia="Times New Roman" w:hAnsi="Times New Roman" w:cs="Times New Roman"/>
          <w:color w:val="000000"/>
          <w:sz w:val="24"/>
          <w:szCs w:val="20"/>
          <w:lang w:eastAsia="ru-RU"/>
        </w:rPr>
      </w:pPr>
      <w:r w:rsidRPr="00C264F4">
        <w:rPr>
          <w:rFonts w:ascii="Times New Roman" w:eastAsia="Times New Roman" w:hAnsi="Times New Roman" w:cs="Times New Roman"/>
          <w:color w:val="000000"/>
          <w:sz w:val="24"/>
          <w:szCs w:val="20"/>
          <w:lang w:eastAsia="ru-RU"/>
        </w:rPr>
        <w:t>Рабочие места должностных лиц, осуществляющих работу с заявителями, оснащаются компьютерами и оргтехникой, информационной базой данных.</w:t>
      </w:r>
    </w:p>
    <w:p w:rsidR="00C264F4" w:rsidRPr="00C264F4" w:rsidRDefault="00C264F4" w:rsidP="00C264F4">
      <w:pPr>
        <w:spacing w:after="0" w:line="240" w:lineRule="auto"/>
        <w:ind w:firstLine="567"/>
        <w:jc w:val="both"/>
        <w:rPr>
          <w:rFonts w:ascii="Times New Roman" w:eastAsia="Times New Roman" w:hAnsi="Times New Roman" w:cs="Times New Roman"/>
          <w:color w:val="000000"/>
          <w:sz w:val="24"/>
          <w:szCs w:val="24"/>
          <w:lang w:eastAsia="ru-RU"/>
        </w:rPr>
      </w:pPr>
      <w:r w:rsidRPr="00C264F4">
        <w:rPr>
          <w:rFonts w:ascii="Times New Roman" w:eastAsia="Times New Roman" w:hAnsi="Times New Roman" w:cs="Times New Roman"/>
          <w:color w:val="000000"/>
          <w:sz w:val="24"/>
          <w:szCs w:val="20"/>
          <w:lang w:eastAsia="ru-RU"/>
        </w:rPr>
        <w:t xml:space="preserve">2.15.5. </w:t>
      </w:r>
      <w:r w:rsidRPr="00C264F4">
        <w:rPr>
          <w:rFonts w:ascii="Times New Roman" w:eastAsia="Times New Roman" w:hAnsi="Times New Roman" w:cs="Times New Roman"/>
          <w:color w:val="000000"/>
          <w:sz w:val="24"/>
          <w:szCs w:val="24"/>
          <w:lang w:eastAsia="ru-RU"/>
        </w:rPr>
        <w:t>Здания и помещения МФЦ должны соответствовать требованиям, указанным в постановлении Правительства Российской Федерации от 22.12.2012 № 1376 №  «Об утверждении правил организации  деятельности многофункциональных центров предоставления государственных и муниципальных услуг».</w:t>
      </w:r>
    </w:p>
    <w:p w:rsidR="00C264F4" w:rsidRPr="00C264F4" w:rsidRDefault="00C264F4" w:rsidP="00C264F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2.15.6. Информация о порядке предоставления муниципальной услуги размещается на информационных стендах МФЦ в секторе информирования, в сети Интернет в соответствии с пунктом, в печатных изданиях, брошюрах и буклетах, размещенных в месте ожидания заявителями приема.</w:t>
      </w:r>
    </w:p>
    <w:p w:rsidR="00C264F4" w:rsidRPr="00C264F4" w:rsidRDefault="00C264F4" w:rsidP="00C264F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2.16. Показатели доступности и качества муниципальной услуги</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2.16.1. Показателями доступности и качества муниципальной услуги являются:</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возможность подачи и получения документов в МФЦ;</w:t>
      </w:r>
    </w:p>
    <w:p w:rsidR="00C264F4" w:rsidRPr="00C264F4" w:rsidRDefault="00C264F4" w:rsidP="00C264F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возможность подачи документов в электронной форме;</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объективное, всестороннее и своевременное рассмотрение документов, представленных заявителями;</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достоверность информации о ходе предоставления муниципальной услуги;</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удобство и доступность получения заявителем информации о порядке и ходе предоставления муниципальной услуги;</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досудебное (внесудебное) рассмотрение жалоб в процессе получения муниципальной услуги.</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2.16.2. При предоставлении муниципальной услуги непосредственного взаимодействия заявителя и должностных лиц (сотрудников) Администрации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lastRenderedPageBreak/>
        <w:t>Общая продолжительность взаимодействия заявителя с должностным лицом (сотрудником) Администрации при предоставлении муниципальной услуги не должна превышать 30 минут.</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2.16.3.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w:t>
      </w:r>
      <w:r w:rsidRPr="00C264F4">
        <w:rPr>
          <w:rFonts w:ascii="Times New Roman" w:eastAsia="Times New Roman" w:hAnsi="Times New Roman" w:cs="Times New Roman"/>
          <w:color w:val="FF0000"/>
          <w:sz w:val="24"/>
          <w:szCs w:val="24"/>
          <w:lang w:eastAsia="ru-RU"/>
        </w:rPr>
        <w:t xml:space="preserve"> </w:t>
      </w:r>
      <w:r w:rsidRPr="00C264F4">
        <w:rPr>
          <w:rFonts w:ascii="Times New Roman" w:eastAsia="Times New Roman" w:hAnsi="Times New Roman" w:cs="Times New Roman"/>
          <w:sz w:val="24"/>
          <w:szCs w:val="24"/>
          <w:lang w:eastAsia="ru-RU"/>
        </w:rPr>
        <w:t>письменно либо устно по телефону или на личном приеме.</w:t>
      </w: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2.17. Иные требования</w:t>
      </w:r>
    </w:p>
    <w:p w:rsidR="00C264F4" w:rsidRPr="00C264F4" w:rsidRDefault="00C264F4" w:rsidP="00C264F4">
      <w:pPr>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C264F4" w:rsidRPr="00C264F4" w:rsidRDefault="00C264F4" w:rsidP="00C264F4">
      <w:pPr>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color w:val="000000"/>
          <w:sz w:val="24"/>
          <w:szCs w:val="24"/>
          <w:lang w:eastAsia="ru-RU"/>
        </w:rPr>
        <w:t>2</w:t>
      </w:r>
      <w:r w:rsidRPr="00C264F4">
        <w:rPr>
          <w:rFonts w:ascii="Times New Roman" w:eastAsia="Times New Roman" w:hAnsi="Times New Roman" w:cs="Times New Roman"/>
          <w:spacing w:val="-1"/>
          <w:sz w:val="24"/>
          <w:szCs w:val="24"/>
          <w:lang w:eastAsia="ru-RU"/>
        </w:rPr>
        <w:t xml:space="preserve">.17.1. Прием от заявителя документов, предусмотренных пунктом 2.6. настоящего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w:t>
      </w:r>
      <w:r w:rsidRPr="00C264F4">
        <w:rPr>
          <w:rFonts w:ascii="Times New Roman" w:eastAsia="Times New Roman" w:hAnsi="Times New Roman" w:cs="Times New Roman"/>
          <w:sz w:val="24"/>
          <w:szCs w:val="24"/>
          <w:lang w:eastAsia="ru-RU"/>
        </w:rPr>
        <w:t>МФЦ (при наличии соглашения о взаимодействии)</w:t>
      </w:r>
      <w:r w:rsidRPr="00C264F4">
        <w:rPr>
          <w:rFonts w:ascii="Times New Roman" w:eastAsia="Times New Roman" w:hAnsi="Times New Roman" w:cs="Times New Roman"/>
          <w:spacing w:val="-1"/>
          <w:sz w:val="24"/>
          <w:szCs w:val="24"/>
          <w:lang w:eastAsia="ru-RU"/>
        </w:rPr>
        <w:t>.</w:t>
      </w:r>
    </w:p>
    <w:p w:rsidR="00C264F4" w:rsidRPr="00C264F4" w:rsidRDefault="00C264F4" w:rsidP="00C264F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2.17.2. Заявитель вправе подать документы, необходимые для предоставления муниципальной услуги, по месту нахождения Администрации.</w:t>
      </w:r>
    </w:p>
    <w:p w:rsidR="00C264F4" w:rsidRPr="00C264F4" w:rsidRDefault="00C264F4" w:rsidP="00C264F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2.17.3. Предоставление муниципальной услуги осуществляется Межведомственной комиссией по признанию помещения жилым помещением, жилого помещения непригодным для проживания и многоквартирного дома аварийным и подлежащим сносу.</w:t>
      </w:r>
    </w:p>
    <w:p w:rsidR="00C264F4" w:rsidRPr="00C264F4" w:rsidRDefault="00C264F4" w:rsidP="00C264F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2.17.4. Специалист МФЦ, определяемый директором МФЦ, оформляет мотивированный отказ в предоставлении муниципальной услуги в случае, если не предоставлены документы, предусмотренные пунктом 2.6 регламента.</w:t>
      </w:r>
    </w:p>
    <w:p w:rsidR="00C264F4" w:rsidRPr="00C264F4" w:rsidRDefault="00C264F4" w:rsidP="00C264F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 иных случаях мотивированный отказ в предоставлении муниципальной услуги оформляется Администрацией муниципального образования.</w:t>
      </w:r>
    </w:p>
    <w:p w:rsidR="00C264F4" w:rsidRPr="00C264F4" w:rsidRDefault="00C264F4" w:rsidP="00C264F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 случае, если в заявлении не указана фамилия заявителя и почтовый адрес, по которому необходимо направить ответ (за исключением случаев, когда в соответствии с заявлением результат муниципальной услуги должен быть направлен на указанный в заявлении электронный адрес), либо такие сведения не поддаются прочтению, соответствующие сведения вносятся в специальную базу данных электронного документооборота либо АИС МФЦ. Подготовка и направление заявителю письменного ответа в данном случае не требуется.</w:t>
      </w:r>
    </w:p>
    <w:p w:rsidR="00C264F4" w:rsidRPr="00C264F4" w:rsidRDefault="00C264F4" w:rsidP="00C264F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2.17.5. В случае предоставления муниципальной услуги в электронном форме посредством федеральной государственной информационной системы «Единый портал государственных и муниципальных услуг (функций) (далее – ЕПГУ) или государственной информационной системы Красноярского края «Портал государственных и муниципальных услуг (функций)» (далее – РПГУ) (в том числе с использованием инфомата)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 входе в вышеуказанные информационные системы или на основании идентификационных данных, содержащихся на универсальной электронной карте, в случае осуществления доступа заявителя на ЕПГУ и РПГУ посредством такой карты, с использованием единой системы идентификации и аутентификации.</w:t>
      </w:r>
    </w:p>
    <w:p w:rsidR="00C264F4" w:rsidRPr="00C264F4" w:rsidRDefault="00C264F4" w:rsidP="00C264F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 положениями статьи 23 Федерального закона от 27.07.2010 № 210-ФЗ «Об организации предоставления государственных и муниципальных услуг».</w:t>
      </w:r>
    </w:p>
    <w:p w:rsidR="00C264F4" w:rsidRPr="00C264F4" w:rsidRDefault="00C264F4" w:rsidP="00C264F4">
      <w:pPr>
        <w:widowControl w:val="0"/>
        <w:shd w:val="clear" w:color="auto" w:fill="FFFFFF"/>
        <w:spacing w:after="0" w:line="240" w:lineRule="auto"/>
        <w:ind w:firstLine="720"/>
        <w:jc w:val="both"/>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 xml:space="preserve">           </w:t>
      </w:r>
    </w:p>
    <w:p w:rsidR="00C264F4" w:rsidRPr="00C264F4" w:rsidRDefault="00C264F4" w:rsidP="00C264F4">
      <w:pPr>
        <w:spacing w:after="0" w:line="240" w:lineRule="auto"/>
        <w:ind w:firstLine="567"/>
        <w:jc w:val="both"/>
        <w:rPr>
          <w:rFonts w:ascii="Times New Roman" w:eastAsia="Times New Roman" w:hAnsi="Times New Roman" w:cs="Times New Roman"/>
          <w:b/>
          <w:color w:val="000000"/>
          <w:sz w:val="24"/>
          <w:szCs w:val="24"/>
          <w:lang w:eastAsia="ru-RU"/>
        </w:rPr>
      </w:pP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264F4" w:rsidRPr="00C264F4" w:rsidRDefault="00C264F4" w:rsidP="00C264F4">
      <w:pPr>
        <w:tabs>
          <w:tab w:val="center" w:pos="4806"/>
          <w:tab w:val="left" w:pos="6461"/>
        </w:tabs>
        <w:autoSpaceDE w:val="0"/>
        <w:autoSpaceDN w:val="0"/>
        <w:adjustRightInd w:val="0"/>
        <w:spacing w:after="0" w:line="240" w:lineRule="auto"/>
        <w:ind w:firstLine="540"/>
        <w:outlineLvl w:val="2"/>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lastRenderedPageBreak/>
        <w:tab/>
        <w:t>в электронной форме</w:t>
      </w:r>
    </w:p>
    <w:p w:rsidR="00C264F4" w:rsidRPr="00C264F4" w:rsidRDefault="00C264F4" w:rsidP="00C264F4">
      <w:pPr>
        <w:tabs>
          <w:tab w:val="center" w:pos="4806"/>
          <w:tab w:val="left" w:pos="6461"/>
        </w:tabs>
        <w:autoSpaceDE w:val="0"/>
        <w:autoSpaceDN w:val="0"/>
        <w:adjustRightInd w:val="0"/>
        <w:spacing w:after="0" w:line="240" w:lineRule="auto"/>
        <w:ind w:firstLine="540"/>
        <w:outlineLvl w:val="2"/>
        <w:rPr>
          <w:rFonts w:ascii="Times New Roman" w:eastAsia="Times New Roman" w:hAnsi="Times New Roman" w:cs="Times New Roman"/>
          <w:b/>
          <w:sz w:val="24"/>
          <w:szCs w:val="24"/>
          <w:lang w:eastAsia="ru-RU"/>
        </w:rPr>
      </w:pPr>
    </w:p>
    <w:p w:rsidR="00C264F4" w:rsidRPr="00C264F4" w:rsidRDefault="00C264F4" w:rsidP="00C264F4">
      <w:pPr>
        <w:widowControl w:val="0"/>
        <w:spacing w:after="0" w:line="240" w:lineRule="auto"/>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3.1. Порядок осуществления административных процедур в электронной форме</w:t>
      </w:r>
    </w:p>
    <w:p w:rsidR="00C264F4" w:rsidRPr="00C264F4" w:rsidRDefault="00C264F4" w:rsidP="00C264F4">
      <w:pPr>
        <w:widowControl w:val="0"/>
        <w:spacing w:after="0" w:line="240" w:lineRule="auto"/>
        <w:jc w:val="center"/>
        <w:rPr>
          <w:rFonts w:ascii="Times New Roman" w:eastAsia="Times New Roman" w:hAnsi="Times New Roman" w:cs="Times New Roman"/>
          <w:b/>
          <w:sz w:val="24"/>
          <w:szCs w:val="24"/>
          <w:lang w:eastAsia="ru-RU"/>
        </w:rPr>
      </w:pPr>
    </w:p>
    <w:p w:rsidR="00C264F4" w:rsidRPr="00C264F4" w:rsidRDefault="00C264F4" w:rsidP="00C264F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3.1.1. При подаче заявителем заявления в электронной форме (через ЕПГУ </w:t>
      </w:r>
      <w:hyperlink r:id="rId8" w:history="1">
        <w:r w:rsidRPr="00C264F4">
          <w:rPr>
            <w:rFonts w:ascii="Times New Roman" w:eastAsia="Times New Roman" w:hAnsi="Times New Roman" w:cs="Times New Roman"/>
            <w:color w:val="0000FF"/>
            <w:sz w:val="24"/>
            <w:szCs w:val="24"/>
            <w:u w:val="single"/>
            <w:lang w:val="en-US" w:eastAsia="ru-RU"/>
          </w:rPr>
          <w:t>www</w:t>
        </w:r>
        <w:r w:rsidRPr="00C264F4">
          <w:rPr>
            <w:rFonts w:ascii="Times New Roman" w:eastAsia="Times New Roman" w:hAnsi="Times New Roman" w:cs="Times New Roman"/>
            <w:color w:val="0000FF"/>
            <w:sz w:val="24"/>
            <w:szCs w:val="24"/>
            <w:u w:val="single"/>
            <w:lang w:eastAsia="ru-RU"/>
          </w:rPr>
          <w:t>.</w:t>
        </w:r>
        <w:r w:rsidRPr="00C264F4">
          <w:rPr>
            <w:rFonts w:ascii="Times New Roman" w:eastAsia="Times New Roman" w:hAnsi="Times New Roman" w:cs="Times New Roman"/>
            <w:color w:val="0000FF"/>
            <w:sz w:val="24"/>
            <w:szCs w:val="24"/>
            <w:u w:val="single"/>
            <w:lang w:val="en-US" w:eastAsia="ru-RU"/>
          </w:rPr>
          <w:t>gosuslugi</w:t>
        </w:r>
        <w:r w:rsidRPr="00C264F4">
          <w:rPr>
            <w:rFonts w:ascii="Times New Roman" w:eastAsia="Times New Roman" w:hAnsi="Times New Roman" w:cs="Times New Roman"/>
            <w:color w:val="0000FF"/>
            <w:sz w:val="24"/>
            <w:szCs w:val="24"/>
            <w:u w:val="single"/>
            <w:lang w:eastAsia="ru-RU"/>
          </w:rPr>
          <w:t>.</w:t>
        </w:r>
        <w:r w:rsidRPr="00C264F4">
          <w:rPr>
            <w:rFonts w:ascii="Times New Roman" w:eastAsia="Times New Roman" w:hAnsi="Times New Roman" w:cs="Times New Roman"/>
            <w:color w:val="0000FF"/>
            <w:sz w:val="24"/>
            <w:szCs w:val="24"/>
            <w:u w:val="single"/>
            <w:lang w:val="en-US" w:eastAsia="ru-RU"/>
          </w:rPr>
          <w:t>ru</w:t>
        </w:r>
      </w:hyperlink>
      <w:r w:rsidRPr="00C264F4">
        <w:rPr>
          <w:rFonts w:ascii="Times New Roman" w:eastAsia="Times New Roman" w:hAnsi="Times New Roman" w:cs="Times New Roman"/>
          <w:sz w:val="24"/>
          <w:szCs w:val="24"/>
          <w:lang w:eastAsia="ru-RU"/>
        </w:rPr>
        <w:t xml:space="preserve"> или электронную почту, РПГУ) уполномоченное лицо МФЦ осуществляет прием заявления и документов, поданных заявителем в электронном виде и направляет их специалисту МФЦ для регистрации и выполнения дальнейших административных процедур в соответствии с подпунктом 3.3. настоящего Регламента.</w:t>
      </w:r>
    </w:p>
    <w:p w:rsidR="00C264F4" w:rsidRPr="00C264F4" w:rsidRDefault="00C264F4" w:rsidP="00C264F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Иных особенностей выполнения административных процедур и действий в электронной форме  не предусмотрено.</w:t>
      </w:r>
    </w:p>
    <w:p w:rsidR="00C264F4" w:rsidRPr="00C264F4" w:rsidRDefault="00C264F4" w:rsidP="00C264F4">
      <w:pPr>
        <w:numPr>
          <w:ilvl w:val="1"/>
          <w:numId w:val="16"/>
        </w:numPr>
        <w:tabs>
          <w:tab w:val="clear" w:pos="360"/>
          <w:tab w:val="num" w:pos="0"/>
        </w:tabs>
        <w:spacing w:after="0" w:line="240" w:lineRule="auto"/>
        <w:jc w:val="center"/>
        <w:rPr>
          <w:rFonts w:ascii="Times New Roman" w:eastAsia="Times New Roman" w:hAnsi="Times New Roman" w:cs="Times New Roman"/>
          <w:b/>
          <w:sz w:val="24"/>
          <w:szCs w:val="24"/>
          <w:lang w:eastAsia="ru-RU"/>
        </w:rPr>
      </w:pPr>
    </w:p>
    <w:p w:rsidR="00C264F4" w:rsidRPr="00C264F4" w:rsidRDefault="00C264F4" w:rsidP="00C264F4">
      <w:pPr>
        <w:numPr>
          <w:ilvl w:val="1"/>
          <w:numId w:val="16"/>
        </w:numPr>
        <w:tabs>
          <w:tab w:val="clear" w:pos="360"/>
          <w:tab w:val="num" w:pos="0"/>
        </w:tabs>
        <w:spacing w:after="0" w:line="240" w:lineRule="auto"/>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3.2. Перечень административных процедур</w:t>
      </w:r>
    </w:p>
    <w:p w:rsidR="00C264F4" w:rsidRPr="00C264F4" w:rsidRDefault="00C264F4" w:rsidP="00C264F4">
      <w:pPr>
        <w:widowControl w:val="0"/>
        <w:spacing w:after="0" w:line="240" w:lineRule="auto"/>
        <w:ind w:firstLine="540"/>
        <w:jc w:val="both"/>
        <w:rPr>
          <w:rFonts w:ascii="Times New Roman" w:eastAsia="Times New Roman" w:hAnsi="Times New Roman" w:cs="Times New Roman"/>
          <w:b/>
          <w:sz w:val="24"/>
          <w:szCs w:val="24"/>
          <w:lang w:eastAsia="ru-RU"/>
        </w:rPr>
      </w:pPr>
    </w:p>
    <w:p w:rsidR="00C264F4" w:rsidRPr="00C264F4" w:rsidRDefault="00C264F4" w:rsidP="00C264F4">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ru-RU"/>
        </w:rPr>
        <w:t xml:space="preserve">3.2.1. </w:t>
      </w:r>
      <w:r w:rsidRPr="00C264F4">
        <w:rPr>
          <w:rFonts w:ascii="Times New Roman" w:eastAsia="Times New Roman" w:hAnsi="Times New Roman" w:cs="Times New Roman"/>
          <w:bCs/>
          <w:sz w:val="24"/>
          <w:szCs w:val="24"/>
          <w:lang w:eastAsia="ar-SA"/>
        </w:rPr>
        <w:t>Предоставление муниципальной услуги осуществляется в течение 30 дней со дня регистрации письменного обращения заявителя с заявлением и представлением полного пакета документов, в</w:t>
      </w:r>
      <w:r w:rsidRPr="00C264F4">
        <w:rPr>
          <w:rFonts w:ascii="Times New Roman" w:eastAsia="Times New Roman" w:hAnsi="Times New Roman" w:cs="Times New Roman"/>
          <w:sz w:val="24"/>
          <w:szCs w:val="24"/>
          <w:lang w:eastAsia="ar-SA"/>
        </w:rPr>
        <w:t xml:space="preserve"> том числе включает в себя следующие административные процедуры:</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прием и рассмотрение заявления и прилагаемых к нему обосновывающих документов;</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проверка сведений представленных заявителем;</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работу Комиссии по оценке пригодности (непригодности) жилых помещений для постоянного проживания;</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 составление акта обследования помещения и составление Комиссией на основании выводов и рекомендаций, указанных в акте, заключения. </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принятие Администрацией решения по итогам работы Комиссии;</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выдача результатов предоставления муниципальной услуги.</w:t>
      </w:r>
    </w:p>
    <w:p w:rsidR="00C264F4" w:rsidRPr="00C264F4" w:rsidRDefault="00C264F4" w:rsidP="00C264F4">
      <w:pPr>
        <w:tabs>
          <w:tab w:val="left" w:pos="540"/>
        </w:tabs>
        <w:spacing w:after="0" w:line="240" w:lineRule="auto"/>
        <w:ind w:firstLine="709"/>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ru-RU"/>
        </w:rPr>
        <w:t>3.2.2. Блок-схема последовательности административных процедур по предоставлению муниципальной услуги приведена в приложении № 3 к настоящему регламенту.</w:t>
      </w:r>
    </w:p>
    <w:p w:rsidR="00C264F4" w:rsidRPr="00C264F4" w:rsidRDefault="00C264F4" w:rsidP="00C264F4">
      <w:pPr>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3.3</w:t>
      </w:r>
      <w:r w:rsidRPr="00C264F4">
        <w:rPr>
          <w:rFonts w:ascii="Times New Roman" w:eastAsia="Times New Roman" w:hAnsi="Times New Roman" w:cs="Times New Roman"/>
          <w:sz w:val="24"/>
          <w:szCs w:val="24"/>
          <w:lang w:eastAsia="ru-RU"/>
        </w:rPr>
        <w:t xml:space="preserve">. </w:t>
      </w:r>
      <w:r w:rsidRPr="00C264F4">
        <w:rPr>
          <w:rFonts w:ascii="Times New Roman" w:eastAsia="Times New Roman" w:hAnsi="Times New Roman" w:cs="Times New Roman"/>
          <w:b/>
          <w:sz w:val="24"/>
          <w:szCs w:val="24"/>
          <w:lang w:eastAsia="ru-RU"/>
        </w:rPr>
        <w:t>Прием и рассмотрение заявления и прилагаемых к нему обосновывающих документов</w:t>
      </w:r>
      <w:r w:rsidRPr="00C264F4">
        <w:rPr>
          <w:rFonts w:ascii="Times New Roman" w:eastAsia="Times New Roman" w:hAnsi="Times New Roman" w:cs="Times New Roman"/>
          <w:b/>
          <w:sz w:val="24"/>
          <w:szCs w:val="24"/>
          <w:lang w:eastAsia="ar-SA"/>
        </w:rPr>
        <w:t>.</w:t>
      </w: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и регистрация заявления о предоставлении муниципальной услуги и документов, указанных в пункте 2.6.1.1 или 2.6.1.2 настоящего Регламента, необходимых для предоставления муниципальной услуги.</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 в случае подачи заявления и документов через МФЦ осуществляется специалистом МФЦ, в АИС МФЦ в течение 1 дня с момента обращения заявителя.</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 случае подачи письменного заявления и документов через приемную Администрации прием и регистрация заявления для предоставления муниципальной услуги осуществляется специалистом Администрации, ответственным за прием и регистрацию документов, в специальной базе данных электронного документооборота, в течение 1 дня с момента обращения заявителя.</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3.3.2. Специалист МФЦ, Администрации устанавливает личность заявителя или полномочия представителя заявителя в случае предоставления документов уполномоченным лицом, проверяет правильность заполнения заявления, оценивает наличие полного пакета документов в соответствии с пунктом 2.6. настоящего регламента, а также удостоверяется в соответствии представленных документов требованиям </w:t>
      </w:r>
      <w:r w:rsidRPr="00C264F4">
        <w:rPr>
          <w:rFonts w:ascii="Times New Roman" w:eastAsia="Times New Roman" w:hAnsi="Times New Roman" w:cs="Times New Roman"/>
          <w:sz w:val="24"/>
          <w:szCs w:val="24"/>
          <w:lang w:eastAsia="ru-RU"/>
        </w:rPr>
        <w:lastRenderedPageBreak/>
        <w:t xml:space="preserve">законодательства и настоящего регламента.  </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 случае выявления недостатков в документах, которые возможно устранить на месте, специалист МФЦ, Администрации оказывает содействие заявителю в устранении данных недостатков.</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 В случае, если выявленные недостатки документов, невозможно устранить на месте, специалист МФЦ, Администрации информирует заявителя о предстоящем в связи с этим отказе в предоставлении муниципальной услуги и предлагает предоставить недостающие документы и (или) устранить недостатки по оформлению документов в течение 1 дня с момента регистрации заявления, либо предлагает заявителю обратиться за предоставлением муниципальной услуги после устранения недостатков. </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В случае, если заявитель, несмотря на предстоящий отказ в предоставлении муниципальной услуги по основаниям, указанным в настоящем пункте, настаивает на приеме поданных им документов, специалист МФЦ, Администрации осуществляет прием и регистрацию поданных заявителем документов в АИС МФЦ или специальной базе данных электронного документооборота соответственно. В случае, если заявитель не устраняет в указанные в настоящем пункте сроки, выявленные недостатки, специалист МФЦ, Администрации в течение 3 дней с момента регистрации заявления направляет в адрес заявителя отказ в предоставлении муниципальной услуги. </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 случае подачи заявления и документов через МФЦ, Администрацию заявителю выдается расписка в получении заявления о приеме поданных заявителем документов, в которых указывается перечень принятых документов, входящий номер заявления и дата его поступления.</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В случае поступления заявления и документов, необходимых для предоставления муниципальной услуги по почте или посредством сети Интернет срок регистрации документов составляет 1 рабочий день с момента поступления указанных документов. При этом заявитель может получить информацию о регистрационном номере заявления по телефону. </w:t>
      </w:r>
    </w:p>
    <w:p w:rsidR="00C264F4" w:rsidRPr="00C264F4" w:rsidRDefault="00C264F4" w:rsidP="00C264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3.3.3.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264F4" w:rsidRPr="00C264F4" w:rsidRDefault="00C264F4" w:rsidP="00C264F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 3.3.4. Результатом административной процедуры является регистрация поступившего заявления в специальной базе данных электронного документооборота  либо АИС МФЦ и выдача заявителю расписки о приеме поданных заявителем документов, зафиксированные в такой базе и на бумажном носителе.</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C264F4" w:rsidRPr="00C264F4" w:rsidRDefault="00C264F4" w:rsidP="00C264F4">
      <w:pPr>
        <w:suppressAutoHyphens/>
        <w:spacing w:after="0" w:line="240" w:lineRule="auto"/>
        <w:jc w:val="center"/>
        <w:rPr>
          <w:rFonts w:ascii="Times New Roman" w:eastAsia="Times New Roman" w:hAnsi="Times New Roman" w:cs="Times New Roman"/>
          <w:b/>
          <w:sz w:val="24"/>
          <w:szCs w:val="24"/>
          <w:lang w:eastAsia="ar-SA"/>
        </w:rPr>
      </w:pPr>
      <w:r w:rsidRPr="00C264F4">
        <w:rPr>
          <w:rFonts w:ascii="Times New Roman" w:eastAsia="Times New Roman" w:hAnsi="Times New Roman" w:cs="Times New Roman"/>
          <w:b/>
          <w:sz w:val="24"/>
          <w:szCs w:val="24"/>
          <w:lang w:eastAsia="ru-RU"/>
        </w:rPr>
        <w:t>3.4. Проверка сведений представленных заявителем.</w:t>
      </w: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C264F4" w:rsidRPr="00C264F4" w:rsidRDefault="00C264F4" w:rsidP="00C264F4">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3.4.1. Основанием для начала административной процедуры является поступление заявления и документов о предоставлении муниципальной услуги в Администрацию.</w:t>
      </w:r>
    </w:p>
    <w:p w:rsidR="00C264F4" w:rsidRPr="00C264F4" w:rsidRDefault="00C264F4" w:rsidP="00C264F4">
      <w:pPr>
        <w:widowControl w:val="0"/>
        <w:shd w:val="clear" w:color="auto" w:fill="FFFFFF"/>
        <w:autoSpaceDE w:val="0"/>
        <w:autoSpaceDN w:val="0"/>
        <w:adjustRightInd w:val="0"/>
        <w:spacing w:after="0" w:line="240" w:lineRule="auto"/>
        <w:ind w:right="86"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Специалист Администрации в течение 7 дней с момента поступления заявления в Администрацию проверяет представленные документы с целью установления права заявителя на получение муниципальной услуги. </w:t>
      </w:r>
    </w:p>
    <w:p w:rsidR="00C264F4" w:rsidRPr="00C264F4" w:rsidRDefault="00C264F4" w:rsidP="00C264F4">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По результатам проверки и рассмотрения представленных документов для принятия решения, специалист Администрации направляет заявление с прилагаемыми документами в Комиссию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w:t>
      </w:r>
    </w:p>
    <w:p w:rsidR="00C264F4" w:rsidRPr="00C264F4" w:rsidRDefault="00C264F4" w:rsidP="00C264F4">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Результатом административной процедуры является передача документов для последующего обследования жилого помещения и принятия решения в Комиссию по </w:t>
      </w:r>
      <w:r w:rsidRPr="00C264F4">
        <w:rPr>
          <w:rFonts w:ascii="Times New Roman" w:eastAsia="Times New Roman" w:hAnsi="Times New Roman" w:cs="Times New Roman"/>
          <w:sz w:val="24"/>
          <w:szCs w:val="24"/>
          <w:lang w:eastAsia="ru-RU"/>
        </w:rPr>
        <w:lastRenderedPageBreak/>
        <w:t xml:space="preserve">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Комиссия). </w:t>
      </w:r>
    </w:p>
    <w:p w:rsidR="00C264F4" w:rsidRPr="00C264F4" w:rsidRDefault="00C264F4" w:rsidP="00C264F4">
      <w:pPr>
        <w:spacing w:after="0" w:line="240" w:lineRule="auto"/>
        <w:ind w:firstLine="567"/>
        <w:jc w:val="center"/>
        <w:rPr>
          <w:rFonts w:ascii="Times New Roman" w:eastAsia="Times New Roman" w:hAnsi="Times New Roman" w:cs="Times New Roman"/>
          <w:b/>
          <w:color w:val="000000"/>
          <w:sz w:val="24"/>
          <w:szCs w:val="24"/>
          <w:lang w:eastAsia="ru-RU"/>
        </w:rPr>
      </w:pPr>
    </w:p>
    <w:p w:rsidR="00C264F4" w:rsidRPr="00C264F4" w:rsidRDefault="00C264F4" w:rsidP="00C264F4">
      <w:pPr>
        <w:widowControl w:val="0"/>
        <w:tabs>
          <w:tab w:val="left" w:pos="540"/>
        </w:tabs>
        <w:autoSpaceDE w:val="0"/>
        <w:autoSpaceDN w:val="0"/>
        <w:adjustRightInd w:val="0"/>
        <w:spacing w:after="0" w:line="240" w:lineRule="auto"/>
        <w:ind w:firstLine="567"/>
        <w:jc w:val="center"/>
        <w:rPr>
          <w:rFonts w:ascii="Times New Roman CYR" w:eastAsia="Times New Roman" w:hAnsi="Times New Roman CYR" w:cs="Times New Roman CYR"/>
          <w:sz w:val="24"/>
          <w:szCs w:val="24"/>
          <w:lang w:eastAsia="ru-RU"/>
        </w:rPr>
      </w:pPr>
      <w:r w:rsidRPr="00C264F4">
        <w:rPr>
          <w:rFonts w:ascii="Times New Roman" w:eastAsia="Times New Roman" w:hAnsi="Times New Roman" w:cs="Times New Roman"/>
          <w:b/>
          <w:sz w:val="24"/>
          <w:szCs w:val="24"/>
          <w:lang w:eastAsia="ru-RU"/>
        </w:rPr>
        <w:t>3.5. Работа комиссии по оценке пригодности (непригодности) жилых помещений для постоянного проживания.</w:t>
      </w:r>
    </w:p>
    <w:p w:rsidR="00C264F4" w:rsidRPr="00C264F4" w:rsidRDefault="00C264F4" w:rsidP="00C264F4">
      <w:pPr>
        <w:adjustRightInd w:val="0"/>
        <w:spacing w:after="0" w:line="240" w:lineRule="auto"/>
        <w:ind w:firstLine="540"/>
        <w:jc w:val="center"/>
        <w:outlineLvl w:val="2"/>
        <w:rPr>
          <w:rFonts w:ascii="Times New Roman" w:eastAsia="Times New Roman" w:hAnsi="Times New Roman" w:cs="Times New Roman"/>
          <w:b/>
          <w:sz w:val="24"/>
          <w:szCs w:val="24"/>
          <w:lang w:eastAsia="ar-SA"/>
        </w:rPr>
      </w:pPr>
    </w:p>
    <w:p w:rsidR="00C264F4" w:rsidRPr="00C264F4" w:rsidRDefault="00C264F4" w:rsidP="00C264F4">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3.5.1. Основанием для начала административной процедуры является поступление заявления и документов о предоставлении муниципальной услуги из Администрации в Комиссию.  </w:t>
      </w:r>
    </w:p>
    <w:p w:rsidR="00C264F4" w:rsidRPr="00C264F4" w:rsidRDefault="00C264F4" w:rsidP="00C264F4">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Комиссия, предварительно оповестив заявителя о предстоящем выезде, назначает день и время обследования жилого помещения заявителя. </w:t>
      </w:r>
    </w:p>
    <w:p w:rsidR="00C264F4" w:rsidRPr="00C264F4" w:rsidRDefault="00C264F4" w:rsidP="00C264F4">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3.5.2. По прибытию на объект Комиссия визуально обследует состояние фундамента, несущих конструкций, кровли, инженерной системы здания или жилого помещения. </w:t>
      </w:r>
    </w:p>
    <w:p w:rsidR="00C264F4" w:rsidRPr="00C264F4" w:rsidRDefault="00C264F4" w:rsidP="00C264F4">
      <w:pPr>
        <w:widowControl w:val="0"/>
        <w:tabs>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3.5.3. Результатом административной процедуры является исходная информация о состоянии жилого помещения для подготовки проектов акта обследования помещения и заключения о признании жилого помещения пригодным (непригодным) для постоянного проживания. </w:t>
      </w:r>
    </w:p>
    <w:p w:rsidR="00C264F4" w:rsidRPr="00C264F4" w:rsidRDefault="00C264F4" w:rsidP="00C264F4">
      <w:pPr>
        <w:adjustRightInd w:val="0"/>
        <w:spacing w:after="0" w:line="240" w:lineRule="auto"/>
        <w:ind w:firstLine="540"/>
        <w:jc w:val="both"/>
        <w:outlineLvl w:val="2"/>
        <w:rPr>
          <w:rFonts w:ascii="Times New Roman" w:eastAsia="Times New Roman" w:hAnsi="Times New Roman" w:cs="Times New Roman"/>
          <w:sz w:val="24"/>
          <w:szCs w:val="24"/>
          <w:lang w:eastAsia="ar-SA"/>
        </w:rPr>
      </w:pPr>
    </w:p>
    <w:p w:rsidR="00C264F4" w:rsidRPr="00C264F4" w:rsidRDefault="00C264F4" w:rsidP="00C264F4">
      <w:pPr>
        <w:tabs>
          <w:tab w:val="left" w:pos="900"/>
        </w:tabs>
        <w:suppressAutoHyphens/>
        <w:spacing w:after="0" w:line="240" w:lineRule="auto"/>
        <w:ind w:left="567"/>
        <w:jc w:val="center"/>
        <w:rPr>
          <w:rFonts w:ascii="Times New Roman" w:eastAsia="Times New Roman" w:hAnsi="Times New Roman" w:cs="Times New Roman"/>
          <w:sz w:val="24"/>
          <w:szCs w:val="24"/>
          <w:lang w:eastAsia="ar-SA"/>
        </w:rPr>
      </w:pPr>
      <w:r w:rsidRPr="00C264F4">
        <w:rPr>
          <w:rFonts w:ascii="Times New Roman" w:eastAsia="Times New Roman" w:hAnsi="Times New Roman" w:cs="Times New Roman"/>
          <w:b/>
          <w:sz w:val="24"/>
          <w:szCs w:val="24"/>
          <w:lang w:eastAsia="ru-RU"/>
        </w:rPr>
        <w:t>3.6. Составление акта обследования помещения и составление Комиссией на основании выводов и рекомендаций, указанных в акте, заключения.</w:t>
      </w: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C264F4" w:rsidRPr="00C264F4" w:rsidRDefault="00C264F4" w:rsidP="00C264F4">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3.6.1. Основанием   для  начала   административной    процедуры   является  результаты административных действий указанных в пунктах. 3.3.2., 3.3.3. настоящего Регламента.</w:t>
      </w:r>
    </w:p>
    <w:p w:rsidR="00C264F4" w:rsidRPr="00C264F4" w:rsidRDefault="00C264F4" w:rsidP="00C264F4">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Комиссия в течение 7 дней с момента поступления заявления рассматривает представленные специалистом Администрации документы. </w:t>
      </w:r>
    </w:p>
    <w:p w:rsidR="00C264F4" w:rsidRPr="00C264F4" w:rsidRDefault="00C264F4" w:rsidP="00C264F4">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На основании исходной информации о состоянии жилого помещения, полученной в результате обследования помещения составляется акт обследования помещения (согласно приложению № 4 к настоящему регламенту). </w:t>
      </w:r>
    </w:p>
    <w:p w:rsidR="00C264F4" w:rsidRPr="00C264F4" w:rsidRDefault="00C264F4" w:rsidP="00C264F4">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 результате рассмотрения документов, выезда на объект и обследования жилого помещения Комиссия принимает одно из следующих решений:</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о соответствии помещения требованиям, предъявляемым к жилому помещению, и его пригодности для проживания;</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продолжении процедуры оценки;</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о признании многоквартирного дома аварийным и подлежащим сносу;</w:t>
      </w:r>
    </w:p>
    <w:p w:rsidR="00C264F4" w:rsidRPr="00C264F4" w:rsidRDefault="00C264F4" w:rsidP="00C264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о признании многоквартирного дома аварийным и подлежащим реконструкции.</w:t>
      </w:r>
    </w:p>
    <w:p w:rsidR="00C264F4" w:rsidRPr="00C264F4" w:rsidRDefault="00C264F4" w:rsidP="00C264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264F4" w:rsidRPr="00C264F4" w:rsidRDefault="00C264F4" w:rsidP="00C264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(согласно приложению №5 к настоящему регламенту).</w:t>
      </w:r>
    </w:p>
    <w:p w:rsidR="00C264F4" w:rsidRPr="00C264F4" w:rsidRDefault="00C264F4" w:rsidP="00C264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lastRenderedPageBreak/>
        <w:t>Результатом административной процедуры является заключение о признании помещения пригодным (непригодным) для постоянного проживания.</w:t>
      </w:r>
    </w:p>
    <w:p w:rsidR="00C264F4" w:rsidRPr="00C264F4" w:rsidRDefault="00C264F4" w:rsidP="00C264F4">
      <w:pPr>
        <w:tabs>
          <w:tab w:val="left" w:pos="540"/>
        </w:tabs>
        <w:suppressAutoHyphens/>
        <w:spacing w:after="0" w:line="240" w:lineRule="auto"/>
        <w:ind w:firstLine="709"/>
        <w:jc w:val="both"/>
        <w:rPr>
          <w:rFonts w:ascii="Times New Roman" w:eastAsia="Times New Roman" w:hAnsi="Times New Roman" w:cs="Times New Roman"/>
          <w:sz w:val="24"/>
          <w:szCs w:val="24"/>
          <w:lang w:eastAsia="ar-SA"/>
        </w:rPr>
      </w:pPr>
    </w:p>
    <w:p w:rsidR="00C264F4" w:rsidRPr="00C264F4" w:rsidRDefault="00C264F4" w:rsidP="00C264F4">
      <w:pPr>
        <w:shd w:val="clear" w:color="auto" w:fill="FFFFFF"/>
        <w:suppressAutoHyphens/>
        <w:spacing w:after="0" w:line="240" w:lineRule="auto"/>
        <w:ind w:right="86"/>
        <w:jc w:val="center"/>
        <w:rPr>
          <w:rFonts w:ascii="Times New Roman" w:eastAsia="Times New Roman" w:hAnsi="Times New Roman" w:cs="Times New Roman"/>
          <w:b/>
          <w:sz w:val="24"/>
          <w:szCs w:val="24"/>
          <w:lang w:eastAsia="ar-SA"/>
        </w:rPr>
      </w:pPr>
      <w:r w:rsidRPr="00C264F4">
        <w:rPr>
          <w:rFonts w:ascii="Times New Roman" w:eastAsia="Times New Roman" w:hAnsi="Times New Roman" w:cs="Times New Roman"/>
          <w:b/>
          <w:sz w:val="24"/>
          <w:szCs w:val="24"/>
          <w:lang w:eastAsia="ar-SA"/>
        </w:rPr>
        <w:t>3.7. Принятие решения Администрацией.</w:t>
      </w:r>
    </w:p>
    <w:p w:rsidR="00C264F4" w:rsidRPr="00C264F4" w:rsidRDefault="00C264F4" w:rsidP="00C264F4">
      <w:pPr>
        <w:shd w:val="clear" w:color="auto" w:fill="FFFFFF"/>
        <w:suppressAutoHyphens/>
        <w:spacing w:after="0" w:line="240" w:lineRule="auto"/>
        <w:ind w:right="86" w:firstLine="709"/>
        <w:jc w:val="center"/>
        <w:rPr>
          <w:rFonts w:ascii="Times New Roman" w:eastAsia="Times New Roman" w:hAnsi="Times New Roman" w:cs="Times New Roman"/>
          <w:sz w:val="24"/>
          <w:szCs w:val="24"/>
          <w:lang w:eastAsia="ar-SA"/>
        </w:rPr>
      </w:pP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ar-SA"/>
        </w:rPr>
        <w:t xml:space="preserve">3.7.1.Основанием для начала административной процедуры является </w:t>
      </w:r>
      <w:r w:rsidRPr="00C264F4">
        <w:rPr>
          <w:rFonts w:ascii="Times New Roman" w:eastAsia="Times New Roman" w:hAnsi="Times New Roman" w:cs="Times New Roman"/>
          <w:sz w:val="24"/>
          <w:szCs w:val="24"/>
          <w:lang w:eastAsia="ru-RU"/>
        </w:rPr>
        <w:t xml:space="preserve">поступление заключения о признании помещения пригодным (непригодным) для постоянного проживания в Администрацию. </w:t>
      </w:r>
    </w:p>
    <w:p w:rsidR="00C264F4" w:rsidRPr="00C264F4" w:rsidRDefault="00C264F4" w:rsidP="00C264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На основании полученного заключения специалист Администрации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rsidR="00C264F4" w:rsidRPr="00C264F4" w:rsidRDefault="00C264F4" w:rsidP="00C264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Проект распоряжения направляется на подпись главе сельсовета не позднее  7 дней после поступления заключения о признании помещения пригодным (непригодным) для постоянного проживания в Администрацию.</w:t>
      </w:r>
    </w:p>
    <w:p w:rsidR="00C264F4" w:rsidRPr="00C264F4" w:rsidRDefault="00C264F4" w:rsidP="00C264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Результатом административной процедуры является распоряжение Администрации.</w:t>
      </w:r>
    </w:p>
    <w:p w:rsidR="00C264F4" w:rsidRPr="00C264F4" w:rsidRDefault="00C264F4" w:rsidP="00C264F4">
      <w:pPr>
        <w:shd w:val="clear" w:color="auto" w:fill="FFFFFF"/>
        <w:suppressAutoHyphens/>
        <w:spacing w:after="0" w:line="240" w:lineRule="auto"/>
        <w:ind w:right="86" w:firstLine="709"/>
        <w:jc w:val="both"/>
        <w:rPr>
          <w:rFonts w:ascii="Times New Roman" w:eastAsia="Times New Roman" w:hAnsi="Times New Roman" w:cs="Times New Roman"/>
          <w:sz w:val="24"/>
          <w:szCs w:val="24"/>
          <w:lang w:eastAsia="ar-SA"/>
        </w:rPr>
      </w:pPr>
    </w:p>
    <w:p w:rsidR="00C264F4" w:rsidRPr="00C264F4" w:rsidRDefault="00C264F4" w:rsidP="00C264F4">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ar-SA"/>
        </w:rPr>
        <w:t xml:space="preserve">3.8. </w:t>
      </w:r>
      <w:r w:rsidRPr="00C264F4">
        <w:rPr>
          <w:rFonts w:ascii="Times New Roman" w:eastAsia="Times New Roman" w:hAnsi="Times New Roman" w:cs="Times New Roman"/>
          <w:b/>
          <w:sz w:val="24"/>
          <w:szCs w:val="24"/>
          <w:lang w:eastAsia="ru-RU"/>
        </w:rPr>
        <w:t>Выдача результатов предоставления муниципальной услуги.</w:t>
      </w:r>
    </w:p>
    <w:p w:rsidR="00C264F4" w:rsidRPr="00C264F4" w:rsidRDefault="00C264F4" w:rsidP="00C264F4">
      <w:pPr>
        <w:suppressAutoHyphens/>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ar-SA"/>
        </w:rPr>
      </w:pPr>
    </w:p>
    <w:p w:rsidR="00C264F4" w:rsidRPr="00C264F4" w:rsidRDefault="00C264F4" w:rsidP="00C264F4">
      <w:pPr>
        <w:shd w:val="clear" w:color="auto" w:fill="FFFFFF"/>
        <w:suppressAutoHyphens/>
        <w:spacing w:after="0" w:line="240" w:lineRule="auto"/>
        <w:ind w:right="86" w:firstLine="709"/>
        <w:jc w:val="both"/>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3.8.1. Основанием для начала административной процедуры является распоряжение Администрации.</w:t>
      </w:r>
    </w:p>
    <w:p w:rsidR="00C264F4" w:rsidRPr="00C264F4" w:rsidRDefault="00C264F4" w:rsidP="00C264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 соответствии с принятым решением специалист Администрации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ЕПГУ или РПГУ, по 1 экземпляру распоряжения Администрации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в орган муниципального жилищного контроля по месту нахождения такого помещения или дома.</w:t>
      </w:r>
    </w:p>
    <w:p w:rsidR="00C264F4" w:rsidRPr="00C264F4" w:rsidRDefault="00C264F4" w:rsidP="00C264F4">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 xml:space="preserve">На основании решения Администрации специалист отдела подготавливает уведомление об отказе в предоставлении муниципальной услуги, либо о предоставлении муниципальной услуги и вместе с копией постановления Администрации в течение 1 дня с момента утверждения постановления Администрации направляет в МФЦ. </w:t>
      </w:r>
    </w:p>
    <w:p w:rsidR="00C264F4" w:rsidRPr="00C264F4" w:rsidRDefault="00C264F4" w:rsidP="00C264F4">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Специалист МФЦ, ответственный за выдачу документов в течение 1 дня с момента получения данных документов, осуществляет выдачу заявителю нарочно или направляет почтовым отправлением по месту жительства, месту пребывания или по адресу, указанному заявителем.</w:t>
      </w:r>
    </w:p>
    <w:p w:rsidR="00C264F4" w:rsidRPr="00C264F4" w:rsidRDefault="00C264F4" w:rsidP="00C264F4">
      <w:pPr>
        <w:suppressAutoHyphens/>
        <w:autoSpaceDE w:val="0"/>
        <w:autoSpaceDN w:val="0"/>
        <w:adjustRightInd w:val="0"/>
        <w:spacing w:after="0" w:line="240" w:lineRule="auto"/>
        <w:jc w:val="both"/>
        <w:outlineLvl w:val="2"/>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 xml:space="preserve">          3.8.2. 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нарочно.</w:t>
      </w:r>
    </w:p>
    <w:p w:rsidR="00C264F4" w:rsidRPr="00C264F4" w:rsidRDefault="00C264F4" w:rsidP="00C264F4">
      <w:pPr>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 3.8.3. Результат административной процедуры фиксируется в специальной базе данных электронного документооборота либо АИС МФЦ, в журнале выдачи и направления гражданам постановлений и иных документов. </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 </w:t>
      </w: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 xml:space="preserve">4. Формы контроля за предоставлением муниципальной услуги </w:t>
      </w: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C264F4" w:rsidRPr="00C264F4" w:rsidRDefault="00C264F4" w:rsidP="00C264F4">
      <w:pPr>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lastRenderedPageBreak/>
        <w:t xml:space="preserve">4.1.1.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проводится в отношении: </w:t>
      </w:r>
    </w:p>
    <w:p w:rsidR="00C264F4" w:rsidRPr="00C264F4" w:rsidRDefault="00C264F4" w:rsidP="00C264F4">
      <w:pPr>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соответствующих проверок с периодичностью, определяемой директором;</w:t>
      </w:r>
    </w:p>
    <w:p w:rsidR="00C264F4" w:rsidRPr="00C264F4" w:rsidRDefault="00C264F4" w:rsidP="00C264F4">
      <w:pPr>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 главой сельсовета путем проведения соответствующих проверок с периодичностью, определяемой главой сельсовета;</w:t>
      </w:r>
    </w:p>
    <w:p w:rsidR="00C264F4" w:rsidRPr="00C264F4" w:rsidRDefault="00C264F4" w:rsidP="00C264F4">
      <w:pPr>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главой сельсовета при визировании проектов документов, являющихся результатами муниципальной услуги;</w:t>
      </w:r>
    </w:p>
    <w:p w:rsidR="00C264F4" w:rsidRPr="00C264F4" w:rsidRDefault="00C264F4" w:rsidP="00C264F4">
      <w:pPr>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законности и обоснованности действий исполнителя при предоставлении муниципальной услуги – главой сельсовета.</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4.2.1. Контроль за полнотой и качеством предоставления муниципальной услуги осуществляется посредством плановых и внеплановых проверок, проводимых Администрацией и МФЦ.</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4.2.2. Плановые проверки осуществляются на основании годовых планов работы Администрации и МФЦ.</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Внеплановые проверки проводятся по конкретному обращению заявителя или контрольно-надзорных и правоохранительных органов.</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4.2.3. 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сотрудников МФЦ, муниципальных служащих, выявления возможности и способов улучшения качества предоставления муниципальной услуги.</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и МФЦ, установленных правовыми актами и настоящим Регламентом.</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и МФЦ.</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4.3.1. Должностные лица и сотрудники Администрации и МФЦ при наличии соответствующих оснований несут дисциплинарную, административную и иную ответственность, предусмотренную действующим законодательством.</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4.3.2. Ответственность должностных лиц и сотрудников Администрации и МФЦ определяется исходя из их должностных обязанностей, определенных трудовым 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C264F4" w:rsidRPr="00C264F4" w:rsidRDefault="00C264F4" w:rsidP="00C264F4">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структурных подразделений Администрации, предоставляющих муниципальную  услугу, а также их должностных лиц</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p>
    <w:p w:rsidR="00C264F4" w:rsidRPr="00C264F4" w:rsidRDefault="00C264F4" w:rsidP="00C264F4">
      <w:pPr>
        <w:widowControl w:val="0"/>
        <w:spacing w:after="0" w:line="240" w:lineRule="auto"/>
        <w:jc w:val="center"/>
        <w:rPr>
          <w:rFonts w:ascii="Times New Roman" w:eastAsia="Times New Roman" w:hAnsi="Times New Roman" w:cs="Times New Roman"/>
          <w:b/>
          <w:color w:val="000000"/>
          <w:sz w:val="24"/>
          <w:szCs w:val="24"/>
          <w:lang w:eastAsia="ru-RU"/>
        </w:rPr>
      </w:pPr>
      <w:r w:rsidRPr="00C264F4">
        <w:rPr>
          <w:rFonts w:ascii="Times New Roman" w:eastAsia="Times New Roman" w:hAnsi="Times New Roman" w:cs="Times New Roman"/>
          <w:b/>
          <w:color w:val="000000"/>
          <w:sz w:val="24"/>
          <w:szCs w:val="24"/>
          <w:lang w:eastAsia="ru-RU"/>
        </w:rPr>
        <w:t xml:space="preserve">5.1. </w:t>
      </w:r>
      <w:r w:rsidRPr="00C264F4">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w:t>
      </w:r>
    </w:p>
    <w:p w:rsidR="00C264F4" w:rsidRPr="00C264F4" w:rsidRDefault="00C264F4" w:rsidP="00C264F4">
      <w:pPr>
        <w:keepNext/>
        <w:spacing w:after="0" w:line="240" w:lineRule="auto"/>
        <w:ind w:firstLine="567"/>
        <w:jc w:val="center"/>
        <w:outlineLvl w:val="0"/>
        <w:rPr>
          <w:rFonts w:ascii="Times New Roman" w:eastAsia="Times New Roman" w:hAnsi="Times New Roman" w:cs="Times New Roman"/>
          <w:sz w:val="24"/>
          <w:szCs w:val="24"/>
          <w:lang w:eastAsia="ru-RU"/>
        </w:rPr>
      </w:pPr>
    </w:p>
    <w:p w:rsidR="00C264F4" w:rsidRPr="00C264F4" w:rsidRDefault="00C264F4" w:rsidP="00C264F4">
      <w:pPr>
        <w:keepNext/>
        <w:spacing w:after="0" w:line="240" w:lineRule="auto"/>
        <w:ind w:firstLine="567"/>
        <w:jc w:val="both"/>
        <w:outlineLvl w:val="0"/>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Заявитель вправе обжаловать решения, принятые в ходе предоставления муниципальной услуги (на любом этапе), действия (бездействие) должностных лиц в досудебном (внесудебном) и судебном порядке.</w:t>
      </w:r>
    </w:p>
    <w:p w:rsidR="00C264F4" w:rsidRPr="00C264F4" w:rsidRDefault="00C264F4" w:rsidP="00C264F4">
      <w:pPr>
        <w:widowControl w:val="0"/>
        <w:spacing w:after="0" w:line="240" w:lineRule="auto"/>
        <w:jc w:val="center"/>
        <w:rPr>
          <w:rFonts w:ascii="Times New Roman" w:eastAsia="Times New Roman" w:hAnsi="Times New Roman" w:cs="Times New Roman"/>
          <w:b/>
          <w:bCs/>
          <w:sz w:val="24"/>
          <w:szCs w:val="24"/>
          <w:lang w:eastAsia="ru-RU"/>
        </w:rPr>
      </w:pPr>
    </w:p>
    <w:p w:rsidR="00C264F4" w:rsidRPr="00C264F4" w:rsidRDefault="00C264F4" w:rsidP="00C264F4">
      <w:pPr>
        <w:widowControl w:val="0"/>
        <w:spacing w:after="0" w:line="240" w:lineRule="auto"/>
        <w:jc w:val="center"/>
        <w:rPr>
          <w:rFonts w:ascii="Times New Roman" w:eastAsia="Times New Roman" w:hAnsi="Times New Roman" w:cs="Times New Roman"/>
          <w:b/>
          <w:color w:val="000000"/>
          <w:sz w:val="24"/>
          <w:szCs w:val="24"/>
          <w:lang w:eastAsia="ru-RU"/>
        </w:rPr>
      </w:pPr>
      <w:r w:rsidRPr="00C264F4">
        <w:rPr>
          <w:rFonts w:ascii="Times New Roman" w:eastAsia="Times New Roman" w:hAnsi="Times New Roman" w:cs="Times New Roman"/>
          <w:b/>
          <w:bCs/>
          <w:sz w:val="24"/>
          <w:szCs w:val="24"/>
          <w:lang w:eastAsia="ru-RU"/>
        </w:rPr>
        <w:t xml:space="preserve">5.2. </w:t>
      </w:r>
      <w:r w:rsidRPr="00C264F4">
        <w:rPr>
          <w:rFonts w:ascii="Times New Roman" w:eastAsia="Times New Roman" w:hAnsi="Times New Roman" w:cs="Times New Roman"/>
          <w:b/>
          <w:color w:val="000000"/>
          <w:sz w:val="24"/>
          <w:szCs w:val="24"/>
          <w:lang w:eastAsia="ru-RU"/>
        </w:rPr>
        <w:t>Предмет жалобы</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5.2.1. В досудебном (внесудебном) порядке заявитель может обратиться с жалобой, в том числе в следующих случаях:</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нарушение срока предоставления муниципальной услуги;</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264F4" w:rsidRPr="00C264F4" w:rsidRDefault="00C264F4" w:rsidP="00C264F4">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отказ Администрации,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64F4" w:rsidRPr="00C264F4" w:rsidRDefault="00C264F4" w:rsidP="00C264F4">
      <w:pPr>
        <w:widowControl w:val="0"/>
        <w:spacing w:after="0" w:line="240" w:lineRule="auto"/>
        <w:ind w:firstLine="567"/>
        <w:jc w:val="center"/>
        <w:rPr>
          <w:rFonts w:ascii="Times New Roman" w:eastAsia="Times New Roman" w:hAnsi="Times New Roman" w:cs="Times New Roman"/>
          <w:b/>
          <w:sz w:val="24"/>
          <w:szCs w:val="24"/>
          <w:lang w:eastAsia="ru-RU"/>
        </w:rPr>
      </w:pPr>
    </w:p>
    <w:p w:rsidR="00C264F4" w:rsidRPr="00C264F4" w:rsidRDefault="00C264F4" w:rsidP="00C264F4">
      <w:pPr>
        <w:widowControl w:val="0"/>
        <w:spacing w:after="0" w:line="240" w:lineRule="auto"/>
        <w:ind w:firstLine="567"/>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lastRenderedPageBreak/>
        <w:t xml:space="preserve">5.3. Органы местного самоуправления и уполномоченные на рассмотрение жалобы должностные лица, которым может быть направлена жалоба </w:t>
      </w:r>
    </w:p>
    <w:p w:rsidR="00C264F4" w:rsidRPr="00C264F4" w:rsidRDefault="00C264F4" w:rsidP="00C264F4">
      <w:pPr>
        <w:widowControl w:val="0"/>
        <w:spacing w:after="0" w:line="240" w:lineRule="auto"/>
        <w:ind w:firstLine="567"/>
        <w:jc w:val="center"/>
        <w:rPr>
          <w:rFonts w:ascii="Times New Roman" w:eastAsia="Times New Roman" w:hAnsi="Times New Roman" w:cs="Times New Roman"/>
          <w:b/>
          <w:sz w:val="24"/>
          <w:szCs w:val="24"/>
          <w:lang w:eastAsia="ru-RU"/>
        </w:rPr>
      </w:pPr>
    </w:p>
    <w:p w:rsidR="00C264F4" w:rsidRPr="00C264F4" w:rsidRDefault="00C264F4" w:rsidP="00C264F4">
      <w:pPr>
        <w:widowControl w:val="0"/>
        <w:spacing w:after="0" w:line="240" w:lineRule="auto"/>
        <w:ind w:firstLine="567"/>
        <w:jc w:val="both"/>
        <w:rPr>
          <w:rFonts w:ascii="Times New Roman" w:eastAsia="Times New Roman" w:hAnsi="Times New Roman" w:cs="Times New Roman"/>
          <w:bCs/>
          <w:sz w:val="24"/>
          <w:szCs w:val="24"/>
          <w:lang w:eastAsia="ru-RU"/>
        </w:rPr>
      </w:pPr>
      <w:r w:rsidRPr="00C264F4">
        <w:rPr>
          <w:rFonts w:ascii="Times New Roman" w:eastAsia="Times New Roman" w:hAnsi="Times New Roman" w:cs="Times New Roman"/>
          <w:bCs/>
          <w:sz w:val="24"/>
          <w:szCs w:val="24"/>
          <w:lang w:eastAsia="ru-RU"/>
        </w:rPr>
        <w:t>5.3.1. Органом, уполномоченным на рассмотрение жалобы, является Администрация.</w:t>
      </w: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bCs/>
          <w:sz w:val="24"/>
          <w:szCs w:val="24"/>
          <w:lang w:eastAsia="ru-RU"/>
        </w:rPr>
        <w:t>Глава сельсовета или лицо его замещающее определяет должностное лицо, ответственное за рассмотрение жалобы</w:t>
      </w:r>
      <w:r w:rsidRPr="00C264F4">
        <w:rPr>
          <w:rFonts w:ascii="Times New Roman" w:eastAsia="Times New Roman" w:hAnsi="Times New Roman" w:cs="Times New Roman"/>
          <w:sz w:val="24"/>
          <w:szCs w:val="24"/>
          <w:lang w:eastAsia="ru-RU"/>
        </w:rPr>
        <w:t xml:space="preserve">. </w:t>
      </w:r>
    </w:p>
    <w:p w:rsidR="00C264F4" w:rsidRPr="00C264F4" w:rsidRDefault="00C264F4" w:rsidP="00C264F4">
      <w:pPr>
        <w:widowControl w:val="0"/>
        <w:spacing w:after="0" w:line="240" w:lineRule="auto"/>
        <w:ind w:firstLine="567"/>
        <w:jc w:val="center"/>
        <w:rPr>
          <w:rFonts w:ascii="Times New Roman" w:eastAsia="Times New Roman" w:hAnsi="Times New Roman" w:cs="Times New Roman"/>
          <w:b/>
          <w:sz w:val="24"/>
          <w:szCs w:val="24"/>
          <w:lang w:eastAsia="ru-RU"/>
        </w:rPr>
      </w:pPr>
    </w:p>
    <w:p w:rsidR="00C264F4" w:rsidRPr="00C264F4" w:rsidRDefault="00C264F4" w:rsidP="00C264F4">
      <w:pPr>
        <w:widowControl w:val="0"/>
        <w:spacing w:after="0" w:line="240" w:lineRule="auto"/>
        <w:ind w:firstLine="567"/>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5.4. Порядок подачи и рассмотрения жалобы</w:t>
      </w:r>
    </w:p>
    <w:p w:rsidR="00C264F4" w:rsidRPr="00C264F4" w:rsidRDefault="00C264F4" w:rsidP="00C264F4">
      <w:pPr>
        <w:widowControl w:val="0"/>
        <w:spacing w:after="0" w:line="240" w:lineRule="auto"/>
        <w:ind w:firstLine="567"/>
        <w:jc w:val="center"/>
        <w:rPr>
          <w:rFonts w:ascii="Times New Roman" w:eastAsia="Times New Roman" w:hAnsi="Times New Roman" w:cs="Times New Roman"/>
          <w:b/>
          <w:sz w:val="24"/>
          <w:szCs w:val="24"/>
          <w:lang w:eastAsia="ru-RU"/>
        </w:rPr>
      </w:pP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5.4.1. Жалоба подается в письменной форме на бумажном носителе, в электронной форме непосредственно в Администрацию или через МФЦ и после регистрации специалистом, ответственным за прием документов, направляется главе сельсовета.</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Жалоба может быть направлена по почте, с использованием  информационно-телекоммуникационной сети «Интернет», официального сайта, </w:t>
      </w:r>
      <w:r w:rsidRPr="00C264F4">
        <w:rPr>
          <w:rFonts w:ascii="Times New Roman" w:eastAsia="Times New Roman" w:hAnsi="Times New Roman" w:cs="Times New Roman"/>
          <w:bCs/>
          <w:sz w:val="24"/>
          <w:szCs w:val="24"/>
          <w:lang w:eastAsia="ru-RU"/>
        </w:rPr>
        <w:t xml:space="preserve">Единого портала государственных и муниципальных услуг либо регионального портала государственных и муниципальных услуг, </w:t>
      </w:r>
      <w:r w:rsidRPr="00C264F4">
        <w:rPr>
          <w:rFonts w:ascii="Times New Roman" w:eastAsia="Times New Roman" w:hAnsi="Times New Roman" w:cs="Times New Roman"/>
          <w:sz w:val="24"/>
          <w:szCs w:val="24"/>
          <w:lang w:eastAsia="ru-RU"/>
        </w:rPr>
        <w:t>а также может быть принята при личном приеме заявителя.</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5.4.2.  Жалоба должна содержать:</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наименование структурного подразделения Администрации, предоставляющего муниципальную услугу, муниципальных служащих Администрации, ответственных за прием и регистрацию заявлений, решения и действия (бездействие) которых обжалуются;</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сведения об обжалуемых решениях и действиях (бездействий) структурного подразделения Администрации, предоставляющего муниципальную услугу, муниципальных служащих Администрации;</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муниципальных служащих Администрации. Заявителем могут быть представлены документы (при наличии), подтверждающие доводы заявителя, либо их копии.</w:t>
      </w: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Заявитель в своей письменной жалобе также в обязательном порядке указывает адресата: фамилию, имя, отчество (последнее при наличии) главы сельсовета или его должность, ставит личную подпись и дату.</w:t>
      </w: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 случае необходимости в подтверждение своих доводов гражданин прилагает к письменной жалобе документы и материалы либо их копии.</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264F4">
        <w:rPr>
          <w:rFonts w:ascii="Times New Roman" w:eastAsia="Times New Roman" w:hAnsi="Times New Roman" w:cs="Times New Roman"/>
          <w:sz w:val="24"/>
          <w:szCs w:val="24"/>
          <w:lang w:eastAsia="ru-RU"/>
        </w:rPr>
        <w:t xml:space="preserve">5.4.3. </w:t>
      </w:r>
      <w:r w:rsidRPr="00C264F4">
        <w:rPr>
          <w:rFonts w:ascii="Times New Roman" w:eastAsia="Times New Roman" w:hAnsi="Times New Roman" w:cs="Times New Roman"/>
          <w:bCs/>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264F4">
        <w:rPr>
          <w:rFonts w:ascii="Times New Roman" w:eastAsia="Times New Roman" w:hAnsi="Times New Roman" w:cs="Times New Roman"/>
          <w:bCs/>
          <w:sz w:val="24"/>
          <w:szCs w:val="24"/>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264F4">
        <w:rPr>
          <w:rFonts w:ascii="Times New Roman" w:eastAsia="Times New Roman" w:hAnsi="Times New Roman" w:cs="Times New Roman"/>
          <w:bCs/>
          <w:sz w:val="24"/>
          <w:szCs w:val="24"/>
          <w:lang w:eastAsia="ru-RU"/>
        </w:rPr>
        <w:t>- оформленная в соответствии с законодательством Российской Федерации доверенность (для физических лиц);</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264F4">
        <w:rPr>
          <w:rFonts w:ascii="Times New Roman" w:eastAsia="Times New Roman" w:hAnsi="Times New Roman" w:cs="Times New Roman"/>
          <w:bCs/>
          <w:sz w:val="24"/>
          <w:szCs w:val="24"/>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264F4">
        <w:rPr>
          <w:rFonts w:ascii="Times New Roman" w:eastAsia="Times New Roman" w:hAnsi="Times New Roman" w:cs="Times New Roman"/>
          <w:bCs/>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264F4">
        <w:rPr>
          <w:rFonts w:ascii="Times New Roman" w:eastAsia="Times New Roman" w:hAnsi="Times New Roman" w:cs="Times New Roman"/>
          <w:bCs/>
          <w:sz w:val="24"/>
          <w:szCs w:val="24"/>
          <w:lang w:eastAsia="ru-RU"/>
        </w:rPr>
        <w:lastRenderedPageBreak/>
        <w:t>5.4.4. Прием жалоб в письменной форме осуществляется по месту нахождения Администрации или МФЦ.</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264F4">
        <w:rPr>
          <w:rFonts w:ascii="Times New Roman" w:eastAsia="Times New Roman" w:hAnsi="Times New Roman" w:cs="Times New Roman"/>
          <w:bCs/>
          <w:sz w:val="24"/>
          <w:szCs w:val="24"/>
          <w:lang w:eastAsia="ru-RU"/>
        </w:rPr>
        <w:t xml:space="preserve">Жалобы принимаются в соответствии с графиком работы Администрации и МФЦ, указанным в настоящем Регламенте. </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5.4.5. Глава сельсовета или лицо его замещающее определяет должностное лицо, ответственное за рассмотрение жалобы, которое:</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обеспечивает объективное, всестороннее и своевременное рассмотрение жалобы, в том числе, в случае необходимости, с участием заявителя или его представителя;</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в соответствии с действующим законодательством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по результатам рассмотрения жалобы принимает меры, направленные на восстановление или защиту нарушенных прав и законных интересов заявителя, готовит письменный ответ по существу поставленных в жалобе вопросов.</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5.4.6. Жалоба заявителя, содержащая обжалования решений, действий (бездействия) конкретных должностных лиц, не может направляться этим должностным лицам для рассмотрения и (или) ответа.</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5.4.7. По результатам рассмотрения жалобы принимается одно из решений, указанных в пункте 5.7. настоящего Регламента.</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5.4.8.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 ответе по результатам рассмотрения жалобы указываются:</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номер, дата, место принятия решения, включая сведения о должностном лице, решение или действие (бездействие) которого обжалуется;</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фамилия, имя, отчество (при наличии) или наименование заявителя;</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основания для принятия решения по жалобе;</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принятое по жалобе решение;</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сведения о порядке обжалования принятого по жалобе решения.</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 Администрации.</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5.4.9.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Администрация отказывает в удовлетворении жалобы в следующих случаях:</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наличие решения по жалобе, принятого ранее в отношении того же заявителя и по тому же предмету жалобы.</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lastRenderedPageBreak/>
        <w:t>5.4.10. Администрация вправе оставить жалобу без ответа в следующих случаях:</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отсутствие возможности прочтения текста жалобы;</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не указаны фамилия гражданина, направившего жалобу и почтовый адрес, по которому должен направить направлен ответ.</w:t>
      </w: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Жалоба считается рассмотренной, если рассмотрены все поставленные вопросы, приняты необходимые меры и дан письменный ответ (в пределах компетенции) по существу всех поставленных в ней вопросов.</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p>
    <w:p w:rsidR="00C264F4" w:rsidRPr="00C264F4" w:rsidRDefault="00C264F4" w:rsidP="00C264F4">
      <w:pPr>
        <w:spacing w:after="0" w:line="240" w:lineRule="auto"/>
        <w:ind w:firstLine="567"/>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5.5. Сроки рассмотрения жалобы</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5.5.1. Жалоба подлежит рассмотрению должностным лицом, назначенным главой сельсовета ответственным за рассмотрением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64F4" w:rsidRPr="00C264F4" w:rsidRDefault="00C264F4" w:rsidP="00C264F4">
      <w:pPr>
        <w:widowControl w:val="0"/>
        <w:spacing w:after="0" w:line="240" w:lineRule="auto"/>
        <w:ind w:firstLine="567"/>
        <w:jc w:val="center"/>
        <w:rPr>
          <w:rFonts w:ascii="Times New Roman" w:eastAsia="Times New Roman" w:hAnsi="Times New Roman" w:cs="Times New Roman"/>
          <w:b/>
          <w:sz w:val="24"/>
          <w:szCs w:val="24"/>
          <w:lang w:eastAsia="ru-RU"/>
        </w:rPr>
      </w:pPr>
    </w:p>
    <w:p w:rsidR="00C264F4" w:rsidRPr="00C264F4" w:rsidRDefault="00C264F4" w:rsidP="00C264F4">
      <w:pPr>
        <w:widowControl w:val="0"/>
        <w:spacing w:after="0" w:line="240" w:lineRule="auto"/>
        <w:ind w:firstLine="567"/>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264F4" w:rsidRPr="00C264F4" w:rsidRDefault="00C264F4" w:rsidP="00C264F4">
      <w:pPr>
        <w:widowControl w:val="0"/>
        <w:spacing w:after="0" w:line="240" w:lineRule="auto"/>
        <w:ind w:firstLine="567"/>
        <w:jc w:val="center"/>
        <w:rPr>
          <w:rFonts w:ascii="Times New Roman" w:eastAsia="Times New Roman" w:hAnsi="Times New Roman" w:cs="Times New Roman"/>
          <w:b/>
          <w:sz w:val="24"/>
          <w:szCs w:val="24"/>
          <w:lang w:eastAsia="ru-RU"/>
        </w:rPr>
      </w:pP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5.6.1. Основанием для приостановлении рассмотрения жалобы является подача заявителем письменного заявления о приостановлении рассмотрения жалобы.</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p>
    <w:p w:rsidR="00C264F4" w:rsidRPr="00C264F4" w:rsidRDefault="00C264F4" w:rsidP="00C264F4">
      <w:pPr>
        <w:widowControl w:val="0"/>
        <w:spacing w:after="0" w:line="240" w:lineRule="auto"/>
        <w:ind w:firstLine="567"/>
        <w:jc w:val="center"/>
        <w:rPr>
          <w:rFonts w:ascii="Times New Roman" w:eastAsia="Times New Roman" w:hAnsi="Times New Roman" w:cs="Times New Roman"/>
          <w:b/>
          <w:color w:val="000000"/>
          <w:sz w:val="24"/>
          <w:szCs w:val="24"/>
          <w:lang w:eastAsia="ru-RU"/>
        </w:rPr>
      </w:pPr>
      <w:r w:rsidRPr="00C264F4">
        <w:rPr>
          <w:rFonts w:ascii="Times New Roman" w:eastAsia="Times New Roman" w:hAnsi="Times New Roman" w:cs="Times New Roman"/>
          <w:b/>
          <w:bCs/>
          <w:sz w:val="24"/>
          <w:szCs w:val="24"/>
          <w:lang w:eastAsia="ru-RU"/>
        </w:rPr>
        <w:t xml:space="preserve">5.7. </w:t>
      </w:r>
      <w:r w:rsidRPr="00C264F4">
        <w:rPr>
          <w:rFonts w:ascii="Times New Roman" w:eastAsia="Times New Roman" w:hAnsi="Times New Roman" w:cs="Times New Roman"/>
          <w:b/>
          <w:color w:val="000000"/>
          <w:sz w:val="24"/>
          <w:szCs w:val="24"/>
          <w:lang w:eastAsia="ru-RU"/>
        </w:rPr>
        <w:t>Результат рассмотрения жалобы</w:t>
      </w:r>
    </w:p>
    <w:p w:rsidR="00C264F4" w:rsidRPr="00C264F4" w:rsidRDefault="00C264F4" w:rsidP="00C264F4">
      <w:pPr>
        <w:widowControl w:val="0"/>
        <w:spacing w:after="0" w:line="240" w:lineRule="auto"/>
        <w:ind w:firstLine="567"/>
        <w:jc w:val="center"/>
        <w:rPr>
          <w:rFonts w:ascii="Times New Roman" w:eastAsia="Times New Roman" w:hAnsi="Times New Roman" w:cs="Times New Roman"/>
          <w:sz w:val="24"/>
          <w:szCs w:val="24"/>
          <w:lang w:eastAsia="ru-RU"/>
        </w:rPr>
      </w:pP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5.7.1. По результатам рассмотрения жалобы орган, предоставляющий муниципальную услугу, принимает одно из следующих решений:</w:t>
      </w: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а также в иных формах;</w:t>
      </w: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отказывает в  удовлетворении жалобы.</w:t>
      </w: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5.8. Порядок информирования заявителя о результатах рассмотрения жалобы</w:t>
      </w: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p>
    <w:p w:rsidR="00C264F4" w:rsidRPr="00C264F4" w:rsidRDefault="00C264F4" w:rsidP="00C264F4">
      <w:pPr>
        <w:widowControl w:val="0"/>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5.8.1. Не позднее дня, следующего за днем принятия решения, заявителю направляется мотивированный ответ о результатах рассмотрения жалобы в общеустановленном порядке в письменной форме и, по желанию заявителя, в электронной форме.</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5.9. Порядок обжалования решения по жалобе</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sz w:val="24"/>
          <w:szCs w:val="24"/>
          <w:lang w:eastAsia="ru-RU"/>
        </w:rPr>
        <w:t>5.9.1. В случае,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w:t>
      </w:r>
      <w:r w:rsidRPr="00C264F4">
        <w:rPr>
          <w:rFonts w:ascii="Times New Roman" w:eastAsia="Times New Roman" w:hAnsi="Times New Roman" w:cs="Times New Roman"/>
          <w:b/>
          <w:sz w:val="24"/>
          <w:szCs w:val="24"/>
          <w:lang w:eastAsia="ru-RU"/>
        </w:rPr>
        <w:t xml:space="preserve">  </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 xml:space="preserve">                 </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C264F4">
        <w:rPr>
          <w:rFonts w:ascii="Times New Roman" w:eastAsia="Times New Roman" w:hAnsi="Times New Roman" w:cs="Times New Roman"/>
          <w:b/>
          <w:sz w:val="24"/>
          <w:szCs w:val="24"/>
          <w:lang w:eastAsia="ru-RU"/>
        </w:rPr>
        <w:t>5.10. Право заявителя на получение информации и документов, необходимых для обоснования и рассмотрения жалобы</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5.10.1. Для обжалования действий (бездействия) в досудебном (внесудебном) порядке гражданин вправе запрашивать и получать:</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информацию о ходе предоставления муниципальной услуги;</w:t>
      </w:r>
    </w:p>
    <w:p w:rsidR="00C264F4" w:rsidRPr="00C264F4" w:rsidRDefault="00C264F4" w:rsidP="00C264F4">
      <w:pPr>
        <w:spacing w:after="0" w:line="240" w:lineRule="auto"/>
        <w:ind w:firstLine="567"/>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 копии документов, подтверждающих обжалуемое действие (бездействие) должностных лиц, заверенные в установленном порядке. </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264F4">
        <w:rPr>
          <w:rFonts w:ascii="Times New Roman" w:eastAsia="Times New Roman" w:hAnsi="Times New Roman" w:cs="Times New Roman"/>
          <w:b/>
          <w:sz w:val="24"/>
          <w:szCs w:val="24"/>
          <w:lang w:eastAsia="ru-RU"/>
        </w:rPr>
        <w:t>5.11. Способы информирования заявителей о порядке подачи и рассмотрения жалобы</w:t>
      </w:r>
    </w:p>
    <w:p w:rsidR="00C264F4" w:rsidRPr="00C264F4" w:rsidRDefault="00C264F4" w:rsidP="00C264F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5.11.1. Информирование заявителей о порядке обжалования решений и действий (бездействия) Администрации,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C264F4">
        <w:rPr>
          <w:rFonts w:ascii="Times New Roman" w:eastAsia="Times New Roman" w:hAnsi="Times New Roman" w:cs="Times New Roman"/>
          <w:bCs/>
          <w:sz w:val="24"/>
          <w:szCs w:val="24"/>
          <w:lang w:eastAsia="ru-RU"/>
        </w:rPr>
        <w:t>единого портала государственных и муниципальных услуг либо регионального портала государственных и муниципальных услуг</w:t>
      </w:r>
      <w:r w:rsidRPr="00C264F4">
        <w:rPr>
          <w:rFonts w:ascii="Times New Roman" w:eastAsia="Times New Roman" w:hAnsi="Times New Roman" w:cs="Times New Roman"/>
          <w:sz w:val="24"/>
          <w:szCs w:val="24"/>
          <w:lang w:eastAsia="ru-RU"/>
        </w:rPr>
        <w:t>, консультирования граждан специалистами МФЦ.</w:t>
      </w:r>
    </w:p>
    <w:p w:rsidR="00C264F4" w:rsidRPr="00C264F4" w:rsidRDefault="00C264F4" w:rsidP="00C264F4">
      <w:pPr>
        <w:spacing w:after="0" w:line="240" w:lineRule="auto"/>
        <w:ind w:left="3969"/>
        <w:rPr>
          <w:rFonts w:ascii="Times New Roman" w:eastAsia="Times New Roman" w:hAnsi="Times New Roman" w:cs="Times New Roman"/>
          <w:i/>
          <w:sz w:val="24"/>
          <w:szCs w:val="24"/>
          <w:lang w:eastAsia="ru-RU"/>
        </w:rPr>
      </w:pPr>
    </w:p>
    <w:p w:rsidR="00C264F4" w:rsidRPr="00C264F4" w:rsidRDefault="00C264F4" w:rsidP="00C264F4">
      <w:pPr>
        <w:spacing w:after="0" w:line="240" w:lineRule="auto"/>
        <w:ind w:left="3969"/>
        <w:rPr>
          <w:rFonts w:ascii="Times New Roman" w:eastAsia="Times New Roman" w:hAnsi="Times New Roman" w:cs="Times New Roman"/>
          <w:i/>
          <w:sz w:val="24"/>
          <w:szCs w:val="24"/>
          <w:lang w:eastAsia="ru-RU"/>
        </w:rPr>
      </w:pPr>
    </w:p>
    <w:p w:rsidR="00C264F4" w:rsidRPr="00C264F4" w:rsidRDefault="00C264F4" w:rsidP="00C264F4">
      <w:pPr>
        <w:spacing w:after="0" w:line="240" w:lineRule="auto"/>
        <w:ind w:left="3969"/>
        <w:rPr>
          <w:rFonts w:ascii="Times New Roman" w:eastAsia="Times New Roman" w:hAnsi="Times New Roman" w:cs="Times New Roman"/>
          <w:i/>
          <w:sz w:val="24"/>
          <w:szCs w:val="24"/>
          <w:lang w:eastAsia="ru-RU"/>
        </w:rPr>
      </w:pPr>
    </w:p>
    <w:p w:rsidR="00C264F4" w:rsidRPr="00C264F4" w:rsidRDefault="00C264F4" w:rsidP="00C264F4">
      <w:pPr>
        <w:tabs>
          <w:tab w:val="left" w:pos="4395"/>
        </w:tabs>
        <w:spacing w:after="0" w:line="240" w:lineRule="auto"/>
        <w:rPr>
          <w:rFonts w:ascii="Times New Roman" w:eastAsia="Times New Roman" w:hAnsi="Times New Roman" w:cs="Times New Roman"/>
          <w:sz w:val="24"/>
          <w:szCs w:val="24"/>
          <w:lang w:eastAsia="ru-RU"/>
        </w:rPr>
      </w:pPr>
    </w:p>
    <w:p w:rsidR="00C264F4" w:rsidRPr="00C264F4" w:rsidRDefault="00C264F4" w:rsidP="00C264F4">
      <w:pPr>
        <w:autoSpaceDE w:val="0"/>
        <w:autoSpaceDN w:val="0"/>
        <w:spacing w:after="0" w:line="240" w:lineRule="auto"/>
        <w:ind w:left="3969" w:right="-143"/>
        <w:rPr>
          <w:rFonts w:ascii="Times New Roman" w:eastAsia="Times New Roman" w:hAnsi="Times New Roman" w:cs="Times New Roman"/>
          <w:sz w:val="24"/>
          <w:szCs w:val="24"/>
          <w:lang w:eastAsia="ru-RU"/>
        </w:rPr>
      </w:pPr>
    </w:p>
    <w:p w:rsidR="00C264F4" w:rsidRPr="00C264F4" w:rsidRDefault="00C264F4" w:rsidP="00C264F4">
      <w:pPr>
        <w:autoSpaceDE w:val="0"/>
        <w:autoSpaceDN w:val="0"/>
        <w:spacing w:after="0" w:line="240" w:lineRule="auto"/>
        <w:ind w:left="3969" w:right="-143"/>
        <w:rPr>
          <w:rFonts w:ascii="Times New Roman" w:eastAsia="Times New Roman" w:hAnsi="Times New Roman" w:cs="Times New Roman"/>
          <w:sz w:val="24"/>
          <w:szCs w:val="24"/>
          <w:lang w:eastAsia="ru-RU"/>
        </w:rPr>
      </w:pPr>
    </w:p>
    <w:p w:rsidR="00C264F4" w:rsidRPr="00C264F4" w:rsidRDefault="00C264F4" w:rsidP="00C264F4">
      <w:pPr>
        <w:autoSpaceDE w:val="0"/>
        <w:autoSpaceDN w:val="0"/>
        <w:spacing w:after="0" w:line="240" w:lineRule="auto"/>
        <w:ind w:left="3969" w:right="-143"/>
        <w:rPr>
          <w:rFonts w:ascii="Times New Roman" w:eastAsia="Times New Roman" w:hAnsi="Times New Roman" w:cs="Times New Roman"/>
          <w:sz w:val="24"/>
          <w:szCs w:val="24"/>
          <w:lang w:eastAsia="ru-RU"/>
        </w:rPr>
      </w:pPr>
    </w:p>
    <w:p w:rsidR="00C264F4" w:rsidRPr="00C264F4" w:rsidRDefault="00C264F4" w:rsidP="00C264F4">
      <w:pPr>
        <w:autoSpaceDE w:val="0"/>
        <w:autoSpaceDN w:val="0"/>
        <w:spacing w:after="0" w:line="240" w:lineRule="auto"/>
        <w:ind w:left="3969" w:right="-143"/>
        <w:rPr>
          <w:rFonts w:ascii="Times New Roman" w:eastAsia="Times New Roman" w:hAnsi="Times New Roman" w:cs="Times New Roman"/>
          <w:sz w:val="24"/>
          <w:szCs w:val="24"/>
          <w:lang w:eastAsia="ru-RU"/>
        </w:rPr>
      </w:pPr>
    </w:p>
    <w:p w:rsidR="00C264F4" w:rsidRPr="00C264F4" w:rsidRDefault="00C264F4" w:rsidP="00C264F4">
      <w:pPr>
        <w:autoSpaceDE w:val="0"/>
        <w:autoSpaceDN w:val="0"/>
        <w:spacing w:after="0" w:line="240" w:lineRule="auto"/>
        <w:ind w:left="3969" w:right="-143"/>
        <w:rPr>
          <w:rFonts w:ascii="Times New Roman" w:eastAsia="Times New Roman" w:hAnsi="Times New Roman" w:cs="Times New Roman"/>
          <w:sz w:val="24"/>
          <w:szCs w:val="24"/>
          <w:lang w:eastAsia="ru-RU"/>
        </w:rPr>
      </w:pPr>
    </w:p>
    <w:p w:rsidR="00C264F4" w:rsidRPr="00C264F4" w:rsidRDefault="00C264F4" w:rsidP="00C264F4">
      <w:pPr>
        <w:autoSpaceDE w:val="0"/>
        <w:autoSpaceDN w:val="0"/>
        <w:spacing w:after="0" w:line="240" w:lineRule="auto"/>
        <w:ind w:left="3969" w:right="-143"/>
        <w:rPr>
          <w:rFonts w:ascii="Times New Roman" w:eastAsia="Times New Roman" w:hAnsi="Times New Roman" w:cs="Times New Roman"/>
          <w:sz w:val="24"/>
          <w:szCs w:val="24"/>
          <w:lang w:eastAsia="ru-RU"/>
        </w:rPr>
      </w:pPr>
    </w:p>
    <w:p w:rsidR="00C264F4" w:rsidRPr="00C264F4" w:rsidRDefault="00C264F4" w:rsidP="00C264F4">
      <w:pPr>
        <w:autoSpaceDE w:val="0"/>
        <w:autoSpaceDN w:val="0"/>
        <w:spacing w:after="0" w:line="240" w:lineRule="auto"/>
        <w:ind w:left="3969" w:right="-143"/>
        <w:rPr>
          <w:rFonts w:ascii="Times New Roman" w:eastAsia="Times New Roman" w:hAnsi="Times New Roman" w:cs="Times New Roman"/>
          <w:sz w:val="24"/>
          <w:szCs w:val="24"/>
          <w:lang w:eastAsia="ru-RU"/>
        </w:rPr>
      </w:pPr>
    </w:p>
    <w:p w:rsidR="00C264F4" w:rsidRPr="00C264F4" w:rsidRDefault="00C264F4" w:rsidP="00C264F4">
      <w:pPr>
        <w:autoSpaceDE w:val="0"/>
        <w:autoSpaceDN w:val="0"/>
        <w:spacing w:after="0" w:line="240" w:lineRule="auto"/>
        <w:ind w:left="3969" w:right="-143"/>
        <w:rPr>
          <w:rFonts w:ascii="Times New Roman" w:eastAsia="Times New Roman" w:hAnsi="Times New Roman" w:cs="Times New Roman"/>
          <w:sz w:val="24"/>
          <w:szCs w:val="24"/>
          <w:lang w:eastAsia="ru-RU"/>
        </w:rPr>
      </w:pPr>
    </w:p>
    <w:p w:rsidR="00C264F4" w:rsidRPr="00C264F4" w:rsidRDefault="00C264F4" w:rsidP="00C264F4">
      <w:pPr>
        <w:autoSpaceDE w:val="0"/>
        <w:autoSpaceDN w:val="0"/>
        <w:spacing w:after="0" w:line="240" w:lineRule="auto"/>
        <w:ind w:left="3969" w:right="-143"/>
        <w:rPr>
          <w:rFonts w:ascii="Times New Roman" w:eastAsia="Times New Roman" w:hAnsi="Times New Roman" w:cs="Times New Roman"/>
          <w:sz w:val="24"/>
          <w:szCs w:val="24"/>
          <w:lang w:eastAsia="ru-RU"/>
        </w:rPr>
      </w:pPr>
    </w:p>
    <w:p w:rsidR="00C264F4" w:rsidRPr="00C264F4" w:rsidRDefault="00C264F4" w:rsidP="00C264F4">
      <w:pPr>
        <w:autoSpaceDE w:val="0"/>
        <w:autoSpaceDN w:val="0"/>
        <w:spacing w:after="0" w:line="240" w:lineRule="auto"/>
        <w:ind w:left="3969" w:right="-143"/>
        <w:rPr>
          <w:rFonts w:ascii="Times New Roman" w:eastAsia="Times New Roman" w:hAnsi="Times New Roman" w:cs="Times New Roman"/>
          <w:sz w:val="24"/>
          <w:szCs w:val="24"/>
          <w:lang w:eastAsia="ru-RU"/>
        </w:rPr>
      </w:pPr>
    </w:p>
    <w:p w:rsidR="00C264F4" w:rsidRPr="00C264F4" w:rsidRDefault="00C264F4" w:rsidP="00C264F4">
      <w:pPr>
        <w:autoSpaceDE w:val="0"/>
        <w:autoSpaceDN w:val="0"/>
        <w:spacing w:after="0" w:line="240" w:lineRule="auto"/>
        <w:ind w:left="3969" w:right="-143"/>
        <w:rPr>
          <w:rFonts w:ascii="Times New Roman" w:eastAsia="Times New Roman" w:hAnsi="Times New Roman" w:cs="Times New Roman"/>
          <w:sz w:val="24"/>
          <w:szCs w:val="24"/>
          <w:lang w:eastAsia="ru-RU"/>
        </w:rPr>
      </w:pPr>
    </w:p>
    <w:p w:rsidR="00C264F4" w:rsidRPr="00C264F4" w:rsidRDefault="00C264F4" w:rsidP="00C264F4">
      <w:pPr>
        <w:autoSpaceDE w:val="0"/>
        <w:autoSpaceDN w:val="0"/>
        <w:spacing w:after="0" w:line="240" w:lineRule="auto"/>
        <w:ind w:left="3969" w:right="-143"/>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Приложение № 1</w:t>
      </w:r>
    </w:p>
    <w:p w:rsidR="00C264F4" w:rsidRPr="00C264F4" w:rsidRDefault="00C264F4" w:rsidP="00C264F4">
      <w:pPr>
        <w:autoSpaceDE w:val="0"/>
        <w:autoSpaceDN w:val="0"/>
        <w:adjustRightInd w:val="0"/>
        <w:spacing w:after="0" w:line="240" w:lineRule="auto"/>
        <w:ind w:left="5103"/>
        <w:jc w:val="both"/>
        <w:outlineLvl w:val="0"/>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к административному регламенту</w:t>
      </w:r>
    </w:p>
    <w:p w:rsidR="00C264F4" w:rsidRPr="00C264F4" w:rsidRDefault="00C264F4" w:rsidP="00C264F4">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438"/>
        <w:gridCol w:w="6926"/>
      </w:tblGrid>
      <w:tr w:rsidR="00C264F4" w:rsidRPr="00C264F4" w:rsidTr="00BB0F26">
        <w:trPr>
          <w:trHeight w:val="2163"/>
        </w:trPr>
        <w:tc>
          <w:tcPr>
            <w:tcW w:w="1923" w:type="dxa"/>
            <w:tcBorders>
              <w:top w:val="nil"/>
              <w:left w:val="nil"/>
              <w:bottom w:val="nil"/>
              <w:right w:val="nil"/>
            </w:tcBorders>
          </w:tcPr>
          <w:p w:rsidR="00C264F4" w:rsidRPr="00C264F4" w:rsidRDefault="00C264F4" w:rsidP="00C264F4">
            <w:pPr>
              <w:suppressAutoHyphens/>
              <w:spacing w:after="0" w:line="240" w:lineRule="auto"/>
              <w:rPr>
                <w:rFonts w:ascii="Times New Roman" w:eastAsia="Times New Roman" w:hAnsi="Times New Roman" w:cs="Times New Roman"/>
                <w:sz w:val="24"/>
                <w:szCs w:val="24"/>
                <w:lang w:eastAsia="ar-SA"/>
              </w:rPr>
            </w:pPr>
          </w:p>
        </w:tc>
        <w:tc>
          <w:tcPr>
            <w:tcW w:w="438" w:type="dxa"/>
            <w:tcBorders>
              <w:top w:val="nil"/>
              <w:left w:val="nil"/>
              <w:bottom w:val="nil"/>
              <w:right w:val="nil"/>
            </w:tcBorders>
          </w:tcPr>
          <w:p w:rsidR="00C264F4" w:rsidRPr="00C264F4" w:rsidRDefault="00C264F4" w:rsidP="00C264F4">
            <w:pPr>
              <w:keepNext/>
              <w:spacing w:after="0" w:line="240" w:lineRule="auto"/>
              <w:jc w:val="both"/>
              <w:outlineLvl w:val="0"/>
              <w:rPr>
                <w:rFonts w:ascii="Times New Roman" w:eastAsia="Times New Roman" w:hAnsi="Times New Roman" w:cs="Times New Roman"/>
                <w:sz w:val="24"/>
                <w:szCs w:val="24"/>
                <w:lang w:eastAsia="ar-SA"/>
              </w:rPr>
            </w:pPr>
          </w:p>
        </w:tc>
        <w:tc>
          <w:tcPr>
            <w:tcW w:w="6926" w:type="dxa"/>
            <w:tcBorders>
              <w:top w:val="nil"/>
              <w:left w:val="nil"/>
              <w:bottom w:val="nil"/>
              <w:right w:val="nil"/>
            </w:tcBorders>
          </w:tcPr>
          <w:p w:rsidR="00C264F4" w:rsidRPr="00C264F4" w:rsidRDefault="00C264F4" w:rsidP="00C264F4">
            <w:pPr>
              <w:keepNext/>
              <w:spacing w:after="0" w:line="240" w:lineRule="auto"/>
              <w:ind w:left="1310"/>
              <w:jc w:val="both"/>
              <w:outlineLvl w:val="0"/>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ru-RU"/>
              </w:rPr>
              <w:t>Главе сельсовета _____________________________</w:t>
            </w:r>
          </w:p>
          <w:p w:rsidR="00C264F4" w:rsidRPr="00C264F4" w:rsidRDefault="00C264F4" w:rsidP="00C264F4">
            <w:pPr>
              <w:spacing w:after="0" w:line="240" w:lineRule="auto"/>
              <w:ind w:left="131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w:t>
            </w:r>
          </w:p>
          <w:p w:rsidR="00C264F4" w:rsidRPr="00C264F4" w:rsidRDefault="00C264F4" w:rsidP="00C264F4">
            <w:pPr>
              <w:spacing w:after="0" w:line="240" w:lineRule="auto"/>
              <w:ind w:left="1310"/>
              <w:jc w:val="center"/>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16"/>
                <w:szCs w:val="16"/>
                <w:lang w:eastAsia="ru-RU"/>
              </w:rPr>
              <w:t>(Ф. И.О. заявителя)</w:t>
            </w:r>
          </w:p>
          <w:p w:rsidR="00C264F4" w:rsidRPr="00C264F4" w:rsidRDefault="00C264F4" w:rsidP="00C264F4">
            <w:pPr>
              <w:spacing w:after="0" w:line="240" w:lineRule="auto"/>
              <w:ind w:left="131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проживающего (ей) по адресу:__________________</w:t>
            </w:r>
          </w:p>
          <w:p w:rsidR="00C264F4" w:rsidRPr="00C264F4" w:rsidRDefault="00C264F4" w:rsidP="00C264F4">
            <w:pPr>
              <w:spacing w:after="0" w:line="240" w:lineRule="auto"/>
              <w:ind w:left="131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паспорт: _____________________________________</w:t>
            </w:r>
          </w:p>
          <w:p w:rsidR="00C264F4" w:rsidRPr="00C264F4" w:rsidRDefault="00C264F4" w:rsidP="00C264F4">
            <w:pPr>
              <w:spacing w:after="0" w:line="240" w:lineRule="auto"/>
              <w:ind w:left="1310"/>
              <w:jc w:val="both"/>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24"/>
                <w:szCs w:val="24"/>
                <w:lang w:eastAsia="ru-RU"/>
              </w:rPr>
              <w:t xml:space="preserve">                               </w:t>
            </w:r>
            <w:r w:rsidRPr="00C264F4">
              <w:rPr>
                <w:rFonts w:ascii="Times New Roman" w:eastAsia="Times New Roman" w:hAnsi="Times New Roman" w:cs="Times New Roman"/>
                <w:sz w:val="16"/>
                <w:szCs w:val="16"/>
                <w:lang w:eastAsia="ru-RU"/>
              </w:rPr>
              <w:t>(серия, номер, кем и когда выдан)</w:t>
            </w:r>
          </w:p>
          <w:p w:rsidR="00C264F4" w:rsidRPr="00C264F4" w:rsidRDefault="00C264F4" w:rsidP="00C264F4">
            <w:pPr>
              <w:spacing w:after="0" w:line="240" w:lineRule="auto"/>
              <w:ind w:left="131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w:t>
            </w:r>
          </w:p>
          <w:p w:rsidR="00C264F4" w:rsidRPr="00C264F4" w:rsidRDefault="00C264F4" w:rsidP="00C264F4">
            <w:pPr>
              <w:spacing w:after="0" w:line="240" w:lineRule="auto"/>
              <w:ind w:left="1310"/>
              <w:jc w:val="center"/>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16"/>
                <w:szCs w:val="16"/>
                <w:lang w:eastAsia="ru-RU"/>
              </w:rPr>
              <w:t>(телефон домашний, служебный)</w:t>
            </w:r>
          </w:p>
          <w:p w:rsidR="00C264F4" w:rsidRPr="00C264F4" w:rsidRDefault="00C264F4" w:rsidP="00C264F4">
            <w:pPr>
              <w:suppressAutoHyphens/>
              <w:spacing w:after="0" w:line="240" w:lineRule="auto"/>
              <w:jc w:val="right"/>
              <w:rPr>
                <w:rFonts w:ascii="Times New Roman" w:eastAsia="Times New Roman" w:hAnsi="Times New Roman" w:cs="Times New Roman"/>
                <w:sz w:val="24"/>
                <w:szCs w:val="24"/>
                <w:lang w:eastAsia="ar-SA"/>
              </w:rPr>
            </w:pPr>
          </w:p>
        </w:tc>
      </w:tr>
    </w:tbl>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C264F4">
        <w:rPr>
          <w:rFonts w:ascii="Times New Roman" w:eastAsia="Times New Roman" w:hAnsi="Times New Roman" w:cs="Times New Roman"/>
          <w:sz w:val="24"/>
          <w:szCs w:val="24"/>
          <w:lang w:val="x-none" w:eastAsia="ru-RU"/>
        </w:rPr>
        <w:t xml:space="preserve">               </w:t>
      </w:r>
      <w:r w:rsidRPr="00C264F4">
        <w:rPr>
          <w:rFonts w:ascii="Times New Roman" w:eastAsia="Times New Roman" w:hAnsi="Times New Roman" w:cs="Times New Roman"/>
          <w:sz w:val="24"/>
          <w:szCs w:val="24"/>
          <w:lang w:val="x-none" w:eastAsia="ru-RU"/>
        </w:rPr>
        <w:tab/>
      </w:r>
      <w:r w:rsidRPr="00C264F4">
        <w:rPr>
          <w:rFonts w:ascii="Times New Roman" w:eastAsia="Times New Roman" w:hAnsi="Times New Roman" w:cs="Times New Roman"/>
          <w:b/>
          <w:sz w:val="24"/>
          <w:szCs w:val="24"/>
          <w:lang w:val="x-none" w:eastAsia="ru-RU"/>
        </w:rPr>
        <w:t>Заявление</w:t>
      </w:r>
    </w:p>
    <w:p w:rsidR="00C264F4" w:rsidRPr="00C264F4" w:rsidRDefault="00C264F4" w:rsidP="00C264F4">
      <w:pPr>
        <w:tabs>
          <w:tab w:val="center" w:pos="4677"/>
          <w:tab w:val="right" w:pos="9355"/>
        </w:tabs>
        <w:spacing w:after="0" w:line="240" w:lineRule="auto"/>
        <w:jc w:val="center"/>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(для заявителей из числа нанимателей муниципального жилищного фонда муниципального образования)</w:t>
      </w:r>
    </w:p>
    <w:p w:rsidR="00C264F4" w:rsidRPr="00C264F4" w:rsidRDefault="00C264F4" w:rsidP="00C264F4">
      <w:pPr>
        <w:tabs>
          <w:tab w:val="center" w:pos="4677"/>
          <w:tab w:val="right" w:pos="9355"/>
        </w:tabs>
        <w:spacing w:after="0" w:line="240" w:lineRule="auto"/>
        <w:jc w:val="both"/>
        <w:rPr>
          <w:rFonts w:ascii="Times New Roman" w:eastAsia="Times New Roman" w:hAnsi="Times New Roman" w:cs="Times New Roman"/>
          <w:sz w:val="24"/>
          <w:szCs w:val="24"/>
          <w:lang w:val="x-none" w:eastAsia="ru-RU"/>
        </w:rPr>
      </w:pPr>
    </w:p>
    <w:p w:rsidR="00C264F4" w:rsidRPr="00C264F4" w:rsidRDefault="00C264F4" w:rsidP="00C264F4">
      <w:pPr>
        <w:tabs>
          <w:tab w:val="center" w:pos="4677"/>
          <w:tab w:val="right" w:pos="9355"/>
        </w:tabs>
        <w:spacing w:after="0" w:line="240" w:lineRule="auto"/>
        <w:ind w:firstLine="709"/>
        <w:jc w:val="both"/>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Прошу обеспечить выезд и выдать заключение межведомственной комиссии о признании помещения жилым помещением, жилого помещения пригодным (непригодным) для постоянного проживания, многоквартирного дома аварийным и подлежащим сносу или реконструкции, расположенного по адресу: ____________________________________________________________.</w:t>
      </w:r>
    </w:p>
    <w:p w:rsidR="00C264F4" w:rsidRPr="00C264F4" w:rsidRDefault="00C264F4" w:rsidP="00C264F4">
      <w:pPr>
        <w:suppressAutoHyphens/>
        <w:spacing w:after="0" w:line="240" w:lineRule="auto"/>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К заявлению прикладываю следующие документы:</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заявление о согласии на проверку сведений, содержащихся в заявлении;</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нотариально заверенные копии правоустанавливающих документов на жилое помещение (договор найма на жилое помещение);</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копию документа, удостоверяющего личность;</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копии документов, подтверждающих полномочия представителя (в случае, подачи заявления представителем);</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 нотариально заверенные копии правоустанавливающих документов на жилое помещение: </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а) правоустанавливающий документ на жилое помещение (свидетельство о праве на наследство, договор купли-продажи, дарения, мены, решение суда, справка о недвижимом имуществе и др.);</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б) правоустанавливающий документ на земельный участок;</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 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г) свидетельство о праве на наследство;</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д) свидетельство о государственной регистрации права собственности;</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е) иные документы, подтверждающие право собственности гражданина и членов его семьи на недвижимое имущество, земельные участки.</w:t>
      </w:r>
    </w:p>
    <w:p w:rsidR="00C264F4" w:rsidRPr="00C264F4" w:rsidRDefault="00C264F4" w:rsidP="00C264F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C264F4" w:rsidRPr="00C264F4" w:rsidRDefault="00C264F4" w:rsidP="00C264F4">
      <w:pPr>
        <w:suppressAutoHyphens/>
        <w:spacing w:after="0" w:line="240" w:lineRule="auto"/>
        <w:rPr>
          <w:rFonts w:ascii="Times New Roman" w:eastAsia="Times New Roman" w:hAnsi="Times New Roman" w:cs="Times New Roman"/>
          <w:sz w:val="20"/>
          <w:szCs w:val="20"/>
          <w:lang w:eastAsia="ar-SA"/>
        </w:rPr>
      </w:pPr>
      <w:r w:rsidRPr="00C264F4">
        <w:rPr>
          <w:rFonts w:ascii="Times New Roman" w:eastAsia="Times New Roman" w:hAnsi="Times New Roman" w:cs="Times New Roman"/>
          <w:sz w:val="20"/>
          <w:szCs w:val="20"/>
          <w:lang w:eastAsia="ar-SA"/>
        </w:rPr>
        <w:t xml:space="preserve">«___» ___________20__г.                                                                                     _______________________ </w:t>
      </w:r>
    </w:p>
    <w:p w:rsidR="00C264F4" w:rsidRPr="00C264F4" w:rsidRDefault="00C264F4" w:rsidP="00C264F4">
      <w:pPr>
        <w:tabs>
          <w:tab w:val="left" w:pos="7400"/>
        </w:tabs>
        <w:spacing w:after="0" w:line="240" w:lineRule="auto"/>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24"/>
          <w:szCs w:val="24"/>
          <w:lang w:eastAsia="ru-RU"/>
        </w:rPr>
        <w:tab/>
      </w:r>
      <w:r w:rsidRPr="00C264F4">
        <w:rPr>
          <w:rFonts w:ascii="Times New Roman" w:eastAsia="Times New Roman" w:hAnsi="Times New Roman" w:cs="Times New Roman"/>
          <w:sz w:val="16"/>
          <w:szCs w:val="16"/>
          <w:lang w:eastAsia="ru-RU"/>
        </w:rPr>
        <w:t>подпись заявителя</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Приложение № 2</w:t>
      </w:r>
    </w:p>
    <w:p w:rsidR="00C264F4" w:rsidRPr="00C264F4" w:rsidRDefault="00C264F4" w:rsidP="00C264F4">
      <w:pPr>
        <w:autoSpaceDE w:val="0"/>
        <w:autoSpaceDN w:val="0"/>
        <w:adjustRightInd w:val="0"/>
        <w:spacing w:after="0" w:line="240" w:lineRule="auto"/>
        <w:ind w:left="5103"/>
        <w:jc w:val="both"/>
        <w:outlineLvl w:val="0"/>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lastRenderedPageBreak/>
        <w:t>к административному регламенту</w:t>
      </w:r>
    </w:p>
    <w:p w:rsidR="00C264F4" w:rsidRPr="00C264F4" w:rsidRDefault="00C264F4" w:rsidP="00C264F4">
      <w:pPr>
        <w:spacing w:after="0" w:line="240" w:lineRule="auto"/>
        <w:jc w:val="right"/>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45"/>
        <w:gridCol w:w="6926"/>
      </w:tblGrid>
      <w:tr w:rsidR="00C264F4" w:rsidRPr="00C264F4" w:rsidTr="00BB0F26">
        <w:trPr>
          <w:trHeight w:val="2163"/>
        </w:trPr>
        <w:tc>
          <w:tcPr>
            <w:tcW w:w="2943" w:type="dxa"/>
            <w:tcBorders>
              <w:top w:val="nil"/>
              <w:left w:val="nil"/>
              <w:bottom w:val="nil"/>
              <w:right w:val="nil"/>
            </w:tcBorders>
          </w:tcPr>
          <w:p w:rsidR="00C264F4" w:rsidRPr="00C264F4" w:rsidRDefault="00C264F4" w:rsidP="00C264F4">
            <w:pPr>
              <w:suppressAutoHyphens/>
              <w:spacing w:after="0" w:line="240" w:lineRule="auto"/>
              <w:rPr>
                <w:rFonts w:ascii="Times New Roman" w:eastAsia="Times New Roman" w:hAnsi="Times New Roman" w:cs="Times New Roman"/>
                <w:sz w:val="24"/>
                <w:szCs w:val="24"/>
                <w:lang w:eastAsia="ar-SA"/>
              </w:rPr>
            </w:pPr>
          </w:p>
        </w:tc>
        <w:tc>
          <w:tcPr>
            <w:tcW w:w="567" w:type="dxa"/>
            <w:tcBorders>
              <w:top w:val="nil"/>
              <w:left w:val="nil"/>
              <w:bottom w:val="nil"/>
              <w:right w:val="nil"/>
            </w:tcBorders>
          </w:tcPr>
          <w:p w:rsidR="00C264F4" w:rsidRPr="00C264F4" w:rsidRDefault="00C264F4" w:rsidP="00C264F4">
            <w:pPr>
              <w:keepNext/>
              <w:spacing w:after="0" w:line="240" w:lineRule="auto"/>
              <w:jc w:val="both"/>
              <w:outlineLvl w:val="0"/>
              <w:rPr>
                <w:rFonts w:ascii="Times New Roman" w:eastAsia="Times New Roman" w:hAnsi="Times New Roman" w:cs="Times New Roman"/>
                <w:sz w:val="24"/>
                <w:szCs w:val="24"/>
                <w:lang w:eastAsia="ar-SA"/>
              </w:rPr>
            </w:pPr>
          </w:p>
        </w:tc>
        <w:tc>
          <w:tcPr>
            <w:tcW w:w="5634" w:type="dxa"/>
            <w:tcBorders>
              <w:top w:val="nil"/>
              <w:left w:val="nil"/>
              <w:bottom w:val="nil"/>
              <w:right w:val="nil"/>
            </w:tcBorders>
          </w:tcPr>
          <w:p w:rsidR="00C264F4" w:rsidRPr="00C264F4" w:rsidRDefault="00C264F4" w:rsidP="00C264F4">
            <w:pPr>
              <w:keepNext/>
              <w:spacing w:after="0" w:line="240" w:lineRule="auto"/>
              <w:ind w:left="1310"/>
              <w:jc w:val="both"/>
              <w:outlineLvl w:val="0"/>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Главе сельсовета _________________________</w:t>
            </w:r>
          </w:p>
          <w:p w:rsidR="00C264F4" w:rsidRPr="00C264F4" w:rsidRDefault="00C264F4" w:rsidP="00C264F4">
            <w:pPr>
              <w:spacing w:after="0" w:line="240" w:lineRule="auto"/>
              <w:ind w:left="131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w:t>
            </w:r>
          </w:p>
          <w:p w:rsidR="00C264F4" w:rsidRPr="00C264F4" w:rsidRDefault="00C264F4" w:rsidP="00C264F4">
            <w:pPr>
              <w:spacing w:after="0" w:line="240" w:lineRule="auto"/>
              <w:ind w:left="1310"/>
              <w:jc w:val="center"/>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16"/>
                <w:szCs w:val="16"/>
                <w:lang w:eastAsia="ru-RU"/>
              </w:rPr>
              <w:t>(Ф. И.О. заявителя)</w:t>
            </w:r>
          </w:p>
          <w:p w:rsidR="00C264F4" w:rsidRPr="00C264F4" w:rsidRDefault="00C264F4" w:rsidP="00C264F4">
            <w:pPr>
              <w:spacing w:after="0" w:line="240" w:lineRule="auto"/>
              <w:ind w:left="131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проживающего (ей) по адресу:__________________</w:t>
            </w:r>
          </w:p>
          <w:p w:rsidR="00C264F4" w:rsidRPr="00C264F4" w:rsidRDefault="00C264F4" w:rsidP="00C264F4">
            <w:pPr>
              <w:spacing w:after="0" w:line="240" w:lineRule="auto"/>
              <w:ind w:left="131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паспорт: ____________________________________</w:t>
            </w:r>
          </w:p>
          <w:p w:rsidR="00C264F4" w:rsidRPr="00C264F4" w:rsidRDefault="00C264F4" w:rsidP="00C264F4">
            <w:pPr>
              <w:spacing w:after="0" w:line="240" w:lineRule="auto"/>
              <w:ind w:left="1310"/>
              <w:jc w:val="both"/>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24"/>
                <w:szCs w:val="24"/>
                <w:lang w:eastAsia="ru-RU"/>
              </w:rPr>
              <w:t xml:space="preserve">                               </w:t>
            </w:r>
            <w:r w:rsidRPr="00C264F4">
              <w:rPr>
                <w:rFonts w:ascii="Times New Roman" w:eastAsia="Times New Roman" w:hAnsi="Times New Roman" w:cs="Times New Roman"/>
                <w:sz w:val="16"/>
                <w:szCs w:val="16"/>
                <w:lang w:eastAsia="ru-RU"/>
              </w:rPr>
              <w:t>(серия, номер, кем и когда выдан)</w:t>
            </w:r>
          </w:p>
          <w:p w:rsidR="00C264F4" w:rsidRPr="00C264F4" w:rsidRDefault="00C264F4" w:rsidP="00C264F4">
            <w:pPr>
              <w:spacing w:after="0" w:line="240" w:lineRule="auto"/>
              <w:ind w:left="1310"/>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w:t>
            </w:r>
          </w:p>
          <w:p w:rsidR="00C264F4" w:rsidRPr="00C264F4" w:rsidRDefault="00C264F4" w:rsidP="00C264F4">
            <w:pPr>
              <w:spacing w:after="0" w:line="240" w:lineRule="auto"/>
              <w:ind w:left="1310"/>
              <w:jc w:val="center"/>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16"/>
                <w:szCs w:val="16"/>
                <w:lang w:eastAsia="ru-RU"/>
              </w:rPr>
              <w:t>(телефон домашний, служебный)</w:t>
            </w:r>
          </w:p>
          <w:p w:rsidR="00C264F4" w:rsidRPr="00C264F4" w:rsidRDefault="00C264F4" w:rsidP="00C264F4">
            <w:pPr>
              <w:suppressAutoHyphens/>
              <w:spacing w:after="0" w:line="240" w:lineRule="auto"/>
              <w:ind w:left="1325"/>
              <w:jc w:val="right"/>
              <w:rPr>
                <w:rFonts w:ascii="Times New Roman" w:eastAsia="Times New Roman" w:hAnsi="Times New Roman" w:cs="Times New Roman"/>
                <w:sz w:val="24"/>
                <w:szCs w:val="24"/>
                <w:lang w:eastAsia="ar-SA"/>
              </w:rPr>
            </w:pPr>
          </w:p>
        </w:tc>
      </w:tr>
    </w:tbl>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b/>
          <w:sz w:val="24"/>
          <w:szCs w:val="24"/>
          <w:lang w:val="x-none" w:eastAsia="ru-RU"/>
        </w:rPr>
      </w:pPr>
      <w:r w:rsidRPr="00C264F4">
        <w:rPr>
          <w:rFonts w:ascii="Times New Roman" w:eastAsia="Times New Roman" w:hAnsi="Times New Roman" w:cs="Times New Roman"/>
          <w:sz w:val="24"/>
          <w:szCs w:val="24"/>
          <w:lang w:val="x-none" w:eastAsia="ru-RU"/>
        </w:rPr>
        <w:t xml:space="preserve">               </w:t>
      </w:r>
      <w:r w:rsidRPr="00C264F4">
        <w:rPr>
          <w:rFonts w:ascii="Times New Roman" w:eastAsia="Times New Roman" w:hAnsi="Times New Roman" w:cs="Times New Roman"/>
          <w:sz w:val="24"/>
          <w:szCs w:val="24"/>
          <w:lang w:val="x-none" w:eastAsia="ru-RU"/>
        </w:rPr>
        <w:tab/>
      </w:r>
      <w:r w:rsidRPr="00C264F4">
        <w:rPr>
          <w:rFonts w:ascii="Times New Roman" w:eastAsia="Times New Roman" w:hAnsi="Times New Roman" w:cs="Times New Roman"/>
          <w:b/>
          <w:sz w:val="24"/>
          <w:szCs w:val="24"/>
          <w:lang w:val="x-none" w:eastAsia="ru-RU"/>
        </w:rPr>
        <w:t>Заявление</w:t>
      </w:r>
    </w:p>
    <w:p w:rsidR="00C264F4" w:rsidRPr="00C264F4" w:rsidRDefault="00C264F4" w:rsidP="00C264F4">
      <w:pPr>
        <w:tabs>
          <w:tab w:val="center" w:pos="4677"/>
          <w:tab w:val="right" w:pos="9355"/>
        </w:tabs>
        <w:spacing w:after="0" w:line="240" w:lineRule="auto"/>
        <w:jc w:val="center"/>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(для заявителей из числа собственников помещений в частном жилищном фонде)</w:t>
      </w:r>
    </w:p>
    <w:p w:rsidR="00C264F4" w:rsidRPr="00C264F4" w:rsidRDefault="00C264F4" w:rsidP="00C264F4">
      <w:pPr>
        <w:tabs>
          <w:tab w:val="center" w:pos="4677"/>
          <w:tab w:val="right" w:pos="9355"/>
        </w:tabs>
        <w:spacing w:after="0" w:line="240" w:lineRule="auto"/>
        <w:jc w:val="both"/>
        <w:rPr>
          <w:rFonts w:ascii="Times New Roman" w:eastAsia="Times New Roman" w:hAnsi="Times New Roman" w:cs="Times New Roman"/>
          <w:sz w:val="24"/>
          <w:szCs w:val="24"/>
          <w:lang w:val="x-none" w:eastAsia="ru-RU"/>
        </w:rPr>
      </w:pPr>
    </w:p>
    <w:p w:rsidR="00C264F4" w:rsidRPr="00C264F4" w:rsidRDefault="00C264F4" w:rsidP="00C264F4">
      <w:pPr>
        <w:tabs>
          <w:tab w:val="center" w:pos="4677"/>
          <w:tab w:val="right" w:pos="9355"/>
        </w:tabs>
        <w:spacing w:after="0" w:line="240" w:lineRule="auto"/>
        <w:ind w:firstLine="709"/>
        <w:jc w:val="both"/>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Прошу обеспечить выезд и выдать заключение межведомственной комиссии о признании помещения жилым помещением, жилого помещения пригодным (непригодным) для постоянного проживания, многоквартирного дома аварийным и подлежащим сносу или реконструкции, расположенного по адресу: ___________________.</w:t>
      </w:r>
      <w:r w:rsidRPr="00C264F4">
        <w:rPr>
          <w:rFonts w:ascii="Times New Roman" w:eastAsia="Times New Roman" w:hAnsi="Times New Roman" w:cs="Times New Roman"/>
          <w:sz w:val="24"/>
          <w:szCs w:val="24"/>
          <w:lang w:val="x-none" w:eastAsia="ru-RU"/>
        </w:rPr>
        <w:tab/>
      </w:r>
      <w:r w:rsidRPr="00C264F4">
        <w:rPr>
          <w:rFonts w:ascii="Times New Roman" w:eastAsia="Times New Roman" w:hAnsi="Times New Roman" w:cs="Times New Roman"/>
          <w:sz w:val="24"/>
          <w:szCs w:val="24"/>
          <w:lang w:val="x-none" w:eastAsia="ru-RU"/>
        </w:rPr>
        <w:tab/>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p>
    <w:p w:rsidR="00C264F4" w:rsidRPr="00C264F4" w:rsidRDefault="00C264F4" w:rsidP="00C264F4">
      <w:pPr>
        <w:suppressAutoHyphens/>
        <w:spacing w:after="0" w:line="240" w:lineRule="auto"/>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 xml:space="preserve"> К заявлению прикладываю следующие документы:</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заявление о согласии на проверку сведений, содержащихся в заявлении;</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нотариально заверенные копии правоустанавливающих документов на жилое помещение (договор найма на жилое помещение);</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копию документа, удостоверяющего личность;</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копии документов, подтверждающих полномочия представителя (в случае, подачи заявления представителем);</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 нотариально заверенные копии правоустанавливающих документов на жилое помещение: </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а) правоустанавливающий документ на жилое помещение (свидетельство о праве на наследство, договор купли-продажи, дарения, мены, решение суда, справка о недвижимом имуществе и др.);</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б) правоустанавливающий документ на земельный участок;</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 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г) свидетельство о праве на наследство;</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д) свидетельство о государственной регистрации права собственности;</w:t>
      </w:r>
    </w:p>
    <w:p w:rsidR="00C264F4" w:rsidRPr="00C264F4" w:rsidRDefault="00C264F4" w:rsidP="00C264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е) иные документы, подтверждающие право собственности гражданина и членов его семьи на недвижимое имущество, земельные участки.</w:t>
      </w:r>
    </w:p>
    <w:p w:rsidR="00C264F4" w:rsidRPr="00C264F4" w:rsidRDefault="00C264F4" w:rsidP="00C264F4">
      <w:pPr>
        <w:suppressAutoHyphens/>
        <w:spacing w:after="0" w:line="240" w:lineRule="auto"/>
        <w:rPr>
          <w:rFonts w:ascii="Times New Roman" w:eastAsia="Times New Roman" w:hAnsi="Times New Roman" w:cs="Times New Roman"/>
          <w:sz w:val="20"/>
          <w:szCs w:val="20"/>
          <w:lang w:eastAsia="ar-SA"/>
        </w:rPr>
      </w:pPr>
    </w:p>
    <w:p w:rsidR="00C264F4" w:rsidRPr="00C264F4" w:rsidRDefault="00C264F4" w:rsidP="00C264F4">
      <w:pPr>
        <w:suppressAutoHyphens/>
        <w:spacing w:after="0" w:line="240" w:lineRule="auto"/>
        <w:rPr>
          <w:rFonts w:ascii="Times New Roman" w:eastAsia="Times New Roman" w:hAnsi="Times New Roman" w:cs="Times New Roman"/>
          <w:sz w:val="20"/>
          <w:szCs w:val="20"/>
          <w:lang w:eastAsia="ar-SA"/>
        </w:rPr>
      </w:pPr>
      <w:r w:rsidRPr="00C264F4">
        <w:rPr>
          <w:rFonts w:ascii="Times New Roman" w:eastAsia="Times New Roman" w:hAnsi="Times New Roman" w:cs="Times New Roman"/>
          <w:sz w:val="20"/>
          <w:szCs w:val="20"/>
          <w:lang w:eastAsia="ar-SA"/>
        </w:rPr>
        <w:t xml:space="preserve">«____» ___________20__г.                                                                                     ____________________                  </w:t>
      </w:r>
    </w:p>
    <w:p w:rsidR="00C264F4" w:rsidRPr="00C264F4" w:rsidRDefault="00C264F4" w:rsidP="00C264F4">
      <w:pPr>
        <w:tabs>
          <w:tab w:val="left" w:pos="6390"/>
        </w:tabs>
        <w:spacing w:after="0" w:line="240" w:lineRule="auto"/>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24"/>
          <w:szCs w:val="24"/>
          <w:lang w:eastAsia="ru-RU"/>
        </w:rPr>
        <w:tab/>
        <w:t xml:space="preserve">               </w:t>
      </w:r>
      <w:r w:rsidRPr="00C264F4">
        <w:rPr>
          <w:rFonts w:ascii="Times New Roman" w:eastAsia="Times New Roman" w:hAnsi="Times New Roman" w:cs="Times New Roman"/>
          <w:sz w:val="16"/>
          <w:szCs w:val="16"/>
          <w:lang w:eastAsia="ru-RU"/>
        </w:rPr>
        <w:t>(подпись заявителя)</w:t>
      </w:r>
    </w:p>
    <w:p w:rsidR="00C264F4" w:rsidRPr="00C264F4" w:rsidRDefault="00C264F4" w:rsidP="00C264F4">
      <w:pPr>
        <w:suppressAutoHyphens/>
        <w:spacing w:after="0" w:line="240" w:lineRule="auto"/>
        <w:ind w:left="5245"/>
        <w:jc w:val="both"/>
        <w:outlineLvl w:val="0"/>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 xml:space="preserve">             </w:t>
      </w:r>
    </w:p>
    <w:p w:rsidR="00C264F4" w:rsidRPr="00C264F4" w:rsidRDefault="00C264F4" w:rsidP="00C264F4">
      <w:pPr>
        <w:suppressAutoHyphens/>
        <w:spacing w:after="0" w:line="240" w:lineRule="auto"/>
        <w:ind w:left="5245"/>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jc w:val="both"/>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jc w:val="both"/>
        <w:outlineLvl w:val="0"/>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 xml:space="preserve">                                                                                                                                 Приложение № 3</w:t>
      </w:r>
    </w:p>
    <w:p w:rsidR="00C264F4" w:rsidRPr="00C264F4" w:rsidRDefault="00C264F4" w:rsidP="00C264F4">
      <w:pPr>
        <w:autoSpaceDE w:val="0"/>
        <w:autoSpaceDN w:val="0"/>
        <w:adjustRightInd w:val="0"/>
        <w:spacing w:after="0" w:line="240" w:lineRule="auto"/>
        <w:ind w:left="5245"/>
        <w:jc w:val="both"/>
        <w:outlineLvl w:val="0"/>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lastRenderedPageBreak/>
        <w:t>к административному регламенту</w:t>
      </w:r>
    </w:p>
    <w:p w:rsidR="00C264F4" w:rsidRPr="00C264F4" w:rsidRDefault="00C264F4" w:rsidP="00C264F4">
      <w:pPr>
        <w:spacing w:after="0" w:line="240" w:lineRule="auto"/>
        <w:jc w:val="center"/>
        <w:rPr>
          <w:rFonts w:ascii="Times New Roman" w:eastAsia="Times New Roman" w:hAnsi="Times New Roman" w:cs="Times New Roman"/>
          <w:sz w:val="24"/>
          <w:szCs w:val="24"/>
          <w:lang w:eastAsia="ru-RU"/>
        </w:rPr>
      </w:pPr>
    </w:p>
    <w:p w:rsidR="00C264F4" w:rsidRPr="00C264F4" w:rsidRDefault="00C264F4" w:rsidP="00C264F4">
      <w:pPr>
        <w:spacing w:after="0" w:line="240" w:lineRule="auto"/>
        <w:jc w:val="center"/>
        <w:rPr>
          <w:rFonts w:ascii="Times New Roman" w:eastAsia="Times New Roman" w:hAnsi="Times New Roman" w:cs="Times New Roman"/>
          <w:sz w:val="24"/>
          <w:szCs w:val="24"/>
          <w:lang w:eastAsia="ru-RU"/>
        </w:rPr>
      </w:pPr>
    </w:p>
    <w:p w:rsidR="00C264F4" w:rsidRPr="00C264F4" w:rsidRDefault="00C264F4" w:rsidP="00C264F4">
      <w:pPr>
        <w:spacing w:after="0" w:line="240" w:lineRule="auto"/>
        <w:jc w:val="center"/>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БЛОК – СХЕМА </w:t>
      </w:r>
    </w:p>
    <w:p w:rsidR="00C264F4" w:rsidRPr="00C264F4" w:rsidRDefault="00C264F4" w:rsidP="00C264F4">
      <w:pPr>
        <w:spacing w:after="0" w:line="240" w:lineRule="auto"/>
        <w:jc w:val="center"/>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предоставления муниципальной услуги</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tbl>
      <w:tblPr>
        <w:tblW w:w="9600" w:type="dxa"/>
        <w:tblInd w:w="108" w:type="dxa"/>
        <w:tblLayout w:type="fixed"/>
        <w:tblLook w:val="04A0" w:firstRow="1" w:lastRow="0" w:firstColumn="1" w:lastColumn="0" w:noHBand="0" w:noVBand="1"/>
      </w:tblPr>
      <w:tblGrid>
        <w:gridCol w:w="9600"/>
      </w:tblGrid>
      <w:tr w:rsidR="00C264F4" w:rsidRPr="00C264F4" w:rsidTr="00BB0F26">
        <w:trPr>
          <w:trHeight w:val="720"/>
        </w:trPr>
        <w:tc>
          <w:tcPr>
            <w:tcW w:w="9597" w:type="dxa"/>
            <w:tcBorders>
              <w:top w:val="single" w:sz="4" w:space="0" w:color="000000"/>
              <w:left w:val="single" w:sz="4" w:space="0" w:color="000000"/>
              <w:bottom w:val="single" w:sz="4" w:space="0" w:color="000000"/>
              <w:right w:val="single" w:sz="4" w:space="0" w:color="000000"/>
            </w:tcBorders>
            <w:vAlign w:val="center"/>
          </w:tcPr>
          <w:p w:rsidR="00C264F4" w:rsidRPr="00C264F4" w:rsidRDefault="00C264F4" w:rsidP="00C264F4">
            <w:pPr>
              <w:widowControl w:val="0"/>
              <w:suppressAutoHyphens/>
              <w:snapToGrid w:val="0"/>
              <w:spacing w:after="0" w:line="240" w:lineRule="auto"/>
              <w:ind w:left="-108"/>
              <w:jc w:val="center"/>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ru-RU"/>
              </w:rPr>
              <w:t>Прием и рассмотрение заявления и прилагаемых к нему  обосновывающих документов</w:t>
            </w:r>
          </w:p>
        </w:tc>
      </w:tr>
    </w:tbl>
    <w:p w:rsidR="00C264F4" w:rsidRPr="00C264F4" w:rsidRDefault="00C264F4" w:rsidP="00C264F4">
      <w:pPr>
        <w:spacing w:after="0" w:line="240" w:lineRule="auto"/>
        <w:rPr>
          <w:rFonts w:ascii="Times New Roman" w:eastAsia="Times New Roman" w:hAnsi="Times New Roman" w:cs="Times New Roman"/>
          <w:sz w:val="24"/>
          <w:szCs w:val="24"/>
          <w:lang w:eastAsia="ar-SA"/>
        </w:rPr>
      </w:pPr>
      <w:r w:rsidRPr="00C264F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17780</wp:posOffset>
                </wp:positionV>
                <wp:extent cx="1905" cy="345440"/>
                <wp:effectExtent l="60960" t="11430" r="51435" b="146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45440"/>
                        </a:xfrm>
                        <a:prstGeom prst="line">
                          <a:avLst/>
                        </a:prstGeom>
                        <a:noFill/>
                        <a:ln w="9398">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2EC45" id="Прямая соединительная линия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pt" to="234.1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" strokeweight=".74pt">
                <v:stroke endarrow="block" joinstyle="miter"/>
              </v:line>
            </w:pict>
          </mc:Fallback>
        </mc:AlternateConten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144" w:tblpY="8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264F4" w:rsidRPr="00C264F4" w:rsidTr="00BB0F26">
        <w:trPr>
          <w:trHeight w:val="841"/>
        </w:trPr>
        <w:tc>
          <w:tcPr>
            <w:tcW w:w="9468" w:type="dxa"/>
            <w:tcBorders>
              <w:top w:val="single" w:sz="4" w:space="0" w:color="auto"/>
              <w:left w:val="single" w:sz="4" w:space="0" w:color="auto"/>
              <w:bottom w:val="single" w:sz="4" w:space="0" w:color="auto"/>
              <w:right w:val="single" w:sz="4" w:space="0" w:color="auto"/>
            </w:tcBorders>
          </w:tcPr>
          <w:p w:rsidR="00C264F4" w:rsidRPr="00C264F4" w:rsidRDefault="00C264F4" w:rsidP="00C264F4">
            <w:pPr>
              <w:spacing w:after="0" w:line="240" w:lineRule="auto"/>
              <w:jc w:val="center"/>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jc w:val="center"/>
              <w:rPr>
                <w:rFonts w:ascii="Times New Roman" w:eastAsia="Times New Roman" w:hAnsi="Times New Roman" w:cs="Times New Roman"/>
                <w:sz w:val="24"/>
                <w:szCs w:val="24"/>
                <w:lang w:eastAsia="ar-SA"/>
              </w:rPr>
            </w:pPr>
            <w:r w:rsidRPr="00C264F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2880995</wp:posOffset>
                      </wp:positionH>
                      <wp:positionV relativeFrom="paragraph">
                        <wp:posOffset>347980</wp:posOffset>
                      </wp:positionV>
                      <wp:extent cx="1905" cy="228600"/>
                      <wp:effectExtent l="60960" t="11430" r="51435" b="1714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28600"/>
                              </a:xfrm>
                              <a:prstGeom prst="line">
                                <a:avLst/>
                              </a:prstGeom>
                              <a:noFill/>
                              <a:ln w="9398">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19A4E" id="Прямая соединительная линия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5pt,27.4pt" to="227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" strokeweight=".74pt">
                      <v:stroke endarrow="block" joinstyle="miter"/>
                    </v:line>
                  </w:pict>
                </mc:Fallback>
              </mc:AlternateContent>
            </w:r>
            <w:r w:rsidRPr="00C264F4">
              <w:rPr>
                <w:rFonts w:ascii="Times New Roman" w:eastAsia="Times New Roman" w:hAnsi="Times New Roman" w:cs="Times New Roman"/>
                <w:sz w:val="24"/>
                <w:szCs w:val="24"/>
                <w:lang w:eastAsia="ru-RU"/>
              </w:rPr>
              <w:t>Проверка сведений представленных заявителем</w:t>
            </w:r>
          </w:p>
        </w:tc>
      </w:tr>
    </w:tbl>
    <w:p w:rsidR="00C264F4" w:rsidRPr="00C264F4" w:rsidRDefault="00C264F4" w:rsidP="00C264F4">
      <w:pPr>
        <w:spacing w:after="0" w:line="240" w:lineRule="auto"/>
        <w:rPr>
          <w:rFonts w:ascii="Times New Roman" w:eastAsia="Times New Roman" w:hAnsi="Times New Roman" w:cs="Times New Roman"/>
          <w:sz w:val="24"/>
          <w:szCs w:val="24"/>
          <w:lang w:eastAsia="ar-SA"/>
        </w:rPr>
      </w:pPr>
    </w:p>
    <w:tbl>
      <w:tblPr>
        <w:tblW w:w="9540" w:type="dxa"/>
        <w:tblInd w:w="108" w:type="dxa"/>
        <w:tblLayout w:type="fixed"/>
        <w:tblLook w:val="04A0" w:firstRow="1" w:lastRow="0" w:firstColumn="1" w:lastColumn="0" w:noHBand="0" w:noVBand="1"/>
      </w:tblPr>
      <w:tblGrid>
        <w:gridCol w:w="9540"/>
      </w:tblGrid>
      <w:tr w:rsidR="00C264F4" w:rsidRPr="00C264F4" w:rsidTr="00BB0F26">
        <w:trPr>
          <w:trHeight w:val="774"/>
        </w:trPr>
        <w:tc>
          <w:tcPr>
            <w:tcW w:w="9540" w:type="dxa"/>
            <w:tcBorders>
              <w:top w:val="single" w:sz="4" w:space="0" w:color="000000"/>
              <w:left w:val="single" w:sz="4" w:space="0" w:color="000000"/>
              <w:bottom w:val="single" w:sz="4" w:space="0" w:color="000000"/>
              <w:right w:val="single" w:sz="4" w:space="0" w:color="000000"/>
            </w:tcBorders>
            <w:vAlign w:val="center"/>
          </w:tcPr>
          <w:p w:rsidR="00C264F4" w:rsidRPr="00C264F4" w:rsidRDefault="00C264F4" w:rsidP="00C264F4">
            <w:pPr>
              <w:suppressAutoHyphens/>
              <w:snapToGrid w:val="0"/>
              <w:spacing w:after="0" w:line="240" w:lineRule="auto"/>
              <w:jc w:val="center"/>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ru-RU"/>
              </w:rPr>
              <w:t>Работа комиссии по оценке пригодности (непригодности) жилых помещений для постоянного проживания</w:t>
            </w:r>
          </w:p>
        </w:tc>
      </w:tr>
    </w:tbl>
    <w:p w:rsidR="00C264F4" w:rsidRPr="00C264F4" w:rsidRDefault="00C264F4" w:rsidP="00C264F4">
      <w:pPr>
        <w:spacing w:after="0" w:line="240" w:lineRule="auto"/>
        <w:rPr>
          <w:rFonts w:ascii="Times New Roman" w:eastAsia="Times New Roman" w:hAnsi="Times New Roman" w:cs="Times New Roman"/>
          <w:sz w:val="24"/>
          <w:szCs w:val="24"/>
          <w:lang w:eastAsia="ar-SA"/>
        </w:rPr>
      </w:pPr>
      <w:r w:rsidRPr="00C264F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2996565</wp:posOffset>
                </wp:positionH>
                <wp:positionV relativeFrom="paragraph">
                  <wp:posOffset>6350</wp:posOffset>
                </wp:positionV>
                <wp:extent cx="0" cy="524510"/>
                <wp:effectExtent l="57150" t="9525" r="57150" b="184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EF82D"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5pt" to="235.9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" strokeweight=".26mm">
                <v:stroke endarrow="block" joinstyle="miter"/>
              </v:line>
            </w:pict>
          </mc:Fallback>
        </mc:AlternateConten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4A0" w:firstRow="1" w:lastRow="0" w:firstColumn="1" w:lastColumn="0" w:noHBand="0" w:noVBand="1"/>
      </w:tblPr>
      <w:tblGrid>
        <w:gridCol w:w="9540"/>
      </w:tblGrid>
      <w:tr w:rsidR="00C264F4" w:rsidRPr="00C264F4" w:rsidTr="00BB0F26">
        <w:trPr>
          <w:trHeight w:val="774"/>
        </w:trPr>
        <w:tc>
          <w:tcPr>
            <w:tcW w:w="9540" w:type="dxa"/>
            <w:tcBorders>
              <w:top w:val="single" w:sz="4" w:space="0" w:color="000000"/>
              <w:left w:val="single" w:sz="4" w:space="0" w:color="000000"/>
              <w:bottom w:val="single" w:sz="4" w:space="0" w:color="000000"/>
              <w:right w:val="single" w:sz="4" w:space="0" w:color="000000"/>
            </w:tcBorders>
            <w:vAlign w:val="center"/>
          </w:tcPr>
          <w:p w:rsidR="00C264F4" w:rsidRPr="00C264F4" w:rsidRDefault="00C264F4" w:rsidP="00C264F4">
            <w:pPr>
              <w:suppressAutoHyphens/>
              <w:snapToGrid w:val="0"/>
              <w:spacing w:after="0" w:line="240" w:lineRule="auto"/>
              <w:jc w:val="center"/>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ru-RU"/>
              </w:rPr>
              <w:t>Составление акта обследования помещения и составление Комиссией на основании выводов и рекомендаций, указанных в акте, заключения</w:t>
            </w:r>
          </w:p>
        </w:tc>
      </w:tr>
    </w:tbl>
    <w:p w:rsidR="00C264F4" w:rsidRPr="00C264F4" w:rsidRDefault="00C264F4" w:rsidP="00C264F4">
      <w:pPr>
        <w:spacing w:after="0" w:line="240" w:lineRule="auto"/>
        <w:rPr>
          <w:rFonts w:ascii="Times New Roman" w:eastAsia="Times New Roman" w:hAnsi="Times New Roman" w:cs="Times New Roman"/>
          <w:sz w:val="24"/>
          <w:szCs w:val="24"/>
          <w:lang w:eastAsia="ar-SA"/>
        </w:rPr>
      </w:pPr>
      <w:r w:rsidRPr="00C264F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3011805</wp:posOffset>
                </wp:positionH>
                <wp:positionV relativeFrom="paragraph">
                  <wp:posOffset>2540</wp:posOffset>
                </wp:positionV>
                <wp:extent cx="0" cy="524510"/>
                <wp:effectExtent l="53340" t="6985" r="60960" b="209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DE329"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5pt,.2pt" to="23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" strokeweight=".26mm">
                <v:stroke endarrow="block" joinstyle="miter"/>
              </v:line>
            </w:pict>
          </mc:Fallback>
        </mc:AlternateConten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4A0" w:firstRow="1" w:lastRow="0" w:firstColumn="1" w:lastColumn="0" w:noHBand="0" w:noVBand="1"/>
      </w:tblPr>
      <w:tblGrid>
        <w:gridCol w:w="9540"/>
      </w:tblGrid>
      <w:tr w:rsidR="00C264F4" w:rsidRPr="00C264F4" w:rsidTr="00BB0F26">
        <w:trPr>
          <w:trHeight w:val="788"/>
        </w:trPr>
        <w:tc>
          <w:tcPr>
            <w:tcW w:w="9540" w:type="dxa"/>
            <w:tcBorders>
              <w:top w:val="single" w:sz="4" w:space="0" w:color="000000"/>
              <w:left w:val="single" w:sz="4" w:space="0" w:color="000000"/>
              <w:bottom w:val="single" w:sz="4" w:space="0" w:color="000000"/>
              <w:right w:val="single" w:sz="4" w:space="0" w:color="000000"/>
            </w:tcBorders>
            <w:vAlign w:val="center"/>
          </w:tcPr>
          <w:p w:rsidR="00C264F4" w:rsidRPr="00C264F4" w:rsidRDefault="00C264F4" w:rsidP="00C264F4">
            <w:pPr>
              <w:suppressAutoHyphens/>
              <w:snapToGrid w:val="0"/>
              <w:spacing w:after="0" w:line="240" w:lineRule="auto"/>
              <w:jc w:val="center"/>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ru-RU"/>
              </w:rPr>
              <w:t>Принятие Администрацией муниципального образования решения по итогам работы Комиссии</w:t>
            </w:r>
          </w:p>
        </w:tc>
      </w:tr>
    </w:tbl>
    <w:p w:rsidR="00C264F4" w:rsidRPr="00C264F4" w:rsidRDefault="00C264F4" w:rsidP="00C264F4">
      <w:pPr>
        <w:spacing w:after="0" w:line="240" w:lineRule="auto"/>
        <w:rPr>
          <w:rFonts w:ascii="Times New Roman" w:eastAsia="Times New Roman" w:hAnsi="Times New Roman" w:cs="Times New Roman"/>
          <w:sz w:val="24"/>
          <w:szCs w:val="24"/>
          <w:lang w:eastAsia="ar-SA"/>
        </w:rPr>
      </w:pPr>
      <w:r w:rsidRPr="00C264F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3021330</wp:posOffset>
                </wp:positionH>
                <wp:positionV relativeFrom="paragraph">
                  <wp:posOffset>-4445</wp:posOffset>
                </wp:positionV>
                <wp:extent cx="0" cy="524510"/>
                <wp:effectExtent l="53340" t="10160" r="60960" b="177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CD7DA"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pt,-.35pt" to="237.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" strokeweight=".26mm">
                <v:stroke endarrow="block" joinstyle="miter"/>
              </v:line>
            </w:pict>
          </mc:Fallback>
        </mc:AlternateConten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4A0" w:firstRow="1" w:lastRow="0" w:firstColumn="1" w:lastColumn="0" w:noHBand="0" w:noVBand="1"/>
      </w:tblPr>
      <w:tblGrid>
        <w:gridCol w:w="9540"/>
      </w:tblGrid>
      <w:tr w:rsidR="00C264F4" w:rsidRPr="00C264F4" w:rsidTr="00BB0F26">
        <w:trPr>
          <w:trHeight w:val="720"/>
        </w:trPr>
        <w:tc>
          <w:tcPr>
            <w:tcW w:w="9540" w:type="dxa"/>
            <w:tcBorders>
              <w:top w:val="single" w:sz="4" w:space="0" w:color="000000"/>
              <w:left w:val="single" w:sz="4" w:space="0" w:color="000000"/>
              <w:bottom w:val="single" w:sz="4" w:space="0" w:color="000000"/>
              <w:right w:val="single" w:sz="4" w:space="0" w:color="000000"/>
            </w:tcBorders>
            <w:vAlign w:val="center"/>
          </w:tcPr>
          <w:p w:rsidR="00C264F4" w:rsidRPr="00C264F4" w:rsidRDefault="00C264F4" w:rsidP="00C264F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ru-RU"/>
              </w:rPr>
              <w:t>Выдача результатов предоставления муниципальной услуги</w:t>
            </w:r>
          </w:p>
        </w:tc>
      </w:tr>
    </w:tbl>
    <w:p w:rsidR="00C264F4" w:rsidRPr="00C264F4" w:rsidRDefault="00C264F4" w:rsidP="00C264F4">
      <w:pPr>
        <w:spacing w:after="0" w:line="240" w:lineRule="auto"/>
        <w:rPr>
          <w:rFonts w:ascii="Times New Roman" w:eastAsia="Times New Roman" w:hAnsi="Times New Roman" w:cs="Times New Roman"/>
          <w:sz w:val="24"/>
          <w:szCs w:val="24"/>
          <w:lang w:eastAsia="ar-SA"/>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uppressAutoHyphens/>
        <w:spacing w:after="0" w:line="240" w:lineRule="auto"/>
        <w:outlineLvl w:val="0"/>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 xml:space="preserve">  </w:t>
      </w:r>
    </w:p>
    <w:p w:rsidR="00C264F4" w:rsidRPr="00C264F4" w:rsidRDefault="00C264F4" w:rsidP="00C264F4">
      <w:pPr>
        <w:suppressAutoHyphens/>
        <w:spacing w:after="0" w:line="240" w:lineRule="auto"/>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outlineLvl w:val="0"/>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 xml:space="preserve">                            </w:t>
      </w:r>
    </w:p>
    <w:p w:rsidR="00C264F4" w:rsidRPr="00C264F4" w:rsidRDefault="00C264F4" w:rsidP="00C264F4">
      <w:pPr>
        <w:suppressAutoHyphens/>
        <w:spacing w:after="0" w:line="240" w:lineRule="auto"/>
        <w:ind w:left="5245"/>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outlineLvl w:val="0"/>
        <w:rPr>
          <w:rFonts w:ascii="Times New Roman" w:eastAsia="Times New Roman" w:hAnsi="Times New Roman" w:cs="Times New Roman"/>
          <w:sz w:val="24"/>
          <w:szCs w:val="24"/>
          <w:lang w:eastAsia="ar-SA"/>
        </w:rPr>
      </w:pPr>
    </w:p>
    <w:p w:rsidR="00C264F4" w:rsidRPr="00C264F4" w:rsidRDefault="00C264F4" w:rsidP="00C264F4">
      <w:pPr>
        <w:suppressAutoHyphens/>
        <w:spacing w:after="0" w:line="240" w:lineRule="auto"/>
        <w:ind w:left="5245"/>
        <w:outlineLvl w:val="0"/>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 xml:space="preserve">                                                           Приложение № 4</w:t>
      </w:r>
    </w:p>
    <w:p w:rsidR="00C264F4" w:rsidRPr="00C264F4" w:rsidRDefault="00C264F4" w:rsidP="00C264F4">
      <w:pPr>
        <w:autoSpaceDE w:val="0"/>
        <w:autoSpaceDN w:val="0"/>
        <w:adjustRightInd w:val="0"/>
        <w:spacing w:after="0" w:line="240" w:lineRule="auto"/>
        <w:ind w:left="5245"/>
        <w:outlineLvl w:val="0"/>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lastRenderedPageBreak/>
        <w:t>к административному регламенту</w:t>
      </w:r>
    </w:p>
    <w:p w:rsidR="00C264F4" w:rsidRPr="00C264F4" w:rsidRDefault="00C264F4" w:rsidP="00C264F4">
      <w:pPr>
        <w:suppressAutoHyphens/>
        <w:spacing w:after="0" w:line="240" w:lineRule="auto"/>
        <w:jc w:val="right"/>
        <w:rPr>
          <w:rFonts w:ascii="Times New Roman" w:eastAsia="Times New Roman" w:hAnsi="Times New Roman" w:cs="Times New Roman"/>
          <w:sz w:val="24"/>
          <w:szCs w:val="24"/>
          <w:lang w:eastAsia="ar-SA"/>
        </w:rPr>
      </w:pPr>
    </w:p>
    <w:p w:rsidR="00C264F4" w:rsidRPr="00C264F4" w:rsidRDefault="00C264F4" w:rsidP="00C264F4">
      <w:pPr>
        <w:tabs>
          <w:tab w:val="center" w:pos="4677"/>
          <w:tab w:val="right" w:pos="9355"/>
        </w:tabs>
        <w:spacing w:after="0" w:line="240" w:lineRule="auto"/>
        <w:jc w:val="center"/>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АКТ</w:t>
      </w:r>
    </w:p>
    <w:p w:rsidR="00C264F4" w:rsidRPr="00C264F4" w:rsidRDefault="00C264F4" w:rsidP="00C264F4">
      <w:pPr>
        <w:tabs>
          <w:tab w:val="center" w:pos="4677"/>
          <w:tab w:val="right" w:pos="9355"/>
        </w:tabs>
        <w:spacing w:after="0" w:line="240" w:lineRule="auto"/>
        <w:jc w:val="center"/>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обследования помещения</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                                                                                           № 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 xml:space="preserve">              (дата)</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p>
    <w:p w:rsidR="00C264F4" w:rsidRPr="00C264F4" w:rsidRDefault="00C264F4" w:rsidP="00C264F4">
      <w:pPr>
        <w:tabs>
          <w:tab w:val="center" w:pos="4677"/>
          <w:tab w:val="left" w:pos="9354"/>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jc w:val="both"/>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24"/>
          <w:szCs w:val="24"/>
          <w:lang w:val="x-none" w:eastAsia="ru-RU"/>
        </w:rPr>
        <w:t xml:space="preserve">      </w:t>
      </w:r>
      <w:r w:rsidRPr="00C264F4">
        <w:rPr>
          <w:rFonts w:ascii="Times New Roman" w:eastAsia="Times New Roman" w:hAnsi="Times New Roman" w:cs="Times New Roman"/>
          <w:sz w:val="16"/>
          <w:szCs w:val="16"/>
          <w:lang w:val="x-none" w:eastAsia="ru-RU"/>
        </w:rPr>
        <w:t>(месторасположение помещения, в том числе наименования населенного пункта и улицы, номера дома и квартиры)</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 xml:space="preserve">    Межведомственная комиссия, назначенная</w:t>
      </w:r>
    </w:p>
    <w:p w:rsidR="00C264F4" w:rsidRPr="00C264F4" w:rsidRDefault="00C264F4" w:rsidP="00C264F4">
      <w:pPr>
        <w:tabs>
          <w:tab w:val="center" w:pos="4677"/>
          <w:tab w:val="left" w:pos="9360"/>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jc w:val="center"/>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264F4" w:rsidRPr="00C264F4" w:rsidRDefault="00C264F4" w:rsidP="00C264F4">
      <w:pPr>
        <w:tabs>
          <w:tab w:val="center" w:pos="4677"/>
          <w:tab w:val="right" w:pos="9355"/>
        </w:tabs>
        <w:spacing w:after="0" w:line="240" w:lineRule="auto"/>
        <w:jc w:val="center"/>
        <w:rPr>
          <w:rFonts w:ascii="Times New Roman" w:eastAsia="Times New Roman" w:hAnsi="Times New Roman" w:cs="Times New Roman"/>
          <w:sz w:val="16"/>
          <w:szCs w:val="16"/>
          <w:lang w:val="x-none" w:eastAsia="ru-RU"/>
        </w:rPr>
      </w:pP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в составе председателя_______________________________________________________</w:t>
      </w:r>
    </w:p>
    <w:p w:rsidR="00C264F4" w:rsidRPr="00C264F4" w:rsidRDefault="00C264F4" w:rsidP="00C264F4">
      <w:pPr>
        <w:tabs>
          <w:tab w:val="center" w:pos="4677"/>
          <w:tab w:val="right" w:pos="9355"/>
        </w:tabs>
        <w:spacing w:after="0" w:line="240" w:lineRule="auto"/>
        <w:jc w:val="center"/>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(ф.и.о., занимаемая должность и место работы)</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и членов комиссии___________________________________________________________</w:t>
      </w:r>
    </w:p>
    <w:p w:rsidR="00C264F4" w:rsidRPr="00C264F4" w:rsidRDefault="00C264F4" w:rsidP="00C264F4">
      <w:pPr>
        <w:tabs>
          <w:tab w:val="center" w:pos="4677"/>
          <w:tab w:val="right" w:pos="9355"/>
        </w:tabs>
        <w:spacing w:after="0" w:line="240" w:lineRule="auto"/>
        <w:jc w:val="center"/>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(ф.и.о., занимаемая должность и место работы)</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при участии приглашенных экспертов__________________________________________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left" w:pos="9354"/>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jc w:val="center"/>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(ф.и.о., занимаемая должность и место работы)</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и приглашенного собственника помещения или уполномоченного им лица</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jc w:val="center"/>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(ф.и.о., занимаемая должность и место работы)</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произвела обследование помещения по заявлению 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jc w:val="center"/>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(реквизиты заявителя: ф.и.о. и адрес - для физического лица,</w:t>
      </w:r>
    </w:p>
    <w:p w:rsidR="00C264F4" w:rsidRPr="00C264F4" w:rsidRDefault="00C264F4" w:rsidP="00C264F4">
      <w:pPr>
        <w:tabs>
          <w:tab w:val="center" w:pos="4677"/>
          <w:tab w:val="right" w:pos="9355"/>
        </w:tabs>
        <w:spacing w:after="0" w:line="240" w:lineRule="auto"/>
        <w:jc w:val="center"/>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наименование организации и занимаемая должность - для юридического лица)</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и составила настоящий акт обследования помещения 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jc w:val="center"/>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(адрес, принадлежность помещения, кадастровый номер, год ввода в эксплуатацию)</w:t>
      </w:r>
    </w:p>
    <w:p w:rsidR="00C264F4" w:rsidRPr="00C264F4" w:rsidRDefault="00C264F4" w:rsidP="00C264F4">
      <w:pPr>
        <w:tabs>
          <w:tab w:val="center" w:pos="4677"/>
          <w:tab w:val="right" w:pos="9355"/>
        </w:tabs>
        <w:spacing w:after="0" w:line="240" w:lineRule="auto"/>
        <w:jc w:val="both"/>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 xml:space="preserve">    </w:t>
      </w:r>
    </w:p>
    <w:p w:rsidR="00C264F4" w:rsidRPr="00C264F4" w:rsidRDefault="00C264F4" w:rsidP="00C264F4">
      <w:pPr>
        <w:tabs>
          <w:tab w:val="center" w:pos="4677"/>
          <w:tab w:val="right" w:pos="9355"/>
        </w:tabs>
        <w:spacing w:after="0" w:line="240" w:lineRule="auto"/>
        <w:ind w:firstLine="709"/>
        <w:jc w:val="both"/>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ind w:firstLine="709"/>
        <w:jc w:val="both"/>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jc w:val="both"/>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 xml:space="preserve">           Оценка результатов проведенного   инструментального контроля и других видов контроля и исследований _____________________________________________________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jc w:val="center"/>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(кем проведен контроль (испытание), по каким показателям, какие фактические значения получены)</w:t>
      </w:r>
    </w:p>
    <w:p w:rsidR="00C264F4" w:rsidRPr="00C264F4" w:rsidRDefault="00C264F4" w:rsidP="00C264F4">
      <w:pPr>
        <w:tabs>
          <w:tab w:val="center" w:pos="4677"/>
          <w:tab w:val="right" w:pos="9355"/>
        </w:tabs>
        <w:spacing w:after="0" w:line="240" w:lineRule="auto"/>
        <w:jc w:val="both"/>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 xml:space="preserve">          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jc w:val="both"/>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lastRenderedPageBreak/>
        <w:t xml:space="preserve">          Заключение    межведомственной    комиссии    по   результатам  обследования помещения _________________________________________________________________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___________________________________________________________________________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 xml:space="preserve">    Приложение к акту:</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 xml:space="preserve">    а) результаты инструментального контроля;</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 xml:space="preserve">    б) результаты лабораторных испытаний;</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 xml:space="preserve">    в) результаты исследований;</w:t>
      </w:r>
    </w:p>
    <w:p w:rsidR="00C264F4" w:rsidRPr="00C264F4" w:rsidRDefault="00C264F4" w:rsidP="00C264F4">
      <w:pPr>
        <w:tabs>
          <w:tab w:val="center" w:pos="4677"/>
          <w:tab w:val="right" w:pos="9355"/>
        </w:tabs>
        <w:spacing w:after="0" w:line="240" w:lineRule="auto"/>
        <w:jc w:val="both"/>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 xml:space="preserve">    г) заключения       экспертов     проектно-изыскательских    и специализированных организаций;</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 xml:space="preserve">    д) другие материалы по решению межведомственной комиссии.</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Председатель межведомственной комиссии:</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 xml:space="preserve">    _____________________    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 xml:space="preserve">                                (подпись)                                                                                                   (ф.и.о.)</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Члены межведомственной комиссии:</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24"/>
          <w:szCs w:val="24"/>
          <w:lang w:val="x-none" w:eastAsia="ru-RU"/>
        </w:rPr>
      </w:pPr>
      <w:r w:rsidRPr="00C264F4">
        <w:rPr>
          <w:rFonts w:ascii="Times New Roman" w:eastAsia="Times New Roman" w:hAnsi="Times New Roman" w:cs="Times New Roman"/>
          <w:sz w:val="24"/>
          <w:szCs w:val="24"/>
          <w:lang w:val="x-none" w:eastAsia="ru-RU"/>
        </w:rPr>
        <w:t xml:space="preserve">    _____________________    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 xml:space="preserve">               (подпись)                                                                                                                   (ф.и.о.)</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 xml:space="preserve">    _____________________                               _________________________________________________________________________</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 xml:space="preserve">               (подпись)                                                                                                                 (ф.и.о.)</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 xml:space="preserve">    _____________________                                _________________________________________________________________________ </w:t>
      </w:r>
    </w:p>
    <w:p w:rsidR="00C264F4" w:rsidRPr="00C264F4" w:rsidRDefault="00C264F4" w:rsidP="00C264F4">
      <w:pPr>
        <w:tabs>
          <w:tab w:val="center" w:pos="4677"/>
          <w:tab w:val="right" w:pos="9355"/>
        </w:tabs>
        <w:spacing w:after="0" w:line="240" w:lineRule="auto"/>
        <w:rPr>
          <w:rFonts w:ascii="Times New Roman" w:eastAsia="Times New Roman" w:hAnsi="Times New Roman" w:cs="Times New Roman"/>
          <w:sz w:val="16"/>
          <w:szCs w:val="16"/>
          <w:lang w:val="x-none" w:eastAsia="ru-RU"/>
        </w:rPr>
      </w:pPr>
      <w:r w:rsidRPr="00C264F4">
        <w:rPr>
          <w:rFonts w:ascii="Times New Roman" w:eastAsia="Times New Roman" w:hAnsi="Times New Roman" w:cs="Times New Roman"/>
          <w:sz w:val="16"/>
          <w:szCs w:val="16"/>
          <w:lang w:val="x-none" w:eastAsia="ru-RU"/>
        </w:rPr>
        <w:t xml:space="preserve">               (подпись)                                                                                                                 (ф .и.о.)</w:t>
      </w:r>
    </w:p>
    <w:p w:rsidR="00C264F4" w:rsidRPr="00C264F4" w:rsidRDefault="00C264F4" w:rsidP="00C264F4">
      <w:pPr>
        <w:suppressAutoHyphens/>
        <w:spacing w:after="0" w:line="240" w:lineRule="auto"/>
        <w:outlineLvl w:val="0"/>
        <w:rPr>
          <w:rFonts w:ascii="Times New Roman" w:eastAsia="Times New Roman" w:hAnsi="Times New Roman" w:cs="Times New Roman"/>
          <w:sz w:val="16"/>
          <w:szCs w:val="16"/>
          <w:lang w:eastAsia="ar-SA"/>
        </w:rPr>
      </w:pPr>
    </w:p>
    <w:p w:rsidR="00C264F4" w:rsidRPr="00C264F4" w:rsidRDefault="00C264F4" w:rsidP="00C264F4">
      <w:pPr>
        <w:suppressAutoHyphens/>
        <w:spacing w:after="0" w:line="240" w:lineRule="auto"/>
        <w:ind w:left="5220"/>
        <w:outlineLvl w:val="0"/>
        <w:rPr>
          <w:rFonts w:ascii="Times New Roman" w:eastAsia="Times New Roman" w:hAnsi="Times New Roman" w:cs="Times New Roman"/>
          <w:sz w:val="16"/>
          <w:szCs w:val="16"/>
          <w:lang w:eastAsia="ar-SA"/>
        </w:rPr>
      </w:pPr>
    </w:p>
    <w:p w:rsidR="00C264F4" w:rsidRPr="00C264F4" w:rsidRDefault="00C264F4" w:rsidP="00C264F4">
      <w:pPr>
        <w:suppressAutoHyphens/>
        <w:spacing w:after="0" w:line="240" w:lineRule="auto"/>
        <w:ind w:left="5220"/>
        <w:outlineLvl w:val="0"/>
        <w:rPr>
          <w:rFonts w:ascii="Times New Roman" w:eastAsia="Times New Roman" w:hAnsi="Times New Roman" w:cs="Times New Roman"/>
          <w:sz w:val="24"/>
          <w:szCs w:val="24"/>
          <w:lang w:eastAsia="ar-SA"/>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                                                        </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                                     </w:t>
      </w: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C264F4" w:rsidRPr="00C264F4" w:rsidRDefault="00C264F4" w:rsidP="00C264F4">
      <w:pPr>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Приложение № 5</w:t>
      </w:r>
    </w:p>
    <w:p w:rsidR="00C264F4" w:rsidRPr="00C264F4" w:rsidRDefault="00C264F4" w:rsidP="00C264F4">
      <w:pPr>
        <w:autoSpaceDE w:val="0"/>
        <w:autoSpaceDN w:val="0"/>
        <w:adjustRightInd w:val="0"/>
        <w:spacing w:after="0" w:line="240" w:lineRule="auto"/>
        <w:ind w:left="5103"/>
        <w:jc w:val="both"/>
        <w:outlineLvl w:val="0"/>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к административному регламенту</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jc w:val="center"/>
        <w:rPr>
          <w:rFonts w:ascii="Times New Roman" w:eastAsia="Times New Roman" w:hAnsi="Times New Roman" w:cs="Times New Roman"/>
          <w:vanish/>
          <w:sz w:val="24"/>
          <w:szCs w:val="24"/>
          <w:lang w:eastAsia="ru-RU"/>
        </w:rPr>
      </w:pPr>
    </w:p>
    <w:p w:rsidR="00C264F4" w:rsidRPr="00C264F4" w:rsidRDefault="00C264F4" w:rsidP="00C264F4">
      <w:pPr>
        <w:spacing w:after="0" w:line="240" w:lineRule="auto"/>
        <w:jc w:val="center"/>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ЗАКЛЮЧЕНИЕ</w:t>
      </w:r>
    </w:p>
    <w:p w:rsidR="00C264F4" w:rsidRPr="00C264F4" w:rsidRDefault="00C264F4" w:rsidP="00C264F4">
      <w:pPr>
        <w:spacing w:after="0" w:line="240" w:lineRule="auto"/>
        <w:jc w:val="center"/>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о признании жилого помещения пригодным (непригодным)</w:t>
      </w:r>
    </w:p>
    <w:p w:rsidR="00C264F4" w:rsidRPr="00C264F4" w:rsidRDefault="00C264F4" w:rsidP="00C264F4">
      <w:pPr>
        <w:spacing w:after="0" w:line="240" w:lineRule="auto"/>
        <w:jc w:val="center"/>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для постоянного проживания</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tabs>
          <w:tab w:val="left" w:pos="7173"/>
        </w:tabs>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«____» ______________ 20 __ г. </w:t>
      </w:r>
      <w:r w:rsidRPr="00C264F4">
        <w:rPr>
          <w:rFonts w:ascii="Times New Roman" w:eastAsia="Times New Roman" w:hAnsi="Times New Roman" w:cs="Times New Roman"/>
          <w:sz w:val="24"/>
          <w:szCs w:val="24"/>
          <w:lang w:eastAsia="ru-RU"/>
        </w:rPr>
        <w:tab/>
        <w:t>№ _____________</w:t>
      </w:r>
    </w:p>
    <w:p w:rsidR="00C264F4" w:rsidRPr="00C264F4" w:rsidRDefault="00C264F4" w:rsidP="00C264F4">
      <w:pPr>
        <w:tabs>
          <w:tab w:val="left" w:pos="7173"/>
        </w:tabs>
        <w:spacing w:after="0" w:line="240" w:lineRule="auto"/>
        <w:rPr>
          <w:rFonts w:ascii="Times New Roman" w:eastAsia="Times New Roman" w:hAnsi="Times New Roman" w:cs="Times New Roman"/>
          <w:sz w:val="24"/>
          <w:szCs w:val="24"/>
          <w:lang w:eastAsia="ru-RU"/>
        </w:rPr>
      </w:pPr>
    </w:p>
    <w:p w:rsidR="00C264F4" w:rsidRPr="00C264F4" w:rsidRDefault="00C264F4" w:rsidP="00C264F4">
      <w:pPr>
        <w:tabs>
          <w:tab w:val="left" w:pos="9360"/>
        </w:tabs>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____________________________________________________________________________________</w:t>
      </w:r>
    </w:p>
    <w:p w:rsidR="00C264F4" w:rsidRPr="00C264F4" w:rsidRDefault="00C264F4" w:rsidP="00C264F4">
      <w:pPr>
        <w:spacing w:after="0" w:line="240" w:lineRule="auto"/>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24"/>
          <w:szCs w:val="24"/>
          <w:lang w:eastAsia="ru-RU"/>
        </w:rPr>
        <w:t xml:space="preserve">      </w:t>
      </w:r>
      <w:r w:rsidRPr="00C264F4">
        <w:rPr>
          <w:rFonts w:ascii="Times New Roman" w:eastAsia="Times New Roman" w:hAnsi="Times New Roman" w:cs="Times New Roman"/>
          <w:sz w:val="16"/>
          <w:szCs w:val="16"/>
          <w:lang w:eastAsia="ru-RU"/>
        </w:rPr>
        <w:t>(месторасположение помещения, в том числе наименование населенного пункта и улицы, номера дома и квартиры)</w:t>
      </w:r>
    </w:p>
    <w:p w:rsidR="00C264F4" w:rsidRPr="00C264F4" w:rsidRDefault="00C264F4" w:rsidP="00C264F4">
      <w:pPr>
        <w:tabs>
          <w:tab w:val="left" w:pos="709"/>
        </w:tabs>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 xml:space="preserve">               Межведомственная комиссия, назначенная_______________________________</w:t>
      </w:r>
    </w:p>
    <w:p w:rsidR="00C264F4" w:rsidRPr="00C264F4" w:rsidRDefault="00C264F4" w:rsidP="00C264F4">
      <w:pPr>
        <w:spacing w:after="0" w:line="240" w:lineRule="auto"/>
        <w:jc w:val="both"/>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16"/>
          <w:szCs w:val="16"/>
          <w:lang w:eastAsia="ru-RU"/>
        </w:rPr>
        <w:t xml:space="preserve"> (кем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 составе председателя_______________________________________________________</w:t>
      </w:r>
    </w:p>
    <w:p w:rsidR="00C264F4" w:rsidRPr="00C264F4" w:rsidRDefault="00C264F4" w:rsidP="00C264F4">
      <w:pPr>
        <w:tabs>
          <w:tab w:val="left" w:pos="9360"/>
        </w:tabs>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___________________________________________________________________________</w:t>
      </w:r>
    </w:p>
    <w:p w:rsidR="00C264F4" w:rsidRPr="00C264F4" w:rsidRDefault="00C264F4" w:rsidP="00C264F4">
      <w:pPr>
        <w:spacing w:after="0" w:line="240" w:lineRule="auto"/>
        <w:jc w:val="center"/>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16"/>
          <w:szCs w:val="16"/>
          <w:lang w:eastAsia="ru-RU"/>
        </w:rPr>
        <w:t>(ф.и.о., занимаемая должность и место работы)</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и членовкомиссии___________________________________________________________</w:t>
      </w:r>
    </w:p>
    <w:p w:rsidR="00C264F4" w:rsidRPr="00C264F4" w:rsidRDefault="00C264F4" w:rsidP="00C264F4">
      <w:pPr>
        <w:tabs>
          <w:tab w:val="left" w:pos="9360"/>
        </w:tabs>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___________________________________________________________________________</w:t>
      </w:r>
    </w:p>
    <w:p w:rsidR="00C264F4" w:rsidRPr="00C264F4" w:rsidRDefault="00C264F4" w:rsidP="00C264F4">
      <w:pPr>
        <w:spacing w:after="0" w:line="240" w:lineRule="auto"/>
        <w:jc w:val="center"/>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16"/>
          <w:szCs w:val="16"/>
          <w:lang w:eastAsia="ru-RU"/>
        </w:rPr>
        <w:t>(ф.и.о., занимаемая должность и место работы)</w:t>
      </w:r>
    </w:p>
    <w:p w:rsidR="00C264F4" w:rsidRPr="00C264F4" w:rsidRDefault="00C264F4" w:rsidP="00C264F4">
      <w:pPr>
        <w:tabs>
          <w:tab w:val="left" w:pos="9360"/>
        </w:tabs>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при участии приглашенных экспертов__________________________________________</w:t>
      </w:r>
    </w:p>
    <w:p w:rsidR="00C264F4" w:rsidRPr="00C264F4" w:rsidRDefault="00C264F4" w:rsidP="00C264F4">
      <w:pPr>
        <w:tabs>
          <w:tab w:val="left" w:pos="9360"/>
        </w:tabs>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___________________________________________________________________________</w:t>
      </w:r>
    </w:p>
    <w:p w:rsidR="00C264F4" w:rsidRPr="00C264F4" w:rsidRDefault="00C264F4" w:rsidP="00C264F4">
      <w:pPr>
        <w:tabs>
          <w:tab w:val="left" w:pos="9360"/>
        </w:tabs>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___________________________________________________________________________</w:t>
      </w:r>
    </w:p>
    <w:p w:rsidR="00C264F4" w:rsidRPr="00C264F4" w:rsidRDefault="00C264F4" w:rsidP="00C264F4">
      <w:pPr>
        <w:spacing w:after="0" w:line="240" w:lineRule="auto"/>
        <w:jc w:val="center"/>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16"/>
          <w:szCs w:val="16"/>
          <w:lang w:eastAsia="ru-RU"/>
        </w:rPr>
        <w:t>(ф.и.о., занимаемая должность и место работы)</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и приглашенного собственника помещения или уполномоченного им лица</w:t>
      </w:r>
    </w:p>
    <w:p w:rsidR="00C264F4" w:rsidRPr="00C264F4" w:rsidRDefault="00C264F4" w:rsidP="00C264F4">
      <w:pPr>
        <w:tabs>
          <w:tab w:val="left" w:pos="9360"/>
        </w:tabs>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___________________________________________________________________________</w:t>
      </w:r>
    </w:p>
    <w:p w:rsidR="00C264F4" w:rsidRPr="00C264F4" w:rsidRDefault="00C264F4" w:rsidP="00C264F4">
      <w:pPr>
        <w:spacing w:after="0" w:line="240" w:lineRule="auto"/>
        <w:jc w:val="center"/>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16"/>
          <w:szCs w:val="16"/>
          <w:lang w:eastAsia="ru-RU"/>
        </w:rPr>
        <w:t>(ф.и.о., занимаемая должность и место работы)</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по результатам рассмотренных документов _____________________________________</w:t>
      </w:r>
    </w:p>
    <w:p w:rsidR="00C264F4" w:rsidRPr="00C264F4" w:rsidRDefault="00C264F4" w:rsidP="00C264F4">
      <w:pPr>
        <w:tabs>
          <w:tab w:val="left" w:pos="9360"/>
        </w:tabs>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___________________________________________________________________________</w:t>
      </w:r>
    </w:p>
    <w:p w:rsidR="00C264F4" w:rsidRPr="00C264F4" w:rsidRDefault="00C264F4" w:rsidP="00C264F4">
      <w:pPr>
        <w:spacing w:after="0" w:line="240" w:lineRule="auto"/>
        <w:jc w:val="center"/>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16"/>
          <w:szCs w:val="16"/>
          <w:lang w:eastAsia="ru-RU"/>
        </w:rPr>
        <w:t>(приводится перечень документов)</w:t>
      </w:r>
    </w:p>
    <w:p w:rsidR="00C264F4" w:rsidRPr="00C264F4" w:rsidRDefault="00C264F4" w:rsidP="00C264F4">
      <w:pPr>
        <w:spacing w:after="0" w:line="240" w:lineRule="auto"/>
        <w:jc w:val="both"/>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и   на  основании акта межведомственной комиссии, составленного по результатам обследования, ______________________________________________________________</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___________________________________________________________________________</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___________________________________________________________________________</w:t>
      </w:r>
    </w:p>
    <w:p w:rsidR="00C264F4" w:rsidRPr="00C264F4" w:rsidRDefault="00C264F4" w:rsidP="00C264F4">
      <w:pPr>
        <w:spacing w:after="0" w:line="240" w:lineRule="auto"/>
        <w:jc w:val="center"/>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16"/>
          <w:szCs w:val="16"/>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приняла заключение о _______________________________________________________</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___________________________________________________________________________</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___________________________________________________________________________</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___________________________________________________________________________</w:t>
      </w:r>
    </w:p>
    <w:p w:rsidR="00C264F4" w:rsidRPr="00C264F4" w:rsidRDefault="00C264F4" w:rsidP="00C264F4">
      <w:pPr>
        <w:spacing w:after="0" w:line="240" w:lineRule="auto"/>
        <w:jc w:val="both"/>
        <w:rPr>
          <w:rFonts w:ascii="Times New Roman" w:eastAsia="Times New Roman" w:hAnsi="Times New Roman" w:cs="Times New Roman"/>
          <w:sz w:val="16"/>
          <w:szCs w:val="16"/>
          <w:lang w:eastAsia="ru-RU"/>
        </w:rPr>
      </w:pPr>
      <w:r w:rsidRPr="00C264F4">
        <w:rPr>
          <w:rFonts w:ascii="Times New Roman" w:eastAsia="Times New Roman" w:hAnsi="Times New Roman" w:cs="Times New Roman"/>
          <w:sz w:val="16"/>
          <w:szCs w:val="16"/>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C264F4" w:rsidRPr="00C264F4" w:rsidRDefault="00C264F4" w:rsidP="00C264F4">
      <w:pPr>
        <w:spacing w:after="0" w:line="240" w:lineRule="auto"/>
        <w:jc w:val="both"/>
        <w:rPr>
          <w:rFonts w:ascii="Times New Roman" w:eastAsia="Times New Roman" w:hAnsi="Times New Roman" w:cs="Times New Roman"/>
          <w:sz w:val="16"/>
          <w:szCs w:val="16"/>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Приложение к заключению:</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а) перечень рассмотренных документов;</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б) акт обследования помещения (в случае проведения обследования);</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в) перечень   других   материалов,   запрошенных  межведомственной</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комиссией;</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г) особое мнение членов межведомственной комиссии:</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___________________________________________________________________________</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Председатель межведомственной комиссии</w:t>
      </w:r>
    </w:p>
    <w:p w:rsidR="00C264F4" w:rsidRPr="00C264F4" w:rsidRDefault="00C264F4" w:rsidP="00C264F4">
      <w:pPr>
        <w:tabs>
          <w:tab w:val="left" w:pos="5600"/>
        </w:tabs>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________________________</w:t>
      </w:r>
      <w:r w:rsidRPr="00C264F4">
        <w:rPr>
          <w:rFonts w:ascii="Times New Roman" w:eastAsia="Times New Roman" w:hAnsi="Times New Roman" w:cs="Times New Roman"/>
          <w:sz w:val="24"/>
          <w:szCs w:val="24"/>
          <w:lang w:eastAsia="ru-RU"/>
        </w:rPr>
        <w:tab/>
        <w:t>______________________</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16"/>
          <w:szCs w:val="16"/>
          <w:lang w:eastAsia="ru-RU"/>
        </w:rPr>
        <w:t xml:space="preserve">                            (подпись) </w:t>
      </w:r>
      <w:r w:rsidRPr="00C264F4">
        <w:rPr>
          <w:rFonts w:ascii="Times New Roman" w:eastAsia="Times New Roman" w:hAnsi="Times New Roman" w:cs="Times New Roman"/>
          <w:sz w:val="24"/>
          <w:szCs w:val="24"/>
          <w:lang w:eastAsia="ru-RU"/>
        </w:rPr>
        <w:t xml:space="preserve">                                                                           (ф.и.о.)</w:t>
      </w:r>
    </w:p>
    <w:p w:rsidR="00C264F4" w:rsidRPr="00C264F4" w:rsidRDefault="00C264F4" w:rsidP="00C264F4">
      <w:pPr>
        <w:spacing w:after="0" w:line="240" w:lineRule="auto"/>
        <w:rPr>
          <w:rFonts w:ascii="Times New Roman" w:eastAsia="Times New Roman" w:hAnsi="Times New Roman" w:cs="Times New Roman"/>
          <w:sz w:val="24"/>
          <w:szCs w:val="24"/>
          <w:lang w:eastAsia="ru-RU"/>
        </w:rPr>
      </w:pPr>
    </w:p>
    <w:p w:rsidR="00C264F4" w:rsidRPr="00C264F4" w:rsidRDefault="00C264F4" w:rsidP="00C264F4">
      <w:pPr>
        <w:suppressAutoHyphens/>
        <w:spacing w:after="0" w:line="240" w:lineRule="auto"/>
        <w:ind w:left="5103"/>
        <w:jc w:val="both"/>
        <w:outlineLvl w:val="0"/>
        <w:rPr>
          <w:rFonts w:ascii="Times New Roman" w:eastAsia="Times New Roman" w:hAnsi="Times New Roman" w:cs="Times New Roman"/>
          <w:sz w:val="24"/>
          <w:szCs w:val="24"/>
          <w:lang w:eastAsia="ar-SA"/>
        </w:rPr>
      </w:pPr>
      <w:r w:rsidRPr="00C264F4">
        <w:rPr>
          <w:rFonts w:ascii="Times New Roman" w:eastAsia="Times New Roman" w:hAnsi="Times New Roman" w:cs="Times New Roman"/>
          <w:sz w:val="24"/>
          <w:szCs w:val="24"/>
          <w:lang w:eastAsia="ar-SA"/>
        </w:rPr>
        <w:t>Приложение № 6</w:t>
      </w:r>
    </w:p>
    <w:p w:rsidR="00C264F4" w:rsidRPr="00C264F4" w:rsidRDefault="00C264F4" w:rsidP="00C264F4">
      <w:pPr>
        <w:autoSpaceDE w:val="0"/>
        <w:autoSpaceDN w:val="0"/>
        <w:adjustRightInd w:val="0"/>
        <w:spacing w:after="0" w:line="240" w:lineRule="auto"/>
        <w:ind w:left="5103"/>
        <w:jc w:val="both"/>
        <w:outlineLvl w:val="0"/>
        <w:rPr>
          <w:rFonts w:ascii="Times New Roman" w:eastAsia="Times New Roman" w:hAnsi="Times New Roman" w:cs="Times New Roman"/>
          <w:sz w:val="24"/>
          <w:szCs w:val="24"/>
          <w:lang w:eastAsia="ru-RU"/>
        </w:rPr>
      </w:pPr>
      <w:r w:rsidRPr="00C264F4">
        <w:rPr>
          <w:rFonts w:ascii="Times New Roman" w:eastAsia="Times New Roman" w:hAnsi="Times New Roman" w:cs="Times New Roman"/>
          <w:sz w:val="24"/>
          <w:szCs w:val="24"/>
          <w:lang w:eastAsia="ru-RU"/>
        </w:rPr>
        <w:t>к административному регламенту</w:t>
      </w:r>
    </w:p>
    <w:p w:rsidR="00C264F4" w:rsidRPr="00C264F4" w:rsidRDefault="00C264F4" w:rsidP="00C264F4">
      <w:pPr>
        <w:spacing w:after="0" w:line="240" w:lineRule="auto"/>
        <w:jc w:val="right"/>
        <w:rPr>
          <w:rFonts w:ascii="Times New Roman" w:eastAsia="Times New Roman" w:hAnsi="Times New Roman" w:cs="Times New Roman"/>
          <w:b/>
          <w:sz w:val="24"/>
          <w:szCs w:val="24"/>
          <w:lang w:eastAsia="ru-RU"/>
        </w:rPr>
      </w:pP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bCs/>
          <w:color w:val="000000"/>
          <w:sz w:val="24"/>
          <w:szCs w:val="24"/>
          <w:lang w:eastAsia="ru-RU"/>
        </w:rPr>
        <w:lastRenderedPageBreak/>
        <w:t xml:space="preserve">      Форма уведомления о приостановлении предоставления Муниципальной услуги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                                                                                                      Кому___________________</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C264F4">
        <w:rPr>
          <w:rFonts w:ascii="Times New Roman" w:eastAsia="Calibri" w:hAnsi="Times New Roman" w:cs="Times New Roman"/>
          <w:color w:val="000000"/>
          <w:sz w:val="24"/>
          <w:szCs w:val="24"/>
          <w:lang w:eastAsia="ru-RU"/>
        </w:rPr>
        <w:t xml:space="preserve">                                                                                                      </w:t>
      </w:r>
      <w:r w:rsidRPr="00C264F4">
        <w:rPr>
          <w:rFonts w:ascii="Times New Roman" w:eastAsia="Calibri" w:hAnsi="Times New Roman" w:cs="Times New Roman"/>
          <w:color w:val="000000"/>
          <w:sz w:val="20"/>
          <w:szCs w:val="20"/>
          <w:lang w:eastAsia="ru-RU"/>
        </w:rPr>
        <w:t xml:space="preserve">(фамилия, имя, отчество –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C264F4">
        <w:rPr>
          <w:rFonts w:ascii="Times New Roman" w:eastAsia="Calibri" w:hAnsi="Times New Roman" w:cs="Times New Roman"/>
          <w:color w:val="000000"/>
          <w:sz w:val="20"/>
          <w:szCs w:val="20"/>
          <w:lang w:eastAsia="ru-RU"/>
        </w:rPr>
        <w:t xml:space="preserve">                                                                                                                           для граждан;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C264F4">
        <w:rPr>
          <w:rFonts w:ascii="Times New Roman" w:eastAsia="Calibri" w:hAnsi="Times New Roman" w:cs="Times New Roman"/>
          <w:color w:val="000000"/>
          <w:sz w:val="20"/>
          <w:szCs w:val="20"/>
          <w:lang w:eastAsia="ru-RU"/>
        </w:rPr>
        <w:t xml:space="preserve">                                                                                                                           полное наименование  организаций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C264F4">
        <w:rPr>
          <w:rFonts w:ascii="Times New Roman" w:eastAsia="Calibri" w:hAnsi="Times New Roman" w:cs="Times New Roman"/>
          <w:color w:val="000000"/>
          <w:sz w:val="20"/>
          <w:szCs w:val="20"/>
          <w:lang w:eastAsia="ru-RU"/>
        </w:rPr>
        <w:t xml:space="preserve">                                                                                                                           для юридических лиц)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                                                                                                       Куда ____________________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                                                                                                      (почтовый индекс и адрес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                                                                                                       заявителя согласно о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                                                                                                       переводе)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0"/>
          <w:szCs w:val="20"/>
          <w:lang w:eastAsia="ru-RU"/>
        </w:rPr>
      </w:pP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b/>
          <w:bCs/>
          <w:color w:val="000000"/>
          <w:sz w:val="20"/>
          <w:szCs w:val="20"/>
          <w:lang w:eastAsia="ru-RU"/>
        </w:rPr>
        <w:t xml:space="preserve">                                                                   </w:t>
      </w:r>
      <w:r w:rsidRPr="00C264F4">
        <w:rPr>
          <w:rFonts w:ascii="Times New Roman" w:eastAsia="Calibri" w:hAnsi="Times New Roman" w:cs="Times New Roman"/>
          <w:b/>
          <w:bCs/>
          <w:color w:val="000000"/>
          <w:sz w:val="24"/>
          <w:szCs w:val="24"/>
          <w:lang w:eastAsia="ru-RU"/>
        </w:rPr>
        <w:t xml:space="preserve">РЕШЕНИЕ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C264F4">
        <w:rPr>
          <w:rFonts w:ascii="Times New Roman" w:eastAsia="Calibri" w:hAnsi="Times New Roman" w:cs="Times New Roman"/>
          <w:b/>
          <w:bCs/>
          <w:color w:val="000000"/>
          <w:sz w:val="24"/>
          <w:szCs w:val="24"/>
          <w:lang w:eastAsia="ru-RU"/>
        </w:rPr>
        <w:t xml:space="preserve">о приостановлении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C264F4">
        <w:rPr>
          <w:rFonts w:ascii="Times New Roman" w:eastAsia="Calibri" w:hAnsi="Times New Roman" w:cs="Times New Roman"/>
          <w:b/>
          <w:bCs/>
          <w:color w:val="000000"/>
          <w:sz w:val="24"/>
          <w:szCs w:val="24"/>
          <w:lang w:eastAsia="ru-RU"/>
        </w:rPr>
        <w:t>_____________________________________________________________________________</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C264F4">
        <w:rPr>
          <w:rFonts w:ascii="Times New Roman" w:eastAsia="Calibri" w:hAnsi="Times New Roman" w:cs="Times New Roman"/>
          <w:color w:val="000000"/>
          <w:sz w:val="20"/>
          <w:szCs w:val="20"/>
          <w:lang w:eastAsia="ru-RU"/>
        </w:rPr>
        <w:t xml:space="preserve">                                            (полное наименование органа местного самоуправления,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C264F4">
        <w:rPr>
          <w:rFonts w:ascii="Times New Roman" w:eastAsia="Calibri" w:hAnsi="Times New Roman" w:cs="Times New Roman"/>
          <w:color w:val="000000"/>
          <w:sz w:val="20"/>
          <w:szCs w:val="20"/>
          <w:lang w:eastAsia="ru-RU"/>
        </w:rPr>
        <w:t xml:space="preserve">                                                     осуществляющего перевод помещения)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рассмотрев представленные в соответствии с пунктом 2.6 Административного регламента предоставления муниципальной услуги «Признание в установленном порядке жилых помещений жилищного фонда непригодными для проживания» документы о проведении обследования и оценке состояния жилого помещения, находящегося по адресу: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_____________________________________________________________________________</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принимает решение о приостановлении предоставления муниципальной услуги по причине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 получения Администрацией посредством межведомственного информационного взаимодействия от____________________________________________________(указывается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i/>
          <w:iCs/>
          <w:color w:val="000000"/>
          <w:sz w:val="24"/>
          <w:szCs w:val="24"/>
          <w:lang w:eastAsia="ru-RU"/>
        </w:rPr>
        <w:t>орган или организация, в соответствии с пунктом 2.2.3 настоящего Административного регламента)</w:t>
      </w:r>
      <w:r w:rsidRPr="00C264F4">
        <w:rPr>
          <w:rFonts w:ascii="Times New Roman" w:eastAsia="Calibri" w:hAnsi="Times New Roman" w:cs="Times New Roman"/>
          <w:color w:val="000000"/>
          <w:sz w:val="24"/>
          <w:szCs w:val="24"/>
          <w:lang w:eastAsia="ru-RU"/>
        </w:rPr>
        <w:t xml:space="preserve">, сведений об отсутствии у них документов и (или) информации, необходимых для предоставления Муниципальной услуги, указанных в пункте 2.9 настоящего Административного регламента; </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личного обращения Заявителя в письменном виде с просьбой о приостановлении подготовки запрашиваемого документа.</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_____________________________________________________________________________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2648"/>
        <w:gridCol w:w="2648"/>
        <w:gridCol w:w="2648"/>
      </w:tblGrid>
      <w:tr w:rsidR="00C264F4" w:rsidRPr="00C264F4" w:rsidTr="00BB0F26">
        <w:tblPrEx>
          <w:tblCellMar>
            <w:top w:w="0" w:type="dxa"/>
            <w:bottom w:w="0" w:type="dxa"/>
          </w:tblCellMar>
        </w:tblPrEx>
        <w:trPr>
          <w:trHeight w:val="205"/>
        </w:trPr>
        <w:tc>
          <w:tcPr>
            <w:tcW w:w="2648" w:type="dxa"/>
          </w:tcPr>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(должность лица, подписавшего уведомление) </w:t>
            </w:r>
          </w:p>
        </w:tc>
        <w:tc>
          <w:tcPr>
            <w:tcW w:w="2648" w:type="dxa"/>
          </w:tcPr>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(подпись) </w:t>
            </w:r>
          </w:p>
        </w:tc>
        <w:tc>
          <w:tcPr>
            <w:tcW w:w="2648" w:type="dxa"/>
          </w:tcPr>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xml:space="preserve">(расшифровка подписи) </w:t>
            </w:r>
          </w:p>
        </w:tc>
      </w:tr>
    </w:tbl>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 _____»  ____________   20__ г.</w:t>
      </w: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C264F4" w:rsidRPr="00C264F4" w:rsidRDefault="00C264F4" w:rsidP="00C264F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C264F4">
        <w:rPr>
          <w:rFonts w:ascii="Times New Roman" w:eastAsia="Calibri" w:hAnsi="Times New Roman" w:cs="Times New Roman"/>
          <w:color w:val="000000"/>
          <w:sz w:val="24"/>
          <w:szCs w:val="24"/>
          <w:lang w:eastAsia="ru-RU"/>
        </w:rPr>
        <w:t>МП</w:t>
      </w:r>
    </w:p>
    <w:p w:rsidR="00F6080D" w:rsidRDefault="00C264F4">
      <w:bookmarkStart w:id="2" w:name="_GoBack"/>
      <w:bookmarkEnd w:id="2"/>
    </w:p>
    <w:sectPr w:rsidR="00F6080D" w:rsidSect="00FA41F5">
      <w:headerReference w:type="even" r:id="rId9"/>
      <w:headerReference w:type="default" r:id="rId10"/>
      <w:footerReference w:type="first" r:id="rI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22" w:rsidRPr="00FA41F5" w:rsidRDefault="00C264F4" w:rsidP="00FA41F5">
    <w:pPr>
      <w:pStyle w:val="a7"/>
    </w:pPr>
    <w:r w:rsidRPr="00671B51">
      <w:rPr>
        <w:sz w:val="16"/>
        <w:szCs w:val="16"/>
      </w:rPr>
      <w:t>© ККГБУ ДПО «Институт государственного и муниципального управления при Правительстве Красноярского края», 2020</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22" w:rsidRDefault="00C264F4" w:rsidP="007379F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1822" w:rsidRDefault="00C264F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22" w:rsidRDefault="00C264F4" w:rsidP="007379F7">
    <w:pPr>
      <w:pStyle w:val="a5"/>
      <w:framePr w:wrap="around" w:vAnchor="text" w:hAnchor="margin" w:xAlign="center" w:y="1"/>
      <w:rPr>
        <w:rStyle w:val="a9"/>
      </w:rPr>
    </w:pPr>
  </w:p>
  <w:p w:rsidR="00F81822" w:rsidRDefault="00C264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7B9"/>
    <w:multiLevelType w:val="hybridMultilevel"/>
    <w:tmpl w:val="CD18BEDA"/>
    <w:lvl w:ilvl="0" w:tplc="FFFFFFFF">
      <w:start w:val="3"/>
      <w:numFmt w:val="decimal"/>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1" w15:restartNumberingAfterBreak="0">
    <w:nsid w:val="05B10193"/>
    <w:multiLevelType w:val="singleLevel"/>
    <w:tmpl w:val="1CD6BF76"/>
    <w:lvl w:ilvl="0">
      <w:start w:val="1"/>
      <w:numFmt w:val="decimal"/>
      <w:lvlText w:val="%1"/>
      <w:lvlJc w:val="left"/>
      <w:pPr>
        <w:tabs>
          <w:tab w:val="num" w:pos="960"/>
        </w:tabs>
        <w:ind w:left="960" w:hanging="360"/>
      </w:pPr>
      <w:rPr>
        <w:rFonts w:hint="default"/>
      </w:rPr>
    </w:lvl>
  </w:abstractNum>
  <w:abstractNum w:abstractNumId="2" w15:restartNumberingAfterBreak="0">
    <w:nsid w:val="177B7BF6"/>
    <w:multiLevelType w:val="hybridMultilevel"/>
    <w:tmpl w:val="E7E0269E"/>
    <w:lvl w:ilvl="0" w:tplc="D25CBCE4">
      <w:start w:val="27"/>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C4D7668"/>
    <w:multiLevelType w:val="singleLevel"/>
    <w:tmpl w:val="655E5B32"/>
    <w:lvl w:ilvl="0">
      <w:start w:val="1"/>
      <w:numFmt w:val="decimal"/>
      <w:lvlText w:val="%1."/>
      <w:lvlJc w:val="left"/>
      <w:pPr>
        <w:tabs>
          <w:tab w:val="num" w:pos="960"/>
        </w:tabs>
        <w:ind w:left="960" w:hanging="360"/>
      </w:pPr>
      <w:rPr>
        <w:rFonts w:hint="default"/>
      </w:rPr>
    </w:lvl>
  </w:abstractNum>
  <w:abstractNum w:abstractNumId="4" w15:restartNumberingAfterBreak="0">
    <w:nsid w:val="26890F19"/>
    <w:multiLevelType w:val="multilevel"/>
    <w:tmpl w:val="70947762"/>
    <w:lvl w:ilvl="0">
      <w:start w:val="1"/>
      <w:numFmt w:val="decimal"/>
      <w:lvlText w:val="%1."/>
      <w:lvlJc w:val="left"/>
      <w:pPr>
        <w:tabs>
          <w:tab w:val="num" w:pos="927"/>
        </w:tabs>
        <w:ind w:left="927" w:hanging="360"/>
      </w:pPr>
      <w:rPr>
        <w:rFonts w:hint="default"/>
      </w:rPr>
    </w:lvl>
    <w:lvl w:ilvl="1">
      <w:start w:val="5"/>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5" w15:restartNumberingAfterBreak="0">
    <w:nsid w:val="2724586C"/>
    <w:multiLevelType w:val="hybridMultilevel"/>
    <w:tmpl w:val="673E49FC"/>
    <w:lvl w:ilvl="0" w:tplc="FFFFFFFF">
      <w:start w:val="1"/>
      <w:numFmt w:val="decimal"/>
      <w:lvlText w:val="%1."/>
      <w:lvlJc w:val="left"/>
      <w:pPr>
        <w:tabs>
          <w:tab w:val="num" w:pos="900"/>
        </w:tabs>
        <w:ind w:left="900" w:hanging="360"/>
      </w:pPr>
      <w:rPr>
        <w:rFonts w:hint="default"/>
      </w:rPr>
    </w:lvl>
    <w:lvl w:ilvl="1" w:tplc="FFFFFFFF">
      <w:start w:val="1"/>
      <w:numFmt w:val="bullet"/>
      <w:lvlText w:val="-"/>
      <w:lvlJc w:val="left"/>
      <w:pPr>
        <w:tabs>
          <w:tab w:val="num" w:pos="1620"/>
        </w:tabs>
        <w:ind w:left="1620" w:hanging="360"/>
      </w:pPr>
      <w:rPr>
        <w:rFonts w:ascii="Times New Roman" w:eastAsia="Times New Roman" w:hAnsi="Times New Roman" w:cs="Times New Roman"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 w15:restartNumberingAfterBreak="0">
    <w:nsid w:val="337B281B"/>
    <w:multiLevelType w:val="singleLevel"/>
    <w:tmpl w:val="C0F0739A"/>
    <w:lvl w:ilvl="0">
      <w:start w:val="3"/>
      <w:numFmt w:val="decimal"/>
      <w:lvlText w:val=""/>
      <w:lvlJc w:val="left"/>
      <w:pPr>
        <w:tabs>
          <w:tab w:val="num" w:pos="360"/>
        </w:tabs>
        <w:ind w:left="360" w:hanging="360"/>
      </w:pPr>
      <w:rPr>
        <w:rFonts w:hint="default"/>
      </w:rPr>
    </w:lvl>
  </w:abstractNum>
  <w:abstractNum w:abstractNumId="7" w15:restartNumberingAfterBreak="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8780974"/>
    <w:multiLevelType w:val="singleLevel"/>
    <w:tmpl w:val="BA20E234"/>
    <w:lvl w:ilvl="0">
      <w:start w:val="1"/>
      <w:numFmt w:val="bullet"/>
      <w:lvlText w:val="-"/>
      <w:lvlJc w:val="left"/>
      <w:pPr>
        <w:tabs>
          <w:tab w:val="num" w:pos="1047"/>
        </w:tabs>
        <w:ind w:left="1047" w:hanging="480"/>
      </w:pPr>
      <w:rPr>
        <w:rFonts w:hint="default"/>
      </w:rPr>
    </w:lvl>
  </w:abstractNum>
  <w:abstractNum w:abstractNumId="9" w15:restartNumberingAfterBreak="0">
    <w:nsid w:val="3B4624F2"/>
    <w:multiLevelType w:val="multilevel"/>
    <w:tmpl w:val="1E34178C"/>
    <w:lvl w:ilvl="0">
      <w:start w:val="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B73741E"/>
    <w:multiLevelType w:val="singleLevel"/>
    <w:tmpl w:val="D444EDA2"/>
    <w:lvl w:ilvl="0">
      <w:numFmt w:val="bullet"/>
      <w:lvlText w:val="-"/>
      <w:lvlJc w:val="left"/>
      <w:pPr>
        <w:tabs>
          <w:tab w:val="num" w:pos="927"/>
        </w:tabs>
        <w:ind w:left="927" w:hanging="360"/>
      </w:pPr>
      <w:rPr>
        <w:rFonts w:hint="default"/>
      </w:rPr>
    </w:lvl>
  </w:abstractNum>
  <w:abstractNum w:abstractNumId="11" w15:restartNumberingAfterBreak="0">
    <w:nsid w:val="3CE97282"/>
    <w:multiLevelType w:val="hybridMultilevel"/>
    <w:tmpl w:val="DBC83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657382"/>
    <w:multiLevelType w:val="singleLevel"/>
    <w:tmpl w:val="3A6A3F00"/>
    <w:lvl w:ilvl="0">
      <w:start w:val="3"/>
      <w:numFmt w:val="bullet"/>
      <w:lvlText w:val="-"/>
      <w:lvlJc w:val="left"/>
      <w:pPr>
        <w:tabs>
          <w:tab w:val="num" w:pos="927"/>
        </w:tabs>
        <w:ind w:left="927" w:hanging="360"/>
      </w:pPr>
      <w:rPr>
        <w:rFonts w:hint="default"/>
      </w:rPr>
    </w:lvl>
  </w:abstractNum>
  <w:abstractNum w:abstractNumId="13" w15:restartNumberingAfterBreak="0">
    <w:nsid w:val="4131268D"/>
    <w:multiLevelType w:val="multilevel"/>
    <w:tmpl w:val="3F7AB8B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41576886"/>
    <w:multiLevelType w:val="singleLevel"/>
    <w:tmpl w:val="4F840FE0"/>
    <w:lvl w:ilvl="0">
      <w:start w:val="17"/>
      <w:numFmt w:val="bullet"/>
      <w:lvlText w:val="-"/>
      <w:lvlJc w:val="left"/>
      <w:pPr>
        <w:tabs>
          <w:tab w:val="num" w:pos="927"/>
        </w:tabs>
        <w:ind w:left="927" w:hanging="360"/>
      </w:pPr>
      <w:rPr>
        <w:rFonts w:hint="default"/>
      </w:rPr>
    </w:lvl>
  </w:abstractNum>
  <w:abstractNum w:abstractNumId="15" w15:restartNumberingAfterBreak="0">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16" w15:restartNumberingAfterBreak="0">
    <w:nsid w:val="6D4E1E1D"/>
    <w:multiLevelType w:val="hybridMultilevel"/>
    <w:tmpl w:val="F058E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1A80107"/>
    <w:multiLevelType w:val="singleLevel"/>
    <w:tmpl w:val="261A1AB2"/>
    <w:lvl w:ilvl="0">
      <w:start w:val="1"/>
      <w:numFmt w:val="bullet"/>
      <w:lvlText w:val="-"/>
      <w:lvlJc w:val="left"/>
      <w:pPr>
        <w:tabs>
          <w:tab w:val="num" w:pos="927"/>
        </w:tabs>
        <w:ind w:left="927" w:hanging="360"/>
      </w:pPr>
      <w:rPr>
        <w:rFonts w:hint="default"/>
      </w:rPr>
    </w:lvl>
  </w:abstractNum>
  <w:num w:numId="1">
    <w:abstractNumId w:val="7"/>
  </w:num>
  <w:num w:numId="2">
    <w:abstractNumId w:val="17"/>
  </w:num>
  <w:num w:numId="3">
    <w:abstractNumId w:val="14"/>
  </w:num>
  <w:num w:numId="4">
    <w:abstractNumId w:val="4"/>
  </w:num>
  <w:num w:numId="5">
    <w:abstractNumId w:val="12"/>
  </w:num>
  <w:num w:numId="6">
    <w:abstractNumId w:val="10"/>
  </w:num>
  <w:num w:numId="7">
    <w:abstractNumId w:val="8"/>
  </w:num>
  <w:num w:numId="8">
    <w:abstractNumId w:val="3"/>
  </w:num>
  <w:num w:numId="9">
    <w:abstractNumId w:val="1"/>
  </w:num>
  <w:num w:numId="10">
    <w:abstractNumId w:val="5"/>
  </w:num>
  <w:num w:numId="11">
    <w:abstractNumId w:val="0"/>
  </w:num>
  <w:num w:numId="12">
    <w:abstractNumId w:val="6"/>
  </w:num>
  <w:num w:numId="13">
    <w:abstractNumId w:val="11"/>
  </w:num>
  <w:num w:numId="14">
    <w:abstractNumId w:val="16"/>
  </w:num>
  <w:num w:numId="15">
    <w:abstractNumId w:val="2"/>
  </w:num>
  <w:num w:numId="16">
    <w:abstractNumId w:val="1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B9"/>
    <w:rsid w:val="00111BB0"/>
    <w:rsid w:val="001775B9"/>
    <w:rsid w:val="00922F7D"/>
    <w:rsid w:val="00C2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CE266-902A-4735-BC0D-E48A39AB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264F4"/>
    <w:pPr>
      <w:keepNext/>
      <w:spacing w:after="0" w:line="240" w:lineRule="auto"/>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C264F4"/>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C264F4"/>
    <w:pPr>
      <w:keepNext/>
      <w:spacing w:after="0" w:line="240" w:lineRule="auto"/>
      <w:ind w:firstLine="567"/>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C264F4"/>
    <w:pPr>
      <w:keepNext/>
      <w:tabs>
        <w:tab w:val="left" w:pos="709"/>
      </w:tabs>
      <w:spacing w:after="0" w:line="240" w:lineRule="auto"/>
      <w:ind w:left="426" w:hanging="426"/>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C264F4"/>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C264F4"/>
    <w:pPr>
      <w:keepNext/>
      <w:spacing w:after="0" w:line="240" w:lineRule="auto"/>
      <w:jc w:val="center"/>
      <w:outlineLvl w:val="5"/>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64F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C264F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C264F4"/>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264F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264F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C264F4"/>
    <w:rPr>
      <w:rFonts w:ascii="Times New Roman" w:eastAsia="Times New Roman" w:hAnsi="Times New Roman" w:cs="Times New Roman"/>
      <w:b/>
      <w:sz w:val="24"/>
      <w:szCs w:val="20"/>
      <w:lang w:eastAsia="ru-RU"/>
    </w:rPr>
  </w:style>
  <w:style w:type="numbering" w:customStyle="1" w:styleId="11">
    <w:name w:val="Нет списка1"/>
    <w:next w:val="a2"/>
    <w:semiHidden/>
    <w:unhideWhenUsed/>
    <w:rsid w:val="00C264F4"/>
  </w:style>
  <w:style w:type="paragraph" w:customStyle="1" w:styleId="ConsPlusTitle">
    <w:name w:val="ConsPlusTitle"/>
    <w:uiPriority w:val="99"/>
    <w:rsid w:val="00C264F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C264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264F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C264F4"/>
    <w:pPr>
      <w:spacing w:after="0" w:line="240" w:lineRule="auto"/>
      <w:jc w:val="center"/>
    </w:pPr>
    <w:rPr>
      <w:rFonts w:ascii="Times New Roman" w:eastAsia="Times New Roman" w:hAnsi="Times New Roman" w:cs="Times New Roman"/>
      <w:sz w:val="28"/>
      <w:szCs w:val="20"/>
      <w:lang w:val="x-none" w:eastAsia="ru-RU"/>
    </w:rPr>
  </w:style>
  <w:style w:type="character" w:customStyle="1" w:styleId="a4">
    <w:name w:val="Заголовок Знак"/>
    <w:basedOn w:val="a0"/>
    <w:link w:val="a3"/>
    <w:rsid w:val="00C264F4"/>
    <w:rPr>
      <w:rFonts w:ascii="Times New Roman" w:eastAsia="Times New Roman" w:hAnsi="Times New Roman" w:cs="Times New Roman"/>
      <w:sz w:val="28"/>
      <w:szCs w:val="20"/>
      <w:lang w:val="x-none" w:eastAsia="ru-RU"/>
    </w:rPr>
  </w:style>
  <w:style w:type="paragraph" w:styleId="a5">
    <w:name w:val="header"/>
    <w:basedOn w:val="a"/>
    <w:link w:val="a6"/>
    <w:rsid w:val="00C264F4"/>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6">
    <w:name w:val="Верхний колонтитул Знак"/>
    <w:basedOn w:val="a0"/>
    <w:link w:val="a5"/>
    <w:rsid w:val="00C264F4"/>
    <w:rPr>
      <w:rFonts w:ascii="Times New Roman" w:eastAsia="Times New Roman" w:hAnsi="Times New Roman" w:cs="Times New Roman"/>
      <w:sz w:val="24"/>
      <w:szCs w:val="24"/>
      <w:lang w:val="x-none" w:eastAsia="ru-RU"/>
    </w:rPr>
  </w:style>
  <w:style w:type="paragraph" w:styleId="a7">
    <w:name w:val="footer"/>
    <w:basedOn w:val="a"/>
    <w:link w:val="a8"/>
    <w:rsid w:val="00C264F4"/>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8">
    <w:name w:val="Нижний колонтитул Знак"/>
    <w:basedOn w:val="a0"/>
    <w:link w:val="a7"/>
    <w:rsid w:val="00C264F4"/>
    <w:rPr>
      <w:rFonts w:ascii="Times New Roman" w:eastAsia="Times New Roman" w:hAnsi="Times New Roman" w:cs="Times New Roman"/>
      <w:sz w:val="24"/>
      <w:szCs w:val="24"/>
      <w:lang w:val="x-none" w:eastAsia="ru-RU"/>
    </w:rPr>
  </w:style>
  <w:style w:type="character" w:styleId="a9">
    <w:name w:val="page number"/>
    <w:basedOn w:val="a0"/>
    <w:rsid w:val="00C264F4"/>
  </w:style>
  <w:style w:type="paragraph" w:styleId="aa">
    <w:name w:val="Normal (Web)"/>
    <w:basedOn w:val="a"/>
    <w:uiPriority w:val="99"/>
    <w:unhideWhenUsed/>
    <w:rsid w:val="00C264F4"/>
    <w:pPr>
      <w:spacing w:after="75"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C264F4"/>
    <w:pPr>
      <w:spacing w:before="144" w:after="288" w:line="240" w:lineRule="auto"/>
      <w:jc w:val="both"/>
    </w:pPr>
    <w:rPr>
      <w:rFonts w:ascii="Times New Roman" w:eastAsia="Times New Roman" w:hAnsi="Times New Roman" w:cs="Times New Roman"/>
      <w:sz w:val="24"/>
      <w:szCs w:val="24"/>
      <w:lang w:eastAsia="ru-RU"/>
    </w:rPr>
  </w:style>
  <w:style w:type="paragraph" w:styleId="ab">
    <w:name w:val="footnote text"/>
    <w:basedOn w:val="a"/>
    <w:link w:val="ac"/>
    <w:rsid w:val="00C264F4"/>
    <w:pPr>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сноски Знак"/>
    <w:basedOn w:val="a0"/>
    <w:link w:val="ab"/>
    <w:rsid w:val="00C264F4"/>
    <w:rPr>
      <w:rFonts w:ascii="Times New Roman" w:eastAsia="Times New Roman" w:hAnsi="Times New Roman" w:cs="Times New Roman"/>
      <w:sz w:val="20"/>
      <w:szCs w:val="20"/>
      <w:lang w:val="x-none" w:eastAsia="x-none"/>
    </w:rPr>
  </w:style>
  <w:style w:type="character" w:styleId="ad">
    <w:name w:val="footnote reference"/>
    <w:rsid w:val="00C264F4"/>
    <w:rPr>
      <w:vertAlign w:val="superscript"/>
    </w:rPr>
  </w:style>
  <w:style w:type="paragraph" w:styleId="ae">
    <w:name w:val="Balloon Text"/>
    <w:basedOn w:val="a"/>
    <w:link w:val="af"/>
    <w:uiPriority w:val="99"/>
    <w:semiHidden/>
    <w:unhideWhenUsed/>
    <w:rsid w:val="00C264F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semiHidden/>
    <w:rsid w:val="00C264F4"/>
    <w:rPr>
      <w:rFonts w:ascii="Tahoma" w:eastAsia="Times New Roman" w:hAnsi="Tahoma" w:cs="Times New Roman"/>
      <w:sz w:val="16"/>
      <w:szCs w:val="16"/>
      <w:lang w:val="x-none" w:eastAsia="x-none"/>
    </w:rPr>
  </w:style>
  <w:style w:type="character" w:styleId="af0">
    <w:name w:val="Hyperlink"/>
    <w:unhideWhenUsed/>
    <w:rsid w:val="00C264F4"/>
    <w:rPr>
      <w:color w:val="0000FF"/>
      <w:u w:val="single"/>
    </w:rPr>
  </w:style>
  <w:style w:type="paragraph" w:styleId="af1">
    <w:name w:val="Body Text Indent"/>
    <w:basedOn w:val="a"/>
    <w:link w:val="af2"/>
    <w:rsid w:val="00C264F4"/>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rsid w:val="00C264F4"/>
    <w:rPr>
      <w:rFonts w:ascii="Times New Roman" w:eastAsia="Times New Roman" w:hAnsi="Times New Roman" w:cs="Times New Roman"/>
      <w:sz w:val="24"/>
      <w:szCs w:val="20"/>
      <w:lang w:eastAsia="ru-RU"/>
    </w:rPr>
  </w:style>
  <w:style w:type="paragraph" w:styleId="21">
    <w:name w:val="Body Text Indent 2"/>
    <w:basedOn w:val="a"/>
    <w:link w:val="22"/>
    <w:rsid w:val="00C264F4"/>
    <w:pPr>
      <w:spacing w:after="0" w:line="240" w:lineRule="auto"/>
      <w:ind w:left="3119" w:hanging="311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C264F4"/>
    <w:rPr>
      <w:rFonts w:ascii="Times New Roman" w:eastAsia="Times New Roman" w:hAnsi="Times New Roman" w:cs="Times New Roman"/>
      <w:sz w:val="24"/>
      <w:szCs w:val="20"/>
      <w:lang w:eastAsia="ru-RU"/>
    </w:rPr>
  </w:style>
  <w:style w:type="paragraph" w:styleId="31">
    <w:name w:val="Body Text Indent 3"/>
    <w:basedOn w:val="a"/>
    <w:link w:val="32"/>
    <w:rsid w:val="00C264F4"/>
    <w:pPr>
      <w:spacing w:after="0" w:line="240" w:lineRule="auto"/>
      <w:ind w:firstLine="567"/>
      <w:jc w:val="both"/>
    </w:pPr>
    <w:rPr>
      <w:rFonts w:ascii="Times New Roman" w:eastAsia="Times New Roman" w:hAnsi="Times New Roman" w:cs="Times New Roman"/>
      <w:b/>
      <w:sz w:val="24"/>
      <w:szCs w:val="20"/>
      <w:lang w:eastAsia="ru-RU"/>
    </w:rPr>
  </w:style>
  <w:style w:type="character" w:customStyle="1" w:styleId="32">
    <w:name w:val="Основной текст с отступом 3 Знак"/>
    <w:basedOn w:val="a0"/>
    <w:link w:val="31"/>
    <w:rsid w:val="00C264F4"/>
    <w:rPr>
      <w:rFonts w:ascii="Times New Roman" w:eastAsia="Times New Roman" w:hAnsi="Times New Roman" w:cs="Times New Roman"/>
      <w:b/>
      <w:sz w:val="24"/>
      <w:szCs w:val="20"/>
      <w:lang w:eastAsia="ru-RU"/>
    </w:rPr>
  </w:style>
  <w:style w:type="character" w:customStyle="1" w:styleId="af3">
    <w:name w:val="Схема документа Знак"/>
    <w:basedOn w:val="a0"/>
    <w:link w:val="af4"/>
    <w:semiHidden/>
    <w:rsid w:val="00C264F4"/>
    <w:rPr>
      <w:rFonts w:ascii="Tahoma" w:eastAsia="Times New Roman" w:hAnsi="Tahoma"/>
      <w:shd w:val="clear" w:color="auto" w:fill="000080"/>
    </w:rPr>
  </w:style>
  <w:style w:type="paragraph" w:styleId="af4">
    <w:name w:val="Document Map"/>
    <w:basedOn w:val="a"/>
    <w:link w:val="af3"/>
    <w:semiHidden/>
    <w:rsid w:val="00C264F4"/>
    <w:pPr>
      <w:shd w:val="clear" w:color="auto" w:fill="000080"/>
      <w:spacing w:after="0" w:line="240" w:lineRule="auto"/>
    </w:pPr>
    <w:rPr>
      <w:rFonts w:ascii="Tahoma" w:eastAsia="Times New Roman" w:hAnsi="Tahoma"/>
    </w:rPr>
  </w:style>
  <w:style w:type="character" w:customStyle="1" w:styleId="12">
    <w:name w:val="Схема документа Знак1"/>
    <w:basedOn w:val="a0"/>
    <w:uiPriority w:val="99"/>
    <w:semiHidden/>
    <w:rsid w:val="00C264F4"/>
    <w:rPr>
      <w:rFonts w:ascii="Segoe UI" w:hAnsi="Segoe UI" w:cs="Segoe UI"/>
      <w:sz w:val="16"/>
      <w:szCs w:val="16"/>
    </w:rPr>
  </w:style>
  <w:style w:type="paragraph" w:customStyle="1" w:styleId="Normal">
    <w:name w:val="Normal"/>
    <w:rsid w:val="00C264F4"/>
    <w:pPr>
      <w:spacing w:after="0" w:line="240" w:lineRule="auto"/>
    </w:pPr>
    <w:rPr>
      <w:rFonts w:ascii="Arial" w:eastAsia="Times New Roman" w:hAnsi="Arial" w:cs="Times New Roman"/>
      <w:snapToGrid w:val="0"/>
      <w:sz w:val="18"/>
      <w:szCs w:val="20"/>
      <w:lang w:eastAsia="ru-RU"/>
    </w:rPr>
  </w:style>
  <w:style w:type="paragraph" w:styleId="af5">
    <w:name w:val="Body Text"/>
    <w:basedOn w:val="a"/>
    <w:link w:val="af6"/>
    <w:rsid w:val="00C264F4"/>
    <w:pPr>
      <w:spacing w:after="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rsid w:val="00C264F4"/>
    <w:rPr>
      <w:rFonts w:ascii="Times New Roman" w:eastAsia="Times New Roman" w:hAnsi="Times New Roman" w:cs="Times New Roman"/>
      <w:sz w:val="24"/>
      <w:szCs w:val="20"/>
      <w:lang w:eastAsia="ru-RU"/>
    </w:rPr>
  </w:style>
  <w:style w:type="paragraph" w:customStyle="1" w:styleId="Heading">
    <w:name w:val="Heading"/>
    <w:rsid w:val="00C264F4"/>
    <w:pPr>
      <w:spacing w:after="0" w:line="240" w:lineRule="auto"/>
    </w:pPr>
    <w:rPr>
      <w:rFonts w:ascii="Arial" w:eastAsia="Times New Roman" w:hAnsi="Arial" w:cs="Times New Roman"/>
      <w:b/>
      <w:snapToGrid w:val="0"/>
      <w:szCs w:val="20"/>
      <w:lang w:eastAsia="ru-RU"/>
    </w:rPr>
  </w:style>
  <w:style w:type="paragraph" w:styleId="23">
    <w:name w:val="Body Text 2"/>
    <w:basedOn w:val="a"/>
    <w:link w:val="24"/>
    <w:rsid w:val="00C264F4"/>
    <w:pPr>
      <w:spacing w:after="0" w:line="240" w:lineRule="auto"/>
      <w:jc w:val="both"/>
    </w:pPr>
    <w:rPr>
      <w:rFonts w:ascii="Times New Roman" w:eastAsia="Times New Roman" w:hAnsi="Times New Roman" w:cs="Times New Roman"/>
      <w:color w:val="000000"/>
      <w:sz w:val="24"/>
      <w:szCs w:val="20"/>
      <w:lang w:eastAsia="ru-RU"/>
    </w:rPr>
  </w:style>
  <w:style w:type="character" w:customStyle="1" w:styleId="24">
    <w:name w:val="Основной текст 2 Знак"/>
    <w:basedOn w:val="a0"/>
    <w:link w:val="23"/>
    <w:rsid w:val="00C264F4"/>
    <w:rPr>
      <w:rFonts w:ascii="Times New Roman" w:eastAsia="Times New Roman" w:hAnsi="Times New Roman" w:cs="Times New Roman"/>
      <w:color w:val="000000"/>
      <w:sz w:val="24"/>
      <w:szCs w:val="20"/>
      <w:lang w:eastAsia="ru-RU"/>
    </w:rPr>
  </w:style>
  <w:style w:type="paragraph" w:styleId="33">
    <w:name w:val="Body Text 3"/>
    <w:basedOn w:val="a"/>
    <w:link w:val="34"/>
    <w:rsid w:val="00C264F4"/>
    <w:pPr>
      <w:spacing w:after="0" w:line="240" w:lineRule="auto"/>
      <w:jc w:val="center"/>
    </w:pPr>
    <w:rPr>
      <w:rFonts w:ascii="Times New Roman" w:eastAsia="Times New Roman" w:hAnsi="Times New Roman" w:cs="Times New Roman"/>
      <w:b/>
      <w:sz w:val="20"/>
      <w:szCs w:val="20"/>
      <w:lang w:eastAsia="ru-RU"/>
    </w:rPr>
  </w:style>
  <w:style w:type="character" w:customStyle="1" w:styleId="34">
    <w:name w:val="Основной текст 3 Знак"/>
    <w:basedOn w:val="a0"/>
    <w:link w:val="33"/>
    <w:rsid w:val="00C264F4"/>
    <w:rPr>
      <w:rFonts w:ascii="Times New Roman" w:eastAsia="Times New Roman" w:hAnsi="Times New Roman" w:cs="Times New Roman"/>
      <w:b/>
      <w:sz w:val="20"/>
      <w:szCs w:val="20"/>
      <w:lang w:eastAsia="ru-RU"/>
    </w:rPr>
  </w:style>
  <w:style w:type="paragraph" w:styleId="af7">
    <w:name w:val="caption"/>
    <w:basedOn w:val="a"/>
    <w:next w:val="a"/>
    <w:qFormat/>
    <w:rsid w:val="00C264F4"/>
    <w:pPr>
      <w:spacing w:after="0" w:line="240" w:lineRule="auto"/>
      <w:jc w:val="center"/>
    </w:pPr>
    <w:rPr>
      <w:rFonts w:ascii="Times New Roman" w:eastAsia="Times New Roman" w:hAnsi="Times New Roman" w:cs="Times New Roman"/>
      <w:b/>
      <w:sz w:val="20"/>
      <w:szCs w:val="20"/>
      <w:lang w:eastAsia="ru-RU"/>
    </w:rPr>
  </w:style>
  <w:style w:type="paragraph" w:customStyle="1" w:styleId="25">
    <w:name w:val=" Знак Знак2 Знак Знак Знак Знак"/>
    <w:basedOn w:val="a"/>
    <w:rsid w:val="00C264F4"/>
    <w:pPr>
      <w:spacing w:before="100" w:beforeAutospacing="1" w:after="100" w:afterAutospacing="1" w:line="240" w:lineRule="auto"/>
    </w:pPr>
    <w:rPr>
      <w:rFonts w:ascii="Tahoma" w:eastAsia="Times New Roman" w:hAnsi="Tahoma" w:cs="Tahoma"/>
      <w:sz w:val="20"/>
      <w:szCs w:val="20"/>
      <w:lang w:val="en-US"/>
    </w:rPr>
  </w:style>
  <w:style w:type="paragraph" w:customStyle="1" w:styleId="af8">
    <w:name w:val=" Знак Знак"/>
    <w:basedOn w:val="a"/>
    <w:rsid w:val="00C264F4"/>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1"/>
    <w:basedOn w:val="a"/>
    <w:rsid w:val="00C264F4"/>
    <w:pPr>
      <w:spacing w:line="240" w:lineRule="exact"/>
    </w:pPr>
    <w:rPr>
      <w:rFonts w:ascii="Verdana" w:eastAsia="Times New Roman" w:hAnsi="Verdana" w:cs="Verdana"/>
      <w:sz w:val="20"/>
      <w:szCs w:val="20"/>
      <w:lang w:val="en-US"/>
    </w:rPr>
  </w:style>
  <w:style w:type="paragraph" w:customStyle="1" w:styleId="14">
    <w:name w:val=" Знак Знак1"/>
    <w:basedOn w:val="a"/>
    <w:rsid w:val="00C264F4"/>
    <w:pPr>
      <w:spacing w:before="100" w:beforeAutospacing="1" w:after="100" w:afterAutospacing="1" w:line="240" w:lineRule="auto"/>
    </w:pPr>
    <w:rPr>
      <w:rFonts w:ascii="Tahoma" w:eastAsia="Times New Roman" w:hAnsi="Tahoma" w:cs="Tahoma"/>
      <w:sz w:val="20"/>
      <w:szCs w:val="20"/>
      <w:lang w:val="en-US"/>
    </w:rPr>
  </w:style>
  <w:style w:type="character" w:customStyle="1" w:styleId="af9">
    <w:name w:val="Гипертекстовая ссылка"/>
    <w:uiPriority w:val="99"/>
    <w:rsid w:val="00C264F4"/>
    <w:rPr>
      <w:b/>
      <w:bCs/>
      <w:color w:val="106BBE"/>
      <w:sz w:val="26"/>
      <w:szCs w:val="26"/>
    </w:rPr>
  </w:style>
  <w:style w:type="paragraph" w:customStyle="1" w:styleId="uni">
    <w:name w:val="uni"/>
    <w:basedOn w:val="a"/>
    <w:rsid w:val="00C264F4"/>
    <w:pPr>
      <w:spacing w:after="0" w:line="240" w:lineRule="auto"/>
      <w:jc w:val="both"/>
    </w:pPr>
    <w:rPr>
      <w:rFonts w:ascii="Times New Roman" w:eastAsia="Times New Roman" w:hAnsi="Times New Roman" w:cs="Times New Roman"/>
      <w:sz w:val="24"/>
      <w:szCs w:val="24"/>
      <w:lang w:eastAsia="ru-RU"/>
    </w:rPr>
  </w:style>
  <w:style w:type="paragraph" w:customStyle="1" w:styleId="u">
    <w:name w:val="u"/>
    <w:basedOn w:val="a"/>
    <w:rsid w:val="00C26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List Paragraph"/>
    <w:basedOn w:val="a"/>
    <w:uiPriority w:val="34"/>
    <w:qFormat/>
    <w:rsid w:val="00C264F4"/>
    <w:pPr>
      <w:spacing w:after="200" w:line="276" w:lineRule="auto"/>
      <w:ind w:left="720"/>
      <w:contextualSpacing/>
    </w:pPr>
    <w:rPr>
      <w:rFonts w:ascii="Calibri" w:eastAsia="Calibri" w:hAnsi="Calibri" w:cs="Times New Roman"/>
    </w:rPr>
  </w:style>
  <w:style w:type="paragraph" w:styleId="HTML">
    <w:name w:val="HTML Preformatted"/>
    <w:basedOn w:val="a"/>
    <w:link w:val="HTML0"/>
    <w:unhideWhenUsed/>
    <w:rsid w:val="00C2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264F4"/>
    <w:rPr>
      <w:rFonts w:ascii="Courier New" w:eastAsia="Times New Roman" w:hAnsi="Courier New" w:cs="Courier New"/>
      <w:sz w:val="20"/>
      <w:szCs w:val="20"/>
      <w:lang w:eastAsia="ru-RU"/>
    </w:rPr>
  </w:style>
  <w:style w:type="character" w:customStyle="1" w:styleId="apple-style-span">
    <w:name w:val="apple-style-span"/>
    <w:basedOn w:val="a0"/>
    <w:rsid w:val="00C264F4"/>
  </w:style>
  <w:style w:type="paragraph" w:styleId="afb">
    <w:name w:val="Plain Text"/>
    <w:basedOn w:val="a"/>
    <w:link w:val="afc"/>
    <w:unhideWhenUsed/>
    <w:rsid w:val="00C264F4"/>
    <w:pPr>
      <w:suppressAutoHyphens/>
      <w:spacing w:after="0" w:line="240" w:lineRule="auto"/>
    </w:pPr>
    <w:rPr>
      <w:rFonts w:ascii="Courier New" w:eastAsia="Times New Roman" w:hAnsi="Courier New" w:cs="Courier New"/>
      <w:sz w:val="20"/>
      <w:szCs w:val="20"/>
      <w:lang w:eastAsia="ar-SA"/>
    </w:rPr>
  </w:style>
  <w:style w:type="character" w:customStyle="1" w:styleId="afc">
    <w:name w:val="Текст Знак"/>
    <w:basedOn w:val="a0"/>
    <w:link w:val="afb"/>
    <w:rsid w:val="00C264F4"/>
    <w:rPr>
      <w:rFonts w:ascii="Courier New" w:eastAsia="Times New Roman" w:hAnsi="Courier New" w:cs="Courier New"/>
      <w:sz w:val="20"/>
      <w:szCs w:val="20"/>
      <w:lang w:eastAsia="ar-SA"/>
    </w:rPr>
  </w:style>
  <w:style w:type="paragraph" w:customStyle="1" w:styleId="Default">
    <w:name w:val="Default"/>
    <w:rsid w:val="00C264F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udach@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90941.2770" TargetMode="External"/><Relationship Id="rId11" Type="http://schemas.openxmlformats.org/officeDocument/2006/relationships/footer" Target="footer1.xml"/><Relationship Id="rId5" Type="http://schemas.openxmlformats.org/officeDocument/2006/relationships/hyperlink" Target="consultantplus://offline/ref=4D3E4340C9F8CA35CDF7DD1E5554896A8721918395C8295D3483484C9E6FE7F09D5655C4200CF097uEy1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11315</Words>
  <Characters>64500</Characters>
  <Application>Microsoft Office Word</Application>
  <DocSecurity>0</DocSecurity>
  <Lines>537</Lines>
  <Paragraphs>151</Paragraphs>
  <ScaleCrop>false</ScaleCrop>
  <Company>SPecialiST RePack</Company>
  <LinksUpToDate>false</LinksUpToDate>
  <CharactersWithSpaces>75664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2023-08-23T09:39:00Z</dcterms:created>
  <dcterms:modified xsi:type="dcterms:W3CDTF">2023-08-23T09:39:00Z</dcterms:modified>
</cp:coreProperties>
</file>