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53" w:rsidRPr="000225B0" w:rsidRDefault="00C01553" w:rsidP="00C01553">
      <w:pPr>
        <w:spacing w:line="240" w:lineRule="auto"/>
        <w:contextualSpacing/>
        <w:jc w:val="center"/>
        <w:rPr>
          <w:rFonts w:eastAsia="Times New Roman"/>
          <w:sz w:val="24"/>
          <w:szCs w:val="24"/>
        </w:rPr>
      </w:pPr>
      <w:r w:rsidRPr="000225B0">
        <w:rPr>
          <w:sz w:val="24"/>
          <w:szCs w:val="24"/>
        </w:rPr>
        <w:t>РОССИЙСКАЯ ФЕДЕРАЦИЯ</w:t>
      </w:r>
    </w:p>
    <w:p w:rsidR="00C01553" w:rsidRPr="000225B0" w:rsidRDefault="00C01553" w:rsidP="00C0155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КЫТАТ</w:t>
      </w:r>
      <w:r w:rsidRPr="000225B0">
        <w:rPr>
          <w:sz w:val="24"/>
          <w:szCs w:val="24"/>
        </w:rPr>
        <w:t>СКОГО СЕЛЬСОВЕТА</w:t>
      </w:r>
    </w:p>
    <w:p w:rsidR="00C01553" w:rsidRPr="000225B0" w:rsidRDefault="00C01553" w:rsidP="00C01553">
      <w:pPr>
        <w:spacing w:line="240" w:lineRule="auto"/>
        <w:contextualSpacing/>
        <w:jc w:val="center"/>
        <w:rPr>
          <w:sz w:val="24"/>
          <w:szCs w:val="24"/>
        </w:rPr>
      </w:pPr>
      <w:r w:rsidRPr="000225B0">
        <w:rPr>
          <w:sz w:val="24"/>
          <w:szCs w:val="24"/>
        </w:rPr>
        <w:t>БОЛЬШЕУЛУЙСКИЙ РАЙОН</w:t>
      </w:r>
    </w:p>
    <w:p w:rsidR="00C01553" w:rsidRPr="000225B0" w:rsidRDefault="00C01553" w:rsidP="00C01553">
      <w:pPr>
        <w:spacing w:line="240" w:lineRule="auto"/>
        <w:contextualSpacing/>
        <w:jc w:val="center"/>
        <w:rPr>
          <w:sz w:val="24"/>
          <w:szCs w:val="24"/>
        </w:rPr>
      </w:pPr>
      <w:r w:rsidRPr="000225B0">
        <w:rPr>
          <w:sz w:val="24"/>
          <w:szCs w:val="24"/>
        </w:rPr>
        <w:t>КРАСНОЯРСКИЙ КРАЙ</w:t>
      </w:r>
    </w:p>
    <w:p w:rsidR="00C01553" w:rsidRPr="000225B0" w:rsidRDefault="00C01553" w:rsidP="00C015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4"/>
          <w:szCs w:val="24"/>
        </w:rPr>
      </w:pPr>
    </w:p>
    <w:p w:rsidR="00C01553" w:rsidRDefault="00C01553" w:rsidP="00C015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4"/>
          <w:szCs w:val="24"/>
        </w:rPr>
      </w:pPr>
      <w:r w:rsidRPr="000225B0">
        <w:rPr>
          <w:bCs/>
          <w:sz w:val="24"/>
          <w:szCs w:val="24"/>
        </w:rPr>
        <w:t xml:space="preserve">ПОСТАНОВЛЕНИЕ </w:t>
      </w:r>
    </w:p>
    <w:p w:rsidR="00C01553" w:rsidRPr="000225B0" w:rsidRDefault="00C01553" w:rsidP="00C01553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</w:rPr>
      </w:pPr>
    </w:p>
    <w:p w:rsidR="00C01553" w:rsidRPr="000225B0" w:rsidRDefault="00C01553" w:rsidP="00C015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4"/>
          <w:szCs w:val="24"/>
        </w:rPr>
      </w:pPr>
    </w:p>
    <w:p w:rsidR="00C01553" w:rsidRPr="000225B0" w:rsidRDefault="00C01553" w:rsidP="00C01553">
      <w:pPr>
        <w:widowControl w:val="0"/>
        <w:tabs>
          <w:tab w:val="left" w:pos="6735"/>
        </w:tabs>
        <w:autoSpaceDE w:val="0"/>
        <w:autoSpaceDN w:val="0"/>
        <w:adjustRightInd w:val="0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28.06</w:t>
      </w:r>
      <w:r w:rsidRPr="000225B0">
        <w:rPr>
          <w:bCs/>
          <w:sz w:val="24"/>
          <w:szCs w:val="24"/>
        </w:rPr>
        <w:t xml:space="preserve">.2023                                </w:t>
      </w:r>
      <w:r>
        <w:rPr>
          <w:bCs/>
          <w:sz w:val="24"/>
          <w:szCs w:val="24"/>
        </w:rPr>
        <w:t xml:space="preserve">                    п. Кытат</w:t>
      </w:r>
      <w:r w:rsidRPr="000225B0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</w:t>
      </w:r>
      <w:r w:rsidRPr="000225B0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36-п</w:t>
      </w:r>
    </w:p>
    <w:p w:rsidR="00C01553" w:rsidRPr="000225B0" w:rsidRDefault="00C01553" w:rsidP="00C01553">
      <w:pPr>
        <w:spacing w:after="100" w:afterAutospacing="1" w:line="240" w:lineRule="auto"/>
        <w:contextualSpacing/>
        <w:rPr>
          <w:sz w:val="24"/>
          <w:szCs w:val="24"/>
        </w:rPr>
      </w:pPr>
    </w:p>
    <w:p w:rsidR="00C01553" w:rsidRPr="000225B0" w:rsidRDefault="00C01553" w:rsidP="00C015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5B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</w:p>
    <w:p w:rsidR="00C01553" w:rsidRPr="000225B0" w:rsidRDefault="00C01553" w:rsidP="00C015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5B0">
        <w:rPr>
          <w:rFonts w:ascii="Times New Roman" w:hAnsi="Times New Roman" w:cs="Times New Roman"/>
          <w:b w:val="0"/>
          <w:sz w:val="24"/>
          <w:szCs w:val="24"/>
        </w:rPr>
        <w:t>регламента по предоставлению муниципальной</w:t>
      </w:r>
    </w:p>
    <w:p w:rsidR="00C01553" w:rsidRPr="000225B0" w:rsidRDefault="00C01553" w:rsidP="00C015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0225B0">
        <w:rPr>
          <w:rFonts w:ascii="Times New Roman" w:hAnsi="Times New Roman" w:cs="Times New Roman"/>
          <w:b w:val="0"/>
          <w:sz w:val="24"/>
          <w:szCs w:val="24"/>
        </w:rPr>
        <w:t>услуги «</w:t>
      </w:r>
      <w:r w:rsidRPr="000225B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Передача в собственность граждан </w:t>
      </w:r>
    </w:p>
    <w:p w:rsidR="00C01553" w:rsidRPr="000225B0" w:rsidRDefault="00C01553" w:rsidP="00C015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0225B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занимаемых ими жилых помещений </w:t>
      </w:r>
    </w:p>
    <w:p w:rsidR="00C01553" w:rsidRPr="000225B0" w:rsidRDefault="00C01553" w:rsidP="00C015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5B0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жилищного фонда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(приватизация жилищного фонда)»</w:t>
      </w:r>
    </w:p>
    <w:p w:rsidR="00C01553" w:rsidRPr="000225B0" w:rsidRDefault="00C01553" w:rsidP="00C0155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080D" w:rsidRDefault="00C01553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0"/>
    <w:rsid w:val="00111BB0"/>
    <w:rsid w:val="005E7FD0"/>
    <w:rsid w:val="00922F7D"/>
    <w:rsid w:val="00C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3CB2-826B-40EF-B36C-5A82E0E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53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2023-08-09T09:27:00Z</dcterms:created>
  <dcterms:modified xsi:type="dcterms:W3CDTF">2023-08-09T09:27:00Z</dcterms:modified>
</cp:coreProperties>
</file>