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A0" w:rsidRPr="00D42BA0" w:rsidRDefault="00D42BA0" w:rsidP="00D42BA0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Приложение </w:t>
      </w:r>
    </w:p>
    <w:p w:rsidR="00D42BA0" w:rsidRPr="00D42BA0" w:rsidRDefault="00D42BA0" w:rsidP="00D42BA0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к постановлению от 28.04.2023 г № 10                                                                                 </w:t>
      </w:r>
    </w:p>
    <w:p w:rsidR="00D42BA0" w:rsidRPr="00D42BA0" w:rsidRDefault="00D42BA0" w:rsidP="00D42BA0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Приложение </w:t>
      </w:r>
    </w:p>
    <w:p w:rsidR="00D42BA0" w:rsidRPr="00D42BA0" w:rsidRDefault="00D42BA0" w:rsidP="00D42B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к постановлению № 18 от 15.10.2021 г.</w:t>
      </w:r>
    </w:p>
    <w:p w:rsidR="00D42BA0" w:rsidRPr="00D42BA0" w:rsidRDefault="00D42BA0" w:rsidP="00D42B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2BA0" w:rsidRPr="00D42BA0" w:rsidRDefault="00D42BA0" w:rsidP="00D42B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2B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D42BA0" w:rsidRPr="00D42BA0" w:rsidRDefault="00D42BA0" w:rsidP="00D42B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2BA0">
        <w:rPr>
          <w:rFonts w:ascii="Times New Roman" w:eastAsia="Calibri" w:hAnsi="Times New Roman" w:cs="Times New Roman"/>
          <w:sz w:val="28"/>
          <w:szCs w:val="28"/>
          <w:lang w:eastAsia="ru-RU"/>
        </w:rPr>
        <w:t>«Благоустройство территории Удачинского сельсовета, содержание и развитие объектов инфраструктуры »</w:t>
      </w:r>
      <w:r w:rsidRPr="00D42B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D42B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Статья 179.3 Бюджетного кодекса РФ, </w:t>
            </w:r>
          </w:p>
          <w:p w:rsidR="00D42BA0" w:rsidRPr="00D42BA0" w:rsidRDefault="00D42BA0" w:rsidP="00D42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Удачинского сельсовета Большеулуйского района Красноярского края № 17 от 15.10.2021 года «Об утверждении перечня муниципальных программ Удачинского сельсовета на 2022-2024 гг.»,</w:t>
            </w:r>
          </w:p>
          <w:p w:rsidR="00D42BA0" w:rsidRPr="00D42BA0" w:rsidRDefault="00D42BA0" w:rsidP="00D4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Удачинского сельсовета № 28 от 10.09.2013года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Удачинского сельсовета Большеулуйского района Красноярского края.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подпрограммы: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Благоустройство территории Удачинского сельсовета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2.Содержание и развитие объектов инфраструктуры на территории Удачинского сельсовета»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отдельные мероприятия</w:t>
            </w:r>
            <w:r w:rsidRPr="00D4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D42BA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  <w:t xml:space="preserve"> Финансовое обеспечение расходных обязательств, связанных с увеличением с 1 июня 2022 года региональных выплат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-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42B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 финансовое обеспечение на частичную компенсацию расходов на повышение оплаты труда отдельным категориям работников бюджетной сферы</w:t>
            </w: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42BA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Расходы на оплату труда работников инфраструктуры</w:t>
            </w: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-</w:t>
            </w: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 xml:space="preserve">Цели муниципальной 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 населенных пунктов, содержание и развитие объектов инфраструктуры на территории Удачинского сельсовета</w:t>
            </w: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Задачи муниципальной программы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Организация благоустройства населенных пунктов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Содержание объектов инфраструктуры в  надлежащем состоянии для обеспечения населения качественными услугами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Финансовое обеспечение оплаты труда работников инфраструктуры</w:t>
            </w: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2022 - 2024 годы</w:t>
            </w: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- 100% освещенность улично-дорожной сети населенных пунктов</w:t>
            </w:r>
          </w:p>
          <w:p w:rsidR="00D42BA0" w:rsidRPr="00D42BA0" w:rsidRDefault="00D42BA0" w:rsidP="00D42BA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73" w:hanging="76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Уборки территории населенных пунктов от мусора до 90%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аварийности водопроводных сетей до 100%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Доведение доли исполненных бюджетных ассигнований до 100%.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Ресурсное обеспечение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составляет: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2022 - 2024 годах –  10832,9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местного бюджета –10000,8 тыс. рублей по годам: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2022 год – 3908,2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2023 год – 3045,0 тыс. рублей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 год –  3047,6 тыс. рублей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физических лиц – 17,6 тыс. рублей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годам: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17,6 тыс. рублей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0,0 тыс. рублей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– 0,0 тыс. рублей</w:t>
            </w:r>
          </w:p>
          <w:p w:rsidR="00D42BA0" w:rsidRPr="00D42BA0" w:rsidRDefault="00D42BA0" w:rsidP="00D42BA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муниципального района -198,2 тыс. рублей по годам: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- 68,4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 66,2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2024 год – 63,6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краевого бюджета –616,3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–616,3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0,0 тыс. рублей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2024 год – 0,0 тыс. рублей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D42BA0" w:rsidRPr="00D42BA0" w:rsidTr="003874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Капитальное строительство на 2022-2024 годы не предусмотрено</w:t>
            </w:r>
          </w:p>
        </w:tc>
      </w:tr>
    </w:tbl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42BA0" w:rsidRPr="00D42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№1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28.04.2023 № 10             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 1</w:t>
      </w:r>
    </w:p>
    <w:p w:rsidR="00D42BA0" w:rsidRPr="00D42BA0" w:rsidRDefault="00D42BA0" w:rsidP="00D42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2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к муниципальной программе «</w:t>
      </w:r>
      <w:r w:rsidRPr="00D42BA0">
        <w:rPr>
          <w:rFonts w:ascii="Times New Roman" w:eastAsia="Times New Roman" w:hAnsi="Times New Roman" w:cs="Times New Roman"/>
          <w:lang w:eastAsia="ar-SA"/>
        </w:rPr>
        <w:t>Благоустройство территории Удачинского сельсовета,</w:t>
      </w:r>
    </w:p>
    <w:p w:rsidR="00D42BA0" w:rsidRPr="00D42BA0" w:rsidRDefault="00D42BA0" w:rsidP="00D42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A0">
        <w:rPr>
          <w:rFonts w:ascii="Times New Roman" w:eastAsia="Times New Roman" w:hAnsi="Times New Roman" w:cs="Times New Roman"/>
          <w:lang w:eastAsia="ar-SA"/>
        </w:rPr>
        <w:t xml:space="preserve"> содержание и развитие объектов инфраструктуры»</w:t>
      </w:r>
      <w:r w:rsidRPr="00D42BA0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</w:p>
    <w:p w:rsidR="00D42BA0" w:rsidRPr="00D42BA0" w:rsidRDefault="00D42BA0" w:rsidP="00D42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D42BA0" w:rsidRPr="00D42BA0" w:rsidRDefault="00D42BA0" w:rsidP="00D42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10"/>
        <w:gridCol w:w="2352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D42BA0" w:rsidRPr="00D42BA0" w:rsidTr="003874C4">
        <w:trPr>
          <w:trHeight w:val="67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(муниципальная программа, подпрограмма)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D42BA0" w:rsidRPr="00D42BA0" w:rsidTr="003874C4">
        <w:trPr>
          <w:trHeight w:val="3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4610,5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10832,9</w:t>
            </w:r>
          </w:p>
        </w:tc>
      </w:tr>
      <w:tr w:rsidR="00D42BA0" w:rsidRPr="00D42BA0" w:rsidTr="003874C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4610,5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10832,9</w:t>
            </w:r>
          </w:p>
        </w:tc>
      </w:tr>
      <w:tr w:rsidR="00D42BA0" w:rsidRPr="00D42BA0" w:rsidTr="003874C4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</w:t>
            </w:r>
          </w:p>
          <w:p w:rsidR="00D42BA0" w:rsidRPr="00D42BA0" w:rsidRDefault="00D42BA0" w:rsidP="00D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1704,1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3571,1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1704,1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3571,1</w:t>
            </w:r>
          </w:p>
        </w:tc>
      </w:tr>
      <w:tr w:rsidR="00D42BA0" w:rsidRPr="00D42BA0" w:rsidTr="003874C4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Подпрограмма 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Удачинского сельсовета»  </w:t>
            </w:r>
          </w:p>
          <w:p w:rsidR="00D42BA0" w:rsidRPr="00D42BA0" w:rsidRDefault="00D42BA0" w:rsidP="00D42BA0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  <w:t>Финансовое обеспечение расходных обязательств, связанных с увеличением с 1 июня 2022 года региональных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0190010340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0190010340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D42BA0" w:rsidRPr="00D42BA0" w:rsidTr="003874C4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D42BA0" w:rsidRPr="00D42BA0" w:rsidTr="003874C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финансовое обеспечение на частичную компенсацию расходов на повышение оплаты труда отдельным </w:t>
            </w:r>
            <w:r w:rsidRPr="00D42B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lastRenderedPageBreak/>
              <w:t>категориям работников бюджетной сферы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0190027240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0190027240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D42BA0" w:rsidRPr="00D42BA0" w:rsidTr="003874C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отдельное мероприятие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  <w:t>555,8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  <w:t>555,8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D42BA0" w:rsidRPr="00D42BA0" w:rsidTr="003874C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</w:tbl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                                                   М. В. Лавринович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№ 2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к постановлению от 28.04.2023 № 10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Приложение № 2</w:t>
      </w:r>
    </w:p>
    <w:p w:rsidR="00D42BA0" w:rsidRPr="00D42BA0" w:rsidRDefault="00D42BA0" w:rsidP="00D42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к муниципальной программе «</w:t>
      </w:r>
      <w:r w:rsidRPr="00D42BA0">
        <w:rPr>
          <w:rFonts w:ascii="Times New Roman" w:eastAsia="Times New Roman" w:hAnsi="Times New Roman" w:cs="Times New Roman"/>
          <w:lang w:eastAsia="ar-SA"/>
        </w:rPr>
        <w:t>Благоустройство территории Удачинского сельсовета, содержание и развитие объектов инфраструктуры»</w:t>
      </w:r>
      <w:r w:rsidRPr="00D42B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D42BA0" w:rsidRPr="00D42BA0" w:rsidRDefault="00D42BA0" w:rsidP="00D42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BA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и прогнозная оценка расходов на реализацию целей 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2032"/>
        <w:gridCol w:w="5177"/>
        <w:gridCol w:w="1933"/>
        <w:gridCol w:w="1498"/>
        <w:gridCol w:w="1401"/>
        <w:gridCol w:w="1558"/>
        <w:gridCol w:w="996"/>
      </w:tblGrid>
      <w:tr w:rsidR="00D42BA0" w:rsidRPr="00D42BA0" w:rsidTr="003874C4">
        <w:trPr>
          <w:trHeight w:val="60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D42BA0" w:rsidRPr="00D42BA0" w:rsidTr="003874C4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D42BA0" w:rsidRPr="00D42BA0" w:rsidTr="003874C4">
        <w:trPr>
          <w:trHeight w:val="31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Муниципальная программа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4610,5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10832,9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616,3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616,3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 муниципального района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198,2</w:t>
            </w:r>
          </w:p>
        </w:tc>
      </w:tr>
      <w:tr w:rsidR="00D42BA0" w:rsidRPr="00D42BA0" w:rsidTr="003874C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3908,2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3045,0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10000,8</w:t>
            </w:r>
          </w:p>
        </w:tc>
      </w:tr>
      <w:tr w:rsidR="00D42BA0" w:rsidRPr="00D42BA0" w:rsidTr="003874C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D42BA0" w:rsidRPr="00D42BA0" w:rsidTr="003874C4">
        <w:trPr>
          <w:trHeight w:val="7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«Благоустройство территории Удачинского сельсовета»</w:t>
            </w: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1704,1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3571,1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0,7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2B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  <w:t>Финансовое обеспечение расходных обязательств, связанных с увеличением с 1 июня 2022 года региональных выплат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 источники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том числе: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Бюджет муниципального района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обеспечение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555,8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Мероприятия, направленные на </w:t>
            </w:r>
            <w:r w:rsidRPr="00D42BA0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tabs>
                <w:tab w:val="left" w:pos="300"/>
                <w:tab w:val="center" w:pos="5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D42BA0" w:rsidRPr="00D42BA0" w:rsidTr="003874C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                                                                            М.В. Лавринович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Приложение № 3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к постановлению от 28.04.2023 № 10</w:t>
      </w:r>
    </w:p>
    <w:p w:rsidR="00D42BA0" w:rsidRPr="00D42BA0" w:rsidRDefault="00D42BA0" w:rsidP="00D42BA0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42BA0">
        <w:rPr>
          <w:rFonts w:ascii="Times New Roman" w:eastAsia="Calibri" w:hAnsi="Times New Roman" w:cs="Times New Roman"/>
          <w:lang w:eastAsia="ru-RU"/>
        </w:rPr>
        <w:tab/>
      </w:r>
    </w:p>
    <w:p w:rsidR="00D42BA0" w:rsidRPr="00D42BA0" w:rsidRDefault="00D42BA0" w:rsidP="00D4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42BA0">
        <w:rPr>
          <w:rFonts w:ascii="Times New Roman" w:eastAsia="Calibri" w:hAnsi="Times New Roman" w:cs="Times New Roman"/>
          <w:lang w:eastAsia="ru-RU"/>
        </w:rPr>
        <w:t xml:space="preserve">Приложение № 2 </w:t>
      </w:r>
    </w:p>
    <w:p w:rsidR="00D42BA0" w:rsidRPr="00D42BA0" w:rsidRDefault="00D42BA0" w:rsidP="00D4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42BA0">
        <w:rPr>
          <w:rFonts w:ascii="Times New Roman" w:eastAsia="Calibri" w:hAnsi="Times New Roman" w:cs="Times New Roman"/>
          <w:lang w:eastAsia="ru-RU"/>
        </w:rPr>
        <w:t xml:space="preserve">к подпрограмме, реализуемой в рамках </w:t>
      </w:r>
    </w:p>
    <w:p w:rsidR="00D42BA0" w:rsidRPr="00D42BA0" w:rsidRDefault="00D42BA0" w:rsidP="00D4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42BA0">
        <w:rPr>
          <w:rFonts w:ascii="Times New Roman" w:eastAsia="Calibri" w:hAnsi="Times New Roman" w:cs="Times New Roman"/>
          <w:lang w:eastAsia="ru-RU"/>
        </w:rPr>
        <w:t>муниципальных программ Удачинского сельсовета</w:t>
      </w:r>
    </w:p>
    <w:p w:rsidR="00D42BA0" w:rsidRPr="00D42BA0" w:rsidRDefault="00D42BA0" w:rsidP="00D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2BA0" w:rsidRPr="00D42BA0" w:rsidRDefault="00D42BA0" w:rsidP="00D42B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D42BA0" w:rsidRPr="00D42BA0" w:rsidTr="003874C4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D42BA0" w:rsidRPr="00D42BA0" w:rsidTr="003874C4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D42BA0" w:rsidRPr="00D42BA0" w:rsidTr="003874C4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</w:t>
            </w:r>
          </w:p>
        </w:tc>
      </w:tr>
      <w:tr w:rsidR="00D42BA0" w:rsidRPr="00D42BA0" w:rsidTr="003874C4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D42BA0" w:rsidRPr="00D42BA0" w:rsidTr="003874C4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3571,1</w:t>
            </w:r>
          </w:p>
        </w:tc>
      </w:tr>
      <w:tr w:rsidR="00D42BA0" w:rsidRPr="00D42BA0" w:rsidTr="003874C4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0110075080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</w:tr>
      <w:tr w:rsidR="00D42BA0" w:rsidRPr="00D42BA0" w:rsidTr="003874C4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Финансирование мероприятий за счет средств налогового потенциала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Удачинского сельсовета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0110077450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0110081110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690,0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1670,0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Большеулуйского района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30,0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13,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39,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1092,6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Мероприятие: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массовых пребывания людей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ограждение пешеходных дорожек, тротуаров от проезжей части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Удачинского сельсовета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01100S6410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реализацию по поддержке местных инициатив за счет поступлений от вкладов граждан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01100S6412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17.6</w:t>
            </w:r>
          </w:p>
        </w:tc>
      </w:tr>
      <w:tr w:rsidR="00D42BA0" w:rsidRPr="00D42BA0" w:rsidTr="003874C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реализацию мероприятий по поддержке местных инициатив за счет средств бюджета Удачинского сельсовета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01100S6413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48.4</w:t>
            </w:r>
          </w:p>
        </w:tc>
      </w:tr>
    </w:tbl>
    <w:p w:rsidR="00D42BA0" w:rsidRPr="00D42BA0" w:rsidRDefault="00D42BA0" w:rsidP="00D42BA0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                     М. В. Лавринович</w:t>
      </w:r>
    </w:p>
    <w:p w:rsidR="00D42BA0" w:rsidRPr="00D42BA0" w:rsidRDefault="00D42BA0" w:rsidP="00D42BA0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42BA0" w:rsidRPr="00D42BA0" w:rsidRDefault="00D42BA0" w:rsidP="00D42BA0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42BA0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Приложение № 4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42B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к постановлению от 28.04.2023 № 10         </w:t>
      </w:r>
    </w:p>
    <w:p w:rsidR="00D42BA0" w:rsidRPr="00D42BA0" w:rsidRDefault="00D42BA0" w:rsidP="00D42BA0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42B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Приложение № 3                                                              </w:t>
      </w:r>
    </w:p>
    <w:p w:rsidR="00D42BA0" w:rsidRPr="00D42BA0" w:rsidRDefault="00D42BA0" w:rsidP="00D42BA0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42BA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42BA0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к подпрограммам реализуемой в рамках </w:t>
      </w:r>
    </w:p>
    <w:p w:rsidR="00D42BA0" w:rsidRPr="00D42BA0" w:rsidRDefault="00D42BA0" w:rsidP="00D4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42B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муниципальных программ Удачинского сельсовета                              </w:t>
      </w:r>
    </w:p>
    <w:p w:rsidR="00D42BA0" w:rsidRPr="00D42BA0" w:rsidRDefault="00D42BA0" w:rsidP="00D42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A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финансовых, материальных и трудовых затрат</w:t>
      </w:r>
      <w:r w:rsidRPr="00D42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280" w:type="dxa"/>
        <w:tblInd w:w="528" w:type="dxa"/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D42BA0" w:rsidRPr="00D42BA0" w:rsidTr="003874C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D42BA0" w:rsidRPr="00D42BA0" w:rsidTr="003874C4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D42BA0" w:rsidRPr="00D42BA0" w:rsidTr="003874C4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«Благоустройство территории Удачинского сельсовета»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571,1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D42BA0" w:rsidRPr="00D42BA0" w:rsidTr="003874C4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3010,7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 лица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мероприятий за счет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средств налогового потенциала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том числе: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BA0" w:rsidRPr="00D42BA0" w:rsidTr="003874C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690,0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1670,0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690,0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1670,0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подпрограммы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129,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129,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1092,6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1092,6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массовых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ограждение пешеходных дорожек, тротуаров от проезжей части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реализацию мероприятий по поддержке местных  инициатив за счет иных межбюджетных трансфертов из краевого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реализацию по поддержке местных </w:t>
            </w: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инициатив за счет поступлений от вкладов граждан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реализацию мероприятий по поддержке местных инициатив за счет средств бюджета Удачинского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</w:tr>
      <w:tr w:rsidR="00D42BA0" w:rsidRPr="00D42BA0" w:rsidTr="003874C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A0" w:rsidRPr="00D42BA0" w:rsidRDefault="00D42BA0" w:rsidP="00D42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42B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2BA0" w:rsidRPr="00D42BA0" w:rsidRDefault="00D42BA0" w:rsidP="00D42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Глава сельсовета                                                                                                                                                                 М. В. Лавринович</w:t>
      </w:r>
    </w:p>
    <w:p w:rsidR="00D42BA0" w:rsidRPr="00D42BA0" w:rsidRDefault="00D42BA0" w:rsidP="00D42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</w:t>
      </w:r>
    </w:p>
    <w:p w:rsidR="00D42BA0" w:rsidRPr="00D42BA0" w:rsidRDefault="00D42BA0" w:rsidP="00D42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BA0" w:rsidRPr="00D42BA0" w:rsidRDefault="00D42BA0" w:rsidP="00D42B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BA0">
        <w:rPr>
          <w:rFonts w:ascii="Arial" w:eastAsia="Calibri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6080D" w:rsidRDefault="00D42BA0">
      <w:bookmarkStart w:id="0" w:name="_GoBack"/>
      <w:bookmarkEnd w:id="0"/>
    </w:p>
    <w:sectPr w:rsidR="00F6080D" w:rsidSect="00303238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24"/>
    <w:rsid w:val="00111BB0"/>
    <w:rsid w:val="00922F7D"/>
    <w:rsid w:val="00D42BA0"/>
    <w:rsid w:val="00E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F933F-65A4-4185-AEF5-D435E4F5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42BA0"/>
  </w:style>
  <w:style w:type="paragraph" w:customStyle="1" w:styleId="s16">
    <w:name w:val="s_16"/>
    <w:basedOn w:val="a"/>
    <w:rsid w:val="00D42B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2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D42B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D42BA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4">
    <w:name w:val="Схема документа Знак"/>
    <w:basedOn w:val="a0"/>
    <w:link w:val="a3"/>
    <w:semiHidden/>
    <w:rsid w:val="00D42BA0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styleId="a5">
    <w:name w:val="Balloon Text"/>
    <w:basedOn w:val="a"/>
    <w:link w:val="a6"/>
    <w:semiHidden/>
    <w:rsid w:val="00D42BA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6">
    <w:name w:val="Текст выноски Знак"/>
    <w:basedOn w:val="a0"/>
    <w:link w:val="a5"/>
    <w:semiHidden/>
    <w:rsid w:val="00D42BA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3328</Words>
  <Characters>18972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2023-05-18T05:43:00Z</dcterms:created>
  <dcterms:modified xsi:type="dcterms:W3CDTF">2023-05-18T05:43:00Z</dcterms:modified>
</cp:coreProperties>
</file>