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51" w:rsidRPr="00CC7256" w:rsidRDefault="00BA1251" w:rsidP="00BA1251">
      <w:pPr>
        <w:pStyle w:val="50"/>
        <w:shd w:val="clear" w:color="auto" w:fill="auto"/>
        <w:spacing w:after="0"/>
        <w:jc w:val="both"/>
      </w:pPr>
      <w:r w:rsidRPr="00CC7256">
        <w:t>Приложение № 1</w:t>
      </w:r>
    </w:p>
    <w:p w:rsidR="00BA1251" w:rsidRPr="00CC7256" w:rsidRDefault="00BA1251" w:rsidP="00BA1251">
      <w:pPr>
        <w:pStyle w:val="50"/>
        <w:shd w:val="clear" w:color="auto" w:fill="auto"/>
        <w:spacing w:after="0"/>
        <w:ind w:left="5664"/>
        <w:jc w:val="both"/>
      </w:pPr>
      <w:r w:rsidRPr="00CC7256">
        <w:t>к Административному регламенту</w:t>
      </w:r>
    </w:p>
    <w:p w:rsidR="00BA1251" w:rsidRPr="00CC7256" w:rsidRDefault="00BA1251" w:rsidP="00BA1251">
      <w:pPr>
        <w:pStyle w:val="50"/>
        <w:shd w:val="clear" w:color="auto" w:fill="auto"/>
        <w:spacing w:after="0"/>
        <w:ind w:left="5664"/>
        <w:jc w:val="both"/>
      </w:pPr>
      <w:r w:rsidRPr="00CC7256">
        <w:t xml:space="preserve">по предоставлению      муниципальной услуги  «Направление уведомления о планируемом сносе объекта капитального строительства и уведомления о завершении сноса  объекта  капитального строительства» </w:t>
      </w:r>
    </w:p>
    <w:p w:rsidR="00BA1251" w:rsidRPr="00CC7256" w:rsidRDefault="00BA1251" w:rsidP="00BA1251">
      <w:pPr>
        <w:pStyle w:val="40"/>
        <w:shd w:val="clear" w:color="auto" w:fill="auto"/>
        <w:spacing w:after="520" w:line="209" w:lineRule="auto"/>
        <w:jc w:val="right"/>
        <w:rPr>
          <w:rFonts w:ascii="Arial" w:hAnsi="Arial" w:cs="Arial"/>
        </w:rPr>
      </w:pPr>
      <w:r w:rsidRPr="00CC7256">
        <w:rPr>
          <w:rFonts w:ascii="Arial" w:hAnsi="Arial" w:cs="Arial"/>
        </w:rPr>
        <w:t>ФОРМА</w:t>
      </w:r>
    </w:p>
    <w:p w:rsidR="00BA1251" w:rsidRPr="00CC7256" w:rsidRDefault="00BA1251" w:rsidP="00BA1251">
      <w:pPr>
        <w:pStyle w:val="40"/>
        <w:shd w:val="clear" w:color="auto" w:fill="auto"/>
        <w:spacing w:after="0"/>
        <w:rPr>
          <w:rFonts w:ascii="Arial" w:eastAsia="Arial" w:hAnsi="Arial" w:cs="Arial"/>
        </w:rPr>
      </w:pPr>
    </w:p>
    <w:p w:rsidR="00BA1251" w:rsidRPr="00CC7256" w:rsidRDefault="00BA1251" w:rsidP="00BA1251">
      <w:pPr>
        <w:pStyle w:val="40"/>
        <w:shd w:val="clear" w:color="auto" w:fill="auto"/>
        <w:spacing w:after="0"/>
        <w:rPr>
          <w:rFonts w:ascii="Arial" w:eastAsia="Arial" w:hAnsi="Arial" w:cs="Arial"/>
        </w:rPr>
      </w:pPr>
    </w:p>
    <w:tbl>
      <w:tblPr>
        <w:tblW w:w="0" w:type="auto"/>
        <w:tblInd w:w="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1848"/>
        <w:gridCol w:w="3881"/>
      </w:tblGrid>
      <w:tr w:rsidR="00BA1251" w:rsidRPr="00CC7256" w:rsidTr="00967974">
        <w:trPr>
          <w:trHeight w:val="1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251" w:rsidRPr="00CC7256" w:rsidRDefault="00BA1251" w:rsidP="00967974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BA1251" w:rsidRPr="00CC7256" w:rsidRDefault="00BA1251" w:rsidP="00967974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BA1251" w:rsidRPr="00CC7256" w:rsidRDefault="00BA1251" w:rsidP="00967974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251" w:rsidRPr="00CC7256" w:rsidRDefault="00BA1251" w:rsidP="00967974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BA1251" w:rsidRPr="00CC7256" w:rsidRDefault="00BA1251" w:rsidP="00967974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BA1251" w:rsidRPr="00CC7256" w:rsidRDefault="00BA1251" w:rsidP="00967974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BA1251" w:rsidRPr="00CC7256" w:rsidRDefault="00BA1251" w:rsidP="00967974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BA1251" w:rsidRPr="00CC7256" w:rsidRDefault="00BA1251" w:rsidP="00967974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251" w:rsidRPr="00CC7256" w:rsidRDefault="00BA1251" w:rsidP="00967974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BA1251" w:rsidRPr="00CC7256" w:rsidTr="00967974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1251" w:rsidRPr="00CC7256" w:rsidRDefault="00BA1251" w:rsidP="00967974">
            <w:pPr>
              <w:widowControl/>
              <w:jc w:val="center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BA1251" w:rsidRPr="00CC7256" w:rsidRDefault="00BA1251" w:rsidP="00967974">
            <w:pPr>
              <w:widowControl/>
              <w:jc w:val="center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C7256">
              <w:rPr>
                <w:rFonts w:ascii="Arial" w:eastAsia="Times New Roman" w:hAnsi="Arial" w:cs="Arial"/>
                <w:color w:val="auto"/>
                <w:lang w:bidi="ar-SA"/>
              </w:rPr>
              <w:t>Администрация муниципального образования (указывается МО)</w:t>
            </w:r>
          </w:p>
          <w:p w:rsidR="00BA1251" w:rsidRPr="00CC7256" w:rsidRDefault="00BA1251" w:rsidP="00967974">
            <w:pPr>
              <w:widowControl/>
              <w:jc w:val="center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BA1251" w:rsidRPr="00CC7256" w:rsidTr="00967974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1251" w:rsidRPr="00CC7256" w:rsidRDefault="00BA1251" w:rsidP="00967974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1251" w:rsidRPr="00CC7256" w:rsidRDefault="00BA1251" w:rsidP="00967974">
            <w:pPr>
              <w:widowControl/>
              <w:jc w:val="right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BA1251" w:rsidRPr="00CC7256" w:rsidRDefault="00BA1251" w:rsidP="00967974">
            <w:pPr>
              <w:widowControl/>
              <w:jc w:val="right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C7256">
              <w:rPr>
                <w:rFonts w:ascii="Arial" w:eastAsia="Times New Roman" w:hAnsi="Arial" w:cs="Arial"/>
                <w:color w:val="auto"/>
                <w:lang w:bidi="ar-SA"/>
              </w:rPr>
              <w:t>Кому; Ф.И.О. (полностью)</w:t>
            </w:r>
          </w:p>
          <w:p w:rsidR="00BA1251" w:rsidRPr="00CC7256" w:rsidRDefault="00BA1251" w:rsidP="00967974">
            <w:pPr>
              <w:widowControl/>
              <w:jc w:val="right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C7256">
              <w:rPr>
                <w:rFonts w:ascii="Arial" w:eastAsia="Times New Roman" w:hAnsi="Arial" w:cs="Arial"/>
                <w:color w:val="auto"/>
                <w:lang w:bidi="ar-SA"/>
              </w:rPr>
              <w:t>Контактный телефон, адрес электронной почты</w:t>
            </w:r>
          </w:p>
          <w:p w:rsidR="00BA1251" w:rsidRPr="00CC7256" w:rsidRDefault="00BA1251" w:rsidP="00967974">
            <w:pPr>
              <w:widowControl/>
              <w:jc w:val="right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BA1251" w:rsidRPr="00CC7256" w:rsidTr="00967974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1251" w:rsidRPr="00CC7256" w:rsidRDefault="00BA1251" w:rsidP="00967974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BA1251" w:rsidRPr="00CC7256" w:rsidTr="00967974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1251" w:rsidRPr="00CC7256" w:rsidRDefault="00BA1251" w:rsidP="00967974">
            <w:pPr>
              <w:widowControl/>
              <w:jc w:val="center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C7256">
              <w:rPr>
                <w:rFonts w:ascii="Arial" w:eastAsia="Times New Roman" w:hAnsi="Arial" w:cs="Arial"/>
                <w:color w:val="auto"/>
                <w:lang w:bidi="ar-SA"/>
              </w:rPr>
              <w:t>ИЗВЕЩЕНИЕ</w:t>
            </w:r>
          </w:p>
          <w:p w:rsidR="00BA1251" w:rsidRPr="00CC7256" w:rsidRDefault="00BA1251" w:rsidP="00967974">
            <w:pPr>
              <w:widowControl/>
              <w:jc w:val="center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C7256">
              <w:rPr>
                <w:rFonts w:ascii="Arial" w:eastAsia="Times New Roman" w:hAnsi="Arial" w:cs="Arial"/>
                <w:color w:val="auto"/>
                <w:lang w:bidi="ar-SA"/>
              </w:rPr>
              <w:t>о приеме уведомления о завершенном (планируемом) сносе</w:t>
            </w:r>
          </w:p>
          <w:p w:rsidR="00BA1251" w:rsidRPr="00CC7256" w:rsidRDefault="00BA1251" w:rsidP="00967974">
            <w:pPr>
              <w:widowControl/>
              <w:jc w:val="center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C7256">
              <w:rPr>
                <w:rFonts w:ascii="Arial" w:eastAsia="Times New Roman" w:hAnsi="Arial" w:cs="Arial"/>
                <w:color w:val="auto"/>
                <w:lang w:bidi="ar-SA"/>
              </w:rPr>
              <w:t>объекта капитального строительства</w:t>
            </w:r>
          </w:p>
          <w:p w:rsidR="00BA1251" w:rsidRPr="00CC7256" w:rsidRDefault="00BA1251" w:rsidP="00967974">
            <w:pPr>
              <w:widowControl/>
              <w:jc w:val="center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C7256">
              <w:rPr>
                <w:rFonts w:ascii="Arial" w:eastAsia="Times New Roman" w:hAnsi="Arial" w:cs="Arial"/>
                <w:color w:val="auto"/>
                <w:lang w:bidi="ar-SA"/>
              </w:rPr>
              <w:t>от ______________ № _______________</w:t>
            </w:r>
          </w:p>
          <w:p w:rsidR="00BA1251" w:rsidRPr="00CC7256" w:rsidRDefault="00BA1251" w:rsidP="00967974">
            <w:pPr>
              <w:widowControl/>
              <w:jc w:val="center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BA1251" w:rsidRPr="00CC7256" w:rsidTr="00967974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1251" w:rsidRPr="00CC7256" w:rsidRDefault="00BA1251" w:rsidP="00967974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BA1251" w:rsidRPr="00CC7256" w:rsidTr="00967974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1251" w:rsidRPr="00CC7256" w:rsidRDefault="00BA1251" w:rsidP="00967974">
            <w:pPr>
              <w:widowControl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C7256">
              <w:rPr>
                <w:rFonts w:ascii="Arial" w:eastAsia="Times New Roman" w:hAnsi="Arial" w:cs="Arial"/>
                <w:color w:val="auto"/>
                <w:lang w:bidi="ar-SA"/>
              </w:rPr>
              <w:t>По результатам рассмотрения уведомления о завершенном (планируемом) сносе объекта капитального строительства от __________ № __________ принято решение о его приеме.</w:t>
            </w:r>
            <w:r w:rsidRPr="00CC7256">
              <w:rPr>
                <w:rFonts w:ascii="Arial" w:eastAsia="Times New Roman" w:hAnsi="Arial" w:cs="Arial"/>
                <w:color w:val="auto"/>
                <w:lang w:bidi="ar-SA"/>
              </w:rPr>
              <w:br/>
            </w:r>
          </w:p>
        </w:tc>
      </w:tr>
      <w:tr w:rsidR="00BA1251" w:rsidRPr="00CC7256" w:rsidTr="00967974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1251" w:rsidRPr="00CC7256" w:rsidRDefault="00BA1251" w:rsidP="00967974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BA1251" w:rsidRPr="00CC7256" w:rsidTr="00967974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1251" w:rsidRPr="00CC7256" w:rsidRDefault="00BA1251" w:rsidP="00967974">
            <w:pPr>
              <w:widowControl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C7256">
              <w:rPr>
                <w:rFonts w:ascii="Arial" w:eastAsia="Times New Roman" w:hAnsi="Arial" w:cs="Arial"/>
                <w:color w:val="auto"/>
                <w:lang w:bidi="ar-SA"/>
              </w:rPr>
              <w:t>_____________ (дата)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1251" w:rsidRPr="00CC7256" w:rsidRDefault="00BA1251" w:rsidP="00967974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1251" w:rsidRPr="00CC7256" w:rsidRDefault="00BA1251" w:rsidP="00967974">
            <w:pPr>
              <w:widowControl/>
              <w:jc w:val="center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C7256">
              <w:rPr>
                <w:rFonts w:ascii="Arial" w:eastAsia="Times New Roman" w:hAnsi="Arial" w:cs="Arial"/>
                <w:color w:val="auto"/>
                <w:lang w:bidi="ar-SA"/>
              </w:rPr>
              <w:t>Подпись/Сведения о сертификате</w:t>
            </w:r>
          </w:p>
          <w:p w:rsidR="00BA1251" w:rsidRPr="00CC7256" w:rsidRDefault="00BA1251" w:rsidP="00967974">
            <w:pPr>
              <w:widowControl/>
              <w:jc w:val="center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C7256">
              <w:rPr>
                <w:rFonts w:ascii="Arial" w:eastAsia="Times New Roman" w:hAnsi="Arial" w:cs="Arial"/>
                <w:color w:val="auto"/>
                <w:lang w:bidi="ar-SA"/>
              </w:rPr>
              <w:t>электронной</w:t>
            </w:r>
          </w:p>
          <w:p w:rsidR="00BA1251" w:rsidRPr="00CC7256" w:rsidRDefault="00BA1251" w:rsidP="00967974">
            <w:pPr>
              <w:widowControl/>
              <w:jc w:val="center"/>
              <w:textAlignment w:val="baseline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C7256">
              <w:rPr>
                <w:rFonts w:ascii="Arial" w:eastAsia="Times New Roman" w:hAnsi="Arial" w:cs="Arial"/>
                <w:color w:val="auto"/>
                <w:lang w:bidi="ar-SA"/>
              </w:rPr>
              <w:t>подписи</w:t>
            </w:r>
          </w:p>
        </w:tc>
      </w:tr>
    </w:tbl>
    <w:p w:rsidR="00BA1251" w:rsidRPr="00CC7256" w:rsidRDefault="00BA1251" w:rsidP="00BA1251">
      <w:pPr>
        <w:pStyle w:val="40"/>
        <w:shd w:val="clear" w:color="auto" w:fill="auto"/>
        <w:spacing w:after="0"/>
        <w:rPr>
          <w:rFonts w:ascii="Arial" w:hAnsi="Arial" w:cs="Arial"/>
        </w:rPr>
      </w:pPr>
    </w:p>
    <w:p w:rsidR="00BA1251" w:rsidRPr="00CC7256" w:rsidRDefault="00BA1251" w:rsidP="00BA1251">
      <w:pPr>
        <w:pStyle w:val="50"/>
        <w:shd w:val="clear" w:color="auto" w:fill="auto"/>
        <w:spacing w:after="0"/>
        <w:jc w:val="both"/>
      </w:pPr>
    </w:p>
    <w:p w:rsidR="00BA1251" w:rsidRPr="00CC7256" w:rsidRDefault="00BA1251" w:rsidP="00BA1251">
      <w:pPr>
        <w:pStyle w:val="50"/>
        <w:shd w:val="clear" w:color="auto" w:fill="auto"/>
        <w:spacing w:after="0"/>
        <w:jc w:val="both"/>
      </w:pPr>
    </w:p>
    <w:p w:rsidR="00BA1251" w:rsidRPr="00CC7256" w:rsidRDefault="00BA1251" w:rsidP="00BA1251">
      <w:pPr>
        <w:pStyle w:val="50"/>
        <w:shd w:val="clear" w:color="auto" w:fill="auto"/>
        <w:spacing w:after="0"/>
        <w:jc w:val="both"/>
      </w:pPr>
    </w:p>
    <w:p w:rsidR="00BA1251" w:rsidRPr="00CC7256" w:rsidRDefault="00BA1251" w:rsidP="00BA1251">
      <w:pPr>
        <w:pStyle w:val="50"/>
        <w:shd w:val="clear" w:color="auto" w:fill="auto"/>
        <w:spacing w:after="0"/>
        <w:jc w:val="both"/>
      </w:pPr>
    </w:p>
    <w:p w:rsidR="00BA1251" w:rsidRPr="00CC7256" w:rsidRDefault="00BA1251" w:rsidP="00BA1251">
      <w:pPr>
        <w:pStyle w:val="50"/>
        <w:shd w:val="clear" w:color="auto" w:fill="auto"/>
        <w:spacing w:after="0"/>
        <w:jc w:val="both"/>
      </w:pPr>
    </w:p>
    <w:p w:rsidR="00BA1251" w:rsidRPr="00CC7256" w:rsidRDefault="00BA1251" w:rsidP="00BA1251">
      <w:pPr>
        <w:pStyle w:val="50"/>
        <w:shd w:val="clear" w:color="auto" w:fill="auto"/>
        <w:spacing w:after="0"/>
        <w:jc w:val="both"/>
      </w:pPr>
    </w:p>
    <w:p w:rsidR="00BA1251" w:rsidRPr="00CC7256" w:rsidRDefault="00BA1251" w:rsidP="00BA1251">
      <w:pPr>
        <w:pStyle w:val="50"/>
        <w:shd w:val="clear" w:color="auto" w:fill="auto"/>
        <w:spacing w:after="0"/>
        <w:jc w:val="both"/>
      </w:pPr>
    </w:p>
    <w:p w:rsidR="00BA1251" w:rsidRPr="00CC7256" w:rsidRDefault="00BA1251" w:rsidP="00BA1251">
      <w:pPr>
        <w:pStyle w:val="50"/>
        <w:shd w:val="clear" w:color="auto" w:fill="auto"/>
        <w:spacing w:after="0"/>
        <w:jc w:val="both"/>
      </w:pPr>
    </w:p>
    <w:p w:rsidR="00BA1251" w:rsidRPr="00CC7256" w:rsidRDefault="00BA1251" w:rsidP="00BA1251">
      <w:pPr>
        <w:pStyle w:val="50"/>
        <w:shd w:val="clear" w:color="auto" w:fill="auto"/>
        <w:spacing w:after="0"/>
        <w:jc w:val="both"/>
      </w:pPr>
    </w:p>
    <w:p w:rsidR="00BA1251" w:rsidRPr="00CC7256" w:rsidRDefault="00BA1251" w:rsidP="00BA1251">
      <w:pPr>
        <w:pStyle w:val="50"/>
        <w:shd w:val="clear" w:color="auto" w:fill="auto"/>
        <w:spacing w:after="0"/>
        <w:jc w:val="both"/>
      </w:pPr>
    </w:p>
    <w:p w:rsidR="00BA1251" w:rsidRPr="00CC7256" w:rsidRDefault="00BA1251" w:rsidP="00BA1251">
      <w:pPr>
        <w:pStyle w:val="50"/>
        <w:shd w:val="clear" w:color="auto" w:fill="auto"/>
        <w:spacing w:after="0"/>
        <w:jc w:val="both"/>
      </w:pPr>
    </w:p>
    <w:p w:rsidR="00BA1251" w:rsidRPr="00CC7256" w:rsidRDefault="00BA1251" w:rsidP="00BA1251">
      <w:pPr>
        <w:pStyle w:val="50"/>
        <w:shd w:val="clear" w:color="auto" w:fill="auto"/>
        <w:spacing w:after="0"/>
        <w:jc w:val="both"/>
      </w:pPr>
    </w:p>
    <w:p w:rsidR="00BA1251" w:rsidRPr="00CC7256" w:rsidRDefault="00BA1251" w:rsidP="00BA1251">
      <w:pPr>
        <w:pStyle w:val="50"/>
        <w:shd w:val="clear" w:color="auto" w:fill="auto"/>
        <w:spacing w:after="0"/>
        <w:jc w:val="both"/>
      </w:pPr>
    </w:p>
    <w:p w:rsidR="00BA1251" w:rsidRPr="00CC7256" w:rsidRDefault="00BA1251" w:rsidP="00BA1251">
      <w:pPr>
        <w:pStyle w:val="50"/>
        <w:shd w:val="clear" w:color="auto" w:fill="auto"/>
        <w:spacing w:after="0"/>
        <w:jc w:val="both"/>
      </w:pPr>
      <w:r w:rsidRPr="00CC7256">
        <w:t>Приложение № 2</w:t>
      </w:r>
    </w:p>
    <w:p w:rsidR="00BA1251" w:rsidRPr="00CC7256" w:rsidRDefault="00BA1251" w:rsidP="00BA1251">
      <w:pPr>
        <w:pStyle w:val="50"/>
        <w:shd w:val="clear" w:color="auto" w:fill="auto"/>
        <w:spacing w:after="0"/>
        <w:ind w:left="5664"/>
        <w:jc w:val="both"/>
      </w:pPr>
      <w:r w:rsidRPr="00CC7256">
        <w:t>к Административному регламенту</w:t>
      </w:r>
    </w:p>
    <w:p w:rsidR="00BA1251" w:rsidRPr="00CC7256" w:rsidRDefault="00BA1251" w:rsidP="00BA1251">
      <w:pPr>
        <w:pStyle w:val="50"/>
        <w:shd w:val="clear" w:color="auto" w:fill="auto"/>
        <w:spacing w:after="0"/>
        <w:ind w:left="5664"/>
        <w:jc w:val="both"/>
      </w:pPr>
      <w:r w:rsidRPr="00CC7256">
        <w:t xml:space="preserve">по предоставлению      муниципальной услуги  «Направление уведомления о планируемом сносе объекта капитального строительства и уведомления о завершении сноса  объекта  капитального строительства» </w:t>
      </w:r>
    </w:p>
    <w:p w:rsidR="00BA1251" w:rsidRPr="00CC7256" w:rsidRDefault="00BA1251" w:rsidP="00BA1251">
      <w:pPr>
        <w:pStyle w:val="40"/>
        <w:shd w:val="clear" w:color="auto" w:fill="auto"/>
        <w:spacing w:after="520" w:line="209" w:lineRule="auto"/>
        <w:jc w:val="right"/>
        <w:rPr>
          <w:rFonts w:ascii="Arial" w:hAnsi="Arial" w:cs="Arial"/>
        </w:rPr>
      </w:pPr>
      <w:r w:rsidRPr="00CC7256">
        <w:rPr>
          <w:rFonts w:ascii="Arial" w:hAnsi="Arial" w:cs="Arial"/>
        </w:rPr>
        <w:t>ФОРМА</w:t>
      </w:r>
    </w:p>
    <w:p w:rsidR="00BA1251" w:rsidRPr="00CC7256" w:rsidRDefault="00BA1251" w:rsidP="00BA1251">
      <w:pPr>
        <w:pStyle w:val="40"/>
        <w:shd w:val="clear" w:color="auto" w:fill="auto"/>
        <w:tabs>
          <w:tab w:val="left" w:leader="underscore" w:pos="0"/>
        </w:tabs>
        <w:spacing w:after="0" w:line="209" w:lineRule="auto"/>
        <w:jc w:val="both"/>
        <w:rPr>
          <w:rFonts w:ascii="Arial" w:hAnsi="Arial" w:cs="Arial"/>
        </w:rPr>
      </w:pPr>
      <w:r w:rsidRPr="00CC7256">
        <w:rPr>
          <w:rFonts w:ascii="Arial" w:hAnsi="Arial" w:cs="Arial"/>
        </w:rPr>
        <w:tab/>
      </w:r>
      <w:r w:rsidRPr="00CC7256">
        <w:rPr>
          <w:rFonts w:ascii="Arial" w:hAnsi="Arial" w:cs="Arial"/>
        </w:rPr>
        <w:tab/>
      </w:r>
      <w:r w:rsidRPr="00CC7256">
        <w:rPr>
          <w:rFonts w:ascii="Arial" w:hAnsi="Arial" w:cs="Arial"/>
        </w:rPr>
        <w:tab/>
      </w:r>
      <w:r w:rsidRPr="00CC7256">
        <w:rPr>
          <w:rFonts w:ascii="Arial" w:hAnsi="Arial" w:cs="Arial"/>
        </w:rPr>
        <w:tab/>
      </w:r>
      <w:r w:rsidRPr="00CC7256">
        <w:rPr>
          <w:rFonts w:ascii="Arial" w:hAnsi="Arial" w:cs="Arial"/>
        </w:rPr>
        <w:tab/>
      </w:r>
      <w:r w:rsidRPr="00CC7256">
        <w:rPr>
          <w:rFonts w:ascii="Arial" w:hAnsi="Arial" w:cs="Arial"/>
        </w:rPr>
        <w:tab/>
        <w:t>Кому  __________________________________</w:t>
      </w:r>
      <w:r w:rsidRPr="00CC7256">
        <w:rPr>
          <w:rFonts w:ascii="Arial" w:hAnsi="Arial" w:cs="Arial"/>
        </w:rPr>
        <w:tab/>
      </w:r>
    </w:p>
    <w:p w:rsidR="00BA1251" w:rsidRPr="00CC7256" w:rsidRDefault="00BA1251" w:rsidP="00BA1251">
      <w:pPr>
        <w:pStyle w:val="30"/>
        <w:shd w:val="clear" w:color="auto" w:fill="auto"/>
        <w:spacing w:after="0"/>
        <w:ind w:left="4140" w:firstLine="40"/>
        <w:jc w:val="right"/>
        <w:rPr>
          <w:sz w:val="24"/>
          <w:szCs w:val="24"/>
        </w:rPr>
      </w:pPr>
      <w:r w:rsidRPr="00CC7256">
        <w:rPr>
          <w:sz w:val="24"/>
          <w:szCs w:val="24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r w:rsidRPr="00CC7256">
        <w:rPr>
          <w:rFonts w:eastAsia="Times New Roman"/>
          <w:sz w:val="24"/>
          <w:szCs w:val="24"/>
        </w:rPr>
        <w:t xml:space="preserve">- </w:t>
      </w:r>
      <w:r w:rsidRPr="00CC7256">
        <w:rPr>
          <w:sz w:val="24"/>
          <w:szCs w:val="24"/>
        </w:rPr>
        <w:t xml:space="preserve">для физического лица, полное наименование застройщика, ИНН*, ОГРН </w:t>
      </w:r>
      <w:r w:rsidRPr="00CC7256">
        <w:rPr>
          <w:rFonts w:eastAsia="Times New Roman"/>
          <w:sz w:val="24"/>
          <w:szCs w:val="24"/>
        </w:rPr>
        <w:t xml:space="preserve">- </w:t>
      </w:r>
      <w:r w:rsidRPr="00CC7256">
        <w:rPr>
          <w:sz w:val="24"/>
          <w:szCs w:val="24"/>
        </w:rPr>
        <w:t>для юридического лица</w:t>
      </w:r>
    </w:p>
    <w:p w:rsidR="00BA1251" w:rsidRPr="00CC7256" w:rsidRDefault="00BA1251" w:rsidP="00BA1251">
      <w:pPr>
        <w:pStyle w:val="30"/>
        <w:pBdr>
          <w:bottom w:val="single" w:sz="4" w:space="1" w:color="auto"/>
        </w:pBdr>
        <w:shd w:val="clear" w:color="auto" w:fill="auto"/>
        <w:spacing w:after="0"/>
        <w:ind w:left="3520"/>
        <w:jc w:val="right"/>
        <w:rPr>
          <w:sz w:val="24"/>
          <w:szCs w:val="24"/>
        </w:rPr>
      </w:pPr>
      <w:r w:rsidRPr="00CC7256">
        <w:rPr>
          <w:sz w:val="24"/>
          <w:szCs w:val="24"/>
        </w:rPr>
        <w:t>почтовый индекс и адрес, телефон, адрес электронной почты застройщика)</w:t>
      </w:r>
    </w:p>
    <w:p w:rsidR="00BA1251" w:rsidRPr="00CC7256" w:rsidRDefault="00BA1251" w:rsidP="00BA1251">
      <w:pPr>
        <w:pStyle w:val="30"/>
        <w:shd w:val="clear" w:color="auto" w:fill="auto"/>
        <w:spacing w:after="680" w:line="379" w:lineRule="auto"/>
        <w:rPr>
          <w:sz w:val="24"/>
          <w:szCs w:val="24"/>
        </w:rPr>
      </w:pPr>
    </w:p>
    <w:p w:rsidR="00BA1251" w:rsidRPr="00CC7256" w:rsidRDefault="00BA1251" w:rsidP="00BA1251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CC7256">
        <w:rPr>
          <w:sz w:val="24"/>
          <w:szCs w:val="24"/>
        </w:rPr>
        <w:t>Р Е Ш Е Н И Е</w:t>
      </w:r>
      <w:r w:rsidRPr="00CC7256">
        <w:rPr>
          <w:sz w:val="24"/>
          <w:szCs w:val="24"/>
        </w:rPr>
        <w:br/>
        <w:t>об отказе в приеме документов</w:t>
      </w:r>
    </w:p>
    <w:p w:rsidR="00BA1251" w:rsidRPr="00CC7256" w:rsidRDefault="00BA1251" w:rsidP="00BA1251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BA1251" w:rsidRPr="00CC7256" w:rsidRDefault="00BA1251" w:rsidP="00BA1251">
      <w:pPr>
        <w:pStyle w:val="30"/>
        <w:pBdr>
          <w:top w:val="single" w:sz="4" w:space="0" w:color="auto"/>
        </w:pBdr>
        <w:shd w:val="clear" w:color="auto" w:fill="auto"/>
        <w:spacing w:line="240" w:lineRule="auto"/>
        <w:rPr>
          <w:sz w:val="24"/>
          <w:szCs w:val="24"/>
        </w:rPr>
      </w:pPr>
      <w:r w:rsidRPr="00CC7256">
        <w:rPr>
          <w:sz w:val="24"/>
          <w:szCs w:val="24"/>
        </w:rPr>
        <w:t>(наименование уполномоченного органа местного самоуправления)</w:t>
      </w:r>
    </w:p>
    <w:p w:rsidR="00BA1251" w:rsidRPr="00CC7256" w:rsidRDefault="00BA1251" w:rsidP="00BA1251">
      <w:pPr>
        <w:pStyle w:val="40"/>
        <w:shd w:val="clear" w:color="auto" w:fill="auto"/>
        <w:ind w:firstLine="660"/>
        <w:jc w:val="both"/>
        <w:rPr>
          <w:rFonts w:ascii="Arial" w:hAnsi="Arial" w:cs="Arial"/>
        </w:rPr>
      </w:pPr>
      <w:r w:rsidRPr="00CC7256">
        <w:rPr>
          <w:rFonts w:ascii="Arial" w:hAnsi="Arial" w:cs="Arial"/>
        </w:rPr>
        <w:t>В приеме документов для предоставления услуги "Направление уведомления о планируемом сносе объекта капитального строительства и уведомления о завершении сноса объекта капитального строительства " Вам отказано по следующим основаниям:</w:t>
      </w:r>
    </w:p>
    <w:tbl>
      <w:tblPr>
        <w:tblOverlap w:val="never"/>
        <w:tblW w:w="104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4134"/>
        <w:gridCol w:w="2781"/>
      </w:tblGrid>
      <w:tr w:rsidR="00BA1251" w:rsidRPr="00CC7256" w:rsidTr="00967974">
        <w:trPr>
          <w:trHeight w:hRule="exact" w:val="8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BA1251" w:rsidRPr="00CC7256" w:rsidTr="00967974">
        <w:trPr>
          <w:trHeight w:hRule="exact" w:val="233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подпункт «а» пункта 2.13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eastAsia="Arial" w:hAnsi="Arial" w:cs="Arial"/>
                <w:sz w:val="24"/>
                <w:szCs w:val="24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BA1251" w:rsidRPr="00CC7256" w:rsidTr="00967974">
        <w:trPr>
          <w:trHeight w:hRule="exact" w:val="185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подпункт «б» пункта 2.13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eastAsia="Arial" w:hAnsi="Arial" w:cs="Arial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BA1251" w:rsidRPr="00CC7256" w:rsidTr="00967974">
        <w:trPr>
          <w:trHeight w:hRule="exact" w:val="232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lastRenderedPageBreak/>
              <w:t>подпункт «в» пункта 2.13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iCs/>
                <w:sz w:val="24"/>
                <w:szCs w:val="24"/>
              </w:rPr>
              <w:t>Указывается исчерпывающий перечень</w:t>
            </w:r>
            <w:r w:rsidRPr="00CC7256">
              <w:rPr>
                <w:rFonts w:ascii="Arial" w:eastAsia="Arial" w:hAnsi="Arial" w:cs="Arial"/>
                <w:sz w:val="24"/>
                <w:szCs w:val="24"/>
              </w:rPr>
              <w:t xml:space="preserve"> подчистки и исправления текста, не заверенные в порядке, установленном законодательством Российской Федерации</w:t>
            </w:r>
            <w:r w:rsidRPr="00CC7256">
              <w:rPr>
                <w:rFonts w:ascii="Arial" w:hAnsi="Arial" w:cs="Arial"/>
                <w:iCs/>
                <w:sz w:val="24"/>
                <w:szCs w:val="24"/>
              </w:rPr>
              <w:t xml:space="preserve"> Документов</w:t>
            </w:r>
            <w:r w:rsidRPr="00CC7256">
              <w:rPr>
                <w:rFonts w:ascii="Arial" w:eastAsia="Arial" w:hAnsi="Arial" w:cs="Arial"/>
                <w:iCs/>
                <w:sz w:val="24"/>
                <w:szCs w:val="24"/>
              </w:rPr>
              <w:t xml:space="preserve">, </w:t>
            </w:r>
            <w:r w:rsidRPr="00CC7256">
              <w:rPr>
                <w:rFonts w:ascii="Arial" w:hAnsi="Arial" w:cs="Arial"/>
                <w:iCs/>
                <w:sz w:val="24"/>
                <w:szCs w:val="24"/>
              </w:rPr>
              <w:t>содержащих</w:t>
            </w:r>
          </w:p>
        </w:tc>
      </w:tr>
    </w:tbl>
    <w:p w:rsidR="00BA1251" w:rsidRPr="00CC7256" w:rsidRDefault="00BA1251" w:rsidP="00BA1251">
      <w:pPr>
        <w:spacing w:line="1" w:lineRule="exact"/>
        <w:rPr>
          <w:rFonts w:ascii="Arial" w:hAnsi="Arial" w:cs="Arial"/>
        </w:rPr>
      </w:pPr>
    </w:p>
    <w:tbl>
      <w:tblPr>
        <w:tblOverlap w:val="never"/>
        <w:tblW w:w="102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5360"/>
        <w:gridCol w:w="2930"/>
      </w:tblGrid>
      <w:tr w:rsidR="00BA1251" w:rsidRPr="00CC7256" w:rsidTr="00967974">
        <w:trPr>
          <w:trHeight w:hRule="exact" w:val="163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 xml:space="preserve">подпункт </w:t>
            </w:r>
            <w:r w:rsidRPr="00CC7256">
              <w:rPr>
                <w:rFonts w:ascii="Arial" w:eastAsia="Arial" w:hAnsi="Arial" w:cs="Arial"/>
                <w:sz w:val="24"/>
                <w:szCs w:val="24"/>
              </w:rPr>
              <w:t>«</w:t>
            </w:r>
            <w:r w:rsidRPr="00CC7256">
              <w:rPr>
                <w:rFonts w:ascii="Arial" w:hAnsi="Arial" w:cs="Arial"/>
                <w:sz w:val="24"/>
                <w:szCs w:val="24"/>
              </w:rPr>
              <w:t>г»</w:t>
            </w:r>
            <w:r w:rsidRPr="00CC725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C7256">
              <w:rPr>
                <w:rFonts w:ascii="Arial" w:hAnsi="Arial" w:cs="Arial"/>
                <w:sz w:val="24"/>
                <w:szCs w:val="24"/>
              </w:rPr>
              <w:t>пункта 2.13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представленные в электронном виде документы содержат повреждения</w:t>
            </w:r>
            <w:r w:rsidRPr="00CC7256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CC7256">
              <w:rPr>
                <w:rFonts w:ascii="Arial" w:hAnsi="Arial" w:cs="Arial"/>
                <w:sz w:val="24"/>
                <w:szCs w:val="24"/>
              </w:rPr>
              <w:t>наличие которых не позволяет в полном объеме использовать информацию и сведения</w:t>
            </w:r>
            <w:r w:rsidRPr="00CC7256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CC7256">
              <w:rPr>
                <w:rFonts w:ascii="Arial" w:hAnsi="Arial" w:cs="Arial"/>
                <w:sz w:val="24"/>
                <w:szCs w:val="24"/>
              </w:rPr>
              <w:t>содержащиеся в документах для предоставления услуги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eastAsia="Arial" w:hAnsi="Arial" w:cs="Arial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BA1251" w:rsidRPr="00CC7256" w:rsidTr="00967974">
        <w:trPr>
          <w:trHeight w:hRule="exact" w:val="212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 xml:space="preserve">подпункт </w:t>
            </w:r>
            <w:r w:rsidRPr="00CC7256">
              <w:rPr>
                <w:rFonts w:ascii="Arial" w:eastAsia="Arial" w:hAnsi="Arial" w:cs="Arial"/>
                <w:sz w:val="24"/>
                <w:szCs w:val="24"/>
              </w:rPr>
              <w:t>«</w:t>
            </w:r>
            <w:r w:rsidRPr="00CC7256">
              <w:rPr>
                <w:rFonts w:ascii="Arial" w:hAnsi="Arial" w:cs="Arial"/>
                <w:sz w:val="24"/>
                <w:szCs w:val="24"/>
              </w:rPr>
              <w:t>д»</w:t>
            </w:r>
            <w:r w:rsidRPr="00CC725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C7256">
              <w:rPr>
                <w:rFonts w:ascii="Arial" w:hAnsi="Arial" w:cs="Arial"/>
                <w:sz w:val="24"/>
                <w:szCs w:val="24"/>
              </w:rPr>
              <w:t>пункта 2.13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уведомления о планируемом сносе объекта капитального строительства и уведомления о завершении сноса объекта капитального строительства и документы</w:t>
            </w:r>
            <w:r w:rsidRPr="00CC7256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CC7256">
              <w:rPr>
                <w:rFonts w:ascii="Arial" w:hAnsi="Arial" w:cs="Arial"/>
                <w:sz w:val="24"/>
                <w:szCs w:val="24"/>
              </w:rPr>
              <w:t>необходимые для предоставления услуги</w:t>
            </w:r>
            <w:r w:rsidRPr="00CC7256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CC7256">
              <w:rPr>
                <w:rFonts w:ascii="Arial" w:hAnsi="Arial" w:cs="Arial"/>
                <w:sz w:val="24"/>
                <w:szCs w:val="24"/>
              </w:rPr>
              <w:t>поданы в электронной форме с нарушением требований</w:t>
            </w:r>
            <w:r w:rsidRPr="00CC7256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CC7256">
              <w:rPr>
                <w:rFonts w:ascii="Arial" w:hAnsi="Arial" w:cs="Arial"/>
                <w:sz w:val="24"/>
                <w:szCs w:val="24"/>
              </w:rPr>
              <w:t>установленных пунктами 2.5-2.7 Административного регламента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eastAsia="Arial" w:hAnsi="Arial" w:cs="Arial"/>
                <w:sz w:val="24"/>
                <w:szCs w:val="24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BA1251" w:rsidRPr="00CC7256" w:rsidTr="00967974">
        <w:trPr>
          <w:trHeight w:hRule="exact" w:val="207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 xml:space="preserve">подпункт </w:t>
            </w:r>
            <w:r w:rsidRPr="00CC7256">
              <w:rPr>
                <w:rFonts w:ascii="Arial" w:eastAsia="Arial" w:hAnsi="Arial" w:cs="Arial"/>
                <w:sz w:val="24"/>
                <w:szCs w:val="24"/>
              </w:rPr>
              <w:t>«</w:t>
            </w:r>
            <w:r w:rsidRPr="00CC7256">
              <w:rPr>
                <w:rFonts w:ascii="Arial" w:hAnsi="Arial" w:cs="Arial"/>
                <w:sz w:val="24"/>
                <w:szCs w:val="24"/>
              </w:rPr>
              <w:t>е»</w:t>
            </w:r>
            <w:r w:rsidRPr="00CC725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C7256">
              <w:rPr>
                <w:rFonts w:ascii="Arial" w:hAnsi="Arial" w:cs="Arial"/>
                <w:sz w:val="24"/>
                <w:szCs w:val="24"/>
              </w:rPr>
              <w:t>пункта 2.13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 xml:space="preserve">выявлено несоблюдение установленных статьей </w:t>
            </w:r>
            <w:r w:rsidRPr="00CC7256">
              <w:rPr>
                <w:rFonts w:ascii="Arial" w:eastAsia="Arial" w:hAnsi="Arial" w:cs="Arial"/>
                <w:sz w:val="24"/>
                <w:szCs w:val="24"/>
              </w:rPr>
              <w:t xml:space="preserve">11 </w:t>
            </w:r>
            <w:r w:rsidRPr="00CC7256">
              <w:rPr>
                <w:rFonts w:ascii="Arial" w:hAnsi="Arial" w:cs="Arial"/>
                <w:sz w:val="24"/>
                <w:szCs w:val="24"/>
              </w:rPr>
              <w:t xml:space="preserve">Федерального закона </w:t>
            </w:r>
            <w:r w:rsidRPr="00CC7256">
              <w:rPr>
                <w:rFonts w:ascii="Arial" w:eastAsia="Arial" w:hAnsi="Arial" w:cs="Arial"/>
                <w:sz w:val="24"/>
                <w:szCs w:val="24"/>
              </w:rPr>
              <w:t>«</w:t>
            </w:r>
            <w:r w:rsidRPr="00CC7256">
              <w:rPr>
                <w:rFonts w:ascii="Arial" w:hAnsi="Arial" w:cs="Arial"/>
                <w:sz w:val="24"/>
                <w:szCs w:val="24"/>
              </w:rPr>
              <w:t>Об электронной подписи</w:t>
            </w:r>
            <w:r w:rsidRPr="00CC7256">
              <w:rPr>
                <w:rFonts w:ascii="Arial" w:eastAsia="Arial" w:hAnsi="Arial" w:cs="Arial"/>
                <w:sz w:val="24"/>
                <w:szCs w:val="24"/>
              </w:rPr>
              <w:t xml:space="preserve">» </w:t>
            </w:r>
            <w:r w:rsidRPr="00CC7256">
              <w:rPr>
                <w:rFonts w:ascii="Arial" w:hAnsi="Arial" w:cs="Arial"/>
                <w:sz w:val="24"/>
                <w:szCs w:val="24"/>
              </w:rPr>
              <w:t>условий признания квалифицированной электронной подписи действительной в документах</w:t>
            </w:r>
            <w:r w:rsidRPr="00CC7256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CC7256">
              <w:rPr>
                <w:rFonts w:ascii="Arial" w:hAnsi="Arial" w:cs="Arial"/>
                <w:sz w:val="24"/>
                <w:szCs w:val="24"/>
              </w:rPr>
              <w:t>представленных в электронной форме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eastAsia="Arial" w:hAnsi="Arial" w:cs="Arial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BA1251" w:rsidRPr="00CC7256" w:rsidRDefault="00BA1251" w:rsidP="00BA1251">
      <w:pPr>
        <w:spacing w:after="259" w:line="1" w:lineRule="exact"/>
        <w:rPr>
          <w:rFonts w:ascii="Arial" w:hAnsi="Arial" w:cs="Arial"/>
        </w:rPr>
      </w:pPr>
    </w:p>
    <w:p w:rsidR="00BA1251" w:rsidRPr="00CC7256" w:rsidRDefault="00BA1251" w:rsidP="00BA1251">
      <w:pPr>
        <w:pStyle w:val="40"/>
        <w:shd w:val="clear" w:color="auto" w:fill="auto"/>
        <w:tabs>
          <w:tab w:val="left" w:leader="underscore" w:pos="9043"/>
        </w:tabs>
        <w:rPr>
          <w:rFonts w:ascii="Arial" w:hAnsi="Arial" w:cs="Arial"/>
        </w:rPr>
      </w:pPr>
      <w:r w:rsidRPr="00CC7256">
        <w:rPr>
          <w:rFonts w:ascii="Arial" w:hAnsi="Arial" w:cs="Arial"/>
        </w:rPr>
        <w:t xml:space="preserve">Дополнительно информируем: </w:t>
      </w:r>
      <w:r w:rsidRPr="00CC7256">
        <w:rPr>
          <w:rFonts w:ascii="Arial" w:hAnsi="Arial" w:cs="Arial"/>
        </w:rPr>
        <w:tab/>
      </w:r>
    </w:p>
    <w:p w:rsidR="00BA1251" w:rsidRPr="00CC7256" w:rsidRDefault="00BA1251" w:rsidP="00BA1251">
      <w:pPr>
        <w:pStyle w:val="30"/>
        <w:shd w:val="clear" w:color="auto" w:fill="auto"/>
        <w:spacing w:after="100"/>
        <w:rPr>
          <w:sz w:val="24"/>
          <w:szCs w:val="24"/>
        </w:rPr>
      </w:pPr>
      <w:r w:rsidRPr="00CC7256">
        <w:rPr>
          <w:sz w:val="24"/>
          <w:szCs w:val="24"/>
        </w:rPr>
        <w:t>(указывается информация, необходимая для устранения оснований для отказа в приеме документов, необходимых</w:t>
      </w:r>
      <w:r w:rsidRPr="00CC7256">
        <w:rPr>
          <w:sz w:val="24"/>
          <w:szCs w:val="24"/>
        </w:rPr>
        <w:br/>
        <w:t>для предоставления услуги, а также иная дополнительная информация при наличии)</w:t>
      </w:r>
    </w:p>
    <w:p w:rsidR="00BA1251" w:rsidRPr="00CC7256" w:rsidRDefault="00BA1251" w:rsidP="00BA1251">
      <w:pPr>
        <w:pStyle w:val="40"/>
        <w:shd w:val="clear" w:color="auto" w:fill="auto"/>
        <w:tabs>
          <w:tab w:val="left" w:leader="underscore" w:pos="9043"/>
        </w:tabs>
        <w:rPr>
          <w:rFonts w:ascii="Arial" w:hAnsi="Arial" w:cs="Arial"/>
        </w:rPr>
      </w:pPr>
      <w:r w:rsidRPr="00CC7256">
        <w:rPr>
          <w:rFonts w:ascii="Arial" w:hAnsi="Arial" w:cs="Arial"/>
        </w:rPr>
        <w:t xml:space="preserve">Приложение: </w:t>
      </w:r>
      <w:r w:rsidRPr="00CC7256">
        <w:rPr>
          <w:rFonts w:ascii="Arial" w:hAnsi="Arial" w:cs="Arial"/>
        </w:rPr>
        <w:tab/>
      </w:r>
    </w:p>
    <w:p w:rsidR="00BA1251" w:rsidRPr="00CC7256" w:rsidRDefault="00BA1251" w:rsidP="00BA1251">
      <w:pPr>
        <w:pStyle w:val="30"/>
        <w:pBdr>
          <w:top w:val="single" w:sz="4" w:space="0" w:color="auto"/>
        </w:pBdr>
        <w:shd w:val="clear" w:color="auto" w:fill="auto"/>
        <w:spacing w:after="0"/>
        <w:rPr>
          <w:sz w:val="24"/>
          <w:szCs w:val="24"/>
        </w:rPr>
      </w:pPr>
      <w:r w:rsidRPr="00CC7256">
        <w:rPr>
          <w:sz w:val="24"/>
          <w:szCs w:val="24"/>
        </w:rPr>
        <w:t>(прилагаются документы, представленные заявителем)</w:t>
      </w:r>
    </w:p>
    <w:p w:rsidR="00BA1251" w:rsidRPr="00CC7256" w:rsidRDefault="00BA1251" w:rsidP="00BA1251">
      <w:pPr>
        <w:spacing w:line="1" w:lineRule="exact"/>
        <w:rPr>
          <w:rFonts w:ascii="Arial" w:hAnsi="Arial" w:cs="Arial"/>
        </w:rPr>
      </w:pPr>
      <w:r w:rsidRPr="00CC7256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431800" distB="152400" distL="0" distR="0" simplePos="0" relativeHeight="251659264" behindDoc="0" locked="0" layoutInCell="1" allowOverlap="1" wp14:anchorId="582EEE76" wp14:editId="1B7F07B3">
                <wp:simplePos x="0" y="0"/>
                <wp:positionH relativeFrom="page">
                  <wp:posOffset>1424940</wp:posOffset>
                </wp:positionH>
                <wp:positionV relativeFrom="paragraph">
                  <wp:posOffset>431800</wp:posOffset>
                </wp:positionV>
                <wp:extent cx="713105" cy="18288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1251" w:rsidRDefault="00BA1251" w:rsidP="00BA1251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(</w:t>
                            </w:r>
                            <w:r w:rsidRPr="00286B60">
                              <w:rPr>
                                <w:rFonts w:ascii="Times New Roman" w:hAnsi="Times New Roman" w:cs="Times New Roman"/>
                              </w:rPr>
                              <w:t>должность)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82EEE7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12.2pt;margin-top:34pt;width:56.15pt;height:14.4pt;z-index:251659264;visibility:visible;mso-wrap-style:none;mso-wrap-distance-left:0;mso-wrap-distance-top:34pt;mso-wrap-distance-right:0;mso-wrap-distance-bottom:1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" filled="f" stroked="f">
                <v:textbox inset="0,0,0,0">
                  <w:txbxContent>
                    <w:p w:rsidR="00BA1251" w:rsidRDefault="00BA1251" w:rsidP="00BA1251">
                      <w:pPr>
                        <w:pStyle w:val="3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(</w:t>
                      </w:r>
                      <w:r w:rsidRPr="00286B60">
                        <w:rPr>
                          <w:rFonts w:ascii="Times New Roman" w:hAnsi="Times New Roman" w:cs="Times New Roman"/>
                        </w:rPr>
                        <w:t>должность)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C7256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431800" distB="152400" distL="0" distR="0" simplePos="0" relativeHeight="251660288" behindDoc="0" locked="0" layoutInCell="1" allowOverlap="1" wp14:anchorId="735727E7" wp14:editId="71A2CCDD">
                <wp:simplePos x="0" y="0"/>
                <wp:positionH relativeFrom="page">
                  <wp:posOffset>3479165</wp:posOffset>
                </wp:positionH>
                <wp:positionV relativeFrom="paragraph">
                  <wp:posOffset>431800</wp:posOffset>
                </wp:positionV>
                <wp:extent cx="579120" cy="18288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1251" w:rsidRDefault="00BA1251" w:rsidP="00BA1251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 w:rsidRPr="00286B60">
                              <w:rPr>
                                <w:rFonts w:ascii="Times New Roman" w:hAnsi="Times New Roman" w:cs="Times New Roman"/>
                              </w:rPr>
                              <w:t>(подпись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35727E7" id="Shape 3" o:spid="_x0000_s1027" type="#_x0000_t202" style="position:absolute;margin-left:273.95pt;margin-top:34pt;width:45.6pt;height:14.4pt;z-index:251660288;visibility:visible;mso-wrap-style:none;mso-wrap-distance-left:0;mso-wrap-distance-top:34pt;mso-wrap-distance-right:0;mso-wrap-distance-bottom:1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" filled="f" stroked="f">
                <v:textbox inset="0,0,0,0">
                  <w:txbxContent>
                    <w:p w:rsidR="00BA1251" w:rsidRDefault="00BA1251" w:rsidP="00BA1251">
                      <w:pPr>
                        <w:pStyle w:val="3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 w:line="240" w:lineRule="auto"/>
                        <w:jc w:val="left"/>
                      </w:pPr>
                      <w:r w:rsidRPr="00286B60">
                        <w:rPr>
                          <w:rFonts w:ascii="Times New Roman" w:hAnsi="Times New Roman" w:cs="Times New Roman"/>
                        </w:rPr>
                        <w:t>(подпись</w:t>
                      </w:r>
                      <w: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C7256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431800" distB="0" distL="0" distR="0" simplePos="0" relativeHeight="251661312" behindDoc="0" locked="0" layoutInCell="1" allowOverlap="1" wp14:anchorId="0D9A358C" wp14:editId="7004E7B1">
                <wp:simplePos x="0" y="0"/>
                <wp:positionH relativeFrom="page">
                  <wp:posOffset>5097780</wp:posOffset>
                </wp:positionH>
                <wp:positionV relativeFrom="paragraph">
                  <wp:posOffset>431800</wp:posOffset>
                </wp:positionV>
                <wp:extent cx="1371600" cy="33528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1251" w:rsidRPr="00286B60" w:rsidRDefault="00BA1251" w:rsidP="00BA1251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6B60">
                              <w:rPr>
                                <w:rFonts w:ascii="Times New Roman" w:hAnsi="Times New Roman" w:cs="Times New Roman"/>
                              </w:rPr>
                              <w:t>(фамилия, имя, отчество</w:t>
                            </w:r>
                            <w:r w:rsidRPr="00286B60">
                              <w:rPr>
                                <w:rFonts w:ascii="Times New Roman" w:hAnsi="Times New Roman" w:cs="Times New Roman"/>
                              </w:rPr>
                              <w:br/>
                              <w:t>(при наличии)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D9A358C" id="Shape 5" o:spid="_x0000_s1028" type="#_x0000_t202" style="position:absolute;margin-left:401.4pt;margin-top:34pt;width:108pt;height:26.4pt;z-index:251661312;visibility:visible;mso-wrap-style:square;mso-wrap-distance-left:0;mso-wrap-distance-top:3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" filled="f" stroked="f">
                <v:textbox inset="0,0,0,0">
                  <w:txbxContent>
                    <w:p w:rsidR="00BA1251" w:rsidRPr="00286B60" w:rsidRDefault="00BA1251" w:rsidP="00BA1251">
                      <w:pPr>
                        <w:pStyle w:val="3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86B60">
                        <w:rPr>
                          <w:rFonts w:ascii="Times New Roman" w:hAnsi="Times New Roman" w:cs="Times New Roman"/>
                        </w:rPr>
                        <w:t>(фамилия, имя, отчество</w:t>
                      </w:r>
                      <w:r w:rsidRPr="00286B60">
                        <w:rPr>
                          <w:rFonts w:ascii="Times New Roman" w:hAnsi="Times New Roman" w:cs="Times New Roman"/>
                        </w:rPr>
                        <w:br/>
                        <w:t>(при наличии)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A1251" w:rsidRPr="00CC7256" w:rsidRDefault="00BA1251" w:rsidP="00BA1251">
      <w:pPr>
        <w:pStyle w:val="40"/>
        <w:shd w:val="clear" w:color="auto" w:fill="auto"/>
        <w:spacing w:after="240"/>
        <w:rPr>
          <w:rFonts w:ascii="Arial" w:hAnsi="Arial" w:cs="Arial"/>
        </w:rPr>
      </w:pPr>
      <w:r w:rsidRPr="00CC7256">
        <w:rPr>
          <w:rFonts w:ascii="Arial" w:hAnsi="Arial" w:cs="Arial"/>
        </w:rPr>
        <w:t>Дата</w:t>
      </w:r>
    </w:p>
    <w:p w:rsidR="00BA1251" w:rsidRPr="00CC7256" w:rsidRDefault="00BA1251" w:rsidP="00BA1251">
      <w:pPr>
        <w:pStyle w:val="40"/>
        <w:shd w:val="clear" w:color="auto" w:fill="auto"/>
        <w:spacing w:after="0"/>
        <w:rPr>
          <w:rFonts w:ascii="Arial" w:eastAsia="Arial" w:hAnsi="Arial" w:cs="Arial"/>
        </w:rPr>
      </w:pPr>
      <w:r w:rsidRPr="00CC7256">
        <w:rPr>
          <w:rFonts w:ascii="Arial" w:eastAsia="Arial" w:hAnsi="Arial" w:cs="Arial"/>
        </w:rPr>
        <w:t>*</w:t>
      </w:r>
      <w:r w:rsidRPr="00CC7256">
        <w:rPr>
          <w:rFonts w:ascii="Arial" w:hAnsi="Arial" w:cs="Arial"/>
        </w:rPr>
        <w:t>Сведения об ИНН в отношении иностранного юридического лица не указываются</w:t>
      </w:r>
      <w:r w:rsidRPr="00CC7256">
        <w:rPr>
          <w:rFonts w:ascii="Arial" w:eastAsia="Arial" w:hAnsi="Arial" w:cs="Arial"/>
        </w:rPr>
        <w:t>.</w:t>
      </w:r>
    </w:p>
    <w:p w:rsidR="00BA1251" w:rsidRPr="00CC7256" w:rsidRDefault="00BA1251" w:rsidP="00BA1251">
      <w:pPr>
        <w:pStyle w:val="40"/>
        <w:shd w:val="clear" w:color="auto" w:fill="auto"/>
        <w:spacing w:after="0"/>
        <w:rPr>
          <w:rFonts w:ascii="Arial" w:eastAsia="Arial" w:hAnsi="Arial" w:cs="Arial"/>
        </w:rPr>
      </w:pPr>
    </w:p>
    <w:p w:rsidR="00BA1251" w:rsidRPr="00CC7256" w:rsidRDefault="00BA1251" w:rsidP="00BA1251">
      <w:pPr>
        <w:pStyle w:val="40"/>
        <w:shd w:val="clear" w:color="auto" w:fill="auto"/>
        <w:spacing w:after="0"/>
        <w:rPr>
          <w:rFonts w:ascii="Arial" w:eastAsia="Arial" w:hAnsi="Arial" w:cs="Arial"/>
        </w:rPr>
      </w:pPr>
    </w:p>
    <w:p w:rsidR="00BA1251" w:rsidRPr="00CC7256" w:rsidRDefault="00BA1251" w:rsidP="00BA1251">
      <w:pPr>
        <w:pStyle w:val="40"/>
        <w:shd w:val="clear" w:color="auto" w:fill="auto"/>
        <w:spacing w:after="0"/>
        <w:rPr>
          <w:rFonts w:ascii="Arial" w:hAnsi="Arial" w:cs="Arial"/>
        </w:rPr>
        <w:sectPr w:rsidR="00BA1251" w:rsidRPr="00CC7256" w:rsidSect="00780BB7">
          <w:pgSz w:w="11900" w:h="16840"/>
          <w:pgMar w:top="851" w:right="851" w:bottom="851" w:left="1134" w:header="811" w:footer="765" w:gutter="0"/>
          <w:cols w:space="720"/>
          <w:noEndnote/>
          <w:docGrid w:linePitch="360"/>
        </w:sectPr>
      </w:pPr>
    </w:p>
    <w:p w:rsidR="00BA1251" w:rsidRPr="00CC7256" w:rsidRDefault="00BA1251" w:rsidP="00BA1251">
      <w:pPr>
        <w:pStyle w:val="80"/>
        <w:shd w:val="clear" w:color="auto" w:fill="auto"/>
        <w:spacing w:after="0"/>
        <w:ind w:left="9204" w:firstLine="708"/>
        <w:jc w:val="both"/>
        <w:rPr>
          <w:sz w:val="24"/>
          <w:szCs w:val="24"/>
        </w:rPr>
      </w:pPr>
      <w:r w:rsidRPr="00CC7256">
        <w:rPr>
          <w:sz w:val="24"/>
          <w:szCs w:val="24"/>
        </w:rPr>
        <w:lastRenderedPageBreak/>
        <w:t>ПРИЛОЖЕНИЕ № 3</w:t>
      </w:r>
    </w:p>
    <w:p w:rsidR="00BA1251" w:rsidRPr="00CC7256" w:rsidRDefault="00BA1251" w:rsidP="00BA1251">
      <w:pPr>
        <w:pStyle w:val="50"/>
        <w:shd w:val="clear" w:color="auto" w:fill="auto"/>
        <w:spacing w:after="0"/>
        <w:ind w:left="9912"/>
        <w:jc w:val="both"/>
      </w:pPr>
      <w:r w:rsidRPr="00CC7256">
        <w:t xml:space="preserve">к Административному регламенту по предоставлению  муниципальной услуги «Направление уведомления о планируемом сносе объекта капитального строительства и уведомления о завершении сноса  объекта  капитального строительства» </w:t>
      </w:r>
    </w:p>
    <w:p w:rsidR="00BA1251" w:rsidRPr="00CC7256" w:rsidRDefault="00BA1251" w:rsidP="00BA1251">
      <w:pPr>
        <w:pStyle w:val="80"/>
        <w:shd w:val="clear" w:color="auto" w:fill="auto"/>
        <w:spacing w:after="0"/>
        <w:ind w:left="9912"/>
        <w:jc w:val="both"/>
        <w:rPr>
          <w:sz w:val="24"/>
          <w:szCs w:val="24"/>
        </w:rPr>
      </w:pPr>
    </w:p>
    <w:p w:rsidR="00BA1251" w:rsidRPr="00CC7256" w:rsidRDefault="00BA1251" w:rsidP="00BA1251">
      <w:pPr>
        <w:pStyle w:val="80"/>
        <w:shd w:val="clear" w:color="auto" w:fill="auto"/>
        <w:spacing w:after="0"/>
        <w:ind w:left="9912"/>
        <w:jc w:val="both"/>
        <w:rPr>
          <w:sz w:val="24"/>
          <w:szCs w:val="24"/>
        </w:rPr>
      </w:pPr>
    </w:p>
    <w:p w:rsidR="00BA1251" w:rsidRPr="00CC7256" w:rsidRDefault="00BA1251" w:rsidP="00BA1251">
      <w:pPr>
        <w:pStyle w:val="a4"/>
        <w:shd w:val="clear" w:color="auto" w:fill="auto"/>
        <w:spacing w:after="180"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CC7256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3259"/>
        <w:gridCol w:w="1699"/>
        <w:gridCol w:w="1704"/>
        <w:gridCol w:w="2002"/>
        <w:gridCol w:w="1944"/>
        <w:gridCol w:w="2347"/>
      </w:tblGrid>
      <w:tr w:rsidR="00BA1251" w:rsidRPr="00CC7256" w:rsidTr="00967974">
        <w:trPr>
          <w:trHeight w:hRule="exact" w:val="222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spacing w:line="233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Срок выполнения административ-ных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Должностное лицо, ответственное за выполнение административ-ного действия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Результат административного действия, способ</w:t>
            </w:r>
          </w:p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BA1251" w:rsidRPr="00CC7256" w:rsidTr="00967974"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A1251" w:rsidRPr="00CC7256" w:rsidTr="00967974">
        <w:trPr>
          <w:trHeight w:hRule="exact" w:val="283"/>
          <w:jc w:val="center"/>
        </w:trPr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BA1251" w:rsidRPr="00CC7256" w:rsidTr="00967974">
        <w:trPr>
          <w:trHeight w:hRule="exact" w:val="250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spacing w:line="233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До 1 рабочего дня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Уполномоченного органа, ответственное за предоставле-ние  муниципальной услуги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Уполномоченный орган / ГИС /</w:t>
            </w:r>
          </w:p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ПГС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BA1251" w:rsidRPr="00CC7256" w:rsidRDefault="00BA1251" w:rsidP="00BA1251">
      <w:pPr>
        <w:spacing w:line="1" w:lineRule="exact"/>
        <w:rPr>
          <w:rFonts w:ascii="Arial" w:hAnsi="Arial" w:cs="Arial"/>
        </w:rPr>
      </w:pPr>
      <w:r w:rsidRPr="00CC7256">
        <w:rPr>
          <w:rFonts w:ascii="Arial" w:hAnsi="Arial" w:cs="Arial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3259"/>
        <w:gridCol w:w="1699"/>
        <w:gridCol w:w="1704"/>
        <w:gridCol w:w="2002"/>
        <w:gridCol w:w="1944"/>
        <w:gridCol w:w="2347"/>
      </w:tblGrid>
      <w:tr w:rsidR="00BA1251" w:rsidRPr="00CC7256" w:rsidTr="00967974">
        <w:trPr>
          <w:trHeight w:hRule="exact" w:val="222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Срок выполнения административ-ных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Должностное лицо, ответственное за выполнение административ-ного действия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Результат административного действия, способ</w:t>
            </w:r>
          </w:p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BA1251" w:rsidRPr="00CC7256" w:rsidTr="00967974"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A1251" w:rsidRPr="00CC7256" w:rsidTr="00967974">
        <w:trPr>
          <w:trHeight w:hRule="exact" w:val="138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муниципальной услуги, и передача ему документов</w:t>
            </w:r>
          </w:p>
        </w:tc>
      </w:tr>
      <w:tr w:rsidR="00BA1251" w:rsidRPr="00CC7256" w:rsidTr="00967974">
        <w:trPr>
          <w:trHeight w:hRule="exact" w:val="2496"/>
          <w:jc w:val="center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должностное лицо Уполномочен ного органа, ответственное</w:t>
            </w:r>
          </w:p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за регистрацию</w:t>
            </w:r>
          </w:p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корреспонден 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</w:tr>
      <w:tr w:rsidR="00BA1251" w:rsidRPr="00CC7256" w:rsidTr="00967974">
        <w:trPr>
          <w:trHeight w:hRule="exact" w:val="307"/>
          <w:jc w:val="center"/>
        </w:trPr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BA1251" w:rsidRPr="00CC7256" w:rsidTr="00967974">
        <w:trPr>
          <w:trHeight w:hRule="exact" w:val="305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 муниципальной услуги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должностное лицо Уполномочен ного органа, ответственное за предоставле-ние  муниципальной услуги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отсутствие документов, необходимых для предоставления  муниципальной услуги, находящихся в распоряжении государственных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</w:t>
            </w:r>
          </w:p>
        </w:tc>
      </w:tr>
    </w:tbl>
    <w:p w:rsidR="00BA1251" w:rsidRPr="00CC7256" w:rsidRDefault="00BA1251" w:rsidP="00BA1251">
      <w:pPr>
        <w:spacing w:line="1" w:lineRule="exact"/>
        <w:rPr>
          <w:rFonts w:ascii="Arial" w:hAnsi="Arial" w:cs="Arial"/>
        </w:rPr>
      </w:pPr>
      <w:r w:rsidRPr="00CC7256">
        <w:rPr>
          <w:rFonts w:ascii="Arial" w:hAnsi="Arial" w:cs="Arial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3259"/>
        <w:gridCol w:w="1699"/>
        <w:gridCol w:w="1704"/>
        <w:gridCol w:w="2002"/>
        <w:gridCol w:w="1944"/>
        <w:gridCol w:w="2347"/>
      </w:tblGrid>
      <w:tr w:rsidR="00BA1251" w:rsidRPr="00CC7256" w:rsidTr="00967974">
        <w:trPr>
          <w:trHeight w:hRule="exact" w:val="222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Срок выполнения административ-ных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Должностное лицо, ответственное за выполнение административ-ного действия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Результат административного действия, способ</w:t>
            </w:r>
          </w:p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BA1251" w:rsidRPr="00CC7256" w:rsidTr="00967974"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A1251" w:rsidRPr="00CC7256" w:rsidTr="00967974">
        <w:trPr>
          <w:trHeight w:hRule="exact" w:val="835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органов (организаций)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числе с</w:t>
            </w:r>
          </w:p>
          <w:p w:rsidR="00BA1251" w:rsidRPr="00CC7256" w:rsidRDefault="00BA1251" w:rsidP="00967974">
            <w:pPr>
              <w:pStyle w:val="a4"/>
              <w:shd w:val="clear" w:color="auto" w:fill="auto"/>
              <w:spacing w:line="233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использованием</w:t>
            </w:r>
          </w:p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</w:tr>
      <w:tr w:rsidR="00BA1251" w:rsidRPr="00CC7256" w:rsidTr="00967974">
        <w:trPr>
          <w:trHeight w:hRule="exact" w:val="6091"/>
          <w:jc w:val="center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3 рабочих дня со дня направления межведомстве нного запроса в орган или организацию, предоставляю 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должностное лицо Уполномочен ного органа, ответственное за предоставле-ние  муниципальной услуги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Уполномоченны й орган) /ГИС/ ПГС / СМЭВ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</w:tbl>
    <w:p w:rsidR="00BA1251" w:rsidRPr="00CC7256" w:rsidRDefault="00BA1251" w:rsidP="00BA1251">
      <w:pPr>
        <w:spacing w:line="1" w:lineRule="exact"/>
        <w:rPr>
          <w:rFonts w:ascii="Arial" w:hAnsi="Arial" w:cs="Arial"/>
        </w:rPr>
      </w:pPr>
      <w:r w:rsidRPr="00CC7256">
        <w:rPr>
          <w:rFonts w:ascii="Arial" w:hAnsi="Arial" w:cs="Arial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3259"/>
        <w:gridCol w:w="1699"/>
        <w:gridCol w:w="1690"/>
        <w:gridCol w:w="2016"/>
        <w:gridCol w:w="1944"/>
        <w:gridCol w:w="2347"/>
      </w:tblGrid>
      <w:tr w:rsidR="00BA1251" w:rsidRPr="00CC7256" w:rsidTr="00967974">
        <w:trPr>
          <w:trHeight w:hRule="exact" w:val="222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Срок выполнения административ-ных действий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Результат административного действия, способ</w:t>
            </w:r>
          </w:p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BA1251" w:rsidRPr="00CC7256" w:rsidTr="00967974"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A1251" w:rsidRPr="00CC7256" w:rsidTr="00967974">
        <w:trPr>
          <w:trHeight w:hRule="exact" w:val="403"/>
          <w:jc w:val="center"/>
        </w:trPr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BA1251" w:rsidRPr="00CC7256" w:rsidTr="00967974">
        <w:trPr>
          <w:trHeight w:hRule="exact" w:val="3754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До 2 рабочих дней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должностное лицо Уполномочен ного органа, ответственное за предоставле-ние муниципальн ой 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основания отказа в предоставлении муниципальной  услуги, предусмотренные пунктом 2.22 Административ ного регламента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проект результата предоставления  муниципальной услуги</w:t>
            </w:r>
          </w:p>
        </w:tc>
      </w:tr>
      <w:tr w:rsidR="00BA1251" w:rsidRPr="00CC7256" w:rsidTr="00967974">
        <w:trPr>
          <w:trHeight w:hRule="exact" w:val="470"/>
          <w:jc w:val="center"/>
        </w:trPr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4. Принятие решения</w:t>
            </w:r>
          </w:p>
        </w:tc>
      </w:tr>
      <w:tr w:rsidR="00BA1251" w:rsidRPr="00CC7256" w:rsidTr="00967974">
        <w:trPr>
          <w:trHeight w:hRule="exact" w:val="139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До 1 часа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должностное лицо Уполномочен ного органа, ответственное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Результат предоставления муниципальной услуги,</w:t>
            </w:r>
          </w:p>
        </w:tc>
      </w:tr>
    </w:tbl>
    <w:p w:rsidR="00BA1251" w:rsidRPr="00CC7256" w:rsidRDefault="00BA1251" w:rsidP="00BA1251">
      <w:pPr>
        <w:spacing w:line="1" w:lineRule="exact"/>
        <w:rPr>
          <w:rFonts w:ascii="Arial" w:hAnsi="Arial" w:cs="Arial"/>
        </w:rPr>
      </w:pPr>
      <w:r w:rsidRPr="00CC7256">
        <w:rPr>
          <w:rFonts w:ascii="Arial" w:hAnsi="Arial" w:cs="Arial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3259"/>
        <w:gridCol w:w="1699"/>
        <w:gridCol w:w="1704"/>
        <w:gridCol w:w="2002"/>
        <w:gridCol w:w="1944"/>
        <w:gridCol w:w="2347"/>
      </w:tblGrid>
      <w:tr w:rsidR="00BA1251" w:rsidRPr="00CC7256" w:rsidTr="00967974">
        <w:trPr>
          <w:trHeight w:hRule="exact" w:val="222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Срок выполнения административ-ных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Должностное лицо, ответственное за выполнение административ-ного действия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Место</w:t>
            </w:r>
          </w:p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выполнения административно-го действия/ используемая информационная система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Результат административного действия, способ</w:t>
            </w:r>
          </w:p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BA1251" w:rsidRPr="00CC7256" w:rsidTr="00967974"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A1251" w:rsidRPr="00CC7256" w:rsidTr="00967974">
        <w:trPr>
          <w:trHeight w:hRule="exact" w:val="440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за предоставле-ние муниципальной услуги;</w:t>
            </w:r>
          </w:p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Руководитель Уполномочен ного органа)или иное уполномочен ное им лицо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A1251" w:rsidRPr="00CC7256" w:rsidTr="00967974">
        <w:trPr>
          <w:trHeight w:hRule="exact" w:val="248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Результат предоставления  муниципальной услуги по форме, приведенной в приложении № 6 к Административному регламенту, подписанный усилен-</w:t>
            </w:r>
          </w:p>
        </w:tc>
      </w:tr>
    </w:tbl>
    <w:p w:rsidR="00BA1251" w:rsidRPr="00CC7256" w:rsidRDefault="00BA1251" w:rsidP="00BA1251">
      <w:pPr>
        <w:spacing w:line="1" w:lineRule="exact"/>
        <w:rPr>
          <w:rFonts w:ascii="Arial" w:hAnsi="Arial" w:cs="Arial"/>
        </w:rPr>
      </w:pPr>
      <w:r w:rsidRPr="00CC7256">
        <w:rPr>
          <w:rFonts w:ascii="Arial" w:hAnsi="Arial" w:cs="Arial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3259"/>
        <w:gridCol w:w="1699"/>
        <w:gridCol w:w="1704"/>
        <w:gridCol w:w="2002"/>
        <w:gridCol w:w="1944"/>
        <w:gridCol w:w="2347"/>
      </w:tblGrid>
      <w:tr w:rsidR="00BA1251" w:rsidRPr="00CC7256" w:rsidTr="00967974">
        <w:trPr>
          <w:trHeight w:hRule="exact" w:val="222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Срок выполнения администрати</w:t>
            </w:r>
          </w:p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Должностное лицо, ответственное</w:t>
            </w:r>
          </w:p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за выполнение администрати вного действия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Место выполнения административн ого действия/ используемая информационная система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Результат административного действия, способ</w:t>
            </w:r>
          </w:p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BA1251" w:rsidRPr="00CC7256" w:rsidTr="00967974"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A1251" w:rsidRPr="00CC7256" w:rsidTr="00967974">
        <w:trPr>
          <w:trHeight w:hRule="exact" w:val="304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A1251" w:rsidRPr="00CC7256" w:rsidTr="00967974">
        <w:trPr>
          <w:trHeight w:hRule="exact" w:val="442"/>
          <w:jc w:val="center"/>
        </w:trPr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5. Выдача результата</w:t>
            </w:r>
          </w:p>
        </w:tc>
      </w:tr>
    </w:tbl>
    <w:p w:rsidR="00BA1251" w:rsidRPr="00CC7256" w:rsidRDefault="00BA1251" w:rsidP="00BA1251">
      <w:pPr>
        <w:spacing w:line="1" w:lineRule="exact"/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3259"/>
        <w:gridCol w:w="1699"/>
        <w:gridCol w:w="1690"/>
        <w:gridCol w:w="2016"/>
        <w:gridCol w:w="1944"/>
        <w:gridCol w:w="2347"/>
      </w:tblGrid>
      <w:tr w:rsidR="00BA1251" w:rsidRPr="00CC7256" w:rsidTr="00967974">
        <w:trPr>
          <w:trHeight w:hRule="exact" w:val="222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Срок выполнения административ-ных действий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Должностное лицо, ответственное за выполнение административ-ного действия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Результат административного действия, способ</w:t>
            </w:r>
          </w:p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BA1251" w:rsidRPr="00CC7256" w:rsidTr="00967974"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A1251" w:rsidRPr="00CC7256" w:rsidTr="00967974">
        <w:trPr>
          <w:trHeight w:hRule="exact" w:val="3907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lastRenderedPageBreak/>
              <w:t>формирование и регистрация результата муниципальной услуги, указанного в пункте 2.19 Административного регламента, в форме электронного документа в ГИС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после окончания процедуры принятия решения (в общий срок предоставления муниципаль ной услуги не включается)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должностное лицо Уполномочен ного органа, ответственно е за предоставлен ие муниципаль ной 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A1251" w:rsidRPr="00CC7256" w:rsidTr="00967974">
        <w:trPr>
          <w:trHeight w:hRule="exact" w:val="3906"/>
          <w:jc w:val="center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Направление в многофункциональный центр результата муниципальной 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в сроки, установленные соглашением о взаимодействии между Уполномочен ным органом и многофункциональным центром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должностное лицо Уполномочен ного органа, ответственное</w:t>
            </w:r>
          </w:p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за предоставлен</w:t>
            </w:r>
          </w:p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ие муниципальнойуслуги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Уполномоченный орган) / АИС</w:t>
            </w:r>
          </w:p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Указание заявителем в Запросе способа выдачи результата муниципальной услуги в многофункцион альном центре, а также подача Запроса через многофункциона-льный центр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1251" w:rsidRPr="00CC7256" w:rsidRDefault="00BA1251" w:rsidP="00BA1251">
      <w:pPr>
        <w:spacing w:line="1" w:lineRule="exact"/>
        <w:rPr>
          <w:rFonts w:ascii="Arial" w:hAnsi="Arial" w:cs="Arial"/>
        </w:rPr>
      </w:pPr>
      <w:r w:rsidRPr="00CC7256">
        <w:rPr>
          <w:rFonts w:ascii="Arial" w:hAnsi="Arial" w:cs="Arial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3259"/>
        <w:gridCol w:w="1699"/>
        <w:gridCol w:w="1690"/>
        <w:gridCol w:w="2016"/>
        <w:gridCol w:w="1944"/>
        <w:gridCol w:w="2347"/>
      </w:tblGrid>
      <w:tr w:rsidR="00BA1251" w:rsidRPr="00CC7256" w:rsidTr="00967974">
        <w:trPr>
          <w:trHeight w:hRule="exact" w:val="222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Срок выполнения администрати</w:t>
            </w:r>
          </w:p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вных действий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Должностное лицо, ответственное за выполнение администрати вного действия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Место выполнения административн ого действия/ используемая информационная система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Результат административного действия, способ</w:t>
            </w:r>
          </w:p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BA1251" w:rsidRPr="00CC7256" w:rsidTr="00967974"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A1251" w:rsidRPr="00CC7256" w:rsidTr="00967974">
        <w:trPr>
          <w:trHeight w:hRule="exact" w:val="221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внесение сведений в</w:t>
            </w:r>
          </w:p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ГИС о выдаче результата  муниципальной  услуги</w:t>
            </w:r>
          </w:p>
        </w:tc>
      </w:tr>
      <w:tr w:rsidR="00BA1251" w:rsidRPr="00CC7256" w:rsidTr="00967974">
        <w:trPr>
          <w:trHeight w:hRule="exact" w:val="2373"/>
          <w:jc w:val="center"/>
        </w:trPr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должностное лицо Уполномочен ного органа, ответственное за предоставлен</w:t>
            </w:r>
          </w:p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ие муниципаль ной 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251" w:rsidRPr="00CC7256" w:rsidRDefault="00BA1251" w:rsidP="00967974">
            <w:pPr>
              <w:pStyle w:val="a4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C7256">
              <w:rPr>
                <w:rFonts w:ascii="Arial" w:hAnsi="Arial" w:cs="Arial"/>
                <w:sz w:val="24"/>
                <w:szCs w:val="24"/>
              </w:rPr>
              <w:t>Результат муниципальной услуги, направленный заявителю в личный кабинет на Едином портале</w:t>
            </w:r>
          </w:p>
        </w:tc>
      </w:tr>
    </w:tbl>
    <w:p w:rsidR="00BA1251" w:rsidRPr="00CC7256" w:rsidRDefault="00BA1251" w:rsidP="00BA1251">
      <w:pPr>
        <w:rPr>
          <w:rFonts w:ascii="Arial" w:hAnsi="Arial" w:cs="Arial"/>
        </w:rPr>
      </w:pPr>
    </w:p>
    <w:p w:rsidR="00BA1251" w:rsidRPr="00CC7256" w:rsidRDefault="00BA1251" w:rsidP="00BA1251">
      <w:pPr>
        <w:pStyle w:val="40"/>
        <w:shd w:val="clear" w:color="auto" w:fill="auto"/>
        <w:spacing w:after="0"/>
        <w:rPr>
          <w:rFonts w:ascii="Arial" w:hAnsi="Arial" w:cs="Arial"/>
        </w:rPr>
      </w:pPr>
    </w:p>
    <w:p w:rsidR="00F6080D" w:rsidRDefault="00BA1251">
      <w:bookmarkStart w:id="0" w:name="_GoBack"/>
      <w:bookmarkEnd w:id="0"/>
    </w:p>
    <w:sectPr w:rsidR="00F6080D">
      <w:footnotePr>
        <w:numFmt w:val="chicago"/>
      </w:footnotePr>
      <w:pgSz w:w="16840" w:h="11900" w:orient="landscape"/>
      <w:pgMar w:top="1231" w:right="908" w:bottom="711" w:left="81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82"/>
    <w:rsid w:val="00111BB0"/>
    <w:rsid w:val="00393D82"/>
    <w:rsid w:val="00922F7D"/>
    <w:rsid w:val="00BA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33ACB-DD5A-4FA2-9777-D0433072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12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A125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A1251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A12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Другое_"/>
    <w:basedOn w:val="a0"/>
    <w:link w:val="a4"/>
    <w:rsid w:val="00BA12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1251"/>
    <w:pPr>
      <w:shd w:val="clear" w:color="auto" w:fill="FFFFFF"/>
      <w:spacing w:after="260" w:line="252" w:lineRule="auto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BA1251"/>
    <w:pPr>
      <w:shd w:val="clear" w:color="auto" w:fill="FFFFFF"/>
      <w:spacing w:after="520" w:line="276" w:lineRule="auto"/>
      <w:ind w:left="5680"/>
      <w:jc w:val="righ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BA1251"/>
    <w:pPr>
      <w:shd w:val="clear" w:color="auto" w:fill="FFFFFF"/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Другое"/>
    <w:basedOn w:val="a"/>
    <w:link w:val="a3"/>
    <w:rsid w:val="00BA1251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rsid w:val="00BA1251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A1251"/>
    <w:pPr>
      <w:shd w:val="clear" w:color="auto" w:fill="FFFFFF"/>
      <w:spacing w:after="480"/>
    </w:pPr>
    <w:rPr>
      <w:rFonts w:ascii="Arial" w:eastAsia="Arial" w:hAnsi="Arial" w:cs="Arial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1992</Words>
  <Characters>11360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2023-03-01T05:41:00Z</dcterms:created>
  <dcterms:modified xsi:type="dcterms:W3CDTF">2023-03-01T05:42:00Z</dcterms:modified>
</cp:coreProperties>
</file>