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71" w:rsidRPr="00E63C71" w:rsidRDefault="00E63C71" w:rsidP="00E6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</w:t>
      </w:r>
    </w:p>
    <w:p w:rsidR="00E63C71" w:rsidRPr="00E63C71" w:rsidRDefault="00E63C71" w:rsidP="00E6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 постановлению администрации </w:t>
      </w:r>
    </w:p>
    <w:p w:rsidR="00E63C71" w:rsidRPr="00E63C71" w:rsidRDefault="00E63C71" w:rsidP="00E6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spellStart"/>
      <w:r w:rsidRPr="00E63C71">
        <w:rPr>
          <w:rFonts w:ascii="Arial" w:eastAsia="Times New Roman" w:hAnsi="Arial" w:cs="Arial"/>
          <w:iCs/>
          <w:sz w:val="24"/>
          <w:szCs w:val="24"/>
          <w:lang w:eastAsia="ru-RU"/>
        </w:rPr>
        <w:t>Удачинского</w:t>
      </w:r>
      <w:proofErr w:type="spellEnd"/>
      <w:r w:rsidRPr="00E63C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</w:p>
    <w:p w:rsidR="00E63C71" w:rsidRPr="00E63C71" w:rsidRDefault="00E63C71" w:rsidP="00E6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от 19.12.2022 № 48 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</w:t>
      </w:r>
      <w:r w:rsidRPr="00E63C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автомобильном транспорте и в дорожном хозяйстве в границах населенных пунктов </w:t>
      </w:r>
      <w:proofErr w:type="spellStart"/>
      <w:r w:rsidRPr="00E63C71">
        <w:rPr>
          <w:rFonts w:ascii="Arial" w:eastAsia="Times New Roman" w:hAnsi="Arial" w:cs="Arial"/>
          <w:bCs/>
          <w:sz w:val="24"/>
          <w:szCs w:val="24"/>
          <w:lang w:eastAsia="ru-RU"/>
        </w:rPr>
        <w:t>Удачинского</w:t>
      </w:r>
      <w:proofErr w:type="spellEnd"/>
      <w:r w:rsidRPr="00E63C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E63C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C71" w:rsidRPr="00E63C71" w:rsidRDefault="00E63C71" w:rsidP="00E63C7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на автомобильном транспорте и в дорожном хозяйстве.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2. Целью Программы являются:</w:t>
      </w:r>
    </w:p>
    <w:p w:rsidR="00E63C71" w:rsidRPr="00E63C71" w:rsidRDefault="00E63C71" w:rsidP="00E63C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юридическими лицами, индивидуальными предпринимателями, гражданами, осуществляющими на территории </w:t>
      </w:r>
      <w:proofErr w:type="spellStart"/>
      <w:r w:rsidRPr="00E63C71">
        <w:rPr>
          <w:rFonts w:ascii="Arial" w:eastAsia="Times New Roman" w:hAnsi="Arial" w:cs="Arial"/>
          <w:sz w:val="24"/>
          <w:szCs w:val="24"/>
          <w:lang w:eastAsia="ru-RU"/>
        </w:rPr>
        <w:t>Удачинского</w:t>
      </w:r>
      <w:proofErr w:type="spellEnd"/>
      <w:r w:rsidRPr="00E63C7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63C71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 w:rsidRPr="00E63C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63C71" w:rsidRPr="00E63C71" w:rsidRDefault="00E63C71" w:rsidP="00E63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деятельности по использованию полос отвода и (или) придорожных полос автомобильных дорог общего пользования местного значения;</w:t>
      </w:r>
    </w:p>
    <w:p w:rsidR="00E63C71" w:rsidRPr="00E63C71" w:rsidRDefault="00E63C71" w:rsidP="00E63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деятельности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E63C71" w:rsidRPr="00E63C71" w:rsidRDefault="00E63C71" w:rsidP="00E63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- деятельности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 xml:space="preserve">    - обеспечение исполнения юридическими лицами,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 на автомобильном транспорте и в дорожном хозяйстве в границах населенных пунктов.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- создание мотивации к добросовестному поведению вышеуказанных лиц;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у вышеуказанных лиц обязательных требований;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- предотвращение ущерба охраняемым законом ценностям.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3. Задачами Программы являются: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повышение правосознания и правовой культуры юридических лиц и индивидуальных предпринимателей.</w:t>
      </w:r>
    </w:p>
    <w:p w:rsidR="00E63C71" w:rsidRPr="00E63C71" w:rsidRDefault="00E63C71" w:rsidP="00E63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E63C71">
        <w:rPr>
          <w:rFonts w:ascii="Arial" w:eastAsia="Calibri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контроля</w:t>
      </w:r>
      <w:r w:rsidRPr="00E63C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автомобильном транспорте и в дорожном хозяйстве</w:t>
      </w:r>
      <w:r w:rsidRPr="00E63C71">
        <w:rPr>
          <w:rFonts w:ascii="Arial" w:eastAsia="Calibri" w:hAnsi="Arial" w:cs="Arial"/>
          <w:sz w:val="24"/>
          <w:szCs w:val="24"/>
          <w:lang w:eastAsia="ru-RU"/>
        </w:rPr>
        <w:t xml:space="preserve"> являются юридические лица, индивидуальные предприниматели, граждане сельского поселения.</w:t>
      </w:r>
    </w:p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3C71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E63C71">
        <w:rPr>
          <w:rFonts w:ascii="Arial" w:eastAsia="Calibri" w:hAnsi="Arial" w:cs="Arial"/>
          <w:sz w:val="24"/>
          <w:szCs w:val="24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E63C71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Pr="00E63C71">
        <w:rPr>
          <w:rFonts w:ascii="Arial" w:eastAsia="Calibri" w:hAnsi="Arial" w:cs="Arial"/>
          <w:sz w:val="24"/>
          <w:szCs w:val="24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законодательства, а также реализуются следующие м</w:t>
      </w:r>
      <w:r w:rsidRPr="00E63C71">
        <w:rPr>
          <w:rFonts w:ascii="Arial" w:eastAsia="Times New Roman" w:hAnsi="Arial" w:cs="Arial"/>
          <w:sz w:val="24"/>
          <w:szCs w:val="24"/>
          <w:lang w:eastAsia="ru-RU"/>
        </w:rPr>
        <w:t xml:space="preserve">ероприятия по профилактике нарушений: </w:t>
      </w:r>
    </w:p>
    <w:p w:rsidR="00E63C71" w:rsidRPr="00E63C71" w:rsidRDefault="00E63C71" w:rsidP="00E63C7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E63C7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Перечень профилактических мероприятий, сроки (периодичность) их  проведения</w:t>
      </w:r>
    </w:p>
    <w:p w:rsidR="00E63C71" w:rsidRPr="00E63C71" w:rsidRDefault="00E63C71" w:rsidP="00E63C7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63C71" w:rsidRPr="00E63C71" w:rsidTr="007B546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C71" w:rsidRPr="00E63C71" w:rsidRDefault="00E63C71" w:rsidP="00E63C7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63C71" w:rsidRPr="00E63C71" w:rsidRDefault="00E63C71" w:rsidP="00E63C7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  <w:p w:rsidR="00E63C71" w:rsidRPr="00E63C71" w:rsidRDefault="00E63C71" w:rsidP="00E63C7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63C71" w:rsidRPr="00E63C71" w:rsidTr="007B546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63C71" w:rsidRPr="00E63C71" w:rsidTr="007B5467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63C71" w:rsidRPr="00E63C71" w:rsidRDefault="00E63C71" w:rsidP="00E63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63C71" w:rsidRPr="00E63C71" w:rsidTr="007B546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63C71" w:rsidRPr="00E63C71" w:rsidRDefault="00E63C71" w:rsidP="00E63C71">
            <w:pPr>
              <w:widowControl w:val="0"/>
              <w:spacing w:after="0" w:line="277" w:lineRule="exact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63C71" w:rsidRPr="00E63C71" w:rsidTr="007B546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63C71" w:rsidRPr="00E63C71" w:rsidTr="007B546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 раз в год </w:t>
            </w:r>
          </w:p>
          <w:p w:rsidR="00E63C71" w:rsidRPr="00E63C71" w:rsidRDefault="00E63C71" w:rsidP="00E63C7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3C71" w:rsidRPr="00E63C71" w:rsidRDefault="00E63C71" w:rsidP="00E63C7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63C71" w:rsidRPr="00E63C71" w:rsidRDefault="00E63C71" w:rsidP="00E63C71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63C71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63C71" w:rsidRPr="00E63C71" w:rsidRDefault="00E63C71" w:rsidP="00E63C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C71" w:rsidRPr="00E63C71" w:rsidRDefault="00E63C71" w:rsidP="00E63C7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E63C7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6.  Показатели результативности и эффективности Программы</w:t>
      </w:r>
    </w:p>
    <w:p w:rsidR="00E63C71" w:rsidRPr="00E63C71" w:rsidRDefault="00E63C71" w:rsidP="00E63C7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63C71" w:rsidRPr="00E63C71" w:rsidTr="007B546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E63C71" w:rsidRPr="00E63C71" w:rsidTr="007B546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63C7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2021 г</w:t>
              </w:r>
            </w:smartTag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E63C71" w:rsidRPr="00E63C71" w:rsidRDefault="00E63C71" w:rsidP="00E63C7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E63C71" w:rsidRPr="00E63C71" w:rsidTr="007B546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63C71" w:rsidRPr="00E63C71" w:rsidTr="007B546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E63C71" w:rsidRPr="00E63C71" w:rsidTr="007B546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30" w:lineRule="exact"/>
              <w:ind w:left="2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7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63C71" w:rsidRPr="00E63C71" w:rsidRDefault="00E63C71" w:rsidP="00E63C71">
            <w:pPr>
              <w:widowControl w:val="0"/>
              <w:spacing w:after="0" w:line="274" w:lineRule="exact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71" w:rsidRPr="00E63C71" w:rsidRDefault="00E63C71" w:rsidP="00E63C71">
            <w:pPr>
              <w:widowControl w:val="0"/>
              <w:spacing w:after="0" w:line="277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C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E63C71" w:rsidRPr="00E63C71" w:rsidRDefault="00E63C71" w:rsidP="00E63C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4859" w:rsidRDefault="00ED4859">
      <w:bookmarkStart w:id="0" w:name="_GoBack"/>
      <w:bookmarkEnd w:id="0"/>
    </w:p>
    <w:sectPr w:rsidR="00ED4859" w:rsidSect="00CF2901">
      <w:headerReference w:type="default" r:id="rId6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8C" w:rsidRDefault="00E63C7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A258C" w:rsidRDefault="00E63C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7"/>
    <w:rsid w:val="00915FF7"/>
    <w:rsid w:val="00E63C71"/>
    <w:rsid w:val="00E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3C7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3C7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2023-02-08T09:24:00Z</dcterms:created>
  <dcterms:modified xsi:type="dcterms:W3CDTF">2023-02-08T09:24:00Z</dcterms:modified>
</cp:coreProperties>
</file>