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Приложение 1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к административному регламенту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услуги </w:t>
      </w:r>
      <w:r w:rsidRPr="00E53DC8">
        <w:rPr>
          <w:rFonts w:ascii="Arial" w:eastAsia="Times New Roman" w:hAnsi="Arial" w:cs="Arial"/>
          <w:bCs/>
          <w:sz w:val="24"/>
          <w:szCs w:val="24"/>
          <w:lang w:eastAsia="ru-RU"/>
        </w:rPr>
        <w:t>«П</w:t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рисвоение адреса объекту 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адресации, изменение и аннулирование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такого адреса</w:t>
      </w:r>
      <w:r w:rsidRPr="00E53DC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53DC8" w:rsidRPr="00E53DC8" w:rsidRDefault="00E53DC8" w:rsidP="00E53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заявления о присвоении объекту адресации адреса или </w:t>
      </w:r>
    </w:p>
    <w:p w:rsidR="00E53DC8" w:rsidRPr="00E53DC8" w:rsidRDefault="00E53DC8" w:rsidP="00E53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аннулировании его адреса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"/>
        <w:gridCol w:w="142"/>
        <w:gridCol w:w="28"/>
        <w:gridCol w:w="1248"/>
        <w:gridCol w:w="544"/>
        <w:gridCol w:w="642"/>
        <w:gridCol w:w="231"/>
        <w:gridCol w:w="393"/>
        <w:gridCol w:w="1192"/>
        <w:gridCol w:w="608"/>
        <w:gridCol w:w="745"/>
        <w:gridCol w:w="323"/>
        <w:gridCol w:w="283"/>
        <w:gridCol w:w="43"/>
        <w:gridCol w:w="1157"/>
        <w:gridCol w:w="650"/>
      </w:tblGrid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местного самоуправления, органа 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 </w:t>
            </w:r>
          </w:p>
        </w:tc>
        <w:tc>
          <w:tcPr>
            <w:tcW w:w="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68" w:type="dxa"/>
            <w:gridSpan w:val="4"/>
            <w:tcBorders>
              <w:top w:val="nil"/>
              <w:lef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lef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lef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заявления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gridSpan w:val="4"/>
            <w:tcBorders>
              <w:lef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прилагаемых документов 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______, копий _______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___, копиях 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gridSpan w:val="6"/>
            <w:tcBorders>
              <w:lef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должностного лица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6"/>
            <w:tcBorders>
              <w:lef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должностного лица 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"__"________ _____ г.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 отношении объекта адресации: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89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адрес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участка(ов) путем раздела земельного участка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участка, раздел которого осуществляется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раздел которого 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земельных участков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земельного участка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684"/>
        <w:gridCol w:w="89"/>
        <w:gridCol w:w="141"/>
        <w:gridCol w:w="3544"/>
        <w:gridCol w:w="931"/>
        <w:gridCol w:w="3889"/>
      </w:tblGrid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из которого осуществляется выдел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которые перераспределяются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E53D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законодательством 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перераспределенного земельного участка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700"/>
        <w:gridCol w:w="59"/>
        <w:gridCol w:w="676"/>
        <w:gridCol w:w="3455"/>
        <w:gridCol w:w="1242"/>
        <w:gridCol w:w="3138"/>
      </w:tblGrid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помещения(ий) в здании, сооружении путем раздела здания, сооружения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помещения(ий) в здании, сооружении путем раздела помещения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машино-места, раздел которого осуществляется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20" w:type="dxa"/>
          <w:trHeight w:val="276"/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здании, сооружении путем объединения помещении в здании, сооружении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разделенного помещения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помещения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685"/>
        <w:gridCol w:w="6118"/>
        <w:gridCol w:w="2250"/>
      </w:tblGrid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9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Аннулировать адрес объекта адресации: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страны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планировочной структуры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Прекращением существования объекта адресации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пунктах </w:t>
            </w:r>
            <w:hyperlink r:id="rId7" w:history="1">
              <w:r w:rsidRPr="00E53D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E53D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9" w:history="1">
              <w:r w:rsidRPr="00E53D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www.pravo.gov.ru</w:t>
              </w:r>
            </w:hyperlink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декабря 2014 г.)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Присвоением объекту адресации нового адреса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1"/>
        <w:gridCol w:w="567"/>
        <w:gridCol w:w="47"/>
        <w:gridCol w:w="661"/>
        <w:gridCol w:w="988"/>
        <w:gridCol w:w="146"/>
        <w:gridCol w:w="426"/>
        <w:gridCol w:w="141"/>
        <w:gridCol w:w="142"/>
        <w:gridCol w:w="567"/>
        <w:gridCol w:w="358"/>
        <w:gridCol w:w="493"/>
        <w:gridCol w:w="141"/>
        <w:gridCol w:w="284"/>
        <w:gridCol w:w="425"/>
        <w:gridCol w:w="142"/>
        <w:gridCol w:w="850"/>
        <w:gridCol w:w="567"/>
        <w:gridCol w:w="1425"/>
      </w:tblGrid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 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(полностью):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(при наличии):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 __г.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(для российского юридического лица):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(для российского юридического лица):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регистрации (для иностранного юридического лица):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Вещное право на объект адресации: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собственности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хозяйственного ведения имуществом на объект адресации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оперативного управления имуществом на объект адресации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пожизненно наследуемого владения земельным участком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по адресу: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сообщения о получении заявления документов)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Расписку в получении документов прошу: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 получена: 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заявителя)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почтовым отправлением </w:t>
            </w:r>
          </w:p>
        </w:tc>
        <w:tc>
          <w:tcPr>
            <w:tcW w:w="4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направлять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(полностью):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(при наличии):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</w:tc>
        <w:tc>
          <w:tcPr>
            <w:tcW w:w="52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(для российского юридического лица): </w:t>
            </w: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(для российского юридического лица):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регистрации (для иностранного юридического лица):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прилагаемые к заявлению: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 экз., на ___ л.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_____ экз., на ____ л.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 экз., на ___ л.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 экз., на ____ л.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 экз., на ___ л.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 экз., на ____ л.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настоящем заявлении, на дату представления заявления </w:t>
            </w: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достоверны; представленные правоустанавливающий(ие) документы)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4327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(в ред. Приказа Минфина РФ </w:t>
      </w:r>
      <w:hyperlink r:id="rId10" w:history="1">
        <w:r w:rsidRPr="00E53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(в ред. Приказа Минфина РФ </w:t>
      </w:r>
      <w:hyperlink r:id="rId11" w:history="1">
        <w:r w:rsidRPr="00E53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500"/>
        <w:gridCol w:w="250"/>
      </w:tblGrid>
      <w:tr w:rsidR="00E53DC8" w:rsidRPr="00E53DC8" w:rsidTr="00996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53DC8" w:rsidRPr="00E53DC8" w:rsidRDefault="00E53DC8" w:rsidP="00E5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Минфина РФ </w:t>
      </w:r>
      <w:hyperlink r:id="rId12" w:history="1">
        <w:r w:rsidRPr="00E53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(в ред. Приказа Минфина РФ </w:t>
      </w:r>
      <w:hyperlink r:id="rId13" w:history="1">
        <w:r w:rsidRPr="00E53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E53D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Приложение 2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к административному регламенту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по предоставлению муниципальной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710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Pr="00E53DC8">
        <w:rPr>
          <w:rFonts w:ascii="Arial" w:eastAsia="Times New Roman" w:hAnsi="Arial" w:cs="Arial"/>
          <w:bCs/>
          <w:sz w:val="24"/>
          <w:szCs w:val="24"/>
          <w:lang w:eastAsia="ru-RU"/>
        </w:rPr>
        <w:t>«П</w:t>
      </w:r>
      <w:r w:rsidRPr="00E53DC8">
        <w:rPr>
          <w:rFonts w:ascii="Arial" w:eastAsia="Times New Roman" w:hAnsi="Arial" w:cs="Arial"/>
          <w:sz w:val="24"/>
          <w:szCs w:val="24"/>
          <w:lang w:eastAsia="ru-RU"/>
        </w:rPr>
        <w:t>рисвоение адреса объекту     адресации, изменение и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002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аннулирование такого адреса</w:t>
      </w:r>
      <w:r w:rsidRPr="00E53DC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53DC8" w:rsidRPr="00E53DC8" w:rsidRDefault="00E53DC8" w:rsidP="00E53DC8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аннулировании его адреса</w:t>
      </w:r>
    </w:p>
    <w:p w:rsidR="00E53DC8" w:rsidRPr="00E53DC8" w:rsidRDefault="00E53DC8" w:rsidP="00E53D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(Ф.И.О., адрес заявителя (представителя) заявителя)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(регистрационный номер заявления о присвоении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объекту адресации адреса или аннулировании его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адреса)</w:t>
      </w:r>
    </w:p>
    <w:p w:rsidR="00E53DC8" w:rsidRPr="00E53DC8" w:rsidRDefault="00E53DC8" w:rsidP="00E53D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E53DC8" w:rsidRPr="00E53DC8" w:rsidRDefault="00E53DC8" w:rsidP="00E53D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от ___________     N 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власти субъекта Российской Федерации - города федерального значения или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внутригородского муниципального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образования города федерального значения, уполномоченного законом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субъекта Российской Федерации, а также организации, признаваемой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управляющей компанией в соответствии с </w:t>
      </w:r>
      <w:hyperlink r:id="rId14" w:anchor="block_25" w:history="1">
        <w:r w:rsidRPr="00E53DC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от 28 сентября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2010 г. N 244-ФЗ "Об инновационном центре "Сколково" (Собрание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Федерации, 2010, N 40, ст. 4970; 2019, N 31, ст. 4457))</w:t>
      </w:r>
    </w:p>
    <w:p w:rsidR="00E53DC8" w:rsidRPr="00E53DC8" w:rsidRDefault="00E53DC8" w:rsidP="00E53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 сообщает, что _____________________________________________________________________,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(Ф.И.О. заявителя в дательном падеже, наименование,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номер и дата выдачи документа, подтверждающего личность, почтовый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адрес - для физического лица; полное наименование, ИНН, КПП (для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российского юридического лица), страна, дата и номер регистрации (для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иностранного юридического лица), почтовый адрес - для юридического лица)</w:t>
      </w:r>
    </w:p>
    <w:p w:rsidR="00E53DC8" w:rsidRPr="00E53DC8" w:rsidRDefault="00E53DC8" w:rsidP="00E53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 на   основании  </w:t>
      </w:r>
      <w:hyperlink r:id="rId15" w:anchor="block_1000" w:history="1">
        <w:r w:rsidRPr="00E53DC8">
          <w:rPr>
            <w:rFonts w:ascii="Arial" w:eastAsia="Times New Roman" w:hAnsi="Arial" w:cs="Arial"/>
            <w:sz w:val="24"/>
            <w:szCs w:val="24"/>
            <w:lang w:eastAsia="ru-RU"/>
          </w:rPr>
          <w:t>Правил</w:t>
        </w:r>
      </w:hyperlink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присвоения,  изменения и аннулирования  адресов,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утвержденных   </w:t>
      </w:r>
      <w:hyperlink r:id="rId16" w:history="1">
        <w:r w:rsidRPr="00E53DC8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Правительства    Российской    Федерации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19 ноября 2014 г. N 1221, отказано в присвоении (аннулировании) адреса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следующему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(нужное подчеркнуть)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объекту адресации _____________________________________________________________________.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(вид и наименование объекта адресации, описание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местонахождения объекта адресации в случае обращения заявителя о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присвоении объекту адресации адреса,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адрес объекта адресации в случае обращения заявителя об аннулировании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его адреса)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в связи с ______________________________________________________________________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    (основание отказа)</w:t>
      </w:r>
    </w:p>
    <w:p w:rsidR="00E53DC8" w:rsidRPr="00E53DC8" w:rsidRDefault="00E53DC8" w:rsidP="00E53D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  субъекта   Российской Федерации,   органа    публичной   власти федеральной территории,     а также организации, признаваемой управляющей компанией в соответствии с   </w:t>
      </w:r>
      <w:hyperlink r:id="rId17" w:anchor="block_25" w:history="1">
        <w:r w:rsidRPr="00E53DC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от 28 сентября 2010 г. N 244-ФЗ "Об инновационном центре "Сколково"   (Собрание законодательства Российской Федерации, 2010, N 40, ст. 4970; 2019, N 31, ст. 4457)</w:t>
      </w:r>
    </w:p>
    <w:p w:rsidR="00E53DC8" w:rsidRPr="00E53DC8" w:rsidRDefault="00E53DC8" w:rsidP="00E53D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                                      _____________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(должность, Ф.И.О.)                                                                    (подпись)</w:t>
      </w:r>
    </w:p>
    <w:p w:rsidR="00E53DC8" w:rsidRPr="00E53DC8" w:rsidRDefault="00E53DC8" w:rsidP="00E53D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3DC8" w:rsidRPr="00E53DC8" w:rsidRDefault="00E53DC8" w:rsidP="00E53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D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C8" w:rsidRPr="00E53DC8" w:rsidRDefault="00E53DC8" w:rsidP="00E53D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F6" w:rsidRDefault="00963AF6">
      <w:bookmarkStart w:id="0" w:name="_GoBack"/>
      <w:bookmarkEnd w:id="0"/>
    </w:p>
    <w:sectPr w:rsidR="00963AF6" w:rsidSect="00605A81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E4" w:rsidRDefault="00E53DC8" w:rsidP="001A38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B63E4" w:rsidRDefault="00E53D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E4" w:rsidRDefault="00E53DC8" w:rsidP="001A38F5">
    <w:pPr>
      <w:pStyle w:val="a5"/>
      <w:framePr w:wrap="around" w:vAnchor="text" w:hAnchor="margin" w:xAlign="center" w:y="1"/>
      <w:rPr>
        <w:rStyle w:val="a9"/>
      </w:rPr>
    </w:pPr>
  </w:p>
  <w:p w:rsidR="001B63E4" w:rsidRDefault="00E53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2A"/>
    <w:rsid w:val="002F4B2A"/>
    <w:rsid w:val="00963AF6"/>
    <w:rsid w:val="00E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D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3D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3DC8"/>
  </w:style>
  <w:style w:type="paragraph" w:customStyle="1" w:styleId="ConsPlusTitle">
    <w:name w:val="ConsPlusTitle"/>
    <w:rsid w:val="00E53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53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3D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E53D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E53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E53D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E53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E53D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E53DC8"/>
  </w:style>
  <w:style w:type="paragraph" w:styleId="aa">
    <w:name w:val="Normal (Web)"/>
    <w:basedOn w:val="a"/>
    <w:uiPriority w:val="99"/>
    <w:unhideWhenUsed/>
    <w:rsid w:val="00E53DC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53D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E5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3D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E53DC8"/>
    <w:rPr>
      <w:vertAlign w:val="superscript"/>
    </w:rPr>
  </w:style>
  <w:style w:type="paragraph" w:styleId="af">
    <w:name w:val="footnote text"/>
    <w:basedOn w:val="a"/>
    <w:link w:val="af0"/>
    <w:unhideWhenUsed/>
    <w:rsid w:val="00E5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E53D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E53DC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E53D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3DC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Strong"/>
    <w:uiPriority w:val="22"/>
    <w:qFormat/>
    <w:rsid w:val="00E53DC8"/>
    <w:rPr>
      <w:b/>
      <w:bCs/>
    </w:rPr>
  </w:style>
  <w:style w:type="character" w:styleId="af5">
    <w:name w:val="Hyperlink"/>
    <w:uiPriority w:val="99"/>
    <w:unhideWhenUsed/>
    <w:rsid w:val="00E53DC8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3DC8"/>
    <w:rPr>
      <w:color w:val="800080"/>
      <w:u w:val="single"/>
    </w:rPr>
  </w:style>
  <w:style w:type="character" w:customStyle="1" w:styleId="s10">
    <w:name w:val="s_10"/>
    <w:rsid w:val="00E53DC8"/>
  </w:style>
  <w:style w:type="character" w:customStyle="1" w:styleId="HTML">
    <w:name w:val="Стандартный HTML Знак"/>
    <w:link w:val="HTML0"/>
    <w:uiPriority w:val="99"/>
    <w:semiHidden/>
    <w:rsid w:val="00E53DC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5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53DC8"/>
    <w:rPr>
      <w:rFonts w:ascii="Consolas" w:hAnsi="Consolas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E5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D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3D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3DC8"/>
  </w:style>
  <w:style w:type="paragraph" w:customStyle="1" w:styleId="ConsPlusTitle">
    <w:name w:val="ConsPlusTitle"/>
    <w:rsid w:val="00E53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53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3D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E53D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E53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E53D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E53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E53D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E53DC8"/>
  </w:style>
  <w:style w:type="paragraph" w:styleId="aa">
    <w:name w:val="Normal (Web)"/>
    <w:basedOn w:val="a"/>
    <w:uiPriority w:val="99"/>
    <w:unhideWhenUsed/>
    <w:rsid w:val="00E53DC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53D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E5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3D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E53DC8"/>
    <w:rPr>
      <w:vertAlign w:val="superscript"/>
    </w:rPr>
  </w:style>
  <w:style w:type="paragraph" w:styleId="af">
    <w:name w:val="footnote text"/>
    <w:basedOn w:val="a"/>
    <w:link w:val="af0"/>
    <w:unhideWhenUsed/>
    <w:rsid w:val="00E5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E53D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E53DC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E53D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3DC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Strong"/>
    <w:uiPriority w:val="22"/>
    <w:qFormat/>
    <w:rsid w:val="00E53DC8"/>
    <w:rPr>
      <w:b/>
      <w:bCs/>
    </w:rPr>
  </w:style>
  <w:style w:type="character" w:styleId="af5">
    <w:name w:val="Hyperlink"/>
    <w:uiPriority w:val="99"/>
    <w:unhideWhenUsed/>
    <w:rsid w:val="00E53DC8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3DC8"/>
    <w:rPr>
      <w:color w:val="800080"/>
      <w:u w:val="single"/>
    </w:rPr>
  </w:style>
  <w:style w:type="character" w:customStyle="1" w:styleId="s10">
    <w:name w:val="s_10"/>
    <w:rsid w:val="00E53DC8"/>
  </w:style>
  <w:style w:type="character" w:customStyle="1" w:styleId="HTML">
    <w:name w:val="Стандартный HTML Знак"/>
    <w:link w:val="HTML0"/>
    <w:uiPriority w:val="99"/>
    <w:semiHidden/>
    <w:rsid w:val="00E53DC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5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53DC8"/>
    <w:rPr>
      <w:rFonts w:ascii="Consolas" w:hAnsi="Consolas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E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344#l283" TargetMode="External"/><Relationship Id="rId13" Type="http://schemas.openxmlformats.org/officeDocument/2006/relationships/hyperlink" Target="https://normativ.kontur.ru/document?moduleid=1&amp;documentid=258744#l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21344#l280" TargetMode="External"/><Relationship Id="rId12" Type="http://schemas.openxmlformats.org/officeDocument/2006/relationships/hyperlink" Target="https://normativ.kontur.ru/document?moduleid=1&amp;documentid=258744#l2" TargetMode="External"/><Relationship Id="rId17" Type="http://schemas.openxmlformats.org/officeDocument/2006/relationships/hyperlink" Target="https://base.garant.ru/12179043/741609f9002bd54a24e5c49cb5af953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0377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2817#l0" TargetMode="External"/><Relationship Id="rId11" Type="http://schemas.openxmlformats.org/officeDocument/2006/relationships/hyperlink" Target="https://normativ.kontur.ru/document?moduleid=1&amp;documentid=258744#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normativ.kontur.ru/document?moduleid=1&amp;documentid=258744#l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base.garant.ru/12179043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2022-12-14T05:08:00Z</dcterms:created>
  <dcterms:modified xsi:type="dcterms:W3CDTF">2022-12-14T05:08:00Z</dcterms:modified>
</cp:coreProperties>
</file>