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8A" w:rsidRDefault="0001378A" w:rsidP="0001378A">
      <w:pPr>
        <w:ind w:firstLine="709"/>
        <w:contextualSpacing/>
        <w:jc w:val="right"/>
        <w:rPr>
          <w:rFonts w:ascii="Arial" w:hAnsi="Arial" w:cs="Arial"/>
          <w:lang w:eastAsia="en-US"/>
        </w:rPr>
      </w:pPr>
    </w:p>
    <w:p w:rsidR="0001378A" w:rsidRDefault="0001378A" w:rsidP="0001378A">
      <w:pPr>
        <w:ind w:firstLine="709"/>
        <w:contextualSpacing/>
        <w:jc w:val="right"/>
        <w:rPr>
          <w:rFonts w:ascii="Arial" w:hAnsi="Arial" w:cs="Arial"/>
          <w:lang w:eastAsia="en-US"/>
        </w:rPr>
      </w:pPr>
      <w:r w:rsidRPr="00BD5A2A">
        <w:rPr>
          <w:rFonts w:ascii="Arial" w:hAnsi="Arial" w:cs="Arial"/>
          <w:lang w:eastAsia="en-US"/>
        </w:rPr>
        <w:t>Приложение</w:t>
      </w:r>
      <w:r>
        <w:rPr>
          <w:rFonts w:ascii="Arial" w:hAnsi="Arial" w:cs="Arial"/>
          <w:lang w:eastAsia="en-US"/>
        </w:rPr>
        <w:t xml:space="preserve"> </w:t>
      </w:r>
    </w:p>
    <w:p w:rsidR="0001378A" w:rsidRDefault="0001378A" w:rsidP="0001378A">
      <w:pPr>
        <w:ind w:firstLine="709"/>
        <w:contextualSpacing/>
        <w:jc w:val="right"/>
        <w:rPr>
          <w:rFonts w:ascii="Arial" w:hAnsi="Arial" w:cs="Arial"/>
          <w:lang w:eastAsia="en-US"/>
        </w:rPr>
      </w:pPr>
      <w:r>
        <w:rPr>
          <w:rFonts w:ascii="Arial" w:hAnsi="Arial" w:cs="Arial"/>
          <w:lang w:eastAsia="en-US"/>
        </w:rPr>
        <w:t>к постановлению администрации</w:t>
      </w:r>
    </w:p>
    <w:p w:rsidR="0001378A" w:rsidRDefault="0001378A" w:rsidP="0001378A">
      <w:pPr>
        <w:ind w:firstLine="709"/>
        <w:contextualSpacing/>
        <w:jc w:val="right"/>
        <w:rPr>
          <w:rFonts w:ascii="Arial" w:hAnsi="Arial" w:cs="Arial"/>
          <w:lang w:eastAsia="en-US"/>
        </w:rPr>
      </w:pPr>
      <w:r>
        <w:rPr>
          <w:rFonts w:ascii="Arial" w:hAnsi="Arial" w:cs="Arial"/>
          <w:lang w:eastAsia="en-US"/>
        </w:rPr>
        <w:t xml:space="preserve"> Большеулуйского района </w:t>
      </w:r>
    </w:p>
    <w:p w:rsidR="0001378A" w:rsidRPr="00BD5A2A" w:rsidRDefault="0001378A" w:rsidP="0001378A">
      <w:pPr>
        <w:ind w:firstLine="709"/>
        <w:contextualSpacing/>
        <w:jc w:val="right"/>
        <w:rPr>
          <w:rFonts w:ascii="Arial" w:hAnsi="Arial" w:cs="Arial"/>
          <w:lang w:eastAsia="en-US"/>
        </w:rPr>
      </w:pPr>
      <w:r>
        <w:rPr>
          <w:rFonts w:ascii="Arial" w:hAnsi="Arial" w:cs="Arial"/>
          <w:lang w:eastAsia="en-US"/>
        </w:rPr>
        <w:t>от 22.08.2022 № 189-п</w:t>
      </w:r>
    </w:p>
    <w:p w:rsidR="0001378A" w:rsidRPr="00BD5A2A" w:rsidRDefault="0001378A" w:rsidP="0001378A">
      <w:pPr>
        <w:ind w:firstLine="709"/>
        <w:contextualSpacing/>
        <w:jc w:val="right"/>
        <w:rPr>
          <w:rFonts w:ascii="Arial" w:hAnsi="Arial" w:cs="Arial"/>
          <w:lang w:eastAsia="en-US"/>
        </w:rPr>
      </w:pPr>
    </w:p>
    <w:p w:rsidR="0001378A" w:rsidRPr="00BD5A2A" w:rsidRDefault="0001378A" w:rsidP="0001378A">
      <w:pPr>
        <w:ind w:firstLine="709"/>
        <w:contextualSpacing/>
        <w:jc w:val="right"/>
        <w:rPr>
          <w:rFonts w:ascii="Arial" w:hAnsi="Arial" w:cs="Arial"/>
          <w:lang w:eastAsia="en-US"/>
        </w:rPr>
      </w:pPr>
    </w:p>
    <w:p w:rsidR="0001378A" w:rsidRPr="00BD5A2A" w:rsidRDefault="0001378A" w:rsidP="0001378A">
      <w:pPr>
        <w:ind w:firstLine="709"/>
        <w:contextualSpacing/>
        <w:jc w:val="right"/>
        <w:rPr>
          <w:rFonts w:ascii="Arial" w:hAnsi="Arial" w:cs="Arial"/>
          <w:lang w:eastAsia="en-US"/>
        </w:rPr>
      </w:pPr>
    </w:p>
    <w:p w:rsidR="0001378A" w:rsidRPr="00BD5A2A" w:rsidRDefault="0001378A" w:rsidP="0001378A">
      <w:pPr>
        <w:ind w:firstLine="709"/>
        <w:contextualSpacing/>
        <w:jc w:val="right"/>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Административный регламент</w:t>
      </w: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 xml:space="preserve">предоставления муниципальной услуги </w:t>
      </w:r>
    </w:p>
    <w:p w:rsidR="0001378A" w:rsidRPr="00BD5A2A" w:rsidRDefault="0001378A" w:rsidP="0001378A">
      <w:pPr>
        <w:contextualSpacing/>
        <w:jc w:val="center"/>
        <w:rPr>
          <w:rFonts w:ascii="Arial" w:hAnsi="Arial" w:cs="Arial"/>
          <w:lang w:eastAsia="en-US"/>
        </w:rPr>
      </w:pPr>
      <w:r w:rsidRPr="00BD5A2A">
        <w:rPr>
          <w:rFonts w:ascii="Arial" w:hAnsi="Arial" w:cs="Arial"/>
          <w:b/>
          <w:lang w:eastAsia="en-US"/>
        </w:rPr>
        <w:t>«Организация и проведение культурно-массовых мероприятий»</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1. Общие положения</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1.1. Предмет регулирования административного регламента</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1.1.1. Административный регламент (далее Регламент) предоставления муниципальной услуги «Организация и проведение культурно-массовых мероприятий» (далее -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при организации и проведении культурно-массовых мероприятий культурно-досуговыми учреждениями (далее – Учреждения) в Большеулуйском районе Красноярского края.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1.1.2. Предоставление Услуги осуществляется Учреждениями, подведомственными Отделу культуры Администрации Большеулуйского района (далее Отдел культуры):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МБУК «Большеулуйский РДК»;</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МБУК «Большеулуйская ЦКС».</w:t>
      </w:r>
    </w:p>
    <w:p w:rsidR="0001378A" w:rsidRPr="00BD5A2A" w:rsidRDefault="0001378A" w:rsidP="0001378A">
      <w:pPr>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1.2. Круг заявителей</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1.2.1. Заявителями на получение Услуги являются физические и юридические лица (далее - Заявитель), все граждане независимо от пола, возраста, национальности, образования, места жительства и места регистрации, социального положения, политических убеждений, религиозных убеждений и иных обстоятельств.</w:t>
      </w:r>
    </w:p>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contextualSpacing/>
        <w:jc w:val="center"/>
        <w:rPr>
          <w:rFonts w:ascii="Arial" w:hAnsi="Arial" w:cs="Arial"/>
          <w:b/>
        </w:rPr>
      </w:pPr>
      <w:r w:rsidRPr="00BD5A2A">
        <w:rPr>
          <w:rFonts w:ascii="Arial" w:hAnsi="Arial" w:cs="Arial"/>
          <w:b/>
          <w:lang w:eastAsia="en-US"/>
        </w:rPr>
        <w:t xml:space="preserve">1.3. </w:t>
      </w:r>
      <w:r w:rsidRPr="00BD5A2A">
        <w:rPr>
          <w:rFonts w:ascii="Arial" w:hAnsi="Arial" w:cs="Arial"/>
          <w:b/>
        </w:rPr>
        <w:t>Требование предоставления заявителю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1378A" w:rsidRPr="00BD5A2A" w:rsidRDefault="0001378A" w:rsidP="0001378A">
      <w:pPr>
        <w:ind w:firstLine="709"/>
        <w:contextualSpacing/>
        <w:jc w:val="center"/>
        <w:rPr>
          <w:rFonts w:ascii="Arial" w:hAnsi="Arial" w:cs="Arial"/>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rPr>
        <w:t xml:space="preserve">1.3.1. Услуга предоставляется в соответствии с вариантом предоставления Услуги, соответствующим признакам заявителя, определенным в результате анкетирования, проводимого Учреждениями, а также результата, за предоставление которого обратился заявитель. </w:t>
      </w:r>
    </w:p>
    <w:p w:rsidR="0001378A" w:rsidRPr="00BD5A2A" w:rsidRDefault="0001378A" w:rsidP="0001378A">
      <w:pPr>
        <w:contextualSpacing/>
        <w:jc w:val="center"/>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1.4. Информация о месте нахождения Учреждений, предоставляющих Услугу, контактные данные (телефон, электронная почта) Учреждений</w:t>
      </w:r>
    </w:p>
    <w:p w:rsidR="0001378A" w:rsidRPr="00BD5A2A" w:rsidRDefault="0001378A" w:rsidP="0001378A">
      <w:pPr>
        <w:contextualSpacing/>
        <w:jc w:val="center"/>
        <w:rPr>
          <w:rFonts w:ascii="Arial" w:hAnsi="Arial" w:cs="Arial"/>
          <w:lang w:eastAsia="en-US"/>
        </w:rPr>
      </w:pPr>
    </w:p>
    <w:p w:rsidR="0001378A" w:rsidRPr="00BD5A2A" w:rsidRDefault="0001378A" w:rsidP="0001378A">
      <w:pPr>
        <w:contextualSpacing/>
        <w:jc w:val="both"/>
        <w:rPr>
          <w:rFonts w:ascii="Arial" w:hAnsi="Arial" w:cs="Arial"/>
          <w:lang w:eastAsia="en-US"/>
        </w:rPr>
      </w:pPr>
      <w:r w:rsidRPr="00BD5A2A">
        <w:rPr>
          <w:rFonts w:ascii="Arial" w:hAnsi="Arial" w:cs="Arial"/>
          <w:lang w:eastAsia="en-US"/>
        </w:rPr>
        <w:lastRenderedPageBreak/>
        <w:tab/>
        <w:t>1.4.1. Данная информация указывается в приложении № 1 к настоящему Регламенту.</w:t>
      </w:r>
    </w:p>
    <w:p w:rsidR="0001378A" w:rsidRPr="00BD5A2A" w:rsidRDefault="0001378A" w:rsidP="0001378A">
      <w:pPr>
        <w:contextualSpacing/>
        <w:jc w:val="center"/>
        <w:rPr>
          <w:rFonts w:ascii="Arial" w:hAnsi="Arial" w:cs="Arial"/>
          <w:b/>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1.5. Порядок получения информации заявителями по вопросам предоставления Услуги</w:t>
      </w:r>
    </w:p>
    <w:p w:rsidR="0001378A" w:rsidRPr="00BD5A2A" w:rsidRDefault="0001378A" w:rsidP="0001378A">
      <w:pPr>
        <w:contextualSpacing/>
        <w:jc w:val="both"/>
        <w:rPr>
          <w:rFonts w:ascii="Arial" w:hAnsi="Arial" w:cs="Arial"/>
          <w:lang w:eastAsia="en-US"/>
        </w:rPr>
      </w:pP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1.5.1. Информирование населения об организации и проведении культурно-массовых мероприятий организуется индивидуально или публично. Форма информирования может быть устной или письменной.</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1.5.2. Индивидуальное информирование может осуществляться:</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а) В устной форме лично, при обращении гражданина за информацией к должностному лицу или специалисту Учреждения (далее – Специалист) в приемное время. В данном случае гражданин получает консультацию, в ходе проведения которой ему предоставляется информация об организации и проведении культурно-массовых мероприятий. 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 Индивидуальное устное информирование осуществляется не более 10 минут. Во время разговора Специалист должен корректно и внимательно относится к заявителю, не унижая его чести и достоинства. В случае, если заданные вопросы не входят в компетенцию Специалиста, он информирует заявителя о его праве получения информации из иных источников или от органов, уполномоченных на ее предоставление.</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 xml:space="preserve">б) В устной форме по телефону – Специалист, сняв трубку, должен назвать свою фамилию, имя, отчество и должность. Звонки от граждан по вопросу информирования населения об организации и проведении культурно-массовых мероприятий принимаются в рабочее время. Консультация по телефону может быть дана Специалистом, в случае, если ответ на заданный вопрос может быть дан в промежуток времени, не превышающий 5 минут. Если на момент поступления звонка от гражданина Специалист проводит личный прием граждан, он вправе предложить гражданину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 xml:space="preserve">в) В письменной форме, путем почтовых отправлений, при обращении граждан в адрес начальника Отдела культуры. Ответ на вопрос предоставляется в соответствии с Федеральным законом от 02.06.2006 № 59-ФЗ «О порядке рассмотрения обращений граждан Российской Федерации». Ответ отправляется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гражданина). </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1.5.3. Публичное информирование может осуществляться:</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а) В устной форме с использованием радио и других средств аудио оповещения.</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Б) В письменной форме, путем публикации информационных материалов в средствах массовой информации, на стендах в местах предоставления Услуги, в сети Интернет, на информационных стендах населенных пунктов Большеулуйского района.</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1.5.4. Основные требования к информированию гражданина являются:</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достоверность и полнота информации;</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lastRenderedPageBreak/>
        <w:t>четкость в изложении информации;</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удобство и доступность получения информации;</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оперативность предоставления информации</w:t>
      </w:r>
    </w:p>
    <w:p w:rsidR="0001378A" w:rsidRPr="00BD5A2A" w:rsidRDefault="0001378A" w:rsidP="0001378A">
      <w:pPr>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 Стандарт предоставления Услуги</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2.1.  Наименование Услуги</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2.1.1.  Муниципальная услуга «Организация и проведение культурно-массовых мероприятий».</w:t>
      </w:r>
    </w:p>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2.2.  Наименование органа, предоставляющего Услугу</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2.2.1. Непосредственное предоставление Услуги осуществляют Учреждения: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1) Муниципальное бюджетное учреждение культуры «Большеулуйский районный дом культуры» (МБУК «Большеулуйский РДК»);</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 Муниципальное бюджетное учреждение культуры «Большеулуйская централизованная клубная система» (МБУК «Большеулуйская ЦКС»).</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2.2.2. Органом, координирующим предоставление Услуги, в Большеулуйском районе Красноярского края, является Отдел культуры Администрации Большеулуйского района:</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адрес: ул. Революции, 11 (кабинет 1-10), с. Большой Улуй, Большеулуйский район, Красноярский край, 662110;</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режим работы: понедельник-пятница с 09.00 до 17.00, перерыв на обед – с 13.00 до 14.00;</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телефон: 8(39159)2-12-33;</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e-mail: bului_kultura2019@mail.ru;</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xml:space="preserve">официальный сайт: https://adm-buluy.ru/#; </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xml:space="preserve">начальник отдела культуры: Барабанова Елена Алексеевна.   </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2.2.3. В целях предоставления Услуги Учреждения взаимодействуют с органом, координирующим предоставление услуги.</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2.3. Результат предоставления Услуги</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2.3.1. Результатом предоставления Услуги является организация и проведение на территории Большеулуйского района мероприятий, направленных  на реализацию основных направлений культурной деятельности, предусматривающих предоставление культурных услуг в различных культурно - досуговых формах:</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тематические концерты;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спектакли;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театрализованные представления;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фестивали, смотры, конкурсы;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концертные программы;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выставки;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дискотеки, вечера отдыха;</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народные гулянья;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акции;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шествия;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митинги;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праздники (национальные, государственные, традиционные, профессиональные, культурно-спортивные, календарные и др.);</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lastRenderedPageBreak/>
        <w:t>- вечера чествования;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выставки-ярмарки;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обряды;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шоу-программы;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литературно-музыкальные вечера;</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презентации;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игровые программы;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костюмированные балы, маскарады;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бенефисы;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новогодние «огоньки»;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конференции, семинары, практикумы, мастер-классы, творческие лаборатории;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беседы, лектории;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экскурсии;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кино-видеопоказы,  и др.</w:t>
      </w:r>
    </w:p>
    <w:p w:rsidR="0001378A" w:rsidRPr="00BD5A2A" w:rsidRDefault="0001378A" w:rsidP="0001378A">
      <w:pPr>
        <w:contextualSpacing/>
        <w:jc w:val="both"/>
        <w:rPr>
          <w:rFonts w:ascii="Arial" w:hAnsi="Arial" w:cs="Arial"/>
          <w:lang w:eastAsia="en-US"/>
        </w:rPr>
      </w:pPr>
    </w:p>
    <w:p w:rsidR="0001378A" w:rsidRPr="00BD5A2A" w:rsidRDefault="0001378A" w:rsidP="0001378A">
      <w:pPr>
        <w:ind w:firstLine="709"/>
        <w:contextualSpacing/>
        <w:jc w:val="center"/>
        <w:rPr>
          <w:rFonts w:ascii="Arial" w:hAnsi="Arial" w:cs="Arial"/>
          <w:b/>
          <w:lang w:eastAsia="en-US"/>
        </w:rPr>
      </w:pPr>
      <w:r w:rsidRPr="00BD5A2A">
        <w:rPr>
          <w:rFonts w:ascii="Arial" w:hAnsi="Arial" w:cs="Arial"/>
          <w:b/>
          <w:lang w:eastAsia="en-US"/>
        </w:rPr>
        <w:t>2.4. Срок предоставления Услуги</w:t>
      </w:r>
    </w:p>
    <w:p w:rsidR="0001378A" w:rsidRPr="00BD5A2A" w:rsidRDefault="0001378A" w:rsidP="0001378A">
      <w:pPr>
        <w:ind w:firstLine="709"/>
        <w:contextualSpacing/>
        <w:jc w:val="center"/>
        <w:rPr>
          <w:rFonts w:ascii="Arial" w:hAnsi="Arial" w:cs="Arial"/>
          <w:b/>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2.4.1. Услуга предоставляется Учреждениями постоянно в течение года.</w:t>
      </w:r>
    </w:p>
    <w:p w:rsidR="0001378A" w:rsidRPr="00BD5A2A" w:rsidRDefault="0001378A" w:rsidP="0001378A">
      <w:pPr>
        <w:shd w:val="clear" w:color="auto" w:fill="FFFFFF"/>
        <w:spacing w:after="180"/>
        <w:ind w:firstLine="708"/>
        <w:rPr>
          <w:rFonts w:ascii="Arial" w:hAnsi="Arial" w:cs="Arial"/>
          <w:color w:val="1E1D1E"/>
        </w:rPr>
      </w:pPr>
      <w:r w:rsidRPr="00BD5A2A">
        <w:rPr>
          <w:rFonts w:ascii="Arial" w:hAnsi="Arial" w:cs="Arial"/>
          <w:lang w:eastAsia="en-US"/>
        </w:rPr>
        <w:t xml:space="preserve">2.4.2. Сроки предоставления Услуги зависит от формы проведения мероприятия и, в некоторых случаях, </w:t>
      </w:r>
      <w:r w:rsidRPr="00BD5A2A">
        <w:rPr>
          <w:rFonts w:ascii="Arial" w:hAnsi="Arial" w:cs="Arial"/>
          <w:color w:val="1E1D1E"/>
        </w:rPr>
        <w:t>составляют от 30 до 120 дней со дня подписания положения о проведении мероприятия.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2.4.3. Мероприятия проводятся согласно планам Отдела культуры и Учреждений, муниципальной программе Большеулуйского района «Развитие культуры  Большеулуйского района» и на основании муниципальных заданий Учреждений.</w:t>
      </w:r>
    </w:p>
    <w:p w:rsidR="0001378A" w:rsidRPr="00BD5A2A" w:rsidRDefault="0001378A" w:rsidP="0001378A">
      <w:pPr>
        <w:contextualSpacing/>
        <w:jc w:val="both"/>
        <w:rPr>
          <w:rFonts w:ascii="Arial" w:hAnsi="Arial" w:cs="Arial"/>
          <w:lang w:eastAsia="en-US"/>
        </w:rPr>
      </w:pPr>
    </w:p>
    <w:p w:rsidR="0001378A" w:rsidRPr="00BD5A2A" w:rsidRDefault="0001378A" w:rsidP="0001378A">
      <w:pPr>
        <w:ind w:firstLine="709"/>
        <w:contextualSpacing/>
        <w:jc w:val="center"/>
        <w:rPr>
          <w:rFonts w:ascii="Arial" w:hAnsi="Arial" w:cs="Arial"/>
          <w:b/>
          <w:lang w:eastAsia="en-US"/>
        </w:rPr>
      </w:pPr>
      <w:r w:rsidRPr="00BD5A2A">
        <w:rPr>
          <w:rFonts w:ascii="Arial" w:hAnsi="Arial" w:cs="Arial"/>
          <w:b/>
          <w:lang w:eastAsia="en-US"/>
        </w:rPr>
        <w:t>2.5. Правовые основания для предоставления Услуги</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Предоставление муниципальной  услуги осуществляется в соответствии с нормативно-правовыми актами: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Конституцией Российской Федерации;</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Законом Российской Федерации от 09.10.1992 № 3612-1 «Основы законодательства Российской Федерации о культуре»;</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Федеральным законом от 27.07.2010 № 210-ФЗ «Об организации предоставления государственных  и муниципальных услуг»;</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Федеральным законом «Об информации, информационных технологиях и о защите информации» от 27.07.2006 N 149-ФЗ;</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Федеральным законом от 02.06.2006 № 59-ФЗ «О порядке рассмотрения обращений граждан Российской Федерации»;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Указом Президента Российской Федерации от 24.12.2014 № 808 «Об утверждении Основ государственной культурной политики»;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Приказом министерства культуры и массовых коммуникаций Российской Федерации от 20.02.2008 №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Постановлением Совета администрации Красноярского края от 30.06.2007 № 278-п «Об утверждении стандарта качества оказания государственных услуг в области культуры»;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Концепцией развития клубного дела в Красноярском крае до 2030 года;</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lastRenderedPageBreak/>
        <w:t>Постановлением Администрации Большеулуйского района от 12.07.2022 №134-п «Об утверждении Порядка разработки и утверждения административных регламентов предоставления муниципальных услуг»;</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Постановлением Администрации Большеулуйского района от 17.02.2020 № 27-п «Об утверждении Порядка действий при организации и проведении культурно-массовых, зрелищных и спортивных мероприятий на территории Большеулуйского района»;</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Уставами учреждений культуры клубного типа Большеулуйского района.</w:t>
      </w:r>
    </w:p>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2.6.1. Для получения доступа к получению Услуги необходимо оформить заявку на участие в мероприятии, по форме, утвержденной Положением о мероприятии.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Заявка подается непосредственно в учреждение, которое проводит мероприятие, по телефону (если такой способ подачи заявки допускается положением о мероприятии), на электронную почту Учреждения.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2.6.2. Билет о предоставлении Услуги (для посещения платного мероприятия);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2.6.3. В иных случаях, исчерпывающий перечень документов, необходимых для получения Услуги, отсутствует.</w:t>
      </w:r>
    </w:p>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2.7. Исчерпывающий перечень оснований для отказа в приеме документов, необходимых для предоставления муниципальной услуги</w:t>
      </w:r>
    </w:p>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2.7.1. Основаниями для отказа в приеме документов, необходимых для предоставления Услуги являются:</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заявка для участия в конкурсе не соответствует требованиями и номинациям данного конкурса;</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заявка подана с нарушением сроков ее подачи, определенных Положением о проведении конкурса.</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2.8. Исчерпывающий перечень оснований для приостановления предоставления Услуги или отказа в предоставлении Услуги</w:t>
      </w:r>
    </w:p>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2.8.1. Основаниями для приостановления предоставления Услуги или отказа в предоставления Услуги являются: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отсутствие муниципального задания на получение Услуги;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технические неполадки использования аппаратуры и компьютерной техники;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несоблюдение гражданами, пользующимися услугами Учреждения, правил поведения в учреждениях культуры и иные предписания правоустанавливающих органов;</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нахождение получателя услуги в алкогольном, токсическом или наркотическом опьянении;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lastRenderedPageBreak/>
        <w:t>если одежда получателя услуги имеет выраженные следы грязи, которые могут привести к порче (загрязнению) одежды других посетителей или имущества, используемого при оказании Услуги;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отсутствие билета, дающее право на получение услуги (в некоторых случаях);</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если посетитель проносит с собой на мероприятие алкогольные напитки, оружие, огнеопасные, взрывчатые, пахучие вещества, колющие и режущие предметы, крупногабаритные свёртки и сумки, стеклянную посуду и иные предметы, мешающие зрителям и нормальному проведению мероприятия;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если несвоевременно подана заявка на участие в мероприятии;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отсутствуют свободные места;</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при возникновении обстоятельств непреодолимой силы (отсутствие электро- или тепло - снабжения в Учреждениях, форс-мажор).</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2.8.2. Отказ в предоставлении доступа к Услуге по иным основаниям, не указанным в пункте 2.8.1, не допускается.</w:t>
      </w:r>
    </w:p>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2.9. Размер платы, взимаемой с заявителя при предоставлении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xml:space="preserve">2.9.1. Предоставление Услуги осуществляется на бесплатной и платной основе.  </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xml:space="preserve">2.9.2. Предоставление Услуги на платной основе осуществляется на основании Положений о платных услугах Учреждений, предоставляющих данную Услугу, и включает оплату стоимости входного билета. </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xml:space="preserve">2.9.3. В некоторых случаях получатель Услуги может получить бесплатный пригласительный билет на посещение платного мероприятия. </w:t>
      </w:r>
    </w:p>
    <w:p w:rsidR="0001378A" w:rsidRPr="00BD5A2A" w:rsidRDefault="0001378A" w:rsidP="0001378A">
      <w:pPr>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2.10. Максимальный срок ожидания в очереди при подаче запроса о предоставлении Услуги и при получении результата предоставления Услуги</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2.10.1. Максимальный срок ожидания в очереди при подаче запроса о предоставлении Услуги и при получении результата предоставления Услуги зависит от формата проведения мероприятия и порядка его проведения, определенного положением о проведении мероприятия и не должен превышать 30 минут.</w:t>
      </w:r>
    </w:p>
    <w:p w:rsidR="0001378A" w:rsidRPr="00BD5A2A" w:rsidRDefault="0001378A" w:rsidP="0001378A">
      <w:pPr>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 xml:space="preserve"> 2.11 Срок регистрации запроса заявителя о предоставлении Услуги</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2.11.1.  Максимальный срок регистрации запроса о предоставлении Услуги составляет один день с момента его поступления в Учреждение.</w:t>
      </w:r>
    </w:p>
    <w:p w:rsidR="0001378A" w:rsidRPr="00BD5A2A" w:rsidRDefault="0001378A" w:rsidP="0001378A">
      <w:pPr>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2.12.1. Требования к размещению и оформлению помещений.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lastRenderedPageBreak/>
        <w:t>Учреждения, предоставляющие Услугу, должны быть размещены в специально предназначенном здании, доступного для населения.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Помещения Учреждений должны соответствовать действующим санитарно – эпидемиологическим правилам и нормативам, действующим правилам пожарной безопасности для учреждений культуры Российской Федерации, нормам охраны труда.</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Фойе здания, в котором проводится культурно-массовое мероприятие, должно быть оборудовано местами для ожидания.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Прием ведется в рабочем кабинете должностного лица ответственного за предоставление муниципальной услуги. Кабинет для предоставления муниципальной услуги оснащен телефоном, оргтехникой, позволяющей своевременно и в полном объеме получать информацию.</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2.12.2. Места ожидания в очереди на прием к должностному лицу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ведущего прием граждан.</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2.12.3. Требования к оформлению входа в здания: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здание  должно быть оборудовано входом для свободного доступа заявителей в помещение;</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вход в здание должен быть оборудован информационной табличкой (вывеской), содержащей следующую информацию:</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наименование;</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место нахождения;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 режим работы;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в целях создания условий беспрепятственного доступа лиц с ограниченными физическими возможностями вход в здание Учреждения оборудуется пандусом.</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2.12.4. Требования к местам проведения культурно-массовых  мероприятий: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культурно-массовые мероприятия проводятся на открытых специализированных или неспециализированных площадках  Большеулуйского района, а также в помещениях  Учреждений, предоставляющих данную услугу;</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не менее чем за две недели до проведения мероприятия необходимо уведомить органы внутренних дел с целью обеспечения охраны общественного порядка;</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в местах проведения культурно-массовых мероприятий необходимо создание условий безопасности, комфорта (определение парковочных мест для транспорта, медицинское обслуживание) для зрителей, гостей и всех участников;</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помещения, выделенные для предоставления муниципальной услуги, должны: соответствовать санитарно-эпидемиологическим правилам, обеспечены коммунальными услугами, оснащены средствами пожаротушения и оповещения о возникновении чрезвычайной ситуации, а также оснащены материально-техническими средствами для проведения мероприятий;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в здании и помещениях, в которых проводится культурно-массовое мероприятие, проезды, проходы к запасным выходам,  подступы к средствам пожаротушения должны быть всегда свободными;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в помещении, в котором проводится массовое мероприятие, должен поддерживаться температурный режим - не менее +18 градусов и не более +25 градусов по шкале Цельсия.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исполнители услуг должны осуществлять регулярную уборку внутри учреждения культуры и на прилегающей к ней территории;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lastRenderedPageBreak/>
        <w:t>не менее чем за один час до начала мероприятия территория должна быть очищена от бытового мусора;</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в зимнее время, не менее чем за 1 час до проведения мероприятия, подходы к учреждению, на базе которого проводится мероприятие, должно быть очищено от снега и льда;</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при проведении фейерверка должны использоваться пиротехнические средства только лицензированных производителей;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организации, предоставляющие во время проведения мероприятия услуги пунктов питания (на территории проведения мероприятия), должны иметь разрешение на право торговли.</w:t>
      </w:r>
    </w:p>
    <w:p w:rsidR="0001378A" w:rsidRPr="00BD5A2A" w:rsidRDefault="0001378A" w:rsidP="0001378A">
      <w:pPr>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2.13. Показатели доступности и качества Услуги</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2.13.1. Основными показателями качества предоставления Услуги, являются: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соблюдение сроков предоставления Услуги, установленных настоящим Регламентом;</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отсутствие жалоб на действие (бездействие), решения, принятые специалистами, участвующими в предоставлении Услуги;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соблюдение требований комфортности к местам предоставления Услуги;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количество проведенных мероприятий в год;</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охват населения (посетителей) культурно-массовых мероприятий в год;</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результативность предоставления Услуги, оцениваемая косвенными методами (в том числе путём проведения опросов).</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2.13.2. Доступность к получению Услуги обеспечивается следующими факторами: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удобным месторасположением Учреждений, предоставляющих данную услугу;</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гибким и удобным для населения режимом работы Учреждений, предусматривающим работу в вечернее время, праздничные и выходные дни.</w:t>
      </w:r>
    </w:p>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2.14. 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2.14.1. Перечень услуг, которые являются необходимыми и обязательными для предоставления Услуги, отсутствует.</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2.14.2. Услуга предоставляется в очном формате при непосредственном участии Заявителя, а также в дистанционном формате, в том числе в электронной форме с использованием информационно-коммуникационной сети «Интернет».</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2.14.3. Предоставление Услуги через Многофункциональный центр осуществляется в соответствии действующим законодательством, регулирующим порядок предоставления муниципальной услуги многофункциональными центрами.</w:t>
      </w:r>
    </w:p>
    <w:p w:rsidR="0001378A" w:rsidRPr="00BD5A2A" w:rsidRDefault="0001378A" w:rsidP="0001378A">
      <w:pPr>
        <w:contextualSpacing/>
        <w:jc w:val="both"/>
        <w:rPr>
          <w:rFonts w:ascii="Arial" w:hAnsi="Arial" w:cs="Arial"/>
          <w:lang w:eastAsia="en-US"/>
        </w:rPr>
      </w:pPr>
    </w:p>
    <w:p w:rsidR="0001378A" w:rsidRPr="00BD5A2A" w:rsidRDefault="0001378A" w:rsidP="0001378A">
      <w:pPr>
        <w:ind w:firstLine="709"/>
        <w:contextualSpacing/>
        <w:jc w:val="center"/>
        <w:rPr>
          <w:rFonts w:ascii="Arial" w:hAnsi="Arial" w:cs="Arial"/>
          <w:b/>
        </w:rPr>
      </w:pPr>
      <w:r w:rsidRPr="00BD5A2A">
        <w:rPr>
          <w:rFonts w:ascii="Arial" w:hAnsi="Arial" w:cs="Arial"/>
          <w:b/>
          <w:lang w:eastAsia="en-US"/>
        </w:rPr>
        <w:t xml:space="preserve">3. </w:t>
      </w:r>
      <w:r w:rsidRPr="00BD5A2A">
        <w:rPr>
          <w:rFonts w:ascii="Arial" w:hAnsi="Arial" w:cs="Arial"/>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1378A" w:rsidRPr="00BD5A2A" w:rsidRDefault="0001378A" w:rsidP="0001378A">
      <w:pPr>
        <w:ind w:firstLine="709"/>
        <w:contextualSpacing/>
        <w:jc w:val="center"/>
        <w:rPr>
          <w:rFonts w:ascii="Arial" w:hAnsi="Arial" w:cs="Arial"/>
          <w:b/>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3.1. Содержание административного действия, продолжительность и (или) максимальный срок его выполнения</w:t>
      </w:r>
    </w:p>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3.1.1. Предоставление Услуги включает в себя следующие административные процедуры: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проведение плановых мероприятий;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проведение районных мероприятий;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проведение мероприятий по заказу частных лиц или организаций.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3.1.2. Проведение плановых мероприятий: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а) Основанием для начала административной процедуры по проведению плановых мероприятий является формирование Учреждениями планов работы.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б) За 7 дней до проведения планового мероприятия Учреждение осуществляет информирование населения о предоставлении Услуги путем изготовления и размещения афиш, объявлений, постов, пригласительных билетов (для бесплатных мероприятий).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в) Для платных мероприятий осуществляется распространение билетов через распространителей билетов.</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г) Результатом административной процедуры является проведение мероприятия в сроки, установленные планом учреждения.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3.1.3. Проведение районных мероприятий: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а) Основанием для начала административной процедуры по проведению районных мероприятий является формирование и утверждение Отделом культуры районного плана мероприятий, определение ответственных Учреждений.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б) В течение месяца, предшествующего проведению мероприятий, проводится организационные комитеты с участием представителей Администрации Большеулуйского района, Отдела культуры, руководителей учреждений Большеулуйского района, директора (руководителя) и ответственного специалиста Учреждения, в рамках которых формируются и утверждаются сценарные планы мероприятий, перечень необходимых затрат на их проведение.</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в) За две недели до проведения районного мероприятия осуществляется информирование населения о предоставлении Услуги путем изготовления и распространения афиш и объявлений, размещения информации на официальном сайте и группах в социальных сетях  Учреждения, ответственного за проведения мероприятия, в средствах массовой информации.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г) Одновременно с размещением информации осуществляется распространение пригласительных билетов.</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д) Результатом административной процедуры является проведение мероприятия в сроки, установленные в районном плане работы Отдела культуры.</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3.1.4. Проведение мероприятий по заказу частных лиц или организаций.</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а) Основанием для начала административной процедуры по проведению мероприятий по заказу частных лиц или организаций является подача заявления от частного лица (организации) на проведение данного вида Услуги.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б) Заявление принимается при личном обращении заявителя в учреждение, фиксируется в журнале для внутреннего пользования, а также включается в ежемесячный план работы Учреждения.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в) Ответственным лицом, принимающим заявки на проведение заказных мероприятий, является специалист Учреждения – организатор мероприятия, назначенный директором (руководителем) Учреждения.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г) С организацией, подавшей заявление на проведение мероприятия, заключается договор.</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д) Формой договора с частным лицом является документ о внесении им оплаты мероприятия (билет).</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lastRenderedPageBreak/>
        <w:t>е) В соответствии с запросом заявителя определяется объем расходов, творческий персонал учреждения, формируется сценарный план проведения мероприятия.</w:t>
      </w:r>
    </w:p>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4. Формы контроля за исполнением Регламента</w:t>
      </w:r>
    </w:p>
    <w:p w:rsidR="0001378A" w:rsidRPr="00BD5A2A" w:rsidRDefault="0001378A" w:rsidP="0001378A">
      <w:pPr>
        <w:contextualSpacing/>
        <w:jc w:val="center"/>
        <w:rPr>
          <w:rFonts w:ascii="Arial" w:hAnsi="Arial" w:cs="Arial"/>
          <w:b/>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4.1. Порядок осуществления текущего контроля за исполнением Регламента</w:t>
      </w:r>
    </w:p>
    <w:p w:rsidR="0001378A" w:rsidRPr="00BD5A2A" w:rsidRDefault="0001378A" w:rsidP="0001378A">
      <w:pPr>
        <w:contextualSpacing/>
        <w:jc w:val="center"/>
        <w:rPr>
          <w:rFonts w:ascii="Arial" w:hAnsi="Arial" w:cs="Arial"/>
          <w:lang w:eastAsia="en-US"/>
        </w:rPr>
      </w:pPr>
    </w:p>
    <w:p w:rsidR="0001378A" w:rsidRPr="00BD5A2A" w:rsidRDefault="0001378A" w:rsidP="0001378A">
      <w:pPr>
        <w:contextualSpacing/>
        <w:jc w:val="both"/>
        <w:rPr>
          <w:rFonts w:ascii="Arial" w:hAnsi="Arial" w:cs="Arial"/>
          <w:lang w:eastAsia="en-US"/>
        </w:rPr>
      </w:pPr>
      <w:r w:rsidRPr="00BD5A2A">
        <w:rPr>
          <w:rFonts w:ascii="Arial" w:hAnsi="Arial" w:cs="Arial"/>
          <w:lang w:eastAsia="en-US"/>
        </w:rPr>
        <w:tab/>
        <w:t>4.1.1. Текущий контроль за предоставлением Услуги осуществляет Отдел культуры путем проведения проверок соблюдения и исполнения специалистами Учреждений положений настоящего регламента. Директор (руководитель) учреждения несет персональную ответственность за соблюдением сроков предоставления и качества муниципальной услуги. Персональная ответственность директора (руководителя) закрепляется в должностной инструкции.</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4.1.2. Порядок и периодичность проведения проверок:</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а) Периодичность проведения проверок может носить плановый характер (осуществляться на основании ежемесячных или годовых планов работы) или внеплановый характер (по конкретному обращению заявителя).</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б) Контроль полноты и качества предоставления Услуги включает в себя:</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 xml:space="preserve">проведение мониторинга основных показателей работы за определенный период (ежемесячная информация о количестве проведенных мероприятий и их посетителей, на основании журнала учета работы учреждения); </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анализ обращений и жалоб граждан в Отдел культуры, проведение по фактам обращений служебных расследований с привлечением соответствующих специалистов по выявленным нарушениям;</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проведение контрольных мероприятий, проверок, в том числе проверка книги отзывов работе Учреждения на предмет фиксации в ней жалоб на качество оказания услуг, а также факта принятия мер по жалобам.</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в) Для оценки качества и безопасности Услуг Отдел культуры использует следующие основные методы контроля:</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визуальный – проверка состояния Учреждения;</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аналитический – проверка наличия и сроков действия обязательных документов на предоставление Услуги, анализ правильности и своевременности заполнения этих документов, проверка профессиональной квалификации обслуживающего персонала, оказывающего услуги, проверка уставной деятельности и др.;</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экспертный – опрос работников о состоянии качества и безопасности услуг, оценка результатов опроса;</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социологический – опрос (анкетирование) или интервьюирование получателей услуг, оценка результатов опроса.</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г) По результатам проверки Отдел культуры готовит Акт проверки, в случае выявления нарушений настоящего Регламента осуществляется устранение нарушений и привлечение виновных лиц к ответственности.</w:t>
      </w:r>
    </w:p>
    <w:p w:rsidR="0001378A" w:rsidRPr="00BD5A2A" w:rsidRDefault="0001378A" w:rsidP="0001378A">
      <w:pPr>
        <w:ind w:firstLine="708"/>
        <w:contextualSpacing/>
        <w:jc w:val="both"/>
        <w:rPr>
          <w:rFonts w:ascii="Arial" w:hAnsi="Arial" w:cs="Arial"/>
          <w:lang w:eastAsia="en-US"/>
        </w:rPr>
      </w:pPr>
      <w:r w:rsidRPr="00BD5A2A">
        <w:rPr>
          <w:rFonts w:ascii="Arial" w:hAnsi="Arial" w:cs="Arial"/>
          <w:lang w:eastAsia="en-US"/>
        </w:rPr>
        <w:t>д)  Информация о результатах плановой (внеплановой) проверки должна быть доведена до сведения директора (руководителя) Учреждения не позднее 15 дней со дня проведения проверки.</w:t>
      </w:r>
    </w:p>
    <w:p w:rsidR="0001378A" w:rsidRPr="00BD5A2A" w:rsidRDefault="0001378A" w:rsidP="0001378A">
      <w:pPr>
        <w:contextualSpacing/>
        <w:jc w:val="both"/>
        <w:rPr>
          <w:rFonts w:ascii="Arial" w:hAnsi="Arial" w:cs="Arial"/>
          <w:lang w:eastAsia="en-US"/>
        </w:rPr>
      </w:pPr>
    </w:p>
    <w:p w:rsidR="0001378A" w:rsidRPr="00BD5A2A" w:rsidRDefault="0001378A" w:rsidP="0001378A">
      <w:pPr>
        <w:ind w:firstLine="709"/>
        <w:contextualSpacing/>
        <w:jc w:val="center"/>
        <w:rPr>
          <w:rFonts w:ascii="Arial" w:hAnsi="Arial" w:cs="Arial"/>
          <w:b/>
          <w:lang w:eastAsia="en-US"/>
        </w:rPr>
      </w:pPr>
      <w:r w:rsidRPr="00BD5A2A">
        <w:rPr>
          <w:rFonts w:ascii="Arial" w:hAnsi="Arial" w:cs="Arial"/>
          <w:b/>
          <w:lang w:eastAsia="en-US"/>
        </w:rPr>
        <w:t>5. Досудебный (внесудебный) порядок обжалования решений и действий (бездействия) Учреждения, работников Учреждений</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center"/>
        <w:rPr>
          <w:rFonts w:ascii="Arial" w:hAnsi="Arial" w:cs="Arial"/>
          <w:b/>
          <w:lang w:eastAsia="en-US"/>
        </w:rPr>
      </w:pPr>
      <w:r w:rsidRPr="00BD5A2A">
        <w:rPr>
          <w:rFonts w:ascii="Arial" w:hAnsi="Arial" w:cs="Arial"/>
          <w:b/>
          <w:lang w:eastAsia="en-US"/>
        </w:rPr>
        <w:lastRenderedPageBreak/>
        <w:t>5.1. Информация для заявителей об их праве на досудебное (внесудебное) обжалование действий (бездействий) и решений, принятых (осуществляемых) в ходе предоставления Услуги</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5.1.1. Жалоба, поступившая в орган, представляющий государственную услугу, либо в орган, представляющий муниципальную услугу, подлежит рассмотрению должностным лицом, наделённым полномочиями по рассмотрению жалоб, в течении пятнадцати рабочих дней с момента её регистрации, а в случае обжалования отказа органа, предоставляющего государственную услугу, органа, представляющего муниципальную услугу, должностного лица органа, представляющего государственную услугу, или органа представляющего муниципальную услугу, в приёмке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её регистрации. Правительство Российской Федерации вправе установить случаи, при которых срок рассмотрения жалобы может быть сокращён.</w:t>
      </w:r>
    </w:p>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contextualSpacing/>
        <w:jc w:val="center"/>
        <w:rPr>
          <w:rFonts w:ascii="Arial" w:hAnsi="Arial" w:cs="Arial"/>
          <w:b/>
          <w:lang w:eastAsia="en-US"/>
        </w:rPr>
      </w:pPr>
      <w:r w:rsidRPr="00BD5A2A">
        <w:rPr>
          <w:rFonts w:ascii="Arial" w:hAnsi="Arial" w:cs="Arial"/>
          <w:b/>
          <w:lang w:eastAsia="en-US"/>
        </w:rPr>
        <w:t>5.2. Предмет досудебного (внесудебного) обжалования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5.2.1. Предметом досудебного (внесудебного) обжалования является: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нарушение срока регистрации запроса заявителя о предоставлении государственной или муниципальной услуги;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нарушение срока предоставления государственной или муниципальной услуги;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требование у заявителя документов, не предусмотренных нормативно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отказ о приёме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государственной или муниципальной услуги, у заявителя;</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отказ о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378A" w:rsidRPr="00BD5A2A" w:rsidRDefault="0001378A" w:rsidP="0001378A">
      <w:pPr>
        <w:ind w:firstLine="709"/>
        <w:contextualSpacing/>
        <w:jc w:val="both"/>
        <w:rPr>
          <w:rFonts w:ascii="Arial" w:hAnsi="Arial" w:cs="Arial"/>
          <w:lang w:eastAsia="en-US"/>
        </w:rPr>
      </w:pPr>
      <w:r w:rsidRPr="00BD5A2A">
        <w:rPr>
          <w:rFonts w:ascii="Arial" w:hAnsi="Arial" w:cs="Arial"/>
          <w:lang w:eastAsia="en-US"/>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1378A" w:rsidRPr="00BD5A2A" w:rsidRDefault="0001378A" w:rsidP="0001378A">
      <w:pPr>
        <w:spacing w:line="360" w:lineRule="auto"/>
        <w:ind w:firstLine="709"/>
        <w:jc w:val="both"/>
        <w:rPr>
          <w:rFonts w:ascii="Arial" w:hAnsi="Arial" w:cs="Arial"/>
          <w:lang w:eastAsia="en-US"/>
        </w:rPr>
      </w:pPr>
      <w:r w:rsidRPr="00BD5A2A">
        <w:rPr>
          <w:rFonts w:ascii="Arial" w:hAnsi="Arial" w:cs="Arial"/>
          <w:lang w:eastAsia="en-US"/>
        </w:rPr>
        <w:br w:type="page"/>
      </w:r>
    </w:p>
    <w:tbl>
      <w:tblPr>
        <w:tblW w:w="9828" w:type="dxa"/>
        <w:tblLook w:val="01E0" w:firstRow="1" w:lastRow="1" w:firstColumn="1" w:lastColumn="1" w:noHBand="0" w:noVBand="0"/>
      </w:tblPr>
      <w:tblGrid>
        <w:gridCol w:w="5920"/>
        <w:gridCol w:w="3908"/>
      </w:tblGrid>
      <w:tr w:rsidR="0001378A" w:rsidRPr="00BD5A2A" w:rsidTr="00D71B96">
        <w:trPr>
          <w:trHeight w:val="1226"/>
        </w:trPr>
        <w:tc>
          <w:tcPr>
            <w:tcW w:w="5920" w:type="dxa"/>
          </w:tcPr>
          <w:p w:rsidR="0001378A" w:rsidRPr="00BD5A2A" w:rsidRDefault="0001378A" w:rsidP="00D71B96">
            <w:pPr>
              <w:widowControl w:val="0"/>
              <w:autoSpaceDE w:val="0"/>
              <w:autoSpaceDN w:val="0"/>
              <w:adjustRightInd w:val="0"/>
              <w:jc w:val="right"/>
              <w:rPr>
                <w:rFonts w:ascii="Arial" w:hAnsi="Arial" w:cs="Arial"/>
                <w:highlight w:val="yellow"/>
              </w:rPr>
            </w:pPr>
          </w:p>
        </w:tc>
        <w:tc>
          <w:tcPr>
            <w:tcW w:w="3908" w:type="dxa"/>
          </w:tcPr>
          <w:p w:rsidR="0001378A" w:rsidRPr="00BD5A2A" w:rsidRDefault="0001378A" w:rsidP="00D71B96">
            <w:pPr>
              <w:widowControl w:val="0"/>
              <w:autoSpaceDE w:val="0"/>
              <w:autoSpaceDN w:val="0"/>
              <w:adjustRightInd w:val="0"/>
              <w:jc w:val="both"/>
              <w:rPr>
                <w:rFonts w:ascii="Arial" w:hAnsi="Arial" w:cs="Arial"/>
              </w:rPr>
            </w:pPr>
            <w:r w:rsidRPr="00BD5A2A">
              <w:rPr>
                <w:rFonts w:ascii="Arial" w:hAnsi="Arial" w:cs="Arial"/>
              </w:rPr>
              <w:t xml:space="preserve">Приложение  1 </w:t>
            </w:r>
          </w:p>
          <w:p w:rsidR="0001378A" w:rsidRPr="00BD5A2A" w:rsidRDefault="0001378A" w:rsidP="00D71B96">
            <w:pPr>
              <w:widowControl w:val="0"/>
              <w:tabs>
                <w:tab w:val="left" w:pos="3852"/>
              </w:tabs>
              <w:autoSpaceDE w:val="0"/>
              <w:autoSpaceDN w:val="0"/>
              <w:adjustRightInd w:val="0"/>
              <w:ind w:left="34" w:hanging="34"/>
              <w:jc w:val="both"/>
              <w:rPr>
                <w:rFonts w:ascii="Arial" w:hAnsi="Arial" w:cs="Arial"/>
              </w:rPr>
            </w:pPr>
            <w:r w:rsidRPr="00BD5A2A">
              <w:rPr>
                <w:rFonts w:ascii="Arial" w:hAnsi="Arial" w:cs="Arial"/>
              </w:rPr>
              <w:t>к Административному регламенту предоставления муниципальной услуги «Организация и проведение культурно-массовых мероприятий»</w:t>
            </w:r>
          </w:p>
          <w:p w:rsidR="0001378A" w:rsidRPr="00BD5A2A" w:rsidRDefault="0001378A" w:rsidP="00D71B96">
            <w:pPr>
              <w:widowControl w:val="0"/>
              <w:autoSpaceDE w:val="0"/>
              <w:autoSpaceDN w:val="0"/>
              <w:adjustRightInd w:val="0"/>
              <w:jc w:val="both"/>
              <w:rPr>
                <w:rFonts w:ascii="Arial" w:hAnsi="Arial" w:cs="Arial"/>
                <w:highlight w:val="yellow"/>
              </w:rPr>
            </w:pPr>
          </w:p>
        </w:tc>
      </w:tr>
    </w:tbl>
    <w:p w:rsidR="0001378A" w:rsidRPr="00BD5A2A" w:rsidRDefault="0001378A" w:rsidP="0001378A">
      <w:pPr>
        <w:autoSpaceDE w:val="0"/>
        <w:autoSpaceDN w:val="0"/>
        <w:adjustRightInd w:val="0"/>
        <w:rPr>
          <w:rFonts w:ascii="Arial" w:hAnsi="Arial" w:cs="Arial"/>
        </w:rPr>
      </w:pPr>
    </w:p>
    <w:p w:rsidR="0001378A" w:rsidRPr="00BD5A2A" w:rsidRDefault="0001378A" w:rsidP="0001378A">
      <w:pPr>
        <w:autoSpaceDE w:val="0"/>
        <w:autoSpaceDN w:val="0"/>
        <w:adjustRightInd w:val="0"/>
        <w:rPr>
          <w:rFonts w:ascii="Arial" w:hAnsi="Arial" w:cs="Arial"/>
        </w:rPr>
      </w:pPr>
    </w:p>
    <w:p w:rsidR="0001378A" w:rsidRPr="00BD5A2A" w:rsidRDefault="0001378A" w:rsidP="0001378A">
      <w:pPr>
        <w:autoSpaceDE w:val="0"/>
        <w:autoSpaceDN w:val="0"/>
        <w:adjustRightInd w:val="0"/>
        <w:rPr>
          <w:rFonts w:ascii="Arial" w:hAnsi="Arial" w:cs="Arial"/>
        </w:rPr>
      </w:pPr>
    </w:p>
    <w:p w:rsidR="0001378A" w:rsidRPr="00BD5A2A" w:rsidRDefault="0001378A" w:rsidP="0001378A">
      <w:pPr>
        <w:autoSpaceDE w:val="0"/>
        <w:autoSpaceDN w:val="0"/>
        <w:adjustRightInd w:val="0"/>
        <w:rPr>
          <w:rFonts w:ascii="Arial" w:hAnsi="Arial" w:cs="Arial"/>
        </w:rPr>
      </w:pPr>
    </w:p>
    <w:p w:rsidR="0001378A" w:rsidRPr="00BD5A2A" w:rsidRDefault="0001378A" w:rsidP="0001378A">
      <w:pPr>
        <w:autoSpaceDE w:val="0"/>
        <w:autoSpaceDN w:val="0"/>
        <w:adjustRightInd w:val="0"/>
        <w:ind w:firstLine="540"/>
        <w:jc w:val="center"/>
        <w:rPr>
          <w:rFonts w:ascii="Arial" w:hAnsi="Arial" w:cs="Arial"/>
          <w:b/>
        </w:rPr>
      </w:pPr>
      <w:r w:rsidRPr="00BD5A2A">
        <w:rPr>
          <w:rFonts w:ascii="Arial" w:hAnsi="Arial" w:cs="Arial"/>
          <w:b/>
        </w:rPr>
        <w:t xml:space="preserve">Адреса культурно-досуговых учреждений </w:t>
      </w:r>
    </w:p>
    <w:p w:rsidR="0001378A" w:rsidRPr="00BD5A2A" w:rsidRDefault="0001378A" w:rsidP="0001378A">
      <w:pPr>
        <w:autoSpaceDE w:val="0"/>
        <w:autoSpaceDN w:val="0"/>
        <w:adjustRightInd w:val="0"/>
        <w:ind w:firstLine="540"/>
        <w:jc w:val="center"/>
        <w:rPr>
          <w:rFonts w:ascii="Arial" w:hAnsi="Arial" w:cs="Arial"/>
          <w:b/>
        </w:rPr>
      </w:pPr>
      <w:r w:rsidRPr="00BD5A2A">
        <w:rPr>
          <w:rFonts w:ascii="Arial" w:hAnsi="Arial" w:cs="Arial"/>
          <w:b/>
        </w:rPr>
        <w:t>Большеулуйского района</w:t>
      </w:r>
    </w:p>
    <w:tbl>
      <w:tblPr>
        <w:tblpPr w:leftFromText="180" w:rightFromText="180" w:vertAnchor="text" w:horzAnchor="margin" w:tblpXSpec="center" w:tblpY="220"/>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940"/>
        <w:gridCol w:w="1940"/>
        <w:gridCol w:w="2442"/>
        <w:gridCol w:w="2634"/>
      </w:tblGrid>
      <w:tr w:rsidR="0001378A" w:rsidRPr="00BD5A2A" w:rsidTr="00D71B96">
        <w:trPr>
          <w:trHeight w:val="167"/>
        </w:trPr>
        <w:tc>
          <w:tcPr>
            <w:tcW w:w="715" w:type="dxa"/>
          </w:tcPr>
          <w:p w:rsidR="0001378A" w:rsidRPr="00BD5A2A" w:rsidRDefault="0001378A" w:rsidP="00D71B96">
            <w:pPr>
              <w:jc w:val="center"/>
              <w:rPr>
                <w:rFonts w:ascii="Arial" w:hAnsi="Arial" w:cs="Arial"/>
                <w:b/>
              </w:rPr>
            </w:pPr>
            <w:r w:rsidRPr="00BD5A2A">
              <w:rPr>
                <w:rFonts w:ascii="Arial" w:hAnsi="Arial" w:cs="Arial"/>
                <w:b/>
              </w:rPr>
              <w:t xml:space="preserve">№ </w:t>
            </w:r>
          </w:p>
        </w:tc>
        <w:tc>
          <w:tcPr>
            <w:tcW w:w="1940" w:type="dxa"/>
          </w:tcPr>
          <w:p w:rsidR="0001378A" w:rsidRPr="00BD5A2A" w:rsidRDefault="0001378A" w:rsidP="00D71B96">
            <w:pPr>
              <w:jc w:val="center"/>
              <w:rPr>
                <w:rFonts w:ascii="Arial" w:hAnsi="Arial" w:cs="Arial"/>
                <w:b/>
              </w:rPr>
            </w:pPr>
            <w:r w:rsidRPr="00BD5A2A">
              <w:rPr>
                <w:rFonts w:ascii="Arial" w:hAnsi="Arial" w:cs="Arial"/>
                <w:b/>
              </w:rPr>
              <w:t>Учреждение</w:t>
            </w:r>
          </w:p>
        </w:tc>
        <w:tc>
          <w:tcPr>
            <w:tcW w:w="1940" w:type="dxa"/>
          </w:tcPr>
          <w:p w:rsidR="0001378A" w:rsidRPr="00BD5A2A" w:rsidRDefault="0001378A" w:rsidP="00D71B96">
            <w:pPr>
              <w:jc w:val="center"/>
              <w:rPr>
                <w:rFonts w:ascii="Arial" w:hAnsi="Arial" w:cs="Arial"/>
                <w:b/>
              </w:rPr>
            </w:pPr>
            <w:r w:rsidRPr="00BD5A2A">
              <w:rPr>
                <w:rFonts w:ascii="Arial" w:hAnsi="Arial" w:cs="Arial"/>
                <w:b/>
              </w:rPr>
              <w:t>Должность</w:t>
            </w:r>
          </w:p>
        </w:tc>
        <w:tc>
          <w:tcPr>
            <w:tcW w:w="2442" w:type="dxa"/>
          </w:tcPr>
          <w:p w:rsidR="0001378A" w:rsidRPr="00BD5A2A" w:rsidRDefault="0001378A" w:rsidP="00D71B96">
            <w:pPr>
              <w:jc w:val="center"/>
              <w:rPr>
                <w:rFonts w:ascii="Arial" w:hAnsi="Arial" w:cs="Arial"/>
                <w:b/>
              </w:rPr>
            </w:pPr>
            <w:r w:rsidRPr="00BD5A2A">
              <w:rPr>
                <w:rFonts w:ascii="Arial" w:hAnsi="Arial" w:cs="Arial"/>
                <w:b/>
              </w:rPr>
              <w:t>Ф.И.О.</w:t>
            </w:r>
          </w:p>
        </w:tc>
        <w:tc>
          <w:tcPr>
            <w:tcW w:w="2634" w:type="dxa"/>
          </w:tcPr>
          <w:p w:rsidR="0001378A" w:rsidRPr="00BD5A2A" w:rsidRDefault="0001378A" w:rsidP="00D71B96">
            <w:pPr>
              <w:jc w:val="center"/>
              <w:rPr>
                <w:rFonts w:ascii="Arial" w:hAnsi="Arial" w:cs="Arial"/>
                <w:b/>
              </w:rPr>
            </w:pPr>
            <w:r w:rsidRPr="00BD5A2A">
              <w:rPr>
                <w:rFonts w:ascii="Arial" w:hAnsi="Arial" w:cs="Arial"/>
                <w:b/>
              </w:rPr>
              <w:t>Адрес, телефон</w:t>
            </w:r>
          </w:p>
        </w:tc>
      </w:tr>
      <w:tr w:rsidR="0001378A" w:rsidRPr="00BD5A2A" w:rsidTr="00D71B96">
        <w:trPr>
          <w:cantSplit/>
          <w:trHeight w:val="2208"/>
        </w:trPr>
        <w:tc>
          <w:tcPr>
            <w:tcW w:w="715" w:type="dxa"/>
          </w:tcPr>
          <w:p w:rsidR="0001378A" w:rsidRPr="00BD5A2A" w:rsidRDefault="0001378A" w:rsidP="00D71B96">
            <w:pPr>
              <w:jc w:val="both"/>
              <w:rPr>
                <w:rFonts w:ascii="Arial" w:hAnsi="Arial" w:cs="Arial"/>
                <w:b/>
              </w:rPr>
            </w:pPr>
            <w:r w:rsidRPr="00BD5A2A">
              <w:rPr>
                <w:rFonts w:ascii="Arial" w:hAnsi="Arial" w:cs="Arial"/>
                <w:b/>
              </w:rPr>
              <w:t>1.</w:t>
            </w:r>
          </w:p>
        </w:tc>
        <w:tc>
          <w:tcPr>
            <w:tcW w:w="1940" w:type="dxa"/>
          </w:tcPr>
          <w:p w:rsidR="0001378A" w:rsidRPr="00BD5A2A" w:rsidRDefault="0001378A" w:rsidP="00D71B96">
            <w:pPr>
              <w:jc w:val="both"/>
              <w:rPr>
                <w:rFonts w:ascii="Arial" w:hAnsi="Arial" w:cs="Arial"/>
                <w:b/>
              </w:rPr>
            </w:pPr>
            <w:r w:rsidRPr="00BD5A2A">
              <w:rPr>
                <w:rFonts w:ascii="Arial" w:hAnsi="Arial" w:cs="Arial"/>
                <w:b/>
              </w:rPr>
              <w:t>МБУК «Большеулуйский РДК»</w:t>
            </w:r>
          </w:p>
        </w:tc>
        <w:tc>
          <w:tcPr>
            <w:tcW w:w="1940" w:type="dxa"/>
          </w:tcPr>
          <w:p w:rsidR="0001378A" w:rsidRPr="00BD5A2A" w:rsidRDefault="0001378A" w:rsidP="00D71B96">
            <w:pPr>
              <w:jc w:val="both"/>
              <w:rPr>
                <w:rFonts w:ascii="Arial" w:hAnsi="Arial" w:cs="Arial"/>
              </w:rPr>
            </w:pPr>
            <w:r w:rsidRPr="00BD5A2A">
              <w:rPr>
                <w:rFonts w:ascii="Arial" w:hAnsi="Arial" w:cs="Arial"/>
              </w:rPr>
              <w:t>директор</w:t>
            </w:r>
          </w:p>
        </w:tc>
        <w:tc>
          <w:tcPr>
            <w:tcW w:w="2442" w:type="dxa"/>
          </w:tcPr>
          <w:p w:rsidR="0001378A" w:rsidRPr="00BD5A2A" w:rsidRDefault="0001378A" w:rsidP="00D71B96">
            <w:pPr>
              <w:rPr>
                <w:rFonts w:ascii="Arial" w:hAnsi="Arial" w:cs="Arial"/>
              </w:rPr>
            </w:pPr>
            <w:r w:rsidRPr="00BD5A2A">
              <w:rPr>
                <w:rFonts w:ascii="Arial" w:hAnsi="Arial" w:cs="Arial"/>
              </w:rPr>
              <w:t>Островская Ольга Геннадьевна</w:t>
            </w:r>
          </w:p>
        </w:tc>
        <w:tc>
          <w:tcPr>
            <w:tcW w:w="2634" w:type="dxa"/>
          </w:tcPr>
          <w:p w:rsidR="0001378A" w:rsidRPr="00BD5A2A" w:rsidRDefault="0001378A" w:rsidP="00D71B96">
            <w:pPr>
              <w:rPr>
                <w:rFonts w:ascii="Arial" w:hAnsi="Arial" w:cs="Arial"/>
              </w:rPr>
            </w:pPr>
            <w:r w:rsidRPr="00BD5A2A">
              <w:rPr>
                <w:rFonts w:ascii="Arial" w:hAnsi="Arial" w:cs="Arial"/>
              </w:rPr>
              <w:t xml:space="preserve">662110, Красноярский край, </w:t>
            </w:r>
          </w:p>
          <w:p w:rsidR="0001378A" w:rsidRPr="00BD5A2A" w:rsidRDefault="0001378A" w:rsidP="00D71B96">
            <w:pPr>
              <w:rPr>
                <w:rFonts w:ascii="Arial" w:hAnsi="Arial" w:cs="Arial"/>
              </w:rPr>
            </w:pPr>
            <w:r w:rsidRPr="00BD5A2A">
              <w:rPr>
                <w:rFonts w:ascii="Arial" w:hAnsi="Arial" w:cs="Arial"/>
              </w:rPr>
              <w:t xml:space="preserve">с. Большой Улуй, </w:t>
            </w:r>
          </w:p>
          <w:p w:rsidR="0001378A" w:rsidRPr="00BD5A2A" w:rsidRDefault="0001378A" w:rsidP="00D71B96">
            <w:pPr>
              <w:rPr>
                <w:rFonts w:ascii="Arial" w:hAnsi="Arial" w:cs="Arial"/>
              </w:rPr>
            </w:pPr>
            <w:r w:rsidRPr="00BD5A2A">
              <w:rPr>
                <w:rFonts w:ascii="Arial" w:hAnsi="Arial" w:cs="Arial"/>
              </w:rPr>
              <w:t>ул. Просвещения, д.5;</w:t>
            </w:r>
          </w:p>
          <w:p w:rsidR="0001378A" w:rsidRPr="00BD5A2A" w:rsidRDefault="0001378A" w:rsidP="00D71B96">
            <w:pPr>
              <w:rPr>
                <w:rFonts w:ascii="Arial" w:hAnsi="Arial" w:cs="Arial"/>
              </w:rPr>
            </w:pPr>
            <w:r w:rsidRPr="00BD5A2A">
              <w:rPr>
                <w:rFonts w:ascii="Arial" w:hAnsi="Arial" w:cs="Arial"/>
              </w:rPr>
              <w:t>тел.8 (39159) 2-13-73,</w:t>
            </w:r>
          </w:p>
          <w:p w:rsidR="0001378A" w:rsidRPr="00BD5A2A" w:rsidRDefault="0001378A" w:rsidP="00D71B96">
            <w:pPr>
              <w:rPr>
                <w:rFonts w:ascii="Arial" w:hAnsi="Arial" w:cs="Arial"/>
              </w:rPr>
            </w:pPr>
            <w:r w:rsidRPr="00BD5A2A">
              <w:rPr>
                <w:rFonts w:ascii="Arial" w:hAnsi="Arial" w:cs="Arial"/>
              </w:rPr>
              <w:t>2-13-74;</w:t>
            </w:r>
          </w:p>
          <w:p w:rsidR="0001378A" w:rsidRPr="00BD5A2A" w:rsidRDefault="0001378A" w:rsidP="00D71B96">
            <w:pPr>
              <w:rPr>
                <w:rFonts w:ascii="Arial" w:hAnsi="Arial" w:cs="Arial"/>
              </w:rPr>
            </w:pPr>
            <w:r w:rsidRPr="00BD5A2A">
              <w:rPr>
                <w:rFonts w:ascii="Arial" w:hAnsi="Arial" w:cs="Arial"/>
                <w:lang w:val="de-DE"/>
              </w:rPr>
              <w:t xml:space="preserve"> e-mail: </w:t>
            </w:r>
            <w:hyperlink r:id="rId5" w:history="1">
              <w:r w:rsidRPr="00BD5A2A">
                <w:rPr>
                  <w:rFonts w:ascii="Arial" w:hAnsi="Arial" w:cs="Arial"/>
                  <w:color w:val="0000FF"/>
                  <w:u w:val="single"/>
                  <w:lang w:val="de-DE"/>
                </w:rPr>
                <w:t>uluyrdk@rambler.ru</w:t>
              </w:r>
            </w:hyperlink>
            <w:r w:rsidRPr="00BD5A2A">
              <w:rPr>
                <w:rFonts w:ascii="Arial" w:hAnsi="Arial" w:cs="Arial"/>
                <w:lang w:val="de-DE"/>
              </w:rPr>
              <w:t xml:space="preserve"> </w:t>
            </w:r>
          </w:p>
          <w:p w:rsidR="0001378A" w:rsidRPr="00BD5A2A" w:rsidRDefault="0001378A" w:rsidP="00D71B96">
            <w:pPr>
              <w:rPr>
                <w:rFonts w:ascii="Arial" w:hAnsi="Arial" w:cs="Arial"/>
              </w:rPr>
            </w:pPr>
            <w:r w:rsidRPr="00BD5A2A">
              <w:rPr>
                <w:rFonts w:ascii="Arial" w:hAnsi="Arial" w:cs="Arial"/>
              </w:rPr>
              <w:t>Официальный сайт:</w:t>
            </w:r>
          </w:p>
          <w:p w:rsidR="0001378A" w:rsidRPr="00BD5A2A" w:rsidRDefault="0001378A" w:rsidP="00D71B96">
            <w:pPr>
              <w:rPr>
                <w:rFonts w:ascii="Arial" w:hAnsi="Arial" w:cs="Arial"/>
              </w:rPr>
            </w:pPr>
            <w:hyperlink r:id="rId6" w:history="1">
              <w:r w:rsidRPr="00BD5A2A">
                <w:rPr>
                  <w:rFonts w:ascii="Arial" w:hAnsi="Arial" w:cs="Arial"/>
                  <w:color w:val="0000FF"/>
                  <w:u w:val="single"/>
                </w:rPr>
                <w:t>https://uluyrdk.krn.muzkult.ru/</w:t>
              </w:r>
            </w:hyperlink>
            <w:r w:rsidRPr="00BD5A2A">
              <w:rPr>
                <w:rFonts w:ascii="Arial" w:hAnsi="Arial" w:cs="Arial"/>
              </w:rPr>
              <w:t xml:space="preserve"> </w:t>
            </w:r>
          </w:p>
        </w:tc>
      </w:tr>
      <w:tr w:rsidR="0001378A" w:rsidRPr="00BD5A2A" w:rsidTr="00D71B96">
        <w:trPr>
          <w:cantSplit/>
          <w:trHeight w:val="2208"/>
        </w:trPr>
        <w:tc>
          <w:tcPr>
            <w:tcW w:w="715" w:type="dxa"/>
          </w:tcPr>
          <w:p w:rsidR="0001378A" w:rsidRPr="00BD5A2A" w:rsidRDefault="0001378A" w:rsidP="00D71B96">
            <w:pPr>
              <w:jc w:val="both"/>
              <w:rPr>
                <w:rFonts w:ascii="Arial" w:hAnsi="Arial" w:cs="Arial"/>
              </w:rPr>
            </w:pPr>
            <w:r w:rsidRPr="00BD5A2A">
              <w:rPr>
                <w:rFonts w:ascii="Arial" w:hAnsi="Arial" w:cs="Arial"/>
              </w:rPr>
              <w:t>1.1</w:t>
            </w:r>
          </w:p>
        </w:tc>
        <w:tc>
          <w:tcPr>
            <w:tcW w:w="1940" w:type="dxa"/>
          </w:tcPr>
          <w:p w:rsidR="0001378A" w:rsidRPr="00BD5A2A" w:rsidRDefault="0001378A" w:rsidP="00D71B96">
            <w:pPr>
              <w:jc w:val="both"/>
              <w:rPr>
                <w:rFonts w:ascii="Arial" w:hAnsi="Arial" w:cs="Arial"/>
              </w:rPr>
            </w:pPr>
            <w:r w:rsidRPr="00BD5A2A">
              <w:rPr>
                <w:rFonts w:ascii="Arial" w:hAnsi="Arial" w:cs="Arial"/>
              </w:rPr>
              <w:t>Большеулуйский дом ремёсел</w:t>
            </w:r>
          </w:p>
        </w:tc>
        <w:tc>
          <w:tcPr>
            <w:tcW w:w="1940" w:type="dxa"/>
          </w:tcPr>
          <w:p w:rsidR="0001378A" w:rsidRPr="00BD5A2A" w:rsidRDefault="0001378A" w:rsidP="00D71B96">
            <w:pPr>
              <w:jc w:val="both"/>
              <w:rPr>
                <w:rFonts w:ascii="Arial" w:hAnsi="Arial" w:cs="Arial"/>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rPr>
            </w:pPr>
            <w:r w:rsidRPr="00BD5A2A">
              <w:rPr>
                <w:rFonts w:ascii="Arial" w:hAnsi="Arial" w:cs="Arial"/>
              </w:rPr>
              <w:t>Спиридонова Вера Михайловна</w:t>
            </w:r>
          </w:p>
        </w:tc>
        <w:tc>
          <w:tcPr>
            <w:tcW w:w="2634" w:type="dxa"/>
          </w:tcPr>
          <w:p w:rsidR="0001378A" w:rsidRPr="00BD5A2A" w:rsidRDefault="0001378A" w:rsidP="00D71B96">
            <w:pPr>
              <w:jc w:val="both"/>
              <w:rPr>
                <w:rFonts w:ascii="Arial" w:hAnsi="Arial" w:cs="Arial"/>
              </w:rPr>
            </w:pPr>
            <w:r w:rsidRPr="00BD5A2A">
              <w:rPr>
                <w:rFonts w:ascii="Arial" w:hAnsi="Arial" w:cs="Arial"/>
              </w:rPr>
              <w:t xml:space="preserve">662110, Красноярский край, </w:t>
            </w:r>
          </w:p>
          <w:p w:rsidR="0001378A" w:rsidRPr="00BD5A2A" w:rsidRDefault="0001378A" w:rsidP="00D71B96">
            <w:pPr>
              <w:jc w:val="both"/>
              <w:rPr>
                <w:rFonts w:ascii="Arial" w:hAnsi="Arial" w:cs="Arial"/>
              </w:rPr>
            </w:pPr>
            <w:r w:rsidRPr="00BD5A2A">
              <w:rPr>
                <w:rFonts w:ascii="Arial" w:hAnsi="Arial" w:cs="Arial"/>
              </w:rPr>
              <w:t>с. Большой Улуй,</w:t>
            </w:r>
          </w:p>
          <w:p w:rsidR="0001378A" w:rsidRPr="00BD5A2A" w:rsidRDefault="0001378A" w:rsidP="00D71B96">
            <w:pPr>
              <w:jc w:val="both"/>
              <w:rPr>
                <w:rFonts w:ascii="Arial" w:hAnsi="Arial" w:cs="Arial"/>
              </w:rPr>
            </w:pPr>
            <w:r w:rsidRPr="00BD5A2A">
              <w:rPr>
                <w:rFonts w:ascii="Arial" w:hAnsi="Arial" w:cs="Arial"/>
              </w:rPr>
              <w:t>ул. Советская, д.119;</w:t>
            </w:r>
          </w:p>
          <w:p w:rsidR="0001378A" w:rsidRPr="00BD5A2A" w:rsidRDefault="0001378A" w:rsidP="00D71B96">
            <w:pPr>
              <w:rPr>
                <w:rFonts w:ascii="Arial" w:hAnsi="Arial" w:cs="Arial"/>
              </w:rPr>
            </w:pPr>
            <w:r w:rsidRPr="00BD5A2A">
              <w:rPr>
                <w:rFonts w:ascii="Arial" w:hAnsi="Arial" w:cs="Arial"/>
              </w:rPr>
              <w:t>тел. 2-16-35</w:t>
            </w:r>
          </w:p>
          <w:p w:rsidR="0001378A" w:rsidRPr="00BD5A2A" w:rsidRDefault="0001378A" w:rsidP="00D71B96">
            <w:pPr>
              <w:rPr>
                <w:rFonts w:ascii="Arial" w:hAnsi="Arial" w:cs="Arial"/>
              </w:rPr>
            </w:pPr>
            <w:r w:rsidRPr="00BD5A2A">
              <w:rPr>
                <w:rFonts w:ascii="Arial" w:hAnsi="Arial" w:cs="Arial"/>
                <w:lang w:val="de-DE"/>
              </w:rPr>
              <w:t>e-mail:</w:t>
            </w:r>
            <w:r w:rsidRPr="00BD5A2A">
              <w:rPr>
                <w:rFonts w:ascii="Arial" w:hAnsi="Arial" w:cs="Arial"/>
              </w:rPr>
              <w:t xml:space="preserve"> </w:t>
            </w:r>
            <w:hyperlink r:id="rId7" w:history="1">
              <w:r w:rsidRPr="00BD5A2A">
                <w:rPr>
                  <w:rFonts w:ascii="Arial" w:hAnsi="Arial" w:cs="Arial"/>
                  <w:color w:val="0000FF"/>
                  <w:u w:val="single"/>
                  <w:lang w:val="en-US"/>
                </w:rPr>
                <w:t>remeslobului</w:t>
              </w:r>
              <w:r w:rsidRPr="00BD5A2A">
                <w:rPr>
                  <w:rFonts w:ascii="Arial" w:hAnsi="Arial" w:cs="Arial"/>
                  <w:color w:val="0000FF"/>
                  <w:u w:val="single"/>
                </w:rPr>
                <w:t>@</w:t>
              </w:r>
              <w:r w:rsidRPr="00BD5A2A">
                <w:rPr>
                  <w:rFonts w:ascii="Arial" w:hAnsi="Arial" w:cs="Arial"/>
                  <w:color w:val="0000FF"/>
                  <w:u w:val="single"/>
                  <w:lang w:val="en-US"/>
                </w:rPr>
                <w:t>rambler</w:t>
              </w:r>
              <w:r w:rsidRPr="00BD5A2A">
                <w:rPr>
                  <w:rFonts w:ascii="Arial" w:hAnsi="Arial" w:cs="Arial"/>
                  <w:color w:val="0000FF"/>
                  <w:u w:val="single"/>
                </w:rPr>
                <w:t>.</w:t>
              </w:r>
              <w:r w:rsidRPr="00BD5A2A">
                <w:rPr>
                  <w:rFonts w:ascii="Arial" w:hAnsi="Arial" w:cs="Arial"/>
                  <w:color w:val="0000FF"/>
                  <w:u w:val="single"/>
                  <w:lang w:val="en-US"/>
                </w:rPr>
                <w:t>ru</w:t>
              </w:r>
            </w:hyperlink>
            <w:r w:rsidRPr="00BD5A2A">
              <w:rPr>
                <w:rFonts w:ascii="Arial" w:hAnsi="Arial" w:cs="Arial"/>
              </w:rPr>
              <w:t xml:space="preserve"> </w:t>
            </w:r>
          </w:p>
        </w:tc>
      </w:tr>
      <w:tr w:rsidR="0001378A" w:rsidRPr="00BD5A2A" w:rsidTr="00D71B96">
        <w:trPr>
          <w:cantSplit/>
          <w:trHeight w:val="2484"/>
        </w:trPr>
        <w:tc>
          <w:tcPr>
            <w:tcW w:w="715" w:type="dxa"/>
          </w:tcPr>
          <w:p w:rsidR="0001378A" w:rsidRPr="00BD5A2A" w:rsidRDefault="0001378A" w:rsidP="00D71B96">
            <w:pPr>
              <w:jc w:val="both"/>
              <w:rPr>
                <w:rFonts w:ascii="Arial" w:hAnsi="Arial" w:cs="Arial"/>
                <w:b/>
                <w:highlight w:val="yellow"/>
              </w:rPr>
            </w:pPr>
            <w:r w:rsidRPr="00BD5A2A">
              <w:rPr>
                <w:rFonts w:ascii="Arial" w:hAnsi="Arial" w:cs="Arial"/>
                <w:b/>
              </w:rPr>
              <w:t>2.</w:t>
            </w:r>
          </w:p>
        </w:tc>
        <w:tc>
          <w:tcPr>
            <w:tcW w:w="1940" w:type="dxa"/>
          </w:tcPr>
          <w:p w:rsidR="0001378A" w:rsidRPr="00BD5A2A" w:rsidRDefault="0001378A" w:rsidP="00D71B96">
            <w:pPr>
              <w:jc w:val="both"/>
              <w:rPr>
                <w:rFonts w:ascii="Arial" w:hAnsi="Arial" w:cs="Arial"/>
                <w:b/>
                <w:highlight w:val="yellow"/>
              </w:rPr>
            </w:pPr>
            <w:r w:rsidRPr="00BD5A2A">
              <w:rPr>
                <w:rFonts w:ascii="Arial" w:hAnsi="Arial" w:cs="Arial"/>
                <w:b/>
              </w:rPr>
              <w:t>МБУК «Большеулуйская ЦКС»</w:t>
            </w:r>
          </w:p>
        </w:tc>
        <w:tc>
          <w:tcPr>
            <w:tcW w:w="1940" w:type="dxa"/>
          </w:tcPr>
          <w:p w:rsidR="0001378A" w:rsidRPr="00BD5A2A" w:rsidRDefault="0001378A" w:rsidP="00D71B96">
            <w:pPr>
              <w:jc w:val="both"/>
              <w:rPr>
                <w:rFonts w:ascii="Arial" w:hAnsi="Arial" w:cs="Arial"/>
              </w:rPr>
            </w:pPr>
            <w:r w:rsidRPr="00BD5A2A">
              <w:rPr>
                <w:rFonts w:ascii="Arial" w:hAnsi="Arial" w:cs="Arial"/>
              </w:rPr>
              <w:t>руководитель</w:t>
            </w:r>
          </w:p>
        </w:tc>
        <w:tc>
          <w:tcPr>
            <w:tcW w:w="2442" w:type="dxa"/>
          </w:tcPr>
          <w:p w:rsidR="0001378A" w:rsidRPr="00BD5A2A" w:rsidRDefault="0001378A" w:rsidP="00D71B96">
            <w:pPr>
              <w:rPr>
                <w:rFonts w:ascii="Arial" w:hAnsi="Arial" w:cs="Arial"/>
              </w:rPr>
            </w:pPr>
            <w:r w:rsidRPr="00BD5A2A">
              <w:rPr>
                <w:rFonts w:ascii="Arial" w:hAnsi="Arial" w:cs="Arial"/>
              </w:rPr>
              <w:t>Вилкова Людмила Анатольевна</w:t>
            </w:r>
          </w:p>
          <w:p w:rsidR="0001378A" w:rsidRPr="00BD5A2A" w:rsidRDefault="0001378A" w:rsidP="00D71B96">
            <w:pPr>
              <w:rPr>
                <w:rFonts w:ascii="Arial" w:hAnsi="Arial" w:cs="Arial"/>
              </w:rPr>
            </w:pPr>
          </w:p>
          <w:p w:rsidR="0001378A" w:rsidRPr="00BD5A2A" w:rsidRDefault="0001378A" w:rsidP="00D71B96">
            <w:pPr>
              <w:rPr>
                <w:rFonts w:ascii="Arial" w:hAnsi="Arial" w:cs="Arial"/>
              </w:rPr>
            </w:pPr>
          </w:p>
        </w:tc>
        <w:tc>
          <w:tcPr>
            <w:tcW w:w="2634" w:type="dxa"/>
          </w:tcPr>
          <w:p w:rsidR="0001378A" w:rsidRPr="00BD5A2A" w:rsidRDefault="0001378A" w:rsidP="00D71B96">
            <w:pPr>
              <w:rPr>
                <w:rFonts w:ascii="Arial" w:hAnsi="Arial" w:cs="Arial"/>
              </w:rPr>
            </w:pPr>
            <w:r w:rsidRPr="00BD5A2A">
              <w:rPr>
                <w:rFonts w:ascii="Arial" w:hAnsi="Arial" w:cs="Arial"/>
              </w:rPr>
              <w:t>662110, Красноярский край, с. Большой Улуй, ул. Революции, 23;</w:t>
            </w:r>
          </w:p>
          <w:p w:rsidR="0001378A" w:rsidRPr="00BD5A2A" w:rsidRDefault="0001378A" w:rsidP="00D71B96">
            <w:pPr>
              <w:rPr>
                <w:rFonts w:ascii="Arial" w:hAnsi="Arial" w:cs="Arial"/>
              </w:rPr>
            </w:pPr>
            <w:r w:rsidRPr="00BD5A2A">
              <w:rPr>
                <w:rFonts w:ascii="Arial" w:hAnsi="Arial" w:cs="Arial"/>
              </w:rPr>
              <w:t>тел. 8(39159) 2-20-73</w:t>
            </w:r>
          </w:p>
          <w:p w:rsidR="0001378A" w:rsidRPr="00BD5A2A" w:rsidRDefault="0001378A" w:rsidP="00D71B96">
            <w:pPr>
              <w:rPr>
                <w:rFonts w:ascii="Arial" w:hAnsi="Arial" w:cs="Arial"/>
              </w:rPr>
            </w:pPr>
            <w:r w:rsidRPr="00BD5A2A">
              <w:rPr>
                <w:rFonts w:ascii="Arial" w:hAnsi="Arial" w:cs="Arial"/>
                <w:lang w:val="en-US"/>
              </w:rPr>
              <w:t>e</w:t>
            </w:r>
            <w:r w:rsidRPr="00BD5A2A">
              <w:rPr>
                <w:rFonts w:ascii="Arial" w:hAnsi="Arial" w:cs="Arial"/>
              </w:rPr>
              <w:t>-</w:t>
            </w:r>
            <w:r w:rsidRPr="00BD5A2A">
              <w:rPr>
                <w:rFonts w:ascii="Arial" w:hAnsi="Arial" w:cs="Arial"/>
                <w:lang w:val="en-US"/>
              </w:rPr>
              <w:t>mail</w:t>
            </w:r>
            <w:r w:rsidRPr="00BD5A2A">
              <w:rPr>
                <w:rFonts w:ascii="Arial" w:hAnsi="Arial" w:cs="Arial"/>
              </w:rPr>
              <w:t>:</w:t>
            </w:r>
          </w:p>
          <w:p w:rsidR="0001378A" w:rsidRPr="00BD5A2A" w:rsidRDefault="0001378A" w:rsidP="00D71B96">
            <w:pPr>
              <w:rPr>
                <w:rFonts w:ascii="Arial" w:hAnsi="Arial" w:cs="Arial"/>
              </w:rPr>
            </w:pPr>
            <w:hyperlink r:id="rId8" w:history="1">
              <w:r w:rsidRPr="00BD5A2A">
                <w:rPr>
                  <w:rFonts w:ascii="Arial" w:hAnsi="Arial" w:cs="Arial"/>
                  <w:color w:val="0000FF"/>
                  <w:u w:val="single"/>
                  <w:lang w:val="en-US"/>
                </w:rPr>
                <w:t>mbuk</w:t>
              </w:r>
              <w:r w:rsidRPr="00BD5A2A">
                <w:rPr>
                  <w:rFonts w:ascii="Arial" w:hAnsi="Arial" w:cs="Arial"/>
                  <w:color w:val="0000FF"/>
                  <w:u w:val="single"/>
                </w:rPr>
                <w:t>13@</w:t>
              </w:r>
              <w:r w:rsidRPr="00BD5A2A">
                <w:rPr>
                  <w:rFonts w:ascii="Arial" w:hAnsi="Arial" w:cs="Arial"/>
                  <w:color w:val="0000FF"/>
                  <w:u w:val="single"/>
                  <w:lang w:val="en-US"/>
                </w:rPr>
                <w:t>mail</w:t>
              </w:r>
              <w:r w:rsidRPr="00BD5A2A">
                <w:rPr>
                  <w:rFonts w:ascii="Arial" w:hAnsi="Arial" w:cs="Arial"/>
                  <w:color w:val="0000FF"/>
                  <w:u w:val="single"/>
                </w:rPr>
                <w:t>.</w:t>
              </w:r>
              <w:r w:rsidRPr="00BD5A2A">
                <w:rPr>
                  <w:rFonts w:ascii="Arial" w:hAnsi="Arial" w:cs="Arial"/>
                  <w:color w:val="0000FF"/>
                  <w:u w:val="single"/>
                  <w:lang w:val="en-US"/>
                </w:rPr>
                <w:t>ru</w:t>
              </w:r>
            </w:hyperlink>
            <w:r w:rsidRPr="00BD5A2A">
              <w:rPr>
                <w:rFonts w:ascii="Arial" w:hAnsi="Arial" w:cs="Arial"/>
              </w:rPr>
              <w:t xml:space="preserve">  </w:t>
            </w:r>
          </w:p>
          <w:p w:rsidR="0001378A" w:rsidRPr="00BD5A2A" w:rsidRDefault="0001378A" w:rsidP="00D71B96">
            <w:pPr>
              <w:rPr>
                <w:rFonts w:ascii="Arial" w:hAnsi="Arial" w:cs="Arial"/>
              </w:rPr>
            </w:pPr>
            <w:r w:rsidRPr="00BD5A2A">
              <w:rPr>
                <w:rFonts w:ascii="Arial" w:hAnsi="Arial" w:cs="Arial"/>
              </w:rPr>
              <w:t>Официальный сайт:</w:t>
            </w:r>
          </w:p>
          <w:p w:rsidR="0001378A" w:rsidRPr="00BD5A2A" w:rsidRDefault="0001378A" w:rsidP="00D71B96">
            <w:pPr>
              <w:rPr>
                <w:rFonts w:ascii="Arial" w:hAnsi="Arial" w:cs="Arial"/>
                <w:highlight w:val="yellow"/>
              </w:rPr>
            </w:pPr>
            <w:r w:rsidRPr="00BD5A2A">
              <w:rPr>
                <w:rFonts w:ascii="Arial" w:hAnsi="Arial" w:cs="Arial"/>
              </w:rPr>
              <w:t xml:space="preserve">  </w:t>
            </w:r>
            <w:hyperlink r:id="rId9" w:history="1">
              <w:r w:rsidRPr="00BD5A2A">
                <w:rPr>
                  <w:rFonts w:ascii="Arial" w:hAnsi="Arial" w:cs="Arial"/>
                  <w:color w:val="0000FF"/>
                  <w:u w:val="single"/>
                </w:rPr>
                <w:t>https://cks-ului.krn.muzkult.ru/</w:t>
              </w:r>
            </w:hyperlink>
            <w:r w:rsidRPr="00BD5A2A">
              <w:rPr>
                <w:rFonts w:ascii="Arial" w:hAnsi="Arial" w:cs="Arial"/>
              </w:rPr>
              <w:t xml:space="preserve"> </w:t>
            </w:r>
          </w:p>
        </w:tc>
      </w:tr>
      <w:tr w:rsidR="0001378A" w:rsidRPr="00BD5A2A" w:rsidTr="00D71B96">
        <w:trPr>
          <w:cantSplit/>
          <w:trHeight w:val="167"/>
        </w:trPr>
        <w:tc>
          <w:tcPr>
            <w:tcW w:w="715" w:type="dxa"/>
          </w:tcPr>
          <w:p w:rsidR="0001378A" w:rsidRPr="00BD5A2A" w:rsidRDefault="0001378A" w:rsidP="00D71B96">
            <w:pPr>
              <w:jc w:val="both"/>
              <w:rPr>
                <w:rFonts w:ascii="Arial" w:hAnsi="Arial" w:cs="Arial"/>
              </w:rPr>
            </w:pPr>
            <w:r w:rsidRPr="00BD5A2A">
              <w:rPr>
                <w:rFonts w:ascii="Arial" w:hAnsi="Arial" w:cs="Arial"/>
              </w:rPr>
              <w:lastRenderedPageBreak/>
              <w:t>2.1</w:t>
            </w:r>
          </w:p>
        </w:tc>
        <w:tc>
          <w:tcPr>
            <w:tcW w:w="1940" w:type="dxa"/>
          </w:tcPr>
          <w:p w:rsidR="0001378A" w:rsidRPr="00BD5A2A" w:rsidRDefault="0001378A" w:rsidP="00D71B96">
            <w:pPr>
              <w:jc w:val="both"/>
              <w:rPr>
                <w:rFonts w:ascii="Arial" w:hAnsi="Arial" w:cs="Arial"/>
              </w:rPr>
            </w:pPr>
            <w:r w:rsidRPr="00BD5A2A">
              <w:rPr>
                <w:rFonts w:ascii="Arial" w:hAnsi="Arial" w:cs="Arial"/>
              </w:rPr>
              <w:t>Александровский СДК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highlight w:val="yellow"/>
              </w:rPr>
            </w:pPr>
            <w:r w:rsidRPr="00BD5A2A">
              <w:rPr>
                <w:rFonts w:ascii="Arial" w:hAnsi="Arial" w:cs="Arial"/>
              </w:rPr>
              <w:t>Семёнова Надежда Карловна</w:t>
            </w:r>
          </w:p>
        </w:tc>
        <w:tc>
          <w:tcPr>
            <w:tcW w:w="2634" w:type="dxa"/>
          </w:tcPr>
          <w:p w:rsidR="0001378A" w:rsidRPr="00BD5A2A" w:rsidRDefault="0001378A" w:rsidP="00D71B96">
            <w:pPr>
              <w:rPr>
                <w:rFonts w:ascii="Arial" w:hAnsi="Arial" w:cs="Arial"/>
              </w:rPr>
            </w:pPr>
            <w:r w:rsidRPr="00BD5A2A">
              <w:rPr>
                <w:rFonts w:ascii="Arial" w:hAnsi="Arial" w:cs="Arial"/>
              </w:rPr>
              <w:t>662110, Красноярский край, Большеулуйский район,</w:t>
            </w:r>
          </w:p>
          <w:p w:rsidR="0001378A" w:rsidRPr="00BD5A2A" w:rsidRDefault="0001378A" w:rsidP="00D71B96">
            <w:pPr>
              <w:rPr>
                <w:rFonts w:ascii="Arial" w:hAnsi="Arial" w:cs="Arial"/>
              </w:rPr>
            </w:pPr>
            <w:r w:rsidRPr="00BD5A2A">
              <w:rPr>
                <w:rFonts w:ascii="Arial" w:hAnsi="Arial" w:cs="Arial"/>
              </w:rPr>
              <w:t>д. Александровка,</w:t>
            </w:r>
          </w:p>
          <w:p w:rsidR="0001378A" w:rsidRPr="00BD5A2A" w:rsidRDefault="0001378A" w:rsidP="00D71B96">
            <w:pPr>
              <w:rPr>
                <w:rFonts w:ascii="Arial" w:hAnsi="Arial" w:cs="Arial"/>
                <w:highlight w:val="yellow"/>
              </w:rPr>
            </w:pPr>
            <w:r w:rsidRPr="00BD5A2A">
              <w:rPr>
                <w:rFonts w:ascii="Arial" w:hAnsi="Arial" w:cs="Arial"/>
              </w:rPr>
              <w:t>ул. Центральная, д.49</w:t>
            </w:r>
          </w:p>
        </w:tc>
      </w:tr>
      <w:tr w:rsidR="0001378A" w:rsidRPr="00BD5A2A" w:rsidTr="00D71B96">
        <w:trPr>
          <w:cantSplit/>
          <w:trHeight w:val="167"/>
        </w:trPr>
        <w:tc>
          <w:tcPr>
            <w:tcW w:w="715" w:type="dxa"/>
          </w:tcPr>
          <w:p w:rsidR="0001378A" w:rsidRPr="00BD5A2A" w:rsidRDefault="0001378A" w:rsidP="00D71B96">
            <w:pPr>
              <w:jc w:val="both"/>
              <w:rPr>
                <w:rFonts w:ascii="Arial" w:hAnsi="Arial" w:cs="Arial"/>
                <w:highlight w:val="yellow"/>
              </w:rPr>
            </w:pPr>
            <w:r w:rsidRPr="00BD5A2A">
              <w:rPr>
                <w:rFonts w:ascii="Arial" w:hAnsi="Arial" w:cs="Arial"/>
              </w:rPr>
              <w:t>2.2.</w:t>
            </w:r>
          </w:p>
        </w:tc>
        <w:tc>
          <w:tcPr>
            <w:tcW w:w="1940" w:type="dxa"/>
          </w:tcPr>
          <w:p w:rsidR="0001378A" w:rsidRPr="00BD5A2A" w:rsidRDefault="0001378A" w:rsidP="00D71B96">
            <w:pPr>
              <w:rPr>
                <w:rFonts w:ascii="Arial" w:hAnsi="Arial" w:cs="Arial"/>
              </w:rPr>
            </w:pPr>
            <w:r w:rsidRPr="00BD5A2A">
              <w:rPr>
                <w:rFonts w:ascii="Arial" w:hAnsi="Arial" w:cs="Arial"/>
              </w:rPr>
              <w:t>Баженовский СК</w:t>
            </w:r>
          </w:p>
          <w:p w:rsidR="0001378A" w:rsidRPr="00BD5A2A" w:rsidRDefault="0001378A" w:rsidP="00D71B96">
            <w:pPr>
              <w:rPr>
                <w:rFonts w:ascii="Arial" w:hAnsi="Arial" w:cs="Arial"/>
              </w:rPr>
            </w:pP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rPr>
            </w:pPr>
            <w:r w:rsidRPr="00BD5A2A">
              <w:rPr>
                <w:rFonts w:ascii="Arial" w:hAnsi="Arial" w:cs="Arial"/>
              </w:rPr>
              <w:t xml:space="preserve">Трепышко </w:t>
            </w:r>
          </w:p>
          <w:p w:rsidR="0001378A" w:rsidRPr="00BD5A2A" w:rsidRDefault="0001378A" w:rsidP="00D71B96">
            <w:pPr>
              <w:rPr>
                <w:rFonts w:ascii="Arial" w:hAnsi="Arial" w:cs="Arial"/>
                <w:highlight w:val="yellow"/>
              </w:rPr>
            </w:pPr>
            <w:r w:rsidRPr="00BD5A2A">
              <w:rPr>
                <w:rFonts w:ascii="Arial" w:hAnsi="Arial" w:cs="Arial"/>
              </w:rPr>
              <w:t>Светлана Владимировна</w:t>
            </w:r>
          </w:p>
        </w:tc>
        <w:tc>
          <w:tcPr>
            <w:tcW w:w="2634" w:type="dxa"/>
          </w:tcPr>
          <w:p w:rsidR="0001378A" w:rsidRPr="00BD5A2A" w:rsidRDefault="0001378A" w:rsidP="00D71B96">
            <w:pPr>
              <w:rPr>
                <w:rFonts w:ascii="Arial" w:hAnsi="Arial" w:cs="Arial"/>
              </w:rPr>
            </w:pPr>
            <w:r w:rsidRPr="00BD5A2A">
              <w:rPr>
                <w:rFonts w:ascii="Arial" w:hAnsi="Arial" w:cs="Arial"/>
              </w:rPr>
              <w:t>662110, Красноярский край, Большеулуйский район, д. Баженовка, ул. Заречная, д.12 «а»</w:t>
            </w:r>
          </w:p>
          <w:p w:rsidR="0001378A" w:rsidRPr="00BD5A2A" w:rsidRDefault="0001378A" w:rsidP="00D71B96">
            <w:pPr>
              <w:rPr>
                <w:rFonts w:ascii="Arial" w:hAnsi="Arial" w:cs="Arial"/>
                <w:highlight w:val="yellow"/>
                <w:lang w:val="en-US"/>
              </w:rPr>
            </w:pPr>
            <w:r w:rsidRPr="00BD5A2A">
              <w:rPr>
                <w:rFonts w:ascii="Arial" w:hAnsi="Arial" w:cs="Arial"/>
                <w:lang w:val="de-DE"/>
              </w:rPr>
              <w:t>e-mail:</w:t>
            </w:r>
            <w:r w:rsidRPr="00BD5A2A">
              <w:rPr>
                <w:rFonts w:ascii="Arial" w:hAnsi="Arial" w:cs="Arial"/>
              </w:rPr>
              <w:t xml:space="preserve"> </w:t>
            </w:r>
            <w:hyperlink r:id="rId10" w:history="1">
              <w:r w:rsidRPr="00BD5A2A">
                <w:rPr>
                  <w:rFonts w:ascii="Arial" w:hAnsi="Arial" w:cs="Arial"/>
                  <w:color w:val="0000FF"/>
                  <w:u w:val="single"/>
                  <w:lang w:val="en-US"/>
                </w:rPr>
                <w:t>strepyshko@bk.ru</w:t>
              </w:r>
            </w:hyperlink>
            <w:r w:rsidRPr="00BD5A2A">
              <w:rPr>
                <w:rFonts w:ascii="Arial" w:hAnsi="Arial" w:cs="Arial"/>
                <w:lang w:val="en-US"/>
              </w:rPr>
              <w:t xml:space="preserve"> </w:t>
            </w:r>
          </w:p>
        </w:tc>
      </w:tr>
      <w:tr w:rsidR="0001378A" w:rsidRPr="00BD5A2A" w:rsidTr="00D71B96">
        <w:trPr>
          <w:cantSplit/>
          <w:trHeight w:val="167"/>
        </w:trPr>
        <w:tc>
          <w:tcPr>
            <w:tcW w:w="715" w:type="dxa"/>
          </w:tcPr>
          <w:p w:rsidR="0001378A" w:rsidRPr="00BD5A2A" w:rsidRDefault="0001378A" w:rsidP="00D71B96">
            <w:pPr>
              <w:jc w:val="both"/>
              <w:rPr>
                <w:rFonts w:ascii="Arial" w:hAnsi="Arial" w:cs="Arial"/>
              </w:rPr>
            </w:pPr>
            <w:r w:rsidRPr="00BD5A2A">
              <w:rPr>
                <w:rFonts w:ascii="Arial" w:hAnsi="Arial" w:cs="Arial"/>
              </w:rPr>
              <w:t>2.3.</w:t>
            </w:r>
          </w:p>
        </w:tc>
        <w:tc>
          <w:tcPr>
            <w:tcW w:w="1940" w:type="dxa"/>
          </w:tcPr>
          <w:p w:rsidR="0001378A" w:rsidRPr="00BD5A2A" w:rsidRDefault="0001378A" w:rsidP="00D71B96">
            <w:pPr>
              <w:jc w:val="both"/>
              <w:rPr>
                <w:rFonts w:ascii="Arial" w:hAnsi="Arial" w:cs="Arial"/>
              </w:rPr>
            </w:pPr>
            <w:r w:rsidRPr="00BD5A2A">
              <w:rPr>
                <w:rFonts w:ascii="Arial" w:hAnsi="Arial" w:cs="Arial"/>
              </w:rPr>
              <w:t>Березовский СДК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highlight w:val="yellow"/>
              </w:rPr>
            </w:pPr>
            <w:r w:rsidRPr="00BD5A2A">
              <w:rPr>
                <w:rFonts w:ascii="Arial" w:hAnsi="Arial" w:cs="Arial"/>
              </w:rPr>
              <w:t>Козлова Татьяна Викторовна</w:t>
            </w:r>
          </w:p>
        </w:tc>
        <w:tc>
          <w:tcPr>
            <w:tcW w:w="2634" w:type="dxa"/>
          </w:tcPr>
          <w:p w:rsidR="0001378A" w:rsidRPr="00BD5A2A" w:rsidRDefault="0001378A" w:rsidP="00D71B96">
            <w:pPr>
              <w:rPr>
                <w:rFonts w:ascii="Arial" w:hAnsi="Arial" w:cs="Arial"/>
              </w:rPr>
            </w:pPr>
            <w:r w:rsidRPr="00BD5A2A">
              <w:rPr>
                <w:rFonts w:ascii="Arial" w:hAnsi="Arial" w:cs="Arial"/>
              </w:rPr>
              <w:t>662110, Красноярский край, Большеулуйский район, д. Березовка,</w:t>
            </w:r>
          </w:p>
          <w:p w:rsidR="0001378A" w:rsidRPr="00BD5A2A" w:rsidRDefault="0001378A" w:rsidP="00D71B96">
            <w:pPr>
              <w:rPr>
                <w:rFonts w:ascii="Arial" w:hAnsi="Arial" w:cs="Arial"/>
              </w:rPr>
            </w:pPr>
            <w:r w:rsidRPr="00BD5A2A">
              <w:rPr>
                <w:rFonts w:ascii="Arial" w:hAnsi="Arial" w:cs="Arial"/>
              </w:rPr>
              <w:t>ул. Мира, д.100;</w:t>
            </w:r>
          </w:p>
          <w:p w:rsidR="0001378A" w:rsidRPr="00BD5A2A" w:rsidRDefault="0001378A" w:rsidP="00D71B96">
            <w:pPr>
              <w:rPr>
                <w:rFonts w:ascii="Arial" w:hAnsi="Arial" w:cs="Arial"/>
                <w:highlight w:val="yellow"/>
              </w:rPr>
            </w:pPr>
            <w:r w:rsidRPr="00BD5A2A">
              <w:rPr>
                <w:rFonts w:ascii="Arial" w:hAnsi="Arial" w:cs="Arial"/>
              </w:rPr>
              <w:t>тел. 8 (39159) 2-11-98</w:t>
            </w:r>
          </w:p>
        </w:tc>
      </w:tr>
      <w:tr w:rsidR="0001378A" w:rsidRPr="00BD5A2A" w:rsidTr="00D71B96">
        <w:trPr>
          <w:cantSplit/>
          <w:trHeight w:val="167"/>
        </w:trPr>
        <w:tc>
          <w:tcPr>
            <w:tcW w:w="715" w:type="dxa"/>
          </w:tcPr>
          <w:p w:rsidR="0001378A" w:rsidRPr="00BD5A2A" w:rsidRDefault="0001378A" w:rsidP="00D71B96">
            <w:pPr>
              <w:jc w:val="both"/>
              <w:rPr>
                <w:rFonts w:ascii="Arial" w:hAnsi="Arial" w:cs="Arial"/>
              </w:rPr>
            </w:pPr>
            <w:r w:rsidRPr="00BD5A2A">
              <w:rPr>
                <w:rFonts w:ascii="Arial" w:hAnsi="Arial" w:cs="Arial"/>
              </w:rPr>
              <w:t>2.4.</w:t>
            </w:r>
          </w:p>
        </w:tc>
        <w:tc>
          <w:tcPr>
            <w:tcW w:w="1940" w:type="dxa"/>
          </w:tcPr>
          <w:p w:rsidR="0001378A" w:rsidRPr="00BD5A2A" w:rsidRDefault="0001378A" w:rsidP="00D71B96">
            <w:pPr>
              <w:jc w:val="both"/>
              <w:rPr>
                <w:rFonts w:ascii="Arial" w:hAnsi="Arial" w:cs="Arial"/>
              </w:rPr>
            </w:pPr>
            <w:r w:rsidRPr="00BD5A2A">
              <w:rPr>
                <w:rFonts w:ascii="Arial" w:hAnsi="Arial" w:cs="Arial"/>
              </w:rPr>
              <w:t>Бобровский СДК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highlight w:val="yellow"/>
              </w:rPr>
            </w:pPr>
            <w:r w:rsidRPr="00BD5A2A">
              <w:rPr>
                <w:rFonts w:ascii="Arial" w:hAnsi="Arial" w:cs="Arial"/>
              </w:rPr>
              <w:t>Кузьмичёва Светлана Николаевна</w:t>
            </w:r>
          </w:p>
        </w:tc>
        <w:tc>
          <w:tcPr>
            <w:tcW w:w="2634" w:type="dxa"/>
          </w:tcPr>
          <w:p w:rsidR="0001378A" w:rsidRPr="00BD5A2A" w:rsidRDefault="0001378A" w:rsidP="00D71B96">
            <w:pPr>
              <w:rPr>
                <w:rFonts w:ascii="Arial" w:hAnsi="Arial" w:cs="Arial"/>
              </w:rPr>
            </w:pPr>
            <w:r w:rsidRPr="00BD5A2A">
              <w:rPr>
                <w:rFonts w:ascii="Arial" w:hAnsi="Arial" w:cs="Arial"/>
              </w:rPr>
              <w:t xml:space="preserve">662110,  Красноярский край, Большеулуйский район, д. Бобровка, </w:t>
            </w:r>
          </w:p>
          <w:p w:rsidR="0001378A" w:rsidRPr="00BD5A2A" w:rsidRDefault="0001378A" w:rsidP="00D71B96">
            <w:pPr>
              <w:rPr>
                <w:rFonts w:ascii="Arial" w:hAnsi="Arial" w:cs="Arial"/>
              </w:rPr>
            </w:pPr>
            <w:r w:rsidRPr="00BD5A2A">
              <w:rPr>
                <w:rFonts w:ascii="Arial" w:hAnsi="Arial" w:cs="Arial"/>
              </w:rPr>
              <w:t>ул. Центральная, д.43;</w:t>
            </w:r>
          </w:p>
          <w:p w:rsidR="0001378A" w:rsidRPr="00BD5A2A" w:rsidRDefault="0001378A" w:rsidP="00D71B96">
            <w:pPr>
              <w:rPr>
                <w:rFonts w:ascii="Arial" w:hAnsi="Arial" w:cs="Arial"/>
                <w:highlight w:val="yellow"/>
              </w:rPr>
            </w:pPr>
            <w:r w:rsidRPr="00BD5A2A">
              <w:rPr>
                <w:rFonts w:ascii="Arial" w:hAnsi="Arial" w:cs="Arial"/>
              </w:rPr>
              <w:t>тел. 8 (39159) 2-13-02</w:t>
            </w:r>
          </w:p>
        </w:tc>
      </w:tr>
      <w:tr w:rsidR="0001378A" w:rsidRPr="00BD5A2A" w:rsidTr="00D71B96">
        <w:trPr>
          <w:cantSplit/>
          <w:trHeight w:val="167"/>
        </w:trPr>
        <w:tc>
          <w:tcPr>
            <w:tcW w:w="715" w:type="dxa"/>
          </w:tcPr>
          <w:p w:rsidR="0001378A" w:rsidRPr="00BD5A2A" w:rsidRDefault="0001378A" w:rsidP="00D71B96">
            <w:pPr>
              <w:jc w:val="both"/>
              <w:rPr>
                <w:rFonts w:ascii="Arial" w:hAnsi="Arial" w:cs="Arial"/>
              </w:rPr>
            </w:pPr>
            <w:r w:rsidRPr="00BD5A2A">
              <w:rPr>
                <w:rFonts w:ascii="Arial" w:hAnsi="Arial" w:cs="Arial"/>
              </w:rPr>
              <w:t>2.5.</w:t>
            </w:r>
          </w:p>
        </w:tc>
        <w:tc>
          <w:tcPr>
            <w:tcW w:w="1940" w:type="dxa"/>
          </w:tcPr>
          <w:p w:rsidR="0001378A" w:rsidRPr="00BD5A2A" w:rsidRDefault="0001378A" w:rsidP="00D71B96">
            <w:pPr>
              <w:jc w:val="both"/>
              <w:rPr>
                <w:rFonts w:ascii="Arial" w:hAnsi="Arial" w:cs="Arial"/>
              </w:rPr>
            </w:pPr>
            <w:r w:rsidRPr="00BD5A2A">
              <w:rPr>
                <w:rFonts w:ascii="Arial" w:hAnsi="Arial" w:cs="Arial"/>
              </w:rPr>
              <w:t>Бычковский СДК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rPr>
            </w:pPr>
            <w:r w:rsidRPr="00BD5A2A">
              <w:rPr>
                <w:rFonts w:ascii="Arial" w:hAnsi="Arial" w:cs="Arial"/>
              </w:rPr>
              <w:t>Грунер</w:t>
            </w:r>
          </w:p>
          <w:p w:rsidR="0001378A" w:rsidRPr="00BD5A2A" w:rsidRDefault="0001378A" w:rsidP="00D71B96">
            <w:pPr>
              <w:rPr>
                <w:rFonts w:ascii="Arial" w:hAnsi="Arial" w:cs="Arial"/>
                <w:highlight w:val="yellow"/>
              </w:rPr>
            </w:pPr>
            <w:r w:rsidRPr="00BD5A2A">
              <w:rPr>
                <w:rFonts w:ascii="Arial" w:hAnsi="Arial" w:cs="Arial"/>
              </w:rPr>
              <w:t xml:space="preserve"> Елена Ивановна</w:t>
            </w:r>
          </w:p>
        </w:tc>
        <w:tc>
          <w:tcPr>
            <w:tcW w:w="2634" w:type="dxa"/>
          </w:tcPr>
          <w:p w:rsidR="0001378A" w:rsidRPr="00BD5A2A" w:rsidRDefault="0001378A" w:rsidP="00D71B96">
            <w:pPr>
              <w:rPr>
                <w:rFonts w:ascii="Arial" w:hAnsi="Arial" w:cs="Arial"/>
              </w:rPr>
            </w:pPr>
            <w:r w:rsidRPr="00BD5A2A">
              <w:rPr>
                <w:rFonts w:ascii="Arial" w:hAnsi="Arial" w:cs="Arial"/>
              </w:rPr>
              <w:t>662112,  Красноярский край, Большеулуйский район, д. Бычки,</w:t>
            </w:r>
          </w:p>
          <w:p w:rsidR="0001378A" w:rsidRPr="00BD5A2A" w:rsidRDefault="0001378A" w:rsidP="00D71B96">
            <w:pPr>
              <w:rPr>
                <w:rFonts w:ascii="Arial" w:hAnsi="Arial" w:cs="Arial"/>
              </w:rPr>
            </w:pPr>
            <w:r w:rsidRPr="00BD5A2A">
              <w:rPr>
                <w:rFonts w:ascii="Arial" w:hAnsi="Arial" w:cs="Arial"/>
              </w:rPr>
              <w:t>ул. Центральная, д.59;</w:t>
            </w:r>
          </w:p>
          <w:p w:rsidR="0001378A" w:rsidRPr="00BD5A2A" w:rsidRDefault="0001378A" w:rsidP="00D71B96">
            <w:pPr>
              <w:rPr>
                <w:rFonts w:ascii="Arial" w:hAnsi="Arial" w:cs="Arial"/>
              </w:rPr>
            </w:pPr>
            <w:r w:rsidRPr="00BD5A2A">
              <w:rPr>
                <w:rFonts w:ascii="Arial" w:hAnsi="Arial" w:cs="Arial"/>
              </w:rPr>
              <w:t>тел. 8 (39159) 2-43-37</w:t>
            </w:r>
          </w:p>
          <w:p w:rsidR="0001378A" w:rsidRPr="00BD5A2A" w:rsidRDefault="0001378A" w:rsidP="00D71B96">
            <w:pPr>
              <w:rPr>
                <w:rFonts w:ascii="Arial" w:hAnsi="Arial" w:cs="Arial"/>
                <w:highlight w:val="yellow"/>
              </w:rPr>
            </w:pPr>
            <w:r w:rsidRPr="00BD5A2A">
              <w:rPr>
                <w:rFonts w:ascii="Arial" w:hAnsi="Arial" w:cs="Arial"/>
                <w:lang w:val="de-DE"/>
              </w:rPr>
              <w:t xml:space="preserve">e-mail: </w:t>
            </w:r>
            <w:hyperlink r:id="rId11" w:history="1">
              <w:r w:rsidRPr="00BD5A2A">
                <w:rPr>
                  <w:rFonts w:ascii="Arial" w:hAnsi="Arial" w:cs="Arial"/>
                  <w:color w:val="0000FF"/>
                  <w:u w:val="single"/>
                  <w:lang w:val="de-DE"/>
                </w:rPr>
                <w:t>Gruner95@mail.ru</w:t>
              </w:r>
            </w:hyperlink>
            <w:r w:rsidRPr="00BD5A2A">
              <w:rPr>
                <w:rFonts w:ascii="Arial" w:hAnsi="Arial" w:cs="Arial"/>
                <w:lang w:val="de-DE"/>
              </w:rPr>
              <w:t xml:space="preserve"> </w:t>
            </w:r>
          </w:p>
        </w:tc>
      </w:tr>
      <w:tr w:rsidR="0001378A" w:rsidRPr="00BD5A2A" w:rsidTr="00D71B96">
        <w:trPr>
          <w:cantSplit/>
          <w:trHeight w:val="167"/>
        </w:trPr>
        <w:tc>
          <w:tcPr>
            <w:tcW w:w="715" w:type="dxa"/>
          </w:tcPr>
          <w:p w:rsidR="0001378A" w:rsidRPr="00BD5A2A" w:rsidRDefault="0001378A" w:rsidP="00D71B96">
            <w:pPr>
              <w:jc w:val="both"/>
              <w:rPr>
                <w:rFonts w:ascii="Arial" w:hAnsi="Arial" w:cs="Arial"/>
              </w:rPr>
            </w:pPr>
            <w:r w:rsidRPr="00BD5A2A">
              <w:rPr>
                <w:rFonts w:ascii="Arial" w:hAnsi="Arial" w:cs="Arial"/>
              </w:rPr>
              <w:t>2.6.</w:t>
            </w:r>
          </w:p>
        </w:tc>
        <w:tc>
          <w:tcPr>
            <w:tcW w:w="1940" w:type="dxa"/>
          </w:tcPr>
          <w:p w:rsidR="0001378A" w:rsidRPr="00BD5A2A" w:rsidRDefault="0001378A" w:rsidP="00D71B96">
            <w:pPr>
              <w:jc w:val="both"/>
              <w:rPr>
                <w:rFonts w:ascii="Arial" w:hAnsi="Arial" w:cs="Arial"/>
              </w:rPr>
            </w:pPr>
            <w:r w:rsidRPr="00BD5A2A">
              <w:rPr>
                <w:rFonts w:ascii="Arial" w:hAnsi="Arial" w:cs="Arial"/>
              </w:rPr>
              <w:t>Елгинский СДК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rPr>
            </w:pPr>
            <w:r w:rsidRPr="00BD5A2A">
              <w:rPr>
                <w:rFonts w:ascii="Arial" w:hAnsi="Arial" w:cs="Arial"/>
              </w:rPr>
              <w:t xml:space="preserve">Ишмухаметова </w:t>
            </w:r>
          </w:p>
          <w:p w:rsidR="0001378A" w:rsidRPr="00BD5A2A" w:rsidRDefault="0001378A" w:rsidP="00D71B96">
            <w:pPr>
              <w:rPr>
                <w:rFonts w:ascii="Arial" w:hAnsi="Arial" w:cs="Arial"/>
                <w:highlight w:val="yellow"/>
              </w:rPr>
            </w:pPr>
            <w:r w:rsidRPr="00BD5A2A">
              <w:rPr>
                <w:rFonts w:ascii="Arial" w:hAnsi="Arial" w:cs="Arial"/>
              </w:rPr>
              <w:t>Рямиля Михайловна</w:t>
            </w:r>
          </w:p>
        </w:tc>
        <w:tc>
          <w:tcPr>
            <w:tcW w:w="2634" w:type="dxa"/>
          </w:tcPr>
          <w:p w:rsidR="0001378A" w:rsidRPr="00BD5A2A" w:rsidRDefault="0001378A" w:rsidP="00D71B96">
            <w:pPr>
              <w:rPr>
                <w:rFonts w:ascii="Arial" w:hAnsi="Arial" w:cs="Arial"/>
              </w:rPr>
            </w:pPr>
            <w:r w:rsidRPr="00BD5A2A">
              <w:rPr>
                <w:rFonts w:ascii="Arial" w:hAnsi="Arial" w:cs="Arial"/>
              </w:rPr>
              <w:t>662117,  Красноярский край, Большеулуйский район, д. Елга,</w:t>
            </w:r>
          </w:p>
          <w:p w:rsidR="0001378A" w:rsidRPr="00BD5A2A" w:rsidRDefault="0001378A" w:rsidP="00D71B96">
            <w:pPr>
              <w:rPr>
                <w:rFonts w:ascii="Arial" w:hAnsi="Arial" w:cs="Arial"/>
              </w:rPr>
            </w:pPr>
            <w:r w:rsidRPr="00BD5A2A">
              <w:rPr>
                <w:rFonts w:ascii="Arial" w:hAnsi="Arial" w:cs="Arial"/>
              </w:rPr>
              <w:t>пер. Дружбы, д.3;</w:t>
            </w:r>
          </w:p>
          <w:p w:rsidR="0001378A" w:rsidRPr="00BD5A2A" w:rsidRDefault="0001378A" w:rsidP="00D71B96">
            <w:pPr>
              <w:rPr>
                <w:rFonts w:ascii="Arial" w:hAnsi="Arial" w:cs="Arial"/>
                <w:highlight w:val="yellow"/>
              </w:rPr>
            </w:pPr>
            <w:r w:rsidRPr="00BD5A2A">
              <w:rPr>
                <w:rFonts w:ascii="Arial" w:hAnsi="Arial" w:cs="Arial"/>
              </w:rPr>
              <w:t>тел. 8 (39159) 2-12-67</w:t>
            </w:r>
          </w:p>
        </w:tc>
      </w:tr>
      <w:tr w:rsidR="0001378A" w:rsidRPr="00BD5A2A" w:rsidTr="00D71B96">
        <w:trPr>
          <w:cantSplit/>
          <w:trHeight w:val="167"/>
        </w:trPr>
        <w:tc>
          <w:tcPr>
            <w:tcW w:w="715" w:type="dxa"/>
          </w:tcPr>
          <w:p w:rsidR="0001378A" w:rsidRPr="00BD5A2A" w:rsidRDefault="0001378A" w:rsidP="00D71B96">
            <w:pPr>
              <w:jc w:val="both"/>
              <w:rPr>
                <w:rFonts w:ascii="Arial" w:hAnsi="Arial" w:cs="Arial"/>
              </w:rPr>
            </w:pPr>
            <w:r w:rsidRPr="00BD5A2A">
              <w:rPr>
                <w:rFonts w:ascii="Arial" w:hAnsi="Arial" w:cs="Arial"/>
              </w:rPr>
              <w:lastRenderedPageBreak/>
              <w:t>2.7.</w:t>
            </w:r>
          </w:p>
        </w:tc>
        <w:tc>
          <w:tcPr>
            <w:tcW w:w="1940" w:type="dxa"/>
          </w:tcPr>
          <w:p w:rsidR="0001378A" w:rsidRPr="00BD5A2A" w:rsidRDefault="0001378A" w:rsidP="00D71B96">
            <w:pPr>
              <w:rPr>
                <w:rFonts w:ascii="Arial" w:hAnsi="Arial" w:cs="Arial"/>
              </w:rPr>
            </w:pPr>
            <w:r w:rsidRPr="00BD5A2A">
              <w:rPr>
                <w:rFonts w:ascii="Arial" w:hAnsi="Arial" w:cs="Arial"/>
              </w:rPr>
              <w:t>Карабановский СК</w:t>
            </w:r>
          </w:p>
          <w:p w:rsidR="0001378A" w:rsidRPr="00BD5A2A" w:rsidRDefault="0001378A" w:rsidP="00D71B96">
            <w:pPr>
              <w:rPr>
                <w:rFonts w:ascii="Arial" w:hAnsi="Arial" w:cs="Arial"/>
              </w:rPr>
            </w:pP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rPr>
            </w:pPr>
            <w:r w:rsidRPr="00BD5A2A">
              <w:rPr>
                <w:rFonts w:ascii="Arial" w:hAnsi="Arial" w:cs="Arial"/>
              </w:rPr>
              <w:t>Курчавая</w:t>
            </w:r>
          </w:p>
          <w:p w:rsidR="0001378A" w:rsidRPr="00BD5A2A" w:rsidRDefault="0001378A" w:rsidP="00D71B96">
            <w:pPr>
              <w:rPr>
                <w:rFonts w:ascii="Arial" w:hAnsi="Arial" w:cs="Arial"/>
                <w:highlight w:val="yellow"/>
              </w:rPr>
            </w:pPr>
            <w:r w:rsidRPr="00BD5A2A">
              <w:rPr>
                <w:rFonts w:ascii="Arial" w:hAnsi="Arial" w:cs="Arial"/>
              </w:rPr>
              <w:t xml:space="preserve"> Людмила Сергеевна</w:t>
            </w:r>
          </w:p>
        </w:tc>
        <w:tc>
          <w:tcPr>
            <w:tcW w:w="2634" w:type="dxa"/>
          </w:tcPr>
          <w:p w:rsidR="0001378A" w:rsidRPr="00BD5A2A" w:rsidRDefault="0001378A" w:rsidP="00D71B96">
            <w:pPr>
              <w:rPr>
                <w:rFonts w:ascii="Arial" w:hAnsi="Arial" w:cs="Arial"/>
              </w:rPr>
            </w:pPr>
            <w:r w:rsidRPr="00BD5A2A">
              <w:rPr>
                <w:rFonts w:ascii="Arial" w:hAnsi="Arial" w:cs="Arial"/>
              </w:rPr>
              <w:t>662101,  Красноярский край, Большеулуйский район, д. Карабановка,</w:t>
            </w:r>
          </w:p>
          <w:p w:rsidR="0001378A" w:rsidRPr="00BD5A2A" w:rsidRDefault="0001378A" w:rsidP="00D71B96">
            <w:pPr>
              <w:rPr>
                <w:rFonts w:ascii="Arial" w:hAnsi="Arial" w:cs="Arial"/>
              </w:rPr>
            </w:pPr>
            <w:r w:rsidRPr="00BD5A2A">
              <w:rPr>
                <w:rFonts w:ascii="Arial" w:hAnsi="Arial" w:cs="Arial"/>
              </w:rPr>
              <w:t>ул. Лесная, д.19 а</w:t>
            </w:r>
          </w:p>
          <w:p w:rsidR="0001378A" w:rsidRPr="00BD5A2A" w:rsidRDefault="0001378A" w:rsidP="00D71B96">
            <w:pPr>
              <w:rPr>
                <w:rFonts w:ascii="Arial" w:hAnsi="Arial" w:cs="Arial"/>
                <w:highlight w:val="yellow"/>
              </w:rPr>
            </w:pPr>
            <w:r w:rsidRPr="00BD5A2A">
              <w:rPr>
                <w:rFonts w:ascii="Arial" w:hAnsi="Arial" w:cs="Arial"/>
              </w:rPr>
              <w:t>тел. 8 (39159)2-18-61</w:t>
            </w:r>
          </w:p>
        </w:tc>
      </w:tr>
      <w:tr w:rsidR="0001378A" w:rsidRPr="00BD5A2A" w:rsidTr="00D71B96">
        <w:trPr>
          <w:cantSplit/>
          <w:trHeight w:val="167"/>
        </w:trPr>
        <w:tc>
          <w:tcPr>
            <w:tcW w:w="715" w:type="dxa"/>
          </w:tcPr>
          <w:p w:rsidR="0001378A" w:rsidRPr="00BD5A2A" w:rsidRDefault="0001378A" w:rsidP="00D71B96">
            <w:pPr>
              <w:jc w:val="both"/>
              <w:rPr>
                <w:rFonts w:ascii="Arial" w:hAnsi="Arial" w:cs="Arial"/>
              </w:rPr>
            </w:pPr>
            <w:r w:rsidRPr="00BD5A2A">
              <w:rPr>
                <w:rFonts w:ascii="Arial" w:hAnsi="Arial" w:cs="Arial"/>
              </w:rPr>
              <w:t>2.8.</w:t>
            </w:r>
          </w:p>
        </w:tc>
        <w:tc>
          <w:tcPr>
            <w:tcW w:w="1940" w:type="dxa"/>
          </w:tcPr>
          <w:p w:rsidR="0001378A" w:rsidRPr="00BD5A2A" w:rsidRDefault="0001378A" w:rsidP="00D71B96">
            <w:pPr>
              <w:jc w:val="both"/>
              <w:rPr>
                <w:rFonts w:ascii="Arial" w:hAnsi="Arial" w:cs="Arial"/>
              </w:rPr>
            </w:pPr>
            <w:r w:rsidRPr="00BD5A2A">
              <w:rPr>
                <w:rFonts w:ascii="Arial" w:hAnsi="Arial" w:cs="Arial"/>
              </w:rPr>
              <w:t>Краснозорский СК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highlight w:val="yellow"/>
              </w:rPr>
            </w:pPr>
            <w:r w:rsidRPr="00BD5A2A">
              <w:rPr>
                <w:rFonts w:ascii="Arial" w:hAnsi="Arial" w:cs="Arial"/>
              </w:rPr>
              <w:t>Вильцан Галина Жановна</w:t>
            </w:r>
          </w:p>
        </w:tc>
        <w:tc>
          <w:tcPr>
            <w:tcW w:w="2634" w:type="dxa"/>
          </w:tcPr>
          <w:p w:rsidR="0001378A" w:rsidRPr="00BD5A2A" w:rsidRDefault="0001378A" w:rsidP="00D71B96">
            <w:pPr>
              <w:rPr>
                <w:rFonts w:ascii="Arial" w:hAnsi="Arial" w:cs="Arial"/>
              </w:rPr>
            </w:pPr>
            <w:r w:rsidRPr="00BD5A2A">
              <w:rPr>
                <w:rFonts w:ascii="Arial" w:hAnsi="Arial" w:cs="Arial"/>
              </w:rPr>
              <w:t>662112,  Красноярский край, Большеулуйский район, д. Красная Заря,</w:t>
            </w:r>
          </w:p>
          <w:p w:rsidR="0001378A" w:rsidRPr="00BD5A2A" w:rsidRDefault="0001378A" w:rsidP="00D71B96">
            <w:pPr>
              <w:rPr>
                <w:rFonts w:ascii="Arial" w:hAnsi="Arial" w:cs="Arial"/>
                <w:lang w:val="en-US"/>
              </w:rPr>
            </w:pPr>
            <w:r w:rsidRPr="00BD5A2A">
              <w:rPr>
                <w:rFonts w:ascii="Arial" w:hAnsi="Arial" w:cs="Arial"/>
              </w:rPr>
              <w:t xml:space="preserve">ул. Зеленая, </w:t>
            </w:r>
            <w:r w:rsidRPr="00BD5A2A">
              <w:rPr>
                <w:rFonts w:ascii="Arial" w:hAnsi="Arial" w:cs="Arial"/>
                <w:lang w:val="en-US"/>
              </w:rPr>
              <w:t>27</w:t>
            </w:r>
          </w:p>
          <w:p w:rsidR="0001378A" w:rsidRPr="00BD5A2A" w:rsidRDefault="0001378A" w:rsidP="00D71B96">
            <w:pPr>
              <w:rPr>
                <w:rFonts w:ascii="Arial" w:hAnsi="Arial" w:cs="Arial"/>
                <w:highlight w:val="yellow"/>
                <w:lang w:val="en-US"/>
              </w:rPr>
            </w:pPr>
            <w:r w:rsidRPr="00BD5A2A">
              <w:rPr>
                <w:rFonts w:ascii="Arial" w:hAnsi="Arial" w:cs="Arial"/>
              </w:rPr>
              <w:t>тел. 8 (39159)</w:t>
            </w:r>
            <w:r w:rsidRPr="00BD5A2A">
              <w:rPr>
                <w:rFonts w:ascii="Arial" w:hAnsi="Arial" w:cs="Arial"/>
                <w:lang w:val="en-US"/>
              </w:rPr>
              <w:t xml:space="preserve"> – 2-43-11</w:t>
            </w:r>
          </w:p>
        </w:tc>
      </w:tr>
      <w:tr w:rsidR="0001378A" w:rsidRPr="00BD5A2A" w:rsidTr="00D71B96">
        <w:trPr>
          <w:cantSplit/>
          <w:trHeight w:val="344"/>
        </w:trPr>
        <w:tc>
          <w:tcPr>
            <w:tcW w:w="715" w:type="dxa"/>
          </w:tcPr>
          <w:p w:rsidR="0001378A" w:rsidRPr="00BD5A2A" w:rsidRDefault="0001378A" w:rsidP="00D71B96">
            <w:pPr>
              <w:jc w:val="both"/>
              <w:rPr>
                <w:rFonts w:ascii="Arial" w:hAnsi="Arial" w:cs="Arial"/>
              </w:rPr>
            </w:pPr>
            <w:r w:rsidRPr="00BD5A2A">
              <w:rPr>
                <w:rFonts w:ascii="Arial" w:hAnsi="Arial" w:cs="Arial"/>
              </w:rPr>
              <w:t>2.9.</w:t>
            </w:r>
          </w:p>
        </w:tc>
        <w:tc>
          <w:tcPr>
            <w:tcW w:w="1940" w:type="dxa"/>
          </w:tcPr>
          <w:p w:rsidR="0001378A" w:rsidRPr="00BD5A2A" w:rsidRDefault="0001378A" w:rsidP="00D71B96">
            <w:pPr>
              <w:rPr>
                <w:rFonts w:ascii="Arial" w:hAnsi="Arial" w:cs="Arial"/>
              </w:rPr>
            </w:pPr>
            <w:r w:rsidRPr="00BD5A2A">
              <w:rPr>
                <w:rFonts w:ascii="Arial" w:hAnsi="Arial" w:cs="Arial"/>
              </w:rPr>
              <w:t>Кумырский СК</w:t>
            </w:r>
          </w:p>
          <w:p w:rsidR="0001378A" w:rsidRPr="00BD5A2A" w:rsidRDefault="0001378A" w:rsidP="00D71B96">
            <w:pPr>
              <w:rPr>
                <w:rFonts w:ascii="Arial" w:hAnsi="Arial" w:cs="Arial"/>
              </w:rPr>
            </w:pP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jc w:val="both"/>
              <w:rPr>
                <w:rFonts w:ascii="Arial" w:hAnsi="Arial" w:cs="Arial"/>
                <w:highlight w:val="yellow"/>
              </w:rPr>
            </w:pPr>
            <w:r w:rsidRPr="00BD5A2A">
              <w:rPr>
                <w:rFonts w:ascii="Arial" w:hAnsi="Arial" w:cs="Arial"/>
              </w:rPr>
              <w:t>Борисова Алла Геннадьевна</w:t>
            </w:r>
          </w:p>
        </w:tc>
        <w:tc>
          <w:tcPr>
            <w:tcW w:w="2634" w:type="dxa"/>
          </w:tcPr>
          <w:p w:rsidR="0001378A" w:rsidRPr="00BD5A2A" w:rsidRDefault="0001378A" w:rsidP="00D71B96">
            <w:pPr>
              <w:rPr>
                <w:rFonts w:ascii="Arial" w:hAnsi="Arial" w:cs="Arial"/>
              </w:rPr>
            </w:pPr>
            <w:r w:rsidRPr="00BD5A2A">
              <w:rPr>
                <w:rFonts w:ascii="Arial" w:hAnsi="Arial" w:cs="Arial"/>
              </w:rPr>
              <w:t>662110,  Красноярский край, Большеулуйский район, д. Кумыры</w:t>
            </w:r>
          </w:p>
          <w:p w:rsidR="0001378A" w:rsidRPr="00BD5A2A" w:rsidRDefault="0001378A" w:rsidP="00D71B96">
            <w:pPr>
              <w:rPr>
                <w:rFonts w:ascii="Arial" w:hAnsi="Arial" w:cs="Arial"/>
                <w:highlight w:val="yellow"/>
              </w:rPr>
            </w:pPr>
            <w:r w:rsidRPr="00BD5A2A">
              <w:rPr>
                <w:rFonts w:ascii="Arial" w:hAnsi="Arial" w:cs="Arial"/>
              </w:rPr>
              <w:t>ул. Горького,76</w:t>
            </w:r>
          </w:p>
        </w:tc>
      </w:tr>
      <w:tr w:rsidR="0001378A" w:rsidRPr="00BD5A2A" w:rsidTr="00D71B96">
        <w:trPr>
          <w:cantSplit/>
          <w:trHeight w:val="167"/>
        </w:trPr>
        <w:tc>
          <w:tcPr>
            <w:tcW w:w="715" w:type="dxa"/>
          </w:tcPr>
          <w:p w:rsidR="0001378A" w:rsidRPr="00BD5A2A" w:rsidRDefault="0001378A" w:rsidP="00D71B96">
            <w:pPr>
              <w:jc w:val="both"/>
              <w:rPr>
                <w:rFonts w:ascii="Arial" w:hAnsi="Arial" w:cs="Arial"/>
              </w:rPr>
            </w:pPr>
            <w:r w:rsidRPr="00BD5A2A">
              <w:rPr>
                <w:rFonts w:ascii="Arial" w:hAnsi="Arial" w:cs="Arial"/>
              </w:rPr>
              <w:t>2.10.</w:t>
            </w:r>
          </w:p>
        </w:tc>
        <w:tc>
          <w:tcPr>
            <w:tcW w:w="1940" w:type="dxa"/>
          </w:tcPr>
          <w:p w:rsidR="0001378A" w:rsidRPr="00BD5A2A" w:rsidRDefault="0001378A" w:rsidP="00D71B96">
            <w:pPr>
              <w:jc w:val="both"/>
              <w:rPr>
                <w:rFonts w:ascii="Arial" w:hAnsi="Arial" w:cs="Arial"/>
              </w:rPr>
            </w:pPr>
            <w:r w:rsidRPr="00BD5A2A">
              <w:rPr>
                <w:rFonts w:ascii="Arial" w:hAnsi="Arial" w:cs="Arial"/>
              </w:rPr>
              <w:t>Кытатский СДК</w:t>
            </w:r>
          </w:p>
        </w:tc>
        <w:tc>
          <w:tcPr>
            <w:tcW w:w="1940" w:type="dxa"/>
          </w:tcPr>
          <w:p w:rsidR="0001378A" w:rsidRPr="00BD5A2A" w:rsidRDefault="0001378A" w:rsidP="00D71B96">
            <w:pPr>
              <w:jc w:val="both"/>
              <w:rPr>
                <w:rFonts w:ascii="Arial" w:hAnsi="Arial" w:cs="Arial"/>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rPr>
            </w:pPr>
            <w:r w:rsidRPr="00BD5A2A">
              <w:rPr>
                <w:rFonts w:ascii="Arial" w:hAnsi="Arial" w:cs="Arial"/>
              </w:rPr>
              <w:t xml:space="preserve">Абросимова </w:t>
            </w:r>
          </w:p>
          <w:p w:rsidR="0001378A" w:rsidRPr="00BD5A2A" w:rsidRDefault="0001378A" w:rsidP="00D71B96">
            <w:pPr>
              <w:rPr>
                <w:rFonts w:ascii="Arial" w:hAnsi="Arial" w:cs="Arial"/>
              </w:rPr>
            </w:pPr>
            <w:r w:rsidRPr="00BD5A2A">
              <w:rPr>
                <w:rFonts w:ascii="Arial" w:hAnsi="Arial" w:cs="Arial"/>
              </w:rPr>
              <w:t>Маргарита Юрьевна</w:t>
            </w:r>
          </w:p>
        </w:tc>
        <w:tc>
          <w:tcPr>
            <w:tcW w:w="2634" w:type="dxa"/>
          </w:tcPr>
          <w:p w:rsidR="0001378A" w:rsidRPr="00BD5A2A" w:rsidRDefault="0001378A" w:rsidP="00D71B96">
            <w:pPr>
              <w:rPr>
                <w:rFonts w:ascii="Arial" w:hAnsi="Arial" w:cs="Arial"/>
              </w:rPr>
            </w:pPr>
            <w:r w:rsidRPr="00BD5A2A">
              <w:rPr>
                <w:rFonts w:ascii="Arial" w:hAnsi="Arial" w:cs="Arial"/>
              </w:rPr>
              <w:t>662105,  Красноярский край, Большеулуйский район, п. Кытат,</w:t>
            </w:r>
          </w:p>
          <w:p w:rsidR="0001378A" w:rsidRPr="00BD5A2A" w:rsidRDefault="0001378A" w:rsidP="00D71B96">
            <w:pPr>
              <w:rPr>
                <w:rFonts w:ascii="Arial" w:hAnsi="Arial" w:cs="Arial"/>
                <w:highlight w:val="yellow"/>
              </w:rPr>
            </w:pPr>
            <w:r w:rsidRPr="00BD5A2A">
              <w:rPr>
                <w:rFonts w:ascii="Arial" w:hAnsi="Arial" w:cs="Arial"/>
              </w:rPr>
              <w:t>ул. Новая, д.1</w:t>
            </w:r>
          </w:p>
        </w:tc>
      </w:tr>
      <w:tr w:rsidR="0001378A" w:rsidRPr="00BD5A2A" w:rsidTr="00D71B96">
        <w:trPr>
          <w:cantSplit/>
          <w:trHeight w:val="167"/>
        </w:trPr>
        <w:tc>
          <w:tcPr>
            <w:tcW w:w="715" w:type="dxa"/>
          </w:tcPr>
          <w:p w:rsidR="0001378A" w:rsidRPr="00BD5A2A" w:rsidRDefault="0001378A" w:rsidP="00D71B96">
            <w:pPr>
              <w:jc w:val="both"/>
              <w:rPr>
                <w:rFonts w:ascii="Arial" w:hAnsi="Arial" w:cs="Arial"/>
              </w:rPr>
            </w:pPr>
            <w:r w:rsidRPr="00BD5A2A">
              <w:rPr>
                <w:rFonts w:ascii="Arial" w:hAnsi="Arial" w:cs="Arial"/>
              </w:rPr>
              <w:t>2.11.</w:t>
            </w:r>
          </w:p>
        </w:tc>
        <w:tc>
          <w:tcPr>
            <w:tcW w:w="1940" w:type="dxa"/>
          </w:tcPr>
          <w:p w:rsidR="0001378A" w:rsidRPr="00BD5A2A" w:rsidRDefault="0001378A" w:rsidP="00D71B96">
            <w:pPr>
              <w:jc w:val="both"/>
              <w:rPr>
                <w:rFonts w:ascii="Arial" w:hAnsi="Arial" w:cs="Arial"/>
              </w:rPr>
            </w:pPr>
            <w:r w:rsidRPr="00BD5A2A">
              <w:rPr>
                <w:rFonts w:ascii="Arial" w:hAnsi="Arial" w:cs="Arial"/>
              </w:rPr>
              <w:t>Новоеловский СДК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highlight w:val="yellow"/>
              </w:rPr>
            </w:pPr>
            <w:r w:rsidRPr="00BD5A2A">
              <w:rPr>
                <w:rFonts w:ascii="Arial" w:hAnsi="Arial" w:cs="Arial"/>
              </w:rPr>
              <w:t>Рак  Ольга Михайловна</w:t>
            </w:r>
          </w:p>
        </w:tc>
        <w:tc>
          <w:tcPr>
            <w:tcW w:w="2634" w:type="dxa"/>
          </w:tcPr>
          <w:p w:rsidR="0001378A" w:rsidRPr="00BD5A2A" w:rsidRDefault="0001378A" w:rsidP="00D71B96">
            <w:pPr>
              <w:rPr>
                <w:rFonts w:ascii="Arial" w:hAnsi="Arial" w:cs="Arial"/>
                <w:highlight w:val="yellow"/>
              </w:rPr>
            </w:pPr>
            <w:r w:rsidRPr="00BD5A2A">
              <w:rPr>
                <w:rFonts w:ascii="Arial" w:hAnsi="Arial" w:cs="Arial"/>
              </w:rPr>
              <w:t xml:space="preserve">662113,  Красноярский край, Большеулуйский район, </w:t>
            </w:r>
          </w:p>
          <w:p w:rsidR="0001378A" w:rsidRPr="00BD5A2A" w:rsidRDefault="0001378A" w:rsidP="00D71B96">
            <w:pPr>
              <w:rPr>
                <w:rFonts w:ascii="Arial" w:hAnsi="Arial" w:cs="Arial"/>
              </w:rPr>
            </w:pPr>
            <w:r w:rsidRPr="00BD5A2A">
              <w:rPr>
                <w:rFonts w:ascii="Arial" w:hAnsi="Arial" w:cs="Arial"/>
              </w:rPr>
              <w:t xml:space="preserve">д. Новая Еловка, </w:t>
            </w:r>
          </w:p>
          <w:p w:rsidR="0001378A" w:rsidRPr="00BD5A2A" w:rsidRDefault="0001378A" w:rsidP="00D71B96">
            <w:pPr>
              <w:rPr>
                <w:rFonts w:ascii="Arial" w:hAnsi="Arial" w:cs="Arial"/>
              </w:rPr>
            </w:pPr>
            <w:r w:rsidRPr="00BD5A2A">
              <w:rPr>
                <w:rFonts w:ascii="Arial" w:hAnsi="Arial" w:cs="Arial"/>
              </w:rPr>
              <w:t>ул. Советская, д.50 а;</w:t>
            </w:r>
          </w:p>
          <w:p w:rsidR="0001378A" w:rsidRPr="00BD5A2A" w:rsidRDefault="0001378A" w:rsidP="00D71B96">
            <w:pPr>
              <w:rPr>
                <w:rFonts w:ascii="Arial" w:hAnsi="Arial" w:cs="Arial"/>
              </w:rPr>
            </w:pPr>
            <w:r w:rsidRPr="00BD5A2A">
              <w:rPr>
                <w:rFonts w:ascii="Arial" w:hAnsi="Arial" w:cs="Arial"/>
              </w:rPr>
              <w:t>тел. 8 (39159) 2-63-44</w:t>
            </w:r>
          </w:p>
          <w:p w:rsidR="0001378A" w:rsidRPr="00BD5A2A" w:rsidRDefault="0001378A" w:rsidP="00D71B96">
            <w:pPr>
              <w:rPr>
                <w:rFonts w:ascii="Arial" w:hAnsi="Arial" w:cs="Arial"/>
                <w:highlight w:val="yellow"/>
                <w:lang w:val="en-US"/>
              </w:rPr>
            </w:pPr>
            <w:r w:rsidRPr="00BD5A2A">
              <w:rPr>
                <w:rFonts w:ascii="Arial" w:hAnsi="Arial" w:cs="Arial"/>
                <w:lang w:val="de-DE"/>
              </w:rPr>
              <w:t xml:space="preserve">e-mail: </w:t>
            </w:r>
            <w:hyperlink r:id="rId12" w:history="1">
              <w:r w:rsidRPr="00BD5A2A">
                <w:rPr>
                  <w:rFonts w:ascii="Arial" w:hAnsi="Arial" w:cs="Arial"/>
                  <w:color w:val="0000FF"/>
                  <w:u w:val="single"/>
                  <w:lang w:val="de-DE"/>
                </w:rPr>
                <w:t>o.m.r.722005-i@ya.ru</w:t>
              </w:r>
            </w:hyperlink>
            <w:r w:rsidRPr="00BD5A2A">
              <w:rPr>
                <w:rFonts w:ascii="Arial" w:hAnsi="Arial" w:cs="Arial"/>
                <w:lang w:val="de-DE"/>
              </w:rPr>
              <w:t xml:space="preserve"> </w:t>
            </w:r>
          </w:p>
        </w:tc>
      </w:tr>
      <w:tr w:rsidR="0001378A" w:rsidRPr="00BD5A2A" w:rsidTr="00D71B96">
        <w:trPr>
          <w:cantSplit/>
          <w:trHeight w:val="629"/>
        </w:trPr>
        <w:tc>
          <w:tcPr>
            <w:tcW w:w="715" w:type="dxa"/>
          </w:tcPr>
          <w:p w:rsidR="0001378A" w:rsidRPr="00BD5A2A" w:rsidRDefault="0001378A" w:rsidP="00D71B96">
            <w:pPr>
              <w:jc w:val="both"/>
              <w:rPr>
                <w:rFonts w:ascii="Arial" w:hAnsi="Arial" w:cs="Arial"/>
              </w:rPr>
            </w:pPr>
            <w:r w:rsidRPr="00BD5A2A">
              <w:rPr>
                <w:rFonts w:ascii="Arial" w:hAnsi="Arial" w:cs="Arial"/>
              </w:rPr>
              <w:t>2.12.</w:t>
            </w:r>
          </w:p>
        </w:tc>
        <w:tc>
          <w:tcPr>
            <w:tcW w:w="1940" w:type="dxa"/>
          </w:tcPr>
          <w:p w:rsidR="0001378A" w:rsidRPr="00BD5A2A" w:rsidRDefault="0001378A" w:rsidP="00D71B96">
            <w:pPr>
              <w:jc w:val="both"/>
              <w:rPr>
                <w:rFonts w:ascii="Arial" w:hAnsi="Arial" w:cs="Arial"/>
              </w:rPr>
            </w:pPr>
            <w:r w:rsidRPr="00BD5A2A">
              <w:rPr>
                <w:rFonts w:ascii="Arial" w:hAnsi="Arial" w:cs="Arial"/>
              </w:rPr>
              <w:t>Новоникольский СДК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highlight w:val="yellow"/>
              </w:rPr>
            </w:pPr>
            <w:r w:rsidRPr="00BD5A2A">
              <w:rPr>
                <w:rFonts w:ascii="Arial" w:hAnsi="Arial" w:cs="Arial"/>
              </w:rPr>
              <w:t>Филипкина Любовь Николаевна</w:t>
            </w:r>
          </w:p>
        </w:tc>
        <w:tc>
          <w:tcPr>
            <w:tcW w:w="2634" w:type="dxa"/>
          </w:tcPr>
          <w:p w:rsidR="0001378A" w:rsidRPr="00BD5A2A" w:rsidRDefault="0001378A" w:rsidP="00D71B96">
            <w:pPr>
              <w:rPr>
                <w:rFonts w:ascii="Arial" w:hAnsi="Arial" w:cs="Arial"/>
                <w:highlight w:val="yellow"/>
              </w:rPr>
            </w:pPr>
            <w:r w:rsidRPr="00BD5A2A">
              <w:rPr>
                <w:rFonts w:ascii="Arial" w:hAnsi="Arial" w:cs="Arial"/>
              </w:rPr>
              <w:t>662110,  Красноярский край, Большеулуйский район,</w:t>
            </w:r>
            <w:r w:rsidRPr="00BD5A2A">
              <w:rPr>
                <w:rFonts w:ascii="Arial" w:hAnsi="Arial" w:cs="Arial"/>
                <w:highlight w:val="yellow"/>
              </w:rPr>
              <w:t xml:space="preserve"> </w:t>
            </w:r>
          </w:p>
          <w:p w:rsidR="0001378A" w:rsidRPr="00BD5A2A" w:rsidRDefault="0001378A" w:rsidP="00D71B96">
            <w:pPr>
              <w:rPr>
                <w:rFonts w:ascii="Arial" w:hAnsi="Arial" w:cs="Arial"/>
              </w:rPr>
            </w:pPr>
            <w:r w:rsidRPr="00BD5A2A">
              <w:rPr>
                <w:rFonts w:ascii="Arial" w:hAnsi="Arial" w:cs="Arial"/>
              </w:rPr>
              <w:t>д. Новоникольск,</w:t>
            </w:r>
          </w:p>
          <w:p w:rsidR="0001378A" w:rsidRPr="00BD5A2A" w:rsidRDefault="0001378A" w:rsidP="00D71B96">
            <w:pPr>
              <w:rPr>
                <w:rFonts w:ascii="Arial" w:hAnsi="Arial" w:cs="Arial"/>
              </w:rPr>
            </w:pPr>
            <w:r w:rsidRPr="00BD5A2A">
              <w:rPr>
                <w:rFonts w:ascii="Arial" w:hAnsi="Arial" w:cs="Arial"/>
              </w:rPr>
              <w:t>ул. Советская, д. 42;</w:t>
            </w:r>
          </w:p>
          <w:p w:rsidR="0001378A" w:rsidRPr="00BD5A2A" w:rsidRDefault="0001378A" w:rsidP="00D71B96">
            <w:pPr>
              <w:rPr>
                <w:rFonts w:ascii="Arial" w:hAnsi="Arial" w:cs="Arial"/>
                <w:highlight w:val="yellow"/>
              </w:rPr>
            </w:pPr>
            <w:r w:rsidRPr="00BD5A2A">
              <w:rPr>
                <w:rFonts w:ascii="Arial" w:hAnsi="Arial" w:cs="Arial"/>
              </w:rPr>
              <w:t>тел. 8 (39159) 2-19-54</w:t>
            </w:r>
          </w:p>
        </w:tc>
      </w:tr>
      <w:tr w:rsidR="0001378A" w:rsidRPr="00BD5A2A" w:rsidTr="00D71B96">
        <w:trPr>
          <w:cantSplit/>
          <w:trHeight w:val="480"/>
        </w:trPr>
        <w:tc>
          <w:tcPr>
            <w:tcW w:w="715" w:type="dxa"/>
          </w:tcPr>
          <w:p w:rsidR="0001378A" w:rsidRPr="00BD5A2A" w:rsidRDefault="0001378A" w:rsidP="00D71B96">
            <w:pPr>
              <w:jc w:val="both"/>
              <w:rPr>
                <w:rFonts w:ascii="Arial" w:hAnsi="Arial" w:cs="Arial"/>
              </w:rPr>
            </w:pPr>
            <w:r w:rsidRPr="00BD5A2A">
              <w:rPr>
                <w:rFonts w:ascii="Arial" w:hAnsi="Arial" w:cs="Arial"/>
              </w:rPr>
              <w:t>2.13.</w:t>
            </w:r>
          </w:p>
        </w:tc>
        <w:tc>
          <w:tcPr>
            <w:tcW w:w="1940" w:type="dxa"/>
          </w:tcPr>
          <w:p w:rsidR="0001378A" w:rsidRPr="00BD5A2A" w:rsidRDefault="0001378A" w:rsidP="00D71B96">
            <w:pPr>
              <w:jc w:val="both"/>
              <w:rPr>
                <w:rFonts w:ascii="Arial" w:hAnsi="Arial" w:cs="Arial"/>
              </w:rPr>
            </w:pPr>
            <w:r w:rsidRPr="00BD5A2A">
              <w:rPr>
                <w:rFonts w:ascii="Arial" w:hAnsi="Arial" w:cs="Arial"/>
              </w:rPr>
              <w:t>Новосельский СК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highlight w:val="yellow"/>
              </w:rPr>
            </w:pPr>
            <w:r w:rsidRPr="00BD5A2A">
              <w:rPr>
                <w:rFonts w:ascii="Arial" w:hAnsi="Arial" w:cs="Arial"/>
              </w:rPr>
              <w:t>Корешникова Ольга Васильевна</w:t>
            </w:r>
          </w:p>
        </w:tc>
        <w:tc>
          <w:tcPr>
            <w:tcW w:w="2634" w:type="dxa"/>
          </w:tcPr>
          <w:p w:rsidR="0001378A" w:rsidRPr="00BD5A2A" w:rsidRDefault="0001378A" w:rsidP="00D71B96">
            <w:pPr>
              <w:rPr>
                <w:rFonts w:ascii="Arial" w:hAnsi="Arial" w:cs="Arial"/>
              </w:rPr>
            </w:pPr>
            <w:r w:rsidRPr="00BD5A2A">
              <w:rPr>
                <w:rFonts w:ascii="Arial" w:hAnsi="Arial" w:cs="Arial"/>
              </w:rPr>
              <w:t>662100,  Красноярский край, Большеулуйский район, д. Новоселы,</w:t>
            </w:r>
          </w:p>
          <w:p w:rsidR="0001378A" w:rsidRPr="00BD5A2A" w:rsidRDefault="0001378A" w:rsidP="00D71B96">
            <w:pPr>
              <w:rPr>
                <w:rFonts w:ascii="Arial" w:hAnsi="Arial" w:cs="Arial"/>
                <w:highlight w:val="yellow"/>
              </w:rPr>
            </w:pPr>
            <w:r w:rsidRPr="00BD5A2A">
              <w:rPr>
                <w:rFonts w:ascii="Arial" w:hAnsi="Arial" w:cs="Arial"/>
              </w:rPr>
              <w:t>ул. Красногорская, д.15 б</w:t>
            </w:r>
          </w:p>
        </w:tc>
      </w:tr>
      <w:tr w:rsidR="0001378A" w:rsidRPr="00BD5A2A" w:rsidTr="00D71B96">
        <w:trPr>
          <w:cantSplit/>
          <w:trHeight w:val="1195"/>
        </w:trPr>
        <w:tc>
          <w:tcPr>
            <w:tcW w:w="715" w:type="dxa"/>
          </w:tcPr>
          <w:p w:rsidR="0001378A" w:rsidRPr="00BD5A2A" w:rsidRDefault="0001378A" w:rsidP="00D71B96">
            <w:pPr>
              <w:jc w:val="both"/>
              <w:rPr>
                <w:rFonts w:ascii="Arial" w:hAnsi="Arial" w:cs="Arial"/>
              </w:rPr>
            </w:pPr>
            <w:r w:rsidRPr="00BD5A2A">
              <w:rPr>
                <w:rFonts w:ascii="Arial" w:hAnsi="Arial" w:cs="Arial"/>
              </w:rPr>
              <w:lastRenderedPageBreak/>
              <w:t>2.14.</w:t>
            </w:r>
          </w:p>
        </w:tc>
        <w:tc>
          <w:tcPr>
            <w:tcW w:w="1940" w:type="dxa"/>
          </w:tcPr>
          <w:p w:rsidR="0001378A" w:rsidRPr="00BD5A2A" w:rsidRDefault="0001378A" w:rsidP="00D71B96">
            <w:pPr>
              <w:jc w:val="both"/>
              <w:rPr>
                <w:rFonts w:ascii="Arial" w:hAnsi="Arial" w:cs="Arial"/>
              </w:rPr>
            </w:pPr>
            <w:r w:rsidRPr="00BD5A2A">
              <w:rPr>
                <w:rFonts w:ascii="Arial" w:hAnsi="Arial" w:cs="Arial"/>
              </w:rPr>
              <w:t>Симоновский СК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jc w:val="both"/>
              <w:rPr>
                <w:rFonts w:ascii="Arial" w:hAnsi="Arial" w:cs="Arial"/>
                <w:highlight w:val="yellow"/>
              </w:rPr>
            </w:pPr>
            <w:r w:rsidRPr="00BD5A2A">
              <w:rPr>
                <w:rFonts w:ascii="Arial" w:hAnsi="Arial" w:cs="Arial"/>
              </w:rPr>
              <w:t>Федотова Елена Викторовна</w:t>
            </w:r>
          </w:p>
        </w:tc>
        <w:tc>
          <w:tcPr>
            <w:tcW w:w="2634" w:type="dxa"/>
          </w:tcPr>
          <w:p w:rsidR="0001378A" w:rsidRPr="00BD5A2A" w:rsidRDefault="0001378A" w:rsidP="00D71B96">
            <w:pPr>
              <w:jc w:val="both"/>
              <w:rPr>
                <w:rFonts w:ascii="Arial" w:hAnsi="Arial" w:cs="Arial"/>
              </w:rPr>
            </w:pPr>
            <w:r w:rsidRPr="00BD5A2A">
              <w:rPr>
                <w:rFonts w:ascii="Arial" w:hAnsi="Arial" w:cs="Arial"/>
              </w:rPr>
              <w:t>662110,  Красноярский край, Большеулуйский район, д. Симоново,</w:t>
            </w:r>
          </w:p>
          <w:p w:rsidR="0001378A" w:rsidRPr="00BD5A2A" w:rsidRDefault="0001378A" w:rsidP="00D71B96">
            <w:pPr>
              <w:jc w:val="both"/>
              <w:rPr>
                <w:rFonts w:ascii="Arial" w:hAnsi="Arial" w:cs="Arial"/>
                <w:highlight w:val="yellow"/>
              </w:rPr>
            </w:pPr>
            <w:r w:rsidRPr="00BD5A2A">
              <w:rPr>
                <w:rFonts w:ascii="Arial" w:hAnsi="Arial" w:cs="Arial"/>
              </w:rPr>
              <w:t>ул. Мира, д.35</w:t>
            </w:r>
          </w:p>
        </w:tc>
      </w:tr>
      <w:tr w:rsidR="0001378A" w:rsidRPr="00BD5A2A" w:rsidTr="00D71B96">
        <w:trPr>
          <w:cantSplit/>
          <w:trHeight w:val="629"/>
        </w:trPr>
        <w:tc>
          <w:tcPr>
            <w:tcW w:w="715" w:type="dxa"/>
          </w:tcPr>
          <w:p w:rsidR="0001378A" w:rsidRPr="00BD5A2A" w:rsidRDefault="0001378A" w:rsidP="00D71B96">
            <w:pPr>
              <w:jc w:val="both"/>
              <w:rPr>
                <w:rFonts w:ascii="Arial" w:hAnsi="Arial" w:cs="Arial"/>
              </w:rPr>
            </w:pPr>
            <w:r w:rsidRPr="00BD5A2A">
              <w:rPr>
                <w:rFonts w:ascii="Arial" w:hAnsi="Arial" w:cs="Arial"/>
              </w:rPr>
              <w:t>2.15.</w:t>
            </w:r>
          </w:p>
        </w:tc>
        <w:tc>
          <w:tcPr>
            <w:tcW w:w="1940" w:type="dxa"/>
          </w:tcPr>
          <w:p w:rsidR="0001378A" w:rsidRPr="00BD5A2A" w:rsidRDefault="0001378A" w:rsidP="00D71B96">
            <w:pPr>
              <w:jc w:val="both"/>
              <w:rPr>
                <w:rFonts w:ascii="Arial" w:hAnsi="Arial" w:cs="Arial"/>
              </w:rPr>
            </w:pPr>
            <w:r w:rsidRPr="00BD5A2A">
              <w:rPr>
                <w:rFonts w:ascii="Arial" w:hAnsi="Arial" w:cs="Arial"/>
              </w:rPr>
              <w:t>Сучковский СДК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rPr>
            </w:pPr>
            <w:r w:rsidRPr="00BD5A2A">
              <w:rPr>
                <w:rFonts w:ascii="Arial" w:hAnsi="Arial" w:cs="Arial"/>
              </w:rPr>
              <w:t>Сучкова</w:t>
            </w:r>
          </w:p>
          <w:p w:rsidR="0001378A" w:rsidRPr="00BD5A2A" w:rsidRDefault="0001378A" w:rsidP="00D71B96">
            <w:pPr>
              <w:rPr>
                <w:rFonts w:ascii="Arial" w:hAnsi="Arial" w:cs="Arial"/>
                <w:highlight w:val="yellow"/>
              </w:rPr>
            </w:pPr>
            <w:r w:rsidRPr="00BD5A2A">
              <w:rPr>
                <w:rFonts w:ascii="Arial" w:hAnsi="Arial" w:cs="Arial"/>
              </w:rPr>
              <w:t xml:space="preserve"> Елена Николаевна</w:t>
            </w:r>
          </w:p>
        </w:tc>
        <w:tc>
          <w:tcPr>
            <w:tcW w:w="2634" w:type="dxa"/>
          </w:tcPr>
          <w:p w:rsidR="0001378A" w:rsidRPr="00BD5A2A" w:rsidRDefault="0001378A" w:rsidP="00D71B96">
            <w:pPr>
              <w:jc w:val="both"/>
              <w:rPr>
                <w:rFonts w:ascii="Arial" w:hAnsi="Arial" w:cs="Arial"/>
              </w:rPr>
            </w:pPr>
            <w:r w:rsidRPr="00BD5A2A">
              <w:rPr>
                <w:rFonts w:ascii="Arial" w:hAnsi="Arial" w:cs="Arial"/>
              </w:rPr>
              <w:t>662110,  Красноярский край, Большеулуйский район, д. Сучково,</w:t>
            </w:r>
          </w:p>
          <w:p w:rsidR="0001378A" w:rsidRPr="00BD5A2A" w:rsidRDefault="0001378A" w:rsidP="00D71B96">
            <w:pPr>
              <w:jc w:val="both"/>
              <w:rPr>
                <w:rFonts w:ascii="Arial" w:hAnsi="Arial" w:cs="Arial"/>
              </w:rPr>
            </w:pPr>
            <w:r w:rsidRPr="00BD5A2A">
              <w:rPr>
                <w:rFonts w:ascii="Arial" w:hAnsi="Arial" w:cs="Arial"/>
              </w:rPr>
              <w:t>ул. Советская, д.58;</w:t>
            </w:r>
          </w:p>
          <w:p w:rsidR="0001378A" w:rsidRPr="00BD5A2A" w:rsidRDefault="0001378A" w:rsidP="00D71B96">
            <w:pPr>
              <w:jc w:val="both"/>
              <w:rPr>
                <w:rFonts w:ascii="Arial" w:hAnsi="Arial" w:cs="Arial"/>
              </w:rPr>
            </w:pPr>
            <w:r w:rsidRPr="00BD5A2A">
              <w:rPr>
                <w:rFonts w:ascii="Arial" w:hAnsi="Arial" w:cs="Arial"/>
              </w:rPr>
              <w:t>тел. 8 (39159) 2-93-21</w:t>
            </w:r>
          </w:p>
          <w:p w:rsidR="0001378A" w:rsidRPr="00BD5A2A" w:rsidRDefault="0001378A" w:rsidP="00D71B96">
            <w:pPr>
              <w:jc w:val="both"/>
              <w:rPr>
                <w:rFonts w:ascii="Arial" w:hAnsi="Arial" w:cs="Arial"/>
                <w:highlight w:val="yellow"/>
              </w:rPr>
            </w:pPr>
            <w:r w:rsidRPr="00BD5A2A">
              <w:rPr>
                <w:rFonts w:ascii="Arial" w:hAnsi="Arial" w:cs="Arial"/>
                <w:lang w:val="de-DE"/>
              </w:rPr>
              <w:t xml:space="preserve">e-mail: </w:t>
            </w:r>
            <w:hyperlink r:id="rId13" w:history="1">
              <w:r w:rsidRPr="00BD5A2A">
                <w:rPr>
                  <w:rFonts w:ascii="Arial" w:hAnsi="Arial" w:cs="Arial"/>
                  <w:color w:val="0000FF"/>
                  <w:u w:val="single"/>
                  <w:lang w:val="de-DE"/>
                </w:rPr>
                <w:t>Sdk.2006@mail.ru</w:t>
              </w:r>
            </w:hyperlink>
            <w:r w:rsidRPr="00BD5A2A">
              <w:rPr>
                <w:rFonts w:ascii="Arial" w:hAnsi="Arial" w:cs="Arial"/>
                <w:lang w:val="de-DE"/>
              </w:rPr>
              <w:t xml:space="preserve"> </w:t>
            </w:r>
            <w:r w:rsidRPr="00BD5A2A">
              <w:rPr>
                <w:rFonts w:ascii="Arial" w:hAnsi="Arial" w:cs="Arial"/>
              </w:rPr>
              <w:t xml:space="preserve"> </w:t>
            </w:r>
          </w:p>
        </w:tc>
      </w:tr>
      <w:tr w:rsidR="0001378A" w:rsidRPr="00BD5A2A" w:rsidTr="00D71B96">
        <w:trPr>
          <w:cantSplit/>
          <w:trHeight w:val="629"/>
        </w:trPr>
        <w:tc>
          <w:tcPr>
            <w:tcW w:w="715" w:type="dxa"/>
          </w:tcPr>
          <w:p w:rsidR="0001378A" w:rsidRPr="00BD5A2A" w:rsidRDefault="0001378A" w:rsidP="00D71B96">
            <w:pPr>
              <w:jc w:val="both"/>
              <w:rPr>
                <w:rFonts w:ascii="Arial" w:hAnsi="Arial" w:cs="Arial"/>
              </w:rPr>
            </w:pPr>
            <w:r w:rsidRPr="00BD5A2A">
              <w:rPr>
                <w:rFonts w:ascii="Arial" w:hAnsi="Arial" w:cs="Arial"/>
              </w:rPr>
              <w:t>2.16.</w:t>
            </w:r>
          </w:p>
        </w:tc>
        <w:tc>
          <w:tcPr>
            <w:tcW w:w="1940" w:type="dxa"/>
          </w:tcPr>
          <w:p w:rsidR="0001378A" w:rsidRPr="00BD5A2A" w:rsidRDefault="0001378A" w:rsidP="00D71B96">
            <w:pPr>
              <w:rPr>
                <w:rFonts w:ascii="Arial" w:hAnsi="Arial" w:cs="Arial"/>
              </w:rPr>
            </w:pPr>
            <w:r w:rsidRPr="00BD5A2A">
              <w:rPr>
                <w:rFonts w:ascii="Arial" w:hAnsi="Arial" w:cs="Arial"/>
              </w:rPr>
              <w:t>Таёжкинский СДК</w:t>
            </w:r>
          </w:p>
          <w:p w:rsidR="0001378A" w:rsidRPr="00BD5A2A" w:rsidRDefault="0001378A" w:rsidP="00D71B96">
            <w:pPr>
              <w:rPr>
                <w:rFonts w:ascii="Arial" w:hAnsi="Arial" w:cs="Arial"/>
              </w:rPr>
            </w:pPr>
          </w:p>
          <w:p w:rsidR="0001378A" w:rsidRPr="00BD5A2A" w:rsidRDefault="0001378A" w:rsidP="00D71B96">
            <w:pPr>
              <w:rPr>
                <w:rFonts w:ascii="Arial" w:hAnsi="Arial" w:cs="Arial"/>
              </w:rPr>
            </w:pP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rPr>
            </w:pPr>
            <w:r w:rsidRPr="00BD5A2A">
              <w:rPr>
                <w:rFonts w:ascii="Arial" w:hAnsi="Arial" w:cs="Arial"/>
              </w:rPr>
              <w:t xml:space="preserve">Сысоенко </w:t>
            </w:r>
          </w:p>
          <w:p w:rsidR="0001378A" w:rsidRPr="00BD5A2A" w:rsidRDefault="0001378A" w:rsidP="00D71B96">
            <w:pPr>
              <w:rPr>
                <w:rFonts w:ascii="Arial" w:hAnsi="Arial" w:cs="Arial"/>
                <w:highlight w:val="yellow"/>
              </w:rPr>
            </w:pPr>
            <w:r w:rsidRPr="00BD5A2A">
              <w:rPr>
                <w:rFonts w:ascii="Arial" w:hAnsi="Arial" w:cs="Arial"/>
              </w:rPr>
              <w:t>Надежда Анатольевна</w:t>
            </w:r>
          </w:p>
        </w:tc>
        <w:tc>
          <w:tcPr>
            <w:tcW w:w="2634" w:type="dxa"/>
          </w:tcPr>
          <w:p w:rsidR="0001378A" w:rsidRPr="00BD5A2A" w:rsidRDefault="0001378A" w:rsidP="00D71B96">
            <w:pPr>
              <w:jc w:val="both"/>
              <w:rPr>
                <w:rFonts w:ascii="Arial" w:hAnsi="Arial" w:cs="Arial"/>
              </w:rPr>
            </w:pPr>
            <w:r w:rsidRPr="00BD5A2A">
              <w:rPr>
                <w:rFonts w:ascii="Arial" w:hAnsi="Arial" w:cs="Arial"/>
              </w:rPr>
              <w:t>662104,  Красноярский край, Большеулуйский район, п. Таежка,</w:t>
            </w:r>
          </w:p>
          <w:p w:rsidR="0001378A" w:rsidRPr="00BD5A2A" w:rsidRDefault="0001378A" w:rsidP="00D71B96">
            <w:pPr>
              <w:jc w:val="both"/>
              <w:rPr>
                <w:rFonts w:ascii="Arial" w:hAnsi="Arial" w:cs="Arial"/>
                <w:highlight w:val="yellow"/>
              </w:rPr>
            </w:pPr>
            <w:r w:rsidRPr="00BD5A2A">
              <w:rPr>
                <w:rFonts w:ascii="Arial" w:hAnsi="Arial" w:cs="Arial"/>
              </w:rPr>
              <w:t>ул. Центральная, д.1</w:t>
            </w:r>
          </w:p>
        </w:tc>
      </w:tr>
      <w:tr w:rsidR="0001378A" w:rsidRPr="00BD5A2A" w:rsidTr="00D71B96">
        <w:trPr>
          <w:cantSplit/>
          <w:trHeight w:val="629"/>
        </w:trPr>
        <w:tc>
          <w:tcPr>
            <w:tcW w:w="715" w:type="dxa"/>
          </w:tcPr>
          <w:p w:rsidR="0001378A" w:rsidRPr="00BD5A2A" w:rsidRDefault="0001378A" w:rsidP="00D71B96">
            <w:pPr>
              <w:jc w:val="both"/>
              <w:rPr>
                <w:rFonts w:ascii="Arial" w:hAnsi="Arial" w:cs="Arial"/>
              </w:rPr>
            </w:pPr>
            <w:r w:rsidRPr="00BD5A2A">
              <w:rPr>
                <w:rFonts w:ascii="Arial" w:hAnsi="Arial" w:cs="Arial"/>
              </w:rPr>
              <w:t>2.17.</w:t>
            </w:r>
          </w:p>
        </w:tc>
        <w:tc>
          <w:tcPr>
            <w:tcW w:w="1940" w:type="dxa"/>
          </w:tcPr>
          <w:p w:rsidR="0001378A" w:rsidRPr="00BD5A2A" w:rsidRDefault="0001378A" w:rsidP="00D71B96">
            <w:pPr>
              <w:jc w:val="both"/>
              <w:rPr>
                <w:rFonts w:ascii="Arial" w:hAnsi="Arial" w:cs="Arial"/>
              </w:rPr>
            </w:pPr>
            <w:r w:rsidRPr="00BD5A2A">
              <w:rPr>
                <w:rFonts w:ascii="Arial" w:hAnsi="Arial" w:cs="Arial"/>
              </w:rPr>
              <w:t>Троицкий СДК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rPr>
            </w:pPr>
            <w:r w:rsidRPr="00BD5A2A">
              <w:rPr>
                <w:rFonts w:ascii="Arial" w:hAnsi="Arial" w:cs="Arial"/>
              </w:rPr>
              <w:t xml:space="preserve">Дудко </w:t>
            </w:r>
          </w:p>
          <w:p w:rsidR="0001378A" w:rsidRPr="00BD5A2A" w:rsidRDefault="0001378A" w:rsidP="00D71B96">
            <w:pPr>
              <w:rPr>
                <w:rFonts w:ascii="Arial" w:hAnsi="Arial" w:cs="Arial"/>
                <w:highlight w:val="yellow"/>
              </w:rPr>
            </w:pPr>
            <w:r w:rsidRPr="00BD5A2A">
              <w:rPr>
                <w:rFonts w:ascii="Arial" w:hAnsi="Arial" w:cs="Arial"/>
              </w:rPr>
              <w:t>Ольга Юрьевна</w:t>
            </w:r>
          </w:p>
        </w:tc>
        <w:tc>
          <w:tcPr>
            <w:tcW w:w="2634" w:type="dxa"/>
          </w:tcPr>
          <w:p w:rsidR="0001378A" w:rsidRPr="00BD5A2A" w:rsidRDefault="0001378A" w:rsidP="00D71B96">
            <w:pPr>
              <w:rPr>
                <w:rFonts w:ascii="Arial" w:hAnsi="Arial" w:cs="Arial"/>
              </w:rPr>
            </w:pPr>
            <w:r w:rsidRPr="00BD5A2A">
              <w:rPr>
                <w:rFonts w:ascii="Arial" w:hAnsi="Arial" w:cs="Arial"/>
              </w:rPr>
              <w:t xml:space="preserve">662110,  Красноярский край, Большеулуйский район, д. Троицк, </w:t>
            </w:r>
          </w:p>
          <w:p w:rsidR="0001378A" w:rsidRPr="00BD5A2A" w:rsidRDefault="0001378A" w:rsidP="00D71B96">
            <w:pPr>
              <w:rPr>
                <w:rFonts w:ascii="Arial" w:hAnsi="Arial" w:cs="Arial"/>
              </w:rPr>
            </w:pPr>
            <w:r w:rsidRPr="00BD5A2A">
              <w:rPr>
                <w:rFonts w:ascii="Arial" w:hAnsi="Arial" w:cs="Arial"/>
              </w:rPr>
              <w:t>ул. Центральная, д.21</w:t>
            </w:r>
          </w:p>
          <w:p w:rsidR="0001378A" w:rsidRPr="00BD5A2A" w:rsidRDefault="0001378A" w:rsidP="00D71B96">
            <w:pPr>
              <w:rPr>
                <w:rFonts w:ascii="Arial" w:hAnsi="Arial" w:cs="Arial"/>
                <w:highlight w:val="yellow"/>
              </w:rPr>
            </w:pPr>
            <w:r w:rsidRPr="00BD5A2A">
              <w:rPr>
                <w:rFonts w:ascii="Arial" w:hAnsi="Arial" w:cs="Arial"/>
              </w:rPr>
              <w:t>Тел. 8(39159) 2-13-72</w:t>
            </w:r>
          </w:p>
        </w:tc>
      </w:tr>
      <w:tr w:rsidR="0001378A" w:rsidRPr="00BD5A2A" w:rsidTr="00D71B96">
        <w:trPr>
          <w:cantSplit/>
          <w:trHeight w:val="957"/>
        </w:trPr>
        <w:tc>
          <w:tcPr>
            <w:tcW w:w="715" w:type="dxa"/>
          </w:tcPr>
          <w:p w:rsidR="0001378A" w:rsidRPr="00BD5A2A" w:rsidRDefault="0001378A" w:rsidP="00D71B96">
            <w:pPr>
              <w:jc w:val="both"/>
              <w:rPr>
                <w:rFonts w:ascii="Arial" w:hAnsi="Arial" w:cs="Arial"/>
              </w:rPr>
            </w:pPr>
            <w:r w:rsidRPr="00BD5A2A">
              <w:rPr>
                <w:rFonts w:ascii="Arial" w:hAnsi="Arial" w:cs="Arial"/>
              </w:rPr>
              <w:t>2.18.</w:t>
            </w:r>
          </w:p>
        </w:tc>
        <w:tc>
          <w:tcPr>
            <w:tcW w:w="1940" w:type="dxa"/>
          </w:tcPr>
          <w:p w:rsidR="0001378A" w:rsidRPr="00BD5A2A" w:rsidRDefault="0001378A" w:rsidP="00D71B96">
            <w:pPr>
              <w:jc w:val="both"/>
              <w:rPr>
                <w:rFonts w:ascii="Arial" w:hAnsi="Arial" w:cs="Arial"/>
              </w:rPr>
            </w:pPr>
            <w:r w:rsidRPr="00BD5A2A">
              <w:rPr>
                <w:rFonts w:ascii="Arial" w:hAnsi="Arial" w:cs="Arial"/>
              </w:rPr>
              <w:t>Турецкий СК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rPr>
            </w:pPr>
            <w:r w:rsidRPr="00BD5A2A">
              <w:rPr>
                <w:rFonts w:ascii="Arial" w:hAnsi="Arial" w:cs="Arial"/>
              </w:rPr>
              <w:t>Мышляева</w:t>
            </w:r>
          </w:p>
          <w:p w:rsidR="0001378A" w:rsidRPr="00BD5A2A" w:rsidRDefault="0001378A" w:rsidP="00D71B96">
            <w:pPr>
              <w:rPr>
                <w:rFonts w:ascii="Arial" w:hAnsi="Arial" w:cs="Arial"/>
              </w:rPr>
            </w:pPr>
            <w:r w:rsidRPr="00BD5A2A">
              <w:rPr>
                <w:rFonts w:ascii="Arial" w:hAnsi="Arial" w:cs="Arial"/>
              </w:rPr>
              <w:t xml:space="preserve"> Татьяна Юрьевна</w:t>
            </w:r>
          </w:p>
          <w:p w:rsidR="0001378A" w:rsidRPr="00BD5A2A" w:rsidRDefault="0001378A" w:rsidP="00D71B96">
            <w:pPr>
              <w:rPr>
                <w:rFonts w:ascii="Arial" w:hAnsi="Arial" w:cs="Arial"/>
                <w:highlight w:val="yellow"/>
              </w:rPr>
            </w:pPr>
          </w:p>
        </w:tc>
        <w:tc>
          <w:tcPr>
            <w:tcW w:w="2634" w:type="dxa"/>
          </w:tcPr>
          <w:p w:rsidR="0001378A" w:rsidRPr="00BD5A2A" w:rsidRDefault="0001378A" w:rsidP="00D71B96">
            <w:pPr>
              <w:jc w:val="both"/>
              <w:rPr>
                <w:rFonts w:ascii="Arial" w:hAnsi="Arial" w:cs="Arial"/>
              </w:rPr>
            </w:pPr>
            <w:r w:rsidRPr="00BD5A2A">
              <w:rPr>
                <w:rFonts w:ascii="Arial" w:hAnsi="Arial" w:cs="Arial"/>
              </w:rPr>
              <w:t>662113,  Красноярский край, Большеулуйский район, д. Турецк,</w:t>
            </w:r>
          </w:p>
          <w:p w:rsidR="0001378A" w:rsidRPr="00BD5A2A" w:rsidRDefault="0001378A" w:rsidP="00D71B96">
            <w:pPr>
              <w:jc w:val="both"/>
              <w:rPr>
                <w:rFonts w:ascii="Arial" w:hAnsi="Arial" w:cs="Arial"/>
              </w:rPr>
            </w:pPr>
            <w:r w:rsidRPr="00BD5A2A">
              <w:rPr>
                <w:rFonts w:ascii="Arial" w:hAnsi="Arial" w:cs="Arial"/>
              </w:rPr>
              <w:t>ул. Колхозная, д.22а</w:t>
            </w:r>
          </w:p>
          <w:p w:rsidR="0001378A" w:rsidRPr="00BD5A2A" w:rsidRDefault="0001378A" w:rsidP="00D71B96">
            <w:pPr>
              <w:jc w:val="both"/>
              <w:rPr>
                <w:rFonts w:ascii="Arial" w:hAnsi="Arial" w:cs="Arial"/>
                <w:highlight w:val="yellow"/>
              </w:rPr>
            </w:pPr>
            <w:r w:rsidRPr="00BD5A2A">
              <w:rPr>
                <w:rFonts w:ascii="Arial" w:hAnsi="Arial" w:cs="Arial"/>
                <w:lang w:val="de-DE"/>
              </w:rPr>
              <w:t>e-mail:</w:t>
            </w:r>
            <w:r w:rsidRPr="00BD5A2A">
              <w:rPr>
                <w:rFonts w:ascii="Arial" w:hAnsi="Arial" w:cs="Arial"/>
              </w:rPr>
              <w:t xml:space="preserve"> </w:t>
            </w:r>
            <w:hyperlink r:id="rId14" w:history="1">
              <w:r w:rsidRPr="00BD5A2A">
                <w:rPr>
                  <w:rFonts w:ascii="Arial" w:hAnsi="Arial" w:cs="Arial"/>
                  <w:color w:val="0000FF"/>
                  <w:u w:val="single"/>
                  <w:lang w:val="en-US"/>
                </w:rPr>
                <w:t>Tanj</w:t>
              </w:r>
              <w:r w:rsidRPr="00BD5A2A">
                <w:rPr>
                  <w:rFonts w:ascii="Arial" w:hAnsi="Arial" w:cs="Arial"/>
                  <w:color w:val="0000FF"/>
                  <w:u w:val="single"/>
                </w:rPr>
                <w:t>196705@</w:t>
              </w:r>
              <w:r w:rsidRPr="00BD5A2A">
                <w:rPr>
                  <w:rFonts w:ascii="Arial" w:hAnsi="Arial" w:cs="Arial"/>
                  <w:color w:val="0000FF"/>
                  <w:u w:val="single"/>
                  <w:lang w:val="en-US"/>
                </w:rPr>
                <w:t>mail</w:t>
              </w:r>
              <w:r w:rsidRPr="00BD5A2A">
                <w:rPr>
                  <w:rFonts w:ascii="Arial" w:hAnsi="Arial" w:cs="Arial"/>
                  <w:color w:val="0000FF"/>
                  <w:u w:val="single"/>
                </w:rPr>
                <w:t>.</w:t>
              </w:r>
              <w:r w:rsidRPr="00BD5A2A">
                <w:rPr>
                  <w:rFonts w:ascii="Arial" w:hAnsi="Arial" w:cs="Arial"/>
                  <w:color w:val="0000FF"/>
                  <w:u w:val="single"/>
                  <w:lang w:val="en-US"/>
                </w:rPr>
                <w:t>ru</w:t>
              </w:r>
            </w:hyperlink>
            <w:r w:rsidRPr="00BD5A2A">
              <w:rPr>
                <w:rFonts w:ascii="Arial" w:hAnsi="Arial" w:cs="Arial"/>
              </w:rPr>
              <w:t xml:space="preserve"> </w:t>
            </w:r>
          </w:p>
        </w:tc>
      </w:tr>
      <w:tr w:rsidR="0001378A" w:rsidRPr="00BD5A2A" w:rsidTr="00D71B96">
        <w:trPr>
          <w:cantSplit/>
          <w:trHeight w:val="629"/>
        </w:trPr>
        <w:tc>
          <w:tcPr>
            <w:tcW w:w="715" w:type="dxa"/>
          </w:tcPr>
          <w:p w:rsidR="0001378A" w:rsidRPr="00BD5A2A" w:rsidRDefault="0001378A" w:rsidP="00D71B96">
            <w:pPr>
              <w:jc w:val="both"/>
              <w:rPr>
                <w:rFonts w:ascii="Arial" w:hAnsi="Arial" w:cs="Arial"/>
              </w:rPr>
            </w:pPr>
            <w:r w:rsidRPr="00BD5A2A">
              <w:rPr>
                <w:rFonts w:ascii="Arial" w:hAnsi="Arial" w:cs="Arial"/>
              </w:rPr>
              <w:t>2.19.</w:t>
            </w:r>
          </w:p>
        </w:tc>
        <w:tc>
          <w:tcPr>
            <w:tcW w:w="1940" w:type="dxa"/>
          </w:tcPr>
          <w:p w:rsidR="0001378A" w:rsidRPr="00BD5A2A" w:rsidRDefault="0001378A" w:rsidP="00D71B96">
            <w:pPr>
              <w:jc w:val="both"/>
              <w:rPr>
                <w:rFonts w:ascii="Arial" w:hAnsi="Arial" w:cs="Arial"/>
              </w:rPr>
            </w:pPr>
            <w:r w:rsidRPr="00BD5A2A">
              <w:rPr>
                <w:rFonts w:ascii="Arial" w:hAnsi="Arial" w:cs="Arial"/>
              </w:rPr>
              <w:t>Удачинский СДК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highlight w:val="yellow"/>
              </w:rPr>
            </w:pPr>
            <w:r w:rsidRPr="00BD5A2A">
              <w:rPr>
                <w:rFonts w:ascii="Arial" w:hAnsi="Arial" w:cs="Arial"/>
              </w:rPr>
              <w:t>Метелкина Ольга Михайловна</w:t>
            </w:r>
          </w:p>
        </w:tc>
        <w:tc>
          <w:tcPr>
            <w:tcW w:w="2634" w:type="dxa"/>
          </w:tcPr>
          <w:p w:rsidR="0001378A" w:rsidRPr="00BD5A2A" w:rsidRDefault="0001378A" w:rsidP="00D71B96">
            <w:pPr>
              <w:jc w:val="both"/>
              <w:rPr>
                <w:rFonts w:ascii="Arial" w:hAnsi="Arial" w:cs="Arial"/>
              </w:rPr>
            </w:pPr>
            <w:r w:rsidRPr="00BD5A2A">
              <w:rPr>
                <w:rFonts w:ascii="Arial" w:hAnsi="Arial" w:cs="Arial"/>
              </w:rPr>
              <w:t xml:space="preserve">662101,  Красноярский край, Большеулуйский район, д. Удачное, </w:t>
            </w:r>
          </w:p>
          <w:p w:rsidR="0001378A" w:rsidRPr="00BD5A2A" w:rsidRDefault="0001378A" w:rsidP="00D71B96">
            <w:pPr>
              <w:rPr>
                <w:rFonts w:ascii="Arial" w:hAnsi="Arial" w:cs="Arial"/>
              </w:rPr>
            </w:pPr>
            <w:r w:rsidRPr="00BD5A2A">
              <w:rPr>
                <w:rFonts w:ascii="Arial" w:hAnsi="Arial" w:cs="Arial"/>
              </w:rPr>
              <w:t>ул. Школьная, д.10</w:t>
            </w:r>
          </w:p>
          <w:p w:rsidR="0001378A" w:rsidRPr="00BD5A2A" w:rsidRDefault="0001378A" w:rsidP="00D71B96">
            <w:pPr>
              <w:rPr>
                <w:rFonts w:ascii="Arial" w:hAnsi="Arial" w:cs="Arial"/>
                <w:highlight w:val="yellow"/>
              </w:rPr>
            </w:pPr>
            <w:r w:rsidRPr="00BD5A2A">
              <w:rPr>
                <w:rFonts w:ascii="Arial" w:hAnsi="Arial" w:cs="Arial"/>
                <w:lang w:val="de-DE"/>
              </w:rPr>
              <w:t xml:space="preserve">e-mail: </w:t>
            </w:r>
            <w:hyperlink r:id="rId15" w:history="1">
              <w:r w:rsidRPr="00BD5A2A">
                <w:rPr>
                  <w:rFonts w:ascii="Arial" w:hAnsi="Arial" w:cs="Arial"/>
                  <w:color w:val="0000FF"/>
                  <w:u w:val="single"/>
                  <w:lang w:val="de-DE"/>
                </w:rPr>
                <w:t>metelkina1981@inbox.ru</w:t>
              </w:r>
            </w:hyperlink>
            <w:r w:rsidRPr="00BD5A2A">
              <w:rPr>
                <w:rFonts w:ascii="Arial" w:hAnsi="Arial" w:cs="Arial"/>
                <w:lang w:val="de-DE"/>
              </w:rPr>
              <w:t xml:space="preserve"> </w:t>
            </w:r>
          </w:p>
        </w:tc>
      </w:tr>
      <w:tr w:rsidR="0001378A" w:rsidRPr="00BD5A2A" w:rsidTr="00D71B96">
        <w:trPr>
          <w:cantSplit/>
          <w:trHeight w:val="957"/>
        </w:trPr>
        <w:tc>
          <w:tcPr>
            <w:tcW w:w="715" w:type="dxa"/>
          </w:tcPr>
          <w:p w:rsidR="0001378A" w:rsidRPr="00BD5A2A" w:rsidRDefault="0001378A" w:rsidP="00D71B96">
            <w:pPr>
              <w:jc w:val="both"/>
              <w:rPr>
                <w:rFonts w:ascii="Arial" w:hAnsi="Arial" w:cs="Arial"/>
              </w:rPr>
            </w:pPr>
            <w:r w:rsidRPr="00BD5A2A">
              <w:rPr>
                <w:rFonts w:ascii="Arial" w:hAnsi="Arial" w:cs="Arial"/>
              </w:rPr>
              <w:t>2.20.</w:t>
            </w:r>
          </w:p>
        </w:tc>
        <w:tc>
          <w:tcPr>
            <w:tcW w:w="1940" w:type="dxa"/>
          </w:tcPr>
          <w:p w:rsidR="0001378A" w:rsidRPr="00BD5A2A" w:rsidRDefault="0001378A" w:rsidP="00D71B96">
            <w:pPr>
              <w:jc w:val="both"/>
              <w:rPr>
                <w:rFonts w:ascii="Arial" w:hAnsi="Arial" w:cs="Arial"/>
              </w:rPr>
            </w:pPr>
            <w:r w:rsidRPr="00BD5A2A">
              <w:rPr>
                <w:rFonts w:ascii="Arial" w:hAnsi="Arial" w:cs="Arial"/>
              </w:rPr>
              <w:t>Черемшанский СК</w:t>
            </w:r>
          </w:p>
        </w:tc>
        <w:tc>
          <w:tcPr>
            <w:tcW w:w="1940" w:type="dxa"/>
          </w:tcPr>
          <w:p w:rsidR="0001378A" w:rsidRPr="00BD5A2A" w:rsidRDefault="0001378A" w:rsidP="00D71B96">
            <w:pPr>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rPr>
            </w:pPr>
            <w:r w:rsidRPr="00BD5A2A">
              <w:rPr>
                <w:rFonts w:ascii="Arial" w:hAnsi="Arial" w:cs="Arial"/>
              </w:rPr>
              <w:t xml:space="preserve">Гвоздева </w:t>
            </w:r>
          </w:p>
          <w:p w:rsidR="0001378A" w:rsidRPr="00BD5A2A" w:rsidRDefault="0001378A" w:rsidP="00D71B96">
            <w:pPr>
              <w:rPr>
                <w:rFonts w:ascii="Arial" w:hAnsi="Arial" w:cs="Arial"/>
                <w:highlight w:val="yellow"/>
              </w:rPr>
            </w:pPr>
            <w:r w:rsidRPr="00BD5A2A">
              <w:rPr>
                <w:rFonts w:ascii="Arial" w:hAnsi="Arial" w:cs="Arial"/>
              </w:rPr>
              <w:t>Валентина Викторовна</w:t>
            </w:r>
          </w:p>
          <w:p w:rsidR="0001378A" w:rsidRPr="00BD5A2A" w:rsidRDefault="0001378A" w:rsidP="00D71B96">
            <w:pPr>
              <w:rPr>
                <w:rFonts w:ascii="Arial" w:hAnsi="Arial" w:cs="Arial"/>
                <w:highlight w:val="yellow"/>
              </w:rPr>
            </w:pPr>
          </w:p>
        </w:tc>
        <w:tc>
          <w:tcPr>
            <w:tcW w:w="2634" w:type="dxa"/>
          </w:tcPr>
          <w:p w:rsidR="0001378A" w:rsidRPr="00BD5A2A" w:rsidRDefault="0001378A" w:rsidP="00D71B96">
            <w:pPr>
              <w:jc w:val="both"/>
              <w:rPr>
                <w:rFonts w:ascii="Arial" w:hAnsi="Arial" w:cs="Arial"/>
              </w:rPr>
            </w:pPr>
            <w:r w:rsidRPr="00BD5A2A">
              <w:rPr>
                <w:rFonts w:ascii="Arial" w:hAnsi="Arial" w:cs="Arial"/>
              </w:rPr>
              <w:t>662110,  Красноярский край, Большеулуйский район, д. Черемшанка,</w:t>
            </w:r>
          </w:p>
          <w:p w:rsidR="0001378A" w:rsidRPr="00BD5A2A" w:rsidRDefault="0001378A" w:rsidP="00D71B96">
            <w:pPr>
              <w:jc w:val="both"/>
              <w:rPr>
                <w:rFonts w:ascii="Arial" w:hAnsi="Arial" w:cs="Arial"/>
                <w:highlight w:val="yellow"/>
              </w:rPr>
            </w:pPr>
            <w:r w:rsidRPr="00BD5A2A">
              <w:rPr>
                <w:rFonts w:ascii="Arial" w:hAnsi="Arial" w:cs="Arial"/>
              </w:rPr>
              <w:t>ул. Лесная, д.23</w:t>
            </w:r>
          </w:p>
        </w:tc>
      </w:tr>
      <w:tr w:rsidR="0001378A" w:rsidRPr="00BD5A2A" w:rsidTr="00D71B96">
        <w:trPr>
          <w:cantSplit/>
          <w:trHeight w:val="289"/>
        </w:trPr>
        <w:tc>
          <w:tcPr>
            <w:tcW w:w="715" w:type="dxa"/>
          </w:tcPr>
          <w:p w:rsidR="0001378A" w:rsidRPr="00BD5A2A" w:rsidRDefault="0001378A" w:rsidP="00D71B96">
            <w:pPr>
              <w:jc w:val="both"/>
              <w:rPr>
                <w:rFonts w:ascii="Arial" w:hAnsi="Arial" w:cs="Arial"/>
              </w:rPr>
            </w:pPr>
            <w:r w:rsidRPr="00BD5A2A">
              <w:rPr>
                <w:rFonts w:ascii="Arial" w:hAnsi="Arial" w:cs="Arial"/>
              </w:rPr>
              <w:lastRenderedPageBreak/>
              <w:t>2.21.</w:t>
            </w:r>
          </w:p>
        </w:tc>
        <w:tc>
          <w:tcPr>
            <w:tcW w:w="1940" w:type="dxa"/>
          </w:tcPr>
          <w:p w:rsidR="0001378A" w:rsidRPr="00BD5A2A" w:rsidRDefault="0001378A" w:rsidP="00D71B96">
            <w:pPr>
              <w:rPr>
                <w:rFonts w:ascii="Arial" w:hAnsi="Arial" w:cs="Arial"/>
              </w:rPr>
            </w:pPr>
            <w:r w:rsidRPr="00BD5A2A">
              <w:rPr>
                <w:rFonts w:ascii="Arial" w:hAnsi="Arial" w:cs="Arial"/>
              </w:rPr>
              <w:t>Краснолугский СК</w:t>
            </w:r>
          </w:p>
          <w:p w:rsidR="0001378A" w:rsidRPr="00BD5A2A" w:rsidRDefault="0001378A" w:rsidP="00D71B96">
            <w:pPr>
              <w:rPr>
                <w:rFonts w:ascii="Arial" w:hAnsi="Arial" w:cs="Arial"/>
              </w:rPr>
            </w:pP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highlight w:val="yellow"/>
              </w:rPr>
            </w:pPr>
            <w:r w:rsidRPr="00BD5A2A">
              <w:rPr>
                <w:rFonts w:ascii="Arial" w:hAnsi="Arial" w:cs="Arial"/>
              </w:rPr>
              <w:t>Хомченкова Алена Степановна</w:t>
            </w:r>
          </w:p>
        </w:tc>
        <w:tc>
          <w:tcPr>
            <w:tcW w:w="2634" w:type="dxa"/>
          </w:tcPr>
          <w:p w:rsidR="0001378A" w:rsidRPr="00BD5A2A" w:rsidRDefault="0001378A" w:rsidP="00D71B96">
            <w:pPr>
              <w:rPr>
                <w:rFonts w:ascii="Arial" w:hAnsi="Arial" w:cs="Arial"/>
                <w:highlight w:val="yellow"/>
              </w:rPr>
            </w:pPr>
            <w:r w:rsidRPr="00BD5A2A">
              <w:rPr>
                <w:rFonts w:ascii="Arial" w:hAnsi="Arial" w:cs="Arial"/>
              </w:rPr>
              <w:t>662110,  Красноярский край, Большеулуйский район, с. Красный луг, ул. Школьная, 13</w:t>
            </w:r>
          </w:p>
        </w:tc>
      </w:tr>
      <w:tr w:rsidR="0001378A" w:rsidRPr="00BD5A2A" w:rsidTr="00D71B96">
        <w:trPr>
          <w:cantSplit/>
          <w:trHeight w:val="289"/>
        </w:trPr>
        <w:tc>
          <w:tcPr>
            <w:tcW w:w="715" w:type="dxa"/>
          </w:tcPr>
          <w:p w:rsidR="0001378A" w:rsidRPr="00BD5A2A" w:rsidRDefault="0001378A" w:rsidP="00D71B96">
            <w:pPr>
              <w:jc w:val="both"/>
              <w:rPr>
                <w:rFonts w:ascii="Arial" w:hAnsi="Arial" w:cs="Arial"/>
              </w:rPr>
            </w:pPr>
            <w:r w:rsidRPr="00BD5A2A">
              <w:rPr>
                <w:rFonts w:ascii="Arial" w:hAnsi="Arial" w:cs="Arial"/>
              </w:rPr>
              <w:t>2.22.</w:t>
            </w:r>
          </w:p>
        </w:tc>
        <w:tc>
          <w:tcPr>
            <w:tcW w:w="1940" w:type="dxa"/>
          </w:tcPr>
          <w:p w:rsidR="0001378A" w:rsidRPr="00BD5A2A" w:rsidRDefault="0001378A" w:rsidP="00D71B96">
            <w:pPr>
              <w:jc w:val="both"/>
              <w:rPr>
                <w:rFonts w:ascii="Arial" w:hAnsi="Arial" w:cs="Arial"/>
              </w:rPr>
            </w:pPr>
            <w:r w:rsidRPr="00BD5A2A">
              <w:rPr>
                <w:rFonts w:ascii="Arial" w:hAnsi="Arial" w:cs="Arial"/>
              </w:rPr>
              <w:t>Сосновоборский СДК</w:t>
            </w:r>
          </w:p>
        </w:tc>
        <w:tc>
          <w:tcPr>
            <w:tcW w:w="1940" w:type="dxa"/>
          </w:tcPr>
          <w:p w:rsidR="0001378A" w:rsidRPr="00BD5A2A" w:rsidRDefault="0001378A" w:rsidP="00D71B96">
            <w:pPr>
              <w:jc w:val="both"/>
              <w:rPr>
                <w:rFonts w:ascii="Arial" w:hAnsi="Arial" w:cs="Arial"/>
                <w:highlight w:val="yellow"/>
              </w:rPr>
            </w:pPr>
            <w:r w:rsidRPr="00BD5A2A">
              <w:rPr>
                <w:rFonts w:ascii="Arial" w:hAnsi="Arial" w:cs="Arial"/>
              </w:rPr>
              <w:t>зав. филиалом</w:t>
            </w:r>
          </w:p>
        </w:tc>
        <w:tc>
          <w:tcPr>
            <w:tcW w:w="2442" w:type="dxa"/>
          </w:tcPr>
          <w:p w:rsidR="0001378A" w:rsidRPr="00BD5A2A" w:rsidRDefault="0001378A" w:rsidP="00D71B96">
            <w:pPr>
              <w:rPr>
                <w:rFonts w:ascii="Arial" w:hAnsi="Arial" w:cs="Arial"/>
                <w:highlight w:val="yellow"/>
              </w:rPr>
            </w:pPr>
            <w:r w:rsidRPr="00BD5A2A">
              <w:rPr>
                <w:rFonts w:ascii="Arial" w:hAnsi="Arial" w:cs="Arial"/>
              </w:rPr>
              <w:t>Байгудина Гузель Шагитовна</w:t>
            </w:r>
          </w:p>
        </w:tc>
        <w:tc>
          <w:tcPr>
            <w:tcW w:w="2634" w:type="dxa"/>
          </w:tcPr>
          <w:p w:rsidR="0001378A" w:rsidRPr="00BD5A2A" w:rsidRDefault="0001378A" w:rsidP="00D71B96">
            <w:pPr>
              <w:jc w:val="both"/>
              <w:rPr>
                <w:rFonts w:ascii="Arial" w:hAnsi="Arial" w:cs="Arial"/>
              </w:rPr>
            </w:pPr>
            <w:r w:rsidRPr="00BD5A2A">
              <w:rPr>
                <w:rFonts w:ascii="Arial" w:hAnsi="Arial" w:cs="Arial"/>
              </w:rPr>
              <w:t>662110,  Красноярский край, Большеулуйский район, д. Сосновый Бор, ул. Боровая, д.2б</w:t>
            </w:r>
          </w:p>
          <w:p w:rsidR="0001378A" w:rsidRPr="00BD5A2A" w:rsidRDefault="0001378A" w:rsidP="00D71B96">
            <w:pPr>
              <w:jc w:val="both"/>
              <w:rPr>
                <w:rFonts w:ascii="Arial" w:hAnsi="Arial" w:cs="Arial"/>
                <w:highlight w:val="yellow"/>
              </w:rPr>
            </w:pPr>
            <w:r w:rsidRPr="00BD5A2A">
              <w:rPr>
                <w:rFonts w:ascii="Arial" w:hAnsi="Arial" w:cs="Arial"/>
              </w:rPr>
              <w:t>Тел. 8(39159) 2-20-86</w:t>
            </w:r>
          </w:p>
        </w:tc>
      </w:tr>
    </w:tbl>
    <w:p w:rsidR="0001378A" w:rsidRPr="00BD5A2A" w:rsidRDefault="0001378A" w:rsidP="0001378A">
      <w:pPr>
        <w:rPr>
          <w:rFonts w:ascii="Arial" w:hAnsi="Arial" w:cs="Arial"/>
        </w:rPr>
      </w:pPr>
    </w:p>
    <w:p w:rsidR="0001378A" w:rsidRPr="00BD5A2A" w:rsidRDefault="0001378A" w:rsidP="0001378A">
      <w:pPr>
        <w:spacing w:line="360" w:lineRule="auto"/>
        <w:ind w:firstLine="709"/>
        <w:jc w:val="both"/>
        <w:rPr>
          <w:rFonts w:ascii="Arial" w:hAnsi="Arial" w:cs="Arial"/>
          <w:lang w:eastAsia="en-US"/>
        </w:rPr>
      </w:pPr>
      <w:r w:rsidRPr="00BD5A2A">
        <w:rPr>
          <w:rFonts w:ascii="Arial" w:hAnsi="Arial" w:cs="Arial"/>
          <w:lang w:eastAsia="en-US"/>
        </w:rPr>
        <w:br w:type="page"/>
      </w:r>
    </w:p>
    <w:tbl>
      <w:tblPr>
        <w:tblW w:w="9828" w:type="dxa"/>
        <w:tblLook w:val="01E0" w:firstRow="1" w:lastRow="1" w:firstColumn="1" w:lastColumn="1" w:noHBand="0" w:noVBand="0"/>
      </w:tblPr>
      <w:tblGrid>
        <w:gridCol w:w="5920"/>
        <w:gridCol w:w="3908"/>
      </w:tblGrid>
      <w:tr w:rsidR="0001378A" w:rsidRPr="00BD5A2A" w:rsidTr="00D71B96">
        <w:trPr>
          <w:trHeight w:val="1226"/>
        </w:trPr>
        <w:tc>
          <w:tcPr>
            <w:tcW w:w="5920" w:type="dxa"/>
          </w:tcPr>
          <w:p w:rsidR="0001378A" w:rsidRPr="00BD5A2A" w:rsidRDefault="0001378A" w:rsidP="00D71B96">
            <w:pPr>
              <w:widowControl w:val="0"/>
              <w:autoSpaceDE w:val="0"/>
              <w:autoSpaceDN w:val="0"/>
              <w:adjustRightInd w:val="0"/>
              <w:jc w:val="right"/>
              <w:rPr>
                <w:rFonts w:ascii="Arial" w:hAnsi="Arial" w:cs="Arial"/>
                <w:highlight w:val="yellow"/>
              </w:rPr>
            </w:pPr>
          </w:p>
        </w:tc>
        <w:tc>
          <w:tcPr>
            <w:tcW w:w="3908" w:type="dxa"/>
          </w:tcPr>
          <w:p w:rsidR="0001378A" w:rsidRPr="00BD5A2A" w:rsidRDefault="0001378A" w:rsidP="00D71B96">
            <w:pPr>
              <w:widowControl w:val="0"/>
              <w:autoSpaceDE w:val="0"/>
              <w:autoSpaceDN w:val="0"/>
              <w:adjustRightInd w:val="0"/>
              <w:jc w:val="both"/>
              <w:rPr>
                <w:rFonts w:ascii="Arial" w:hAnsi="Arial" w:cs="Arial"/>
              </w:rPr>
            </w:pPr>
            <w:r w:rsidRPr="00BD5A2A">
              <w:rPr>
                <w:rFonts w:ascii="Arial" w:hAnsi="Arial" w:cs="Arial"/>
              </w:rPr>
              <w:t xml:space="preserve">Приложение  2 </w:t>
            </w:r>
          </w:p>
          <w:p w:rsidR="0001378A" w:rsidRPr="00BD5A2A" w:rsidRDefault="0001378A" w:rsidP="00D71B96">
            <w:pPr>
              <w:widowControl w:val="0"/>
              <w:tabs>
                <w:tab w:val="left" w:pos="3852"/>
              </w:tabs>
              <w:autoSpaceDE w:val="0"/>
              <w:autoSpaceDN w:val="0"/>
              <w:adjustRightInd w:val="0"/>
              <w:ind w:left="34" w:hanging="34"/>
              <w:jc w:val="both"/>
              <w:rPr>
                <w:rFonts w:ascii="Arial" w:hAnsi="Arial" w:cs="Arial"/>
              </w:rPr>
            </w:pPr>
            <w:r w:rsidRPr="00BD5A2A">
              <w:rPr>
                <w:rFonts w:ascii="Arial" w:hAnsi="Arial" w:cs="Arial"/>
              </w:rPr>
              <w:t>к Административному регламенту предоставления муниципальной услуги «Организация и проведение культурно-массовых мероприятий»</w:t>
            </w:r>
          </w:p>
          <w:p w:rsidR="0001378A" w:rsidRPr="00BD5A2A" w:rsidRDefault="0001378A" w:rsidP="00D71B96">
            <w:pPr>
              <w:widowControl w:val="0"/>
              <w:autoSpaceDE w:val="0"/>
              <w:autoSpaceDN w:val="0"/>
              <w:adjustRightInd w:val="0"/>
              <w:jc w:val="both"/>
              <w:rPr>
                <w:rFonts w:ascii="Arial" w:hAnsi="Arial" w:cs="Arial"/>
                <w:highlight w:val="yellow"/>
              </w:rPr>
            </w:pPr>
          </w:p>
        </w:tc>
      </w:tr>
    </w:tbl>
    <w:p w:rsidR="0001378A" w:rsidRPr="00BD5A2A" w:rsidRDefault="0001378A" w:rsidP="0001378A">
      <w:pPr>
        <w:ind w:firstLine="709"/>
        <w:contextualSpacing/>
        <w:jc w:val="both"/>
        <w:rPr>
          <w:rFonts w:ascii="Arial" w:hAnsi="Arial" w:cs="Arial"/>
          <w:lang w:eastAsia="en-US"/>
        </w:rPr>
      </w:pPr>
    </w:p>
    <w:p w:rsidR="0001378A" w:rsidRPr="00BD5A2A" w:rsidRDefault="0001378A" w:rsidP="0001378A">
      <w:pPr>
        <w:ind w:firstLine="709"/>
        <w:contextualSpacing/>
        <w:jc w:val="both"/>
        <w:rPr>
          <w:rFonts w:ascii="Arial" w:hAnsi="Arial" w:cs="Arial"/>
          <w:b/>
          <w:lang w:eastAsia="en-US"/>
        </w:rPr>
      </w:pPr>
    </w:p>
    <w:p w:rsidR="0001378A" w:rsidRPr="00BD5A2A" w:rsidRDefault="0001378A" w:rsidP="0001378A">
      <w:pPr>
        <w:ind w:firstLine="709"/>
        <w:contextualSpacing/>
        <w:jc w:val="center"/>
        <w:rPr>
          <w:rFonts w:ascii="Arial" w:hAnsi="Arial" w:cs="Arial"/>
          <w:b/>
          <w:lang w:eastAsia="en-US"/>
        </w:rPr>
      </w:pPr>
      <w:r w:rsidRPr="00BD5A2A">
        <w:rPr>
          <w:rFonts w:ascii="Arial" w:hAnsi="Arial" w:cs="Arial"/>
          <w:b/>
          <w:lang w:eastAsia="en-US"/>
        </w:rPr>
        <w:t>Блок – схема</w:t>
      </w:r>
    </w:p>
    <w:p w:rsidR="0001378A" w:rsidRPr="00BD5A2A" w:rsidRDefault="0001378A" w:rsidP="0001378A">
      <w:pPr>
        <w:ind w:firstLine="709"/>
        <w:contextualSpacing/>
        <w:jc w:val="center"/>
        <w:rPr>
          <w:rFonts w:ascii="Arial" w:hAnsi="Arial" w:cs="Arial"/>
          <w:b/>
          <w:lang w:eastAsia="en-US"/>
        </w:rPr>
      </w:pPr>
      <w:r w:rsidRPr="00BD5A2A">
        <w:rPr>
          <w:rFonts w:ascii="Arial" w:hAnsi="Arial" w:cs="Arial"/>
          <w:b/>
          <w:lang w:eastAsia="en-US"/>
        </w:rPr>
        <w:t xml:space="preserve">последовательности административных действий </w:t>
      </w:r>
    </w:p>
    <w:p w:rsidR="0001378A" w:rsidRPr="00BD5A2A" w:rsidRDefault="0001378A" w:rsidP="0001378A">
      <w:pPr>
        <w:ind w:firstLine="709"/>
        <w:contextualSpacing/>
        <w:jc w:val="center"/>
        <w:rPr>
          <w:rFonts w:ascii="Arial" w:hAnsi="Arial" w:cs="Arial"/>
          <w:b/>
          <w:lang w:eastAsia="en-US"/>
        </w:rPr>
      </w:pPr>
      <w:r w:rsidRPr="00BD5A2A">
        <w:rPr>
          <w:rFonts w:ascii="Arial" w:hAnsi="Arial" w:cs="Arial"/>
          <w:b/>
          <w:lang w:eastAsia="en-US"/>
        </w:rPr>
        <w:t xml:space="preserve">представления муниципальной услуги </w:t>
      </w:r>
    </w:p>
    <w:p w:rsidR="0001378A" w:rsidRPr="00BD5A2A" w:rsidRDefault="0001378A" w:rsidP="0001378A">
      <w:pPr>
        <w:ind w:firstLine="709"/>
        <w:contextualSpacing/>
        <w:jc w:val="center"/>
        <w:rPr>
          <w:rFonts w:ascii="Arial" w:hAnsi="Arial" w:cs="Arial"/>
          <w:b/>
          <w:lang w:eastAsia="en-US"/>
        </w:rPr>
      </w:pPr>
      <w:r w:rsidRPr="00BD5A2A">
        <w:rPr>
          <w:rFonts w:ascii="Arial" w:hAnsi="Arial" w:cs="Arial"/>
          <w:b/>
          <w:lang w:eastAsia="en-US"/>
        </w:rPr>
        <w:t>«Организация и проведение культурно-массовых мероприятий»</w:t>
      </w:r>
    </w:p>
    <w:p w:rsidR="0001378A" w:rsidRPr="00BD5A2A" w:rsidRDefault="0001378A" w:rsidP="0001378A">
      <w:pPr>
        <w:ind w:firstLine="709"/>
        <w:contextualSpacing/>
        <w:jc w:val="center"/>
        <w:rPr>
          <w:rFonts w:ascii="Arial" w:hAnsi="Arial" w:cs="Arial"/>
          <w:lang w:eastAsia="en-US"/>
        </w:rPr>
      </w:pPr>
    </w:p>
    <w:p w:rsidR="0001378A" w:rsidRPr="00BD5A2A" w:rsidRDefault="0001378A" w:rsidP="0001378A">
      <w:pPr>
        <w:ind w:firstLine="709"/>
        <w:contextualSpacing/>
        <w:jc w:val="center"/>
        <w:rPr>
          <w:rFonts w:ascii="Arial" w:hAnsi="Arial" w:cs="Arial"/>
          <w:lang w:eastAsia="en-US"/>
        </w:rPr>
      </w:pPr>
      <w:r>
        <w:rPr>
          <w:noProof/>
        </w:rPr>
        <mc:AlternateContent>
          <mc:Choice Requires="wps">
            <w:drawing>
              <wp:anchor distT="0" distB="0" distL="114300" distR="114300" simplePos="0" relativeHeight="251673600" behindDoc="0" locked="0" layoutInCell="1" allowOverlap="1">
                <wp:simplePos x="0" y="0"/>
                <wp:positionH relativeFrom="column">
                  <wp:posOffset>3796665</wp:posOffset>
                </wp:positionH>
                <wp:positionV relativeFrom="paragraph">
                  <wp:posOffset>187960</wp:posOffset>
                </wp:positionV>
                <wp:extent cx="1990725" cy="1238250"/>
                <wp:effectExtent l="0" t="0" r="2857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238250"/>
                        </a:xfrm>
                        <a:prstGeom prst="rect">
                          <a:avLst/>
                        </a:prstGeom>
                        <a:solidFill>
                          <a:sysClr val="window" lastClr="FFFFFF"/>
                        </a:solidFill>
                        <a:ln w="25400" cap="flat" cmpd="sng" algn="ctr">
                          <a:solidFill>
                            <a:sysClr val="windowText" lastClr="000000"/>
                          </a:solidFill>
                          <a:prstDash val="solid"/>
                        </a:ln>
                        <a:effectLst/>
                      </wps:spPr>
                      <wps:txbx>
                        <w:txbxContent>
                          <w:p w:rsidR="0001378A" w:rsidRPr="008444B5" w:rsidRDefault="0001378A" w:rsidP="0001378A">
                            <w:pPr>
                              <w:jc w:val="center"/>
                            </w:pPr>
                            <w:r w:rsidRPr="008444B5">
                              <w:t>Подготовка распорядительного документа о проведении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left:0;text-align:left;margin-left:298.95pt;margin-top:14.8pt;width:156.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" fillcolor="window" strokecolor="windowText" strokeweight="2pt">
                <v:path arrowok="t"/>
                <v:textbox>
                  <w:txbxContent>
                    <w:p w:rsidR="0001378A" w:rsidRPr="008444B5" w:rsidRDefault="0001378A" w:rsidP="0001378A">
                      <w:pPr>
                        <w:jc w:val="center"/>
                      </w:pPr>
                      <w:r w:rsidRPr="008444B5">
                        <w:t>Подготовка распорядительного документа о проведении мероприятия</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1034415</wp:posOffset>
                </wp:positionH>
                <wp:positionV relativeFrom="paragraph">
                  <wp:posOffset>187960</wp:posOffset>
                </wp:positionV>
                <wp:extent cx="2324100" cy="809625"/>
                <wp:effectExtent l="0" t="0" r="19050" b="2857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809625"/>
                        </a:xfrm>
                        <a:prstGeom prst="roundRect">
                          <a:avLst/>
                        </a:prstGeom>
                        <a:solidFill>
                          <a:sysClr val="window" lastClr="FFFFFF"/>
                        </a:solidFill>
                        <a:ln w="25400" cap="flat" cmpd="sng" algn="ctr">
                          <a:solidFill>
                            <a:sysClr val="windowText" lastClr="000000"/>
                          </a:solidFill>
                          <a:prstDash val="solid"/>
                        </a:ln>
                        <a:effectLst/>
                      </wps:spPr>
                      <wps:txbx>
                        <w:txbxContent>
                          <w:p w:rsidR="0001378A" w:rsidRPr="00E64767" w:rsidRDefault="0001378A" w:rsidP="0001378A">
                            <w:pPr>
                              <w:jc w:val="center"/>
                            </w:pPr>
                            <w:r w:rsidRPr="00E64767">
                              <w:t>Формирование годового плана мероприятий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7" style="position:absolute;left:0;text-align:left;margin-left:81.45pt;margin-top:14.8pt;width:183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" fillcolor="window" strokecolor="windowText" strokeweight="2pt">
                <v:path arrowok="t"/>
                <v:textbox>
                  <w:txbxContent>
                    <w:p w:rsidR="0001378A" w:rsidRPr="00E64767" w:rsidRDefault="0001378A" w:rsidP="0001378A">
                      <w:pPr>
                        <w:jc w:val="center"/>
                      </w:pPr>
                      <w:r w:rsidRPr="00E64767">
                        <w:t>Формирование годового плана мероприятий</w:t>
                      </w:r>
                    </w:p>
                  </w:txbxContent>
                </v:textbox>
              </v:roundrect>
            </w:pict>
          </mc:Fallback>
        </mc:AlternateContent>
      </w:r>
    </w:p>
    <w:p w:rsidR="0001378A" w:rsidRPr="00BD5A2A" w:rsidRDefault="0001378A" w:rsidP="0001378A">
      <w:pPr>
        <w:spacing w:line="360" w:lineRule="auto"/>
        <w:ind w:firstLine="709"/>
        <w:jc w:val="both"/>
        <w:rPr>
          <w:rFonts w:ascii="Arial" w:hAnsi="Arial" w:cs="Arial"/>
          <w:lang w:eastAsia="en-US"/>
        </w:rPr>
      </w:pPr>
    </w:p>
    <w:p w:rsidR="0001378A" w:rsidRPr="00BD5A2A" w:rsidRDefault="0001378A" w:rsidP="0001378A">
      <w:pPr>
        <w:spacing w:line="360" w:lineRule="auto"/>
        <w:ind w:firstLine="709"/>
        <w:jc w:val="both"/>
        <w:rPr>
          <w:rFonts w:ascii="Arial" w:hAnsi="Arial" w:cs="Arial"/>
          <w:lang w:eastAsia="en-US"/>
        </w:rPr>
      </w:pPr>
      <w:r>
        <w:rPr>
          <w:noProof/>
        </w:rPr>
        <mc:AlternateContent>
          <mc:Choice Requires="wps">
            <w:drawing>
              <wp:anchor distT="0" distB="0" distL="114300" distR="114300" simplePos="0" relativeHeight="251672576" behindDoc="0" locked="0" layoutInCell="1" allowOverlap="1">
                <wp:simplePos x="0" y="0"/>
                <wp:positionH relativeFrom="column">
                  <wp:posOffset>3358515</wp:posOffset>
                </wp:positionH>
                <wp:positionV relativeFrom="paragraph">
                  <wp:posOffset>76835</wp:posOffset>
                </wp:positionV>
                <wp:extent cx="438150" cy="9525"/>
                <wp:effectExtent l="0" t="76200" r="19050" b="1047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64.45pt;margin-top:6.05pt;width:34.5pt;height:.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" strokecolor="#4a7ebb">
                <v:stroke endarrow="open"/>
                <o:lock v:ext="edit" shapetype="f"/>
              </v:shape>
            </w:pict>
          </mc:Fallback>
        </mc:AlternateContent>
      </w:r>
    </w:p>
    <w:p w:rsidR="0001378A" w:rsidRPr="00BD5A2A" w:rsidRDefault="0001378A" w:rsidP="0001378A">
      <w:pPr>
        <w:spacing w:line="360" w:lineRule="auto"/>
        <w:ind w:firstLine="709"/>
        <w:jc w:val="both"/>
        <w:rPr>
          <w:rFonts w:ascii="Arial" w:hAnsi="Arial" w:cs="Arial"/>
          <w:lang w:eastAsia="en-US"/>
        </w:rPr>
      </w:pPr>
      <w:r>
        <w:rPr>
          <w:noProof/>
        </w:rPr>
        <mc:AlternateContent>
          <mc:Choice Requires="wps">
            <w:drawing>
              <wp:anchor distT="0" distB="0" distL="114300" distR="114300" simplePos="0" relativeHeight="251667456" behindDoc="0" locked="0" layoutInCell="1" allowOverlap="1">
                <wp:simplePos x="0" y="0"/>
                <wp:positionH relativeFrom="column">
                  <wp:posOffset>2101215</wp:posOffset>
                </wp:positionH>
                <wp:positionV relativeFrom="paragraph">
                  <wp:posOffset>179705</wp:posOffset>
                </wp:positionV>
                <wp:extent cx="228600" cy="285750"/>
                <wp:effectExtent l="19050" t="0" r="19050" b="3810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165.45pt;margin-top:14.15pt;width:18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" adj="12960" fillcolor="#4f81bd" strokecolor="#385d8a" strokeweight="2pt">
                <v:path arrowok="t"/>
              </v:shape>
            </w:pict>
          </mc:Fallback>
        </mc:AlternateContent>
      </w:r>
    </w:p>
    <w:p w:rsidR="0001378A" w:rsidRPr="00BD5A2A" w:rsidRDefault="0001378A" w:rsidP="0001378A">
      <w:pPr>
        <w:spacing w:line="360" w:lineRule="auto"/>
        <w:ind w:firstLine="709"/>
        <w:jc w:val="both"/>
        <w:rPr>
          <w:rFonts w:ascii="Arial" w:hAnsi="Arial" w:cs="Arial"/>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1034415</wp:posOffset>
                </wp:positionH>
                <wp:positionV relativeFrom="paragraph">
                  <wp:posOffset>158750</wp:posOffset>
                </wp:positionV>
                <wp:extent cx="2324100" cy="952500"/>
                <wp:effectExtent l="0" t="0" r="19050" b="1905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952500"/>
                        </a:xfrm>
                        <a:prstGeom prst="roundRect">
                          <a:avLst/>
                        </a:prstGeom>
                        <a:solidFill>
                          <a:sysClr val="window" lastClr="FFFFFF"/>
                        </a:solidFill>
                        <a:ln w="25400" cap="flat" cmpd="sng" algn="ctr">
                          <a:solidFill>
                            <a:sysClr val="windowText" lastClr="000000"/>
                          </a:solidFill>
                          <a:prstDash val="solid"/>
                        </a:ln>
                        <a:effectLst/>
                      </wps:spPr>
                      <wps:txbx>
                        <w:txbxContent>
                          <w:p w:rsidR="0001378A" w:rsidRPr="00E64767" w:rsidRDefault="0001378A" w:rsidP="0001378A">
                            <w:pPr>
                              <w:jc w:val="center"/>
                            </w:pPr>
                            <w:r>
                              <w:t>Формирование плана подготовки, сценария, сметы расходов, оргкомитета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8" o:spid="_x0000_s1028" style="position:absolute;left:0;text-align:left;margin-left:81.45pt;margin-top:12.5pt;width:183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" fillcolor="window" strokecolor="windowText" strokeweight="2pt">
                <v:path arrowok="t"/>
                <v:textbox>
                  <w:txbxContent>
                    <w:p w:rsidR="0001378A" w:rsidRPr="00E64767" w:rsidRDefault="0001378A" w:rsidP="0001378A">
                      <w:pPr>
                        <w:jc w:val="center"/>
                      </w:pPr>
                      <w:r>
                        <w:t>Формирование плана подготовки, сценария, сметы расходов, оргкомитета</w:t>
                      </w:r>
                    </w:p>
                  </w:txbxContent>
                </v:textbox>
              </v:roundrect>
            </w:pict>
          </mc:Fallback>
        </mc:AlternateContent>
      </w:r>
    </w:p>
    <w:p w:rsidR="0001378A" w:rsidRPr="00BD5A2A" w:rsidRDefault="0001378A" w:rsidP="0001378A">
      <w:pPr>
        <w:tabs>
          <w:tab w:val="left" w:pos="2565"/>
        </w:tabs>
        <w:spacing w:line="360" w:lineRule="auto"/>
        <w:ind w:firstLine="709"/>
        <w:jc w:val="both"/>
        <w:rPr>
          <w:rFonts w:ascii="Arial" w:hAnsi="Arial" w:cs="Arial"/>
          <w:lang w:eastAsia="en-US"/>
        </w:rPr>
      </w:pPr>
      <w:r>
        <w:rPr>
          <w:noProof/>
        </w:rPr>
        <mc:AlternateContent>
          <mc:Choice Requires="wps">
            <w:drawing>
              <wp:anchor distT="0" distB="0" distL="114300" distR="114300" simplePos="0" relativeHeight="251668480" behindDoc="0" locked="0" layoutInCell="1" allowOverlap="1">
                <wp:simplePos x="0" y="0"/>
                <wp:positionH relativeFrom="column">
                  <wp:posOffset>2167890</wp:posOffset>
                </wp:positionH>
                <wp:positionV relativeFrom="paragraph">
                  <wp:posOffset>805180</wp:posOffset>
                </wp:positionV>
                <wp:extent cx="219075" cy="285750"/>
                <wp:effectExtent l="19050" t="0" r="28575" b="3810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9" o:spid="_x0000_s1026" type="#_x0000_t67" style="position:absolute;margin-left:170.7pt;margin-top:63.4pt;width: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" adj="13320" fillcolor="#4f81bd" strokecolor="#385d8a" strokeweight="2pt">
                <v:path arrowok="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1034415</wp:posOffset>
                </wp:positionH>
                <wp:positionV relativeFrom="paragraph">
                  <wp:posOffset>1090930</wp:posOffset>
                </wp:positionV>
                <wp:extent cx="2324100" cy="809625"/>
                <wp:effectExtent l="0" t="0" r="19050" b="28575"/>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809625"/>
                        </a:xfrm>
                        <a:prstGeom prst="roundRect">
                          <a:avLst/>
                        </a:prstGeom>
                        <a:solidFill>
                          <a:sysClr val="window" lastClr="FFFFFF"/>
                        </a:solidFill>
                        <a:ln w="25400" cap="flat" cmpd="sng" algn="ctr">
                          <a:solidFill>
                            <a:sysClr val="windowText" lastClr="000000"/>
                          </a:solidFill>
                          <a:prstDash val="solid"/>
                        </a:ln>
                        <a:effectLst/>
                      </wps:spPr>
                      <wps:txbx>
                        <w:txbxContent>
                          <w:p w:rsidR="0001378A" w:rsidRPr="00E64767" w:rsidRDefault="0001378A" w:rsidP="0001378A">
                            <w:pPr>
                              <w:jc w:val="center"/>
                            </w:pPr>
                            <w:r>
                              <w:t>Подготовка и проведение совещаний, встреч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29" style="position:absolute;left:0;text-align:left;margin-left:81.45pt;margin-top:85.9pt;width:183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" fillcolor="window" strokecolor="windowText" strokeweight="2pt">
                <v:path arrowok="t"/>
                <v:textbox>
                  <w:txbxContent>
                    <w:p w:rsidR="0001378A" w:rsidRPr="00E64767" w:rsidRDefault="0001378A" w:rsidP="0001378A">
                      <w:pPr>
                        <w:jc w:val="center"/>
                      </w:pPr>
                      <w:r>
                        <w:t>Подготовка и проведение совещаний, встреч</w:t>
                      </w:r>
                    </w:p>
                  </w:txbxContent>
                </v:textbox>
              </v:roundrect>
            </w:pict>
          </mc:Fallback>
        </mc:AlternateContent>
      </w:r>
      <w:r w:rsidRPr="00BD5A2A">
        <w:rPr>
          <w:rFonts w:ascii="Arial" w:hAnsi="Arial" w:cs="Arial"/>
          <w:lang w:eastAsia="en-US"/>
        </w:rPr>
        <w:tab/>
      </w:r>
      <w:r>
        <w:rPr>
          <w:rFonts w:ascii="Arial" w:hAnsi="Arial" w:cs="Arial"/>
          <w:noProof/>
        </w:rPr>
        <w:drawing>
          <wp:inline distT="0" distB="0" distL="0" distR="0">
            <wp:extent cx="284480" cy="314960"/>
            <wp:effectExtent l="0" t="0" r="127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480" cy="314960"/>
                    </a:xfrm>
                    <a:prstGeom prst="rect">
                      <a:avLst/>
                    </a:prstGeom>
                    <a:noFill/>
                    <a:ln>
                      <a:noFill/>
                    </a:ln>
                  </pic:spPr>
                </pic:pic>
              </a:graphicData>
            </a:graphic>
          </wp:inline>
        </w:drawing>
      </w:r>
    </w:p>
    <w:p w:rsidR="0001378A" w:rsidRPr="00BD5A2A" w:rsidRDefault="0001378A" w:rsidP="0001378A">
      <w:pPr>
        <w:spacing w:line="360" w:lineRule="auto"/>
        <w:ind w:firstLine="709"/>
        <w:jc w:val="both"/>
        <w:rPr>
          <w:rFonts w:ascii="Arial" w:hAnsi="Arial" w:cs="Arial"/>
          <w:lang w:eastAsia="en-US"/>
        </w:rPr>
      </w:pP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3358515</wp:posOffset>
                </wp:positionH>
                <wp:positionV relativeFrom="paragraph">
                  <wp:posOffset>169544</wp:posOffset>
                </wp:positionV>
                <wp:extent cx="438150" cy="0"/>
                <wp:effectExtent l="0" t="76200" r="19050" b="1143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64.45pt;margin-top:13.35pt;width:34.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" strokecolor="#4a7ebb">
                <v:stroke endarrow="open"/>
                <o:lock v:ext="edit" shapetype="f"/>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3796665</wp:posOffset>
                </wp:positionH>
                <wp:positionV relativeFrom="paragraph">
                  <wp:posOffset>17145</wp:posOffset>
                </wp:positionV>
                <wp:extent cx="1990725" cy="12382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238250"/>
                        </a:xfrm>
                        <a:prstGeom prst="rect">
                          <a:avLst/>
                        </a:prstGeom>
                        <a:solidFill>
                          <a:sysClr val="window" lastClr="FFFFFF"/>
                        </a:solidFill>
                        <a:ln w="25400" cap="flat" cmpd="sng" algn="ctr">
                          <a:solidFill>
                            <a:sysClr val="windowText" lastClr="000000"/>
                          </a:solidFill>
                          <a:prstDash val="solid"/>
                        </a:ln>
                        <a:effectLst/>
                      </wps:spPr>
                      <wps:txbx>
                        <w:txbxContent>
                          <w:p w:rsidR="0001378A" w:rsidRPr="008444B5" w:rsidRDefault="0001378A" w:rsidP="0001378A">
                            <w:pPr>
                              <w:jc w:val="center"/>
                            </w:pPr>
                            <w:r>
                              <w:t>Анализ отчета исполнителя мероприятия МУ, оплата расходов и т.д.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298.95pt;margin-top:1.35pt;width:156.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" fillcolor="window" strokecolor="windowText" strokeweight="2pt">
                <v:path arrowok="t"/>
                <v:textbox>
                  <w:txbxContent>
                    <w:p w:rsidR="0001378A" w:rsidRPr="008444B5" w:rsidRDefault="0001378A" w:rsidP="0001378A">
                      <w:pPr>
                        <w:jc w:val="center"/>
                      </w:pPr>
                      <w:r>
                        <w:t>Анализ отчета исполнителя мероприятия МУ, оплата расходов и т.д.</w:t>
                      </w:r>
                    </w:p>
                  </w:txbxContent>
                </v:textbox>
              </v:rect>
            </w:pict>
          </mc:Fallback>
        </mc:AlternateContent>
      </w:r>
    </w:p>
    <w:p w:rsidR="0001378A" w:rsidRPr="00BD5A2A" w:rsidRDefault="0001378A" w:rsidP="0001378A">
      <w:pPr>
        <w:spacing w:line="360" w:lineRule="auto"/>
        <w:ind w:firstLine="709"/>
        <w:jc w:val="both"/>
        <w:rPr>
          <w:rFonts w:ascii="Arial" w:hAnsi="Arial" w:cs="Arial"/>
          <w:lang w:eastAsia="en-US"/>
        </w:rPr>
      </w:pPr>
    </w:p>
    <w:p w:rsidR="0001378A" w:rsidRPr="00BD5A2A" w:rsidRDefault="0001378A" w:rsidP="0001378A">
      <w:pPr>
        <w:spacing w:line="360" w:lineRule="auto"/>
        <w:ind w:firstLine="709"/>
        <w:jc w:val="both"/>
        <w:rPr>
          <w:rFonts w:ascii="Arial" w:hAnsi="Arial" w:cs="Arial"/>
          <w:lang w:eastAsia="en-US"/>
        </w:rPr>
      </w:pPr>
    </w:p>
    <w:p w:rsidR="0001378A" w:rsidRPr="00BD5A2A" w:rsidRDefault="0001378A" w:rsidP="0001378A">
      <w:pPr>
        <w:spacing w:line="360" w:lineRule="auto"/>
        <w:ind w:firstLine="709"/>
        <w:jc w:val="both"/>
        <w:rPr>
          <w:rFonts w:ascii="Arial" w:hAnsi="Arial" w:cs="Arial"/>
          <w:lang w:eastAsia="en-US"/>
        </w:rPr>
      </w:pPr>
    </w:p>
    <w:p w:rsidR="0001378A" w:rsidRPr="00BD5A2A" w:rsidRDefault="0001378A" w:rsidP="0001378A">
      <w:pPr>
        <w:spacing w:line="360" w:lineRule="auto"/>
        <w:ind w:firstLine="709"/>
        <w:jc w:val="both"/>
        <w:rPr>
          <w:rFonts w:ascii="Arial" w:hAnsi="Arial" w:cs="Arial"/>
          <w:lang w:eastAsia="en-US"/>
        </w:rPr>
      </w:pPr>
      <w:r>
        <w:rPr>
          <w:noProof/>
        </w:rPr>
        <mc:AlternateContent>
          <mc:Choice Requires="wps">
            <w:drawing>
              <wp:anchor distT="0" distB="0" distL="114300" distR="114300" simplePos="0" relativeHeight="251669504" behindDoc="0" locked="0" layoutInCell="1" allowOverlap="1">
                <wp:simplePos x="0" y="0"/>
                <wp:positionH relativeFrom="column">
                  <wp:posOffset>2167890</wp:posOffset>
                </wp:positionH>
                <wp:positionV relativeFrom="paragraph">
                  <wp:posOffset>276225</wp:posOffset>
                </wp:positionV>
                <wp:extent cx="219075" cy="285750"/>
                <wp:effectExtent l="19050" t="0" r="28575" b="3810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0" o:spid="_x0000_s1026" type="#_x0000_t67" style="position:absolute;margin-left:170.7pt;margin-top:21.75pt;width:17.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" adj="13320" fillcolor="#4f81bd" strokecolor="#385d8a" strokeweight="2pt">
                <v:path arrowok="t"/>
              </v:shape>
            </w:pict>
          </mc:Fallback>
        </mc:AlternateContent>
      </w:r>
    </w:p>
    <w:p w:rsidR="0001378A" w:rsidRPr="00BD5A2A" w:rsidRDefault="0001378A" w:rsidP="0001378A">
      <w:pPr>
        <w:tabs>
          <w:tab w:val="left" w:pos="3690"/>
        </w:tabs>
        <w:spacing w:line="360" w:lineRule="auto"/>
        <w:ind w:firstLine="709"/>
        <w:jc w:val="both"/>
        <w:rPr>
          <w:rFonts w:ascii="Arial" w:hAnsi="Arial" w:cs="Arial"/>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1034415</wp:posOffset>
                </wp:positionH>
                <wp:positionV relativeFrom="paragraph">
                  <wp:posOffset>255270</wp:posOffset>
                </wp:positionV>
                <wp:extent cx="2276475" cy="666750"/>
                <wp:effectExtent l="0" t="0" r="28575" b="1905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666750"/>
                        </a:xfrm>
                        <a:prstGeom prst="roundRect">
                          <a:avLst/>
                        </a:prstGeom>
                        <a:solidFill>
                          <a:sysClr val="window" lastClr="FFFFFF"/>
                        </a:solidFill>
                        <a:ln w="25400" cap="flat" cmpd="sng" algn="ctr">
                          <a:solidFill>
                            <a:sysClr val="windowText" lastClr="000000"/>
                          </a:solidFill>
                          <a:prstDash val="solid"/>
                        </a:ln>
                        <a:effectLst/>
                      </wps:spPr>
                      <wps:txbx>
                        <w:txbxContent>
                          <w:p w:rsidR="0001378A" w:rsidRPr="00E64767" w:rsidRDefault="0001378A" w:rsidP="0001378A">
                            <w:pPr>
                              <w:jc w:val="center"/>
                            </w:pPr>
                            <w:r>
                              <w:t>Контроль за формированием программы, сценария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31" style="position:absolute;left:0;text-align:left;margin-left:81.45pt;margin-top:20.1pt;width:179.2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" fillcolor="window" strokecolor="windowText" strokeweight="2pt">
                <v:path arrowok="t"/>
                <v:textbox>
                  <w:txbxContent>
                    <w:p w:rsidR="0001378A" w:rsidRPr="00E64767" w:rsidRDefault="0001378A" w:rsidP="0001378A">
                      <w:pPr>
                        <w:jc w:val="center"/>
                      </w:pPr>
                      <w:r>
                        <w:t>Контроль за формированием программы, сценария</w:t>
                      </w:r>
                    </w:p>
                  </w:txbxContent>
                </v:textbox>
              </v:roundrect>
            </w:pict>
          </mc:Fallback>
        </mc:AlternateContent>
      </w:r>
      <w:r w:rsidRPr="00BD5A2A">
        <w:rPr>
          <w:rFonts w:ascii="Arial" w:hAnsi="Arial" w:cs="Arial"/>
          <w:lang w:eastAsia="en-US"/>
        </w:rPr>
        <w:tab/>
      </w:r>
    </w:p>
    <w:p w:rsidR="0001378A" w:rsidRPr="00BD5A2A" w:rsidRDefault="0001378A" w:rsidP="0001378A">
      <w:pPr>
        <w:tabs>
          <w:tab w:val="left" w:pos="7470"/>
        </w:tabs>
        <w:spacing w:line="360" w:lineRule="auto"/>
        <w:ind w:firstLine="709"/>
        <w:jc w:val="both"/>
        <w:rPr>
          <w:rFonts w:ascii="Arial" w:hAnsi="Arial" w:cs="Arial"/>
          <w:lang w:eastAsia="en-US"/>
        </w:rPr>
      </w:pPr>
      <w:r w:rsidRPr="00BD5A2A">
        <w:rPr>
          <w:rFonts w:ascii="Arial" w:hAnsi="Arial" w:cs="Arial"/>
          <w:lang w:eastAsia="en-US"/>
        </w:rPr>
        <w:tab/>
      </w:r>
    </w:p>
    <w:p w:rsidR="0001378A" w:rsidRPr="00BD5A2A" w:rsidRDefault="0001378A" w:rsidP="0001378A">
      <w:pPr>
        <w:spacing w:line="360" w:lineRule="auto"/>
        <w:ind w:firstLine="709"/>
        <w:jc w:val="both"/>
        <w:rPr>
          <w:rFonts w:ascii="Arial" w:hAnsi="Arial" w:cs="Arial"/>
          <w:lang w:eastAsia="en-US"/>
        </w:rPr>
      </w:pPr>
    </w:p>
    <w:p w:rsidR="0001378A" w:rsidRPr="00BD5A2A" w:rsidRDefault="0001378A" w:rsidP="0001378A">
      <w:pPr>
        <w:tabs>
          <w:tab w:val="left" w:pos="3570"/>
        </w:tabs>
        <w:spacing w:line="360" w:lineRule="auto"/>
        <w:ind w:firstLine="709"/>
        <w:jc w:val="both"/>
        <w:rPr>
          <w:rFonts w:ascii="Arial" w:hAnsi="Arial" w:cs="Arial"/>
          <w:lang w:eastAsia="en-US"/>
        </w:rPr>
      </w:pPr>
      <w:r>
        <w:rPr>
          <w:noProof/>
        </w:rPr>
        <mc:AlternateContent>
          <mc:Choice Requires="wps">
            <w:drawing>
              <wp:anchor distT="0" distB="0" distL="114300" distR="114300" simplePos="0" relativeHeight="251665408" behindDoc="0" locked="0" layoutInCell="1" allowOverlap="1">
                <wp:simplePos x="0" y="0"/>
                <wp:positionH relativeFrom="column">
                  <wp:posOffset>1034415</wp:posOffset>
                </wp:positionH>
                <wp:positionV relativeFrom="paragraph">
                  <wp:posOffset>335280</wp:posOffset>
                </wp:positionV>
                <wp:extent cx="2324100" cy="809625"/>
                <wp:effectExtent l="0" t="0" r="19050" b="2857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809625"/>
                        </a:xfrm>
                        <a:prstGeom prst="roundRect">
                          <a:avLst/>
                        </a:prstGeom>
                        <a:solidFill>
                          <a:sysClr val="window" lastClr="FFFFFF"/>
                        </a:solidFill>
                        <a:ln w="25400" cap="flat" cmpd="sng" algn="ctr">
                          <a:solidFill>
                            <a:sysClr val="windowText" lastClr="000000"/>
                          </a:solidFill>
                          <a:prstDash val="solid"/>
                        </a:ln>
                        <a:effectLst/>
                      </wps:spPr>
                      <wps:txbx>
                        <w:txbxContent>
                          <w:p w:rsidR="0001378A" w:rsidRPr="00E64767" w:rsidRDefault="0001378A" w:rsidP="0001378A">
                            <w:pPr>
                              <w:jc w:val="center"/>
                            </w:pPr>
                            <w:r>
                              <w:t>Контроль за ходом проведения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2" style="position:absolute;left:0;text-align:left;margin-left:81.45pt;margin-top:26.4pt;width:183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" fillcolor="window" strokecolor="windowText" strokeweight="2pt">
                <v:path arrowok="t"/>
                <v:textbox>
                  <w:txbxContent>
                    <w:p w:rsidR="0001378A" w:rsidRPr="00E64767" w:rsidRDefault="0001378A" w:rsidP="0001378A">
                      <w:pPr>
                        <w:jc w:val="center"/>
                      </w:pPr>
                      <w:r>
                        <w:t>Контроль за ходом проведения мероприятия</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2167890</wp:posOffset>
                </wp:positionH>
                <wp:positionV relativeFrom="paragraph">
                  <wp:posOffset>1905</wp:posOffset>
                </wp:positionV>
                <wp:extent cx="219075" cy="285750"/>
                <wp:effectExtent l="19050" t="0" r="28575" b="3810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1" o:spid="_x0000_s1026" type="#_x0000_t67" style="position:absolute;margin-left:170.7pt;margin-top:.15pt;width:17.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" adj="13320" fillcolor="#4f81bd" strokecolor="#385d8a" strokeweight="2pt">
                <v:path arrowok="t"/>
              </v:shape>
            </w:pict>
          </mc:Fallback>
        </mc:AlternateContent>
      </w:r>
      <w:r w:rsidRPr="00BD5A2A">
        <w:rPr>
          <w:rFonts w:ascii="Arial" w:hAnsi="Arial" w:cs="Arial"/>
          <w:lang w:eastAsia="en-US"/>
        </w:rPr>
        <w:tab/>
      </w:r>
    </w:p>
    <w:p w:rsidR="0001378A" w:rsidRPr="00BD5A2A" w:rsidRDefault="0001378A" w:rsidP="0001378A">
      <w:pPr>
        <w:spacing w:line="360" w:lineRule="auto"/>
        <w:ind w:firstLine="709"/>
        <w:jc w:val="both"/>
        <w:rPr>
          <w:rFonts w:ascii="Arial" w:hAnsi="Arial" w:cs="Arial"/>
          <w:lang w:eastAsia="en-US"/>
        </w:rPr>
      </w:pPr>
    </w:p>
    <w:p w:rsidR="0001378A" w:rsidRPr="00BD5A2A" w:rsidRDefault="0001378A" w:rsidP="0001378A">
      <w:pPr>
        <w:spacing w:line="360" w:lineRule="auto"/>
        <w:ind w:firstLine="709"/>
        <w:jc w:val="both"/>
        <w:rPr>
          <w:rFonts w:ascii="Arial" w:hAnsi="Arial" w:cs="Arial"/>
          <w:lang w:eastAsia="en-US"/>
        </w:rPr>
      </w:pPr>
    </w:p>
    <w:p w:rsidR="0001378A" w:rsidRPr="00BD5A2A" w:rsidRDefault="0001378A" w:rsidP="0001378A">
      <w:pPr>
        <w:spacing w:line="360" w:lineRule="auto"/>
        <w:ind w:firstLine="709"/>
        <w:jc w:val="both"/>
        <w:rPr>
          <w:rFonts w:ascii="Arial" w:hAnsi="Arial" w:cs="Arial"/>
          <w:lang w:eastAsia="en-US"/>
        </w:rPr>
      </w:pPr>
      <w:r>
        <w:rPr>
          <w:noProof/>
        </w:rPr>
        <mc:AlternateContent>
          <mc:Choice Requires="wps">
            <w:drawing>
              <wp:anchor distT="0" distB="0" distL="114300" distR="114300" simplePos="0" relativeHeight="251671552" behindDoc="0" locked="0" layoutInCell="1" allowOverlap="1">
                <wp:simplePos x="0" y="0"/>
                <wp:positionH relativeFrom="column">
                  <wp:posOffset>2167890</wp:posOffset>
                </wp:positionH>
                <wp:positionV relativeFrom="paragraph">
                  <wp:posOffset>224790</wp:posOffset>
                </wp:positionV>
                <wp:extent cx="219075" cy="285750"/>
                <wp:effectExtent l="19050" t="0" r="28575" b="3810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2" o:spid="_x0000_s1026" type="#_x0000_t67" style="position:absolute;margin-left:170.7pt;margin-top:17.7pt;width:17.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" adj="13320" fillcolor="#4f81bd" strokecolor="#385d8a" strokeweight="2pt">
                <v:path arrowok="t"/>
              </v:shape>
            </w:pict>
          </mc:Fallback>
        </mc:AlternateContent>
      </w:r>
    </w:p>
    <w:p w:rsidR="0001378A" w:rsidRPr="00BD5A2A" w:rsidRDefault="0001378A" w:rsidP="0001378A">
      <w:pPr>
        <w:tabs>
          <w:tab w:val="left" w:pos="3705"/>
        </w:tabs>
        <w:spacing w:line="360" w:lineRule="auto"/>
        <w:ind w:firstLine="709"/>
        <w:jc w:val="both"/>
        <w:rPr>
          <w:rFonts w:ascii="Arial" w:hAnsi="Arial" w:cs="Arial"/>
          <w:lang w:eastAsia="en-US"/>
        </w:rPr>
      </w:pPr>
      <w:r>
        <w:rPr>
          <w:noProof/>
        </w:rPr>
        <mc:AlternateContent>
          <mc:Choice Requires="wps">
            <w:drawing>
              <wp:anchor distT="0" distB="0" distL="114300" distR="114300" simplePos="0" relativeHeight="251666432" behindDoc="0" locked="0" layoutInCell="1" allowOverlap="1">
                <wp:simplePos x="0" y="0"/>
                <wp:positionH relativeFrom="column">
                  <wp:posOffset>1034415</wp:posOffset>
                </wp:positionH>
                <wp:positionV relativeFrom="paragraph">
                  <wp:posOffset>203835</wp:posOffset>
                </wp:positionV>
                <wp:extent cx="2324100" cy="685800"/>
                <wp:effectExtent l="0" t="0" r="19050" b="1905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685800"/>
                        </a:xfrm>
                        <a:prstGeom prst="roundRect">
                          <a:avLst/>
                        </a:prstGeom>
                        <a:solidFill>
                          <a:sysClr val="window" lastClr="FFFFFF"/>
                        </a:solidFill>
                        <a:ln w="25400" cap="flat" cmpd="sng" algn="ctr">
                          <a:solidFill>
                            <a:sysClr val="windowText" lastClr="000000"/>
                          </a:solidFill>
                          <a:prstDash val="solid"/>
                        </a:ln>
                        <a:effectLst/>
                      </wps:spPr>
                      <wps:txbx>
                        <w:txbxContent>
                          <w:p w:rsidR="0001378A" w:rsidRPr="00E64767" w:rsidRDefault="0001378A" w:rsidP="0001378A">
                            <w:pPr>
                              <w:jc w:val="center"/>
                            </w:pPr>
                            <w:r>
                              <w:t>Исполнение муниципальной услуги завершено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6" o:spid="_x0000_s1033" style="position:absolute;left:0;text-align:left;margin-left:81.45pt;margin-top:16.05pt;width:18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" fillcolor="window" strokecolor="windowText" strokeweight="2pt">
                <v:path arrowok="t"/>
                <v:textbox>
                  <w:txbxContent>
                    <w:p w:rsidR="0001378A" w:rsidRPr="00E64767" w:rsidRDefault="0001378A" w:rsidP="0001378A">
                      <w:pPr>
                        <w:jc w:val="center"/>
                      </w:pPr>
                      <w:r>
                        <w:t>Исполнение муниципальной услуги завершено</w:t>
                      </w:r>
                    </w:p>
                  </w:txbxContent>
                </v:textbox>
              </v:roundrect>
            </w:pict>
          </mc:Fallback>
        </mc:AlternateContent>
      </w:r>
      <w:r w:rsidRPr="00BD5A2A">
        <w:rPr>
          <w:rFonts w:ascii="Arial" w:hAnsi="Arial" w:cs="Arial"/>
          <w:lang w:eastAsia="en-US"/>
        </w:rPr>
        <w:tab/>
      </w:r>
    </w:p>
    <w:p w:rsidR="0001378A" w:rsidRPr="00BD5A2A" w:rsidRDefault="0001378A" w:rsidP="0001378A">
      <w:pPr>
        <w:spacing w:line="360" w:lineRule="auto"/>
        <w:ind w:firstLine="709"/>
        <w:jc w:val="both"/>
        <w:rPr>
          <w:rFonts w:ascii="Arial" w:hAnsi="Arial" w:cs="Arial"/>
          <w:lang w:eastAsia="en-US"/>
        </w:rPr>
      </w:pPr>
    </w:p>
    <w:p w:rsidR="0001378A" w:rsidRPr="00BD5A2A" w:rsidRDefault="0001378A" w:rsidP="0001378A">
      <w:pPr>
        <w:spacing w:line="360" w:lineRule="auto"/>
        <w:ind w:firstLine="709"/>
        <w:jc w:val="both"/>
        <w:rPr>
          <w:rFonts w:ascii="Arial" w:hAnsi="Arial" w:cs="Arial"/>
          <w:lang w:eastAsia="en-US"/>
        </w:rPr>
      </w:pPr>
    </w:p>
    <w:p w:rsidR="0001378A" w:rsidRPr="00BD5A2A" w:rsidRDefault="0001378A" w:rsidP="0001378A">
      <w:pPr>
        <w:tabs>
          <w:tab w:val="left" w:pos="2025"/>
        </w:tabs>
        <w:spacing w:line="360" w:lineRule="auto"/>
        <w:ind w:firstLine="709"/>
        <w:jc w:val="both"/>
        <w:rPr>
          <w:rFonts w:ascii="Arial" w:hAnsi="Arial" w:cs="Arial"/>
          <w:lang w:eastAsia="en-US"/>
        </w:rPr>
      </w:pPr>
      <w:r w:rsidRPr="00BD5A2A">
        <w:rPr>
          <w:rFonts w:ascii="Arial" w:hAnsi="Arial" w:cs="Arial"/>
          <w:lang w:eastAsia="en-US"/>
        </w:rPr>
        <w:tab/>
      </w:r>
    </w:p>
    <w:p w:rsidR="0001378A" w:rsidRPr="00BD5A2A" w:rsidRDefault="0001378A" w:rsidP="0001378A">
      <w:pPr>
        <w:widowControl w:val="0"/>
        <w:autoSpaceDE w:val="0"/>
        <w:autoSpaceDN w:val="0"/>
        <w:adjustRightInd w:val="0"/>
        <w:jc w:val="both"/>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4876800</wp:posOffset>
                </wp:positionH>
                <wp:positionV relativeFrom="paragraph">
                  <wp:posOffset>5076825</wp:posOffset>
                </wp:positionV>
                <wp:extent cx="1990725" cy="12382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238250"/>
                        </a:xfrm>
                        <a:prstGeom prst="rect">
                          <a:avLst/>
                        </a:prstGeom>
                        <a:solidFill>
                          <a:sysClr val="window" lastClr="FFFFFF"/>
                        </a:solidFill>
                        <a:ln w="25400" cap="flat" cmpd="sng" algn="ctr">
                          <a:solidFill>
                            <a:sysClr val="windowText" lastClr="000000"/>
                          </a:solidFill>
                          <a:prstDash val="solid"/>
                        </a:ln>
                        <a:effectLst/>
                      </wps:spPr>
                      <wps:txbx>
                        <w:txbxContent>
                          <w:p w:rsidR="0001378A" w:rsidRPr="008444B5" w:rsidRDefault="0001378A" w:rsidP="0001378A">
                            <w:pPr>
                              <w:jc w:val="center"/>
                            </w:pPr>
                            <w:r>
                              <w:t>Анализ отчета исполнителя мероприятия МУ, оплата расходов и т.д.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4" style="position:absolute;left:0;text-align:left;margin-left:384pt;margin-top:399.75pt;width:156.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" fillcolor="window" strokecolor="windowText" strokeweight="2pt">
                <v:path arrowok="t"/>
                <v:textbox>
                  <w:txbxContent>
                    <w:p w:rsidR="0001378A" w:rsidRPr="008444B5" w:rsidRDefault="0001378A" w:rsidP="0001378A">
                      <w:pPr>
                        <w:jc w:val="center"/>
                      </w:pPr>
                      <w:r>
                        <w:t>Анализ отчета исполнителя мероприятия МУ, оплата расходов и т.д.</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4876800</wp:posOffset>
                </wp:positionH>
                <wp:positionV relativeFrom="paragraph">
                  <wp:posOffset>5076825</wp:posOffset>
                </wp:positionV>
                <wp:extent cx="1990725" cy="1238250"/>
                <wp:effectExtent l="0" t="0" r="2857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238250"/>
                        </a:xfrm>
                        <a:prstGeom prst="rect">
                          <a:avLst/>
                        </a:prstGeom>
                        <a:solidFill>
                          <a:sysClr val="window" lastClr="FFFFFF"/>
                        </a:solidFill>
                        <a:ln w="25400" cap="flat" cmpd="sng" algn="ctr">
                          <a:solidFill>
                            <a:sysClr val="windowText" lastClr="000000"/>
                          </a:solidFill>
                          <a:prstDash val="solid"/>
                        </a:ln>
                        <a:effectLst/>
                      </wps:spPr>
                      <wps:txbx>
                        <w:txbxContent>
                          <w:p w:rsidR="0001378A" w:rsidRPr="008444B5" w:rsidRDefault="0001378A" w:rsidP="0001378A">
                            <w:pPr>
                              <w:jc w:val="center"/>
                            </w:pPr>
                            <w:r>
                              <w:t>Анализ отчета исполнителя мероприятия МУ, оплата расходов и т.д.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5" style="position:absolute;left:0;text-align:left;margin-left:384pt;margin-top:399.75pt;width:156.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" fillcolor="window" strokecolor="windowText" strokeweight="2pt">
                <v:path arrowok="t"/>
                <v:textbox>
                  <w:txbxContent>
                    <w:p w:rsidR="0001378A" w:rsidRPr="008444B5" w:rsidRDefault="0001378A" w:rsidP="0001378A">
                      <w:pPr>
                        <w:jc w:val="center"/>
                      </w:pPr>
                      <w:r>
                        <w:t>Анализ отчета исполнителя мероприятия МУ, оплата расходов и т.д.</w:t>
                      </w:r>
                    </w:p>
                  </w:txbxContent>
                </v:textbox>
              </v:rect>
            </w:pict>
          </mc:Fallback>
        </mc:AlternateContent>
      </w:r>
    </w:p>
    <w:p w:rsidR="00371EF8" w:rsidRDefault="00371EF8">
      <w:bookmarkStart w:id="0" w:name="_GoBack"/>
      <w:bookmarkEnd w:id="0"/>
    </w:p>
    <w:sectPr w:rsidR="00371EF8" w:rsidSect="00926EC3">
      <w:pgSz w:w="12240" w:h="15840"/>
      <w:pgMar w:top="1134" w:right="851"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4E"/>
    <w:rsid w:val="0001378A"/>
    <w:rsid w:val="001A034E"/>
    <w:rsid w:val="00371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1378A"/>
    <w:pPr>
      <w:widowControl w:val="0"/>
      <w:adjustRightInd w:val="0"/>
      <w:spacing w:line="360" w:lineRule="atLeast"/>
      <w:jc w:val="both"/>
      <w:textAlignment w:val="baseline"/>
    </w:pPr>
    <w:rPr>
      <w:rFonts w:ascii="Verdana" w:hAnsi="Verdana" w:cs="Verdana"/>
      <w:sz w:val="20"/>
      <w:szCs w:val="20"/>
      <w:lang w:val="en-US" w:eastAsia="en-US"/>
    </w:rPr>
  </w:style>
  <w:style w:type="paragraph" w:styleId="a3">
    <w:name w:val="Balloon Text"/>
    <w:basedOn w:val="a"/>
    <w:link w:val="a4"/>
    <w:uiPriority w:val="99"/>
    <w:semiHidden/>
    <w:unhideWhenUsed/>
    <w:rsid w:val="0001378A"/>
    <w:rPr>
      <w:rFonts w:ascii="Tahoma" w:hAnsi="Tahoma" w:cs="Tahoma"/>
      <w:sz w:val="16"/>
      <w:szCs w:val="16"/>
    </w:rPr>
  </w:style>
  <w:style w:type="character" w:customStyle="1" w:styleId="a4">
    <w:name w:val="Текст выноски Знак"/>
    <w:basedOn w:val="a0"/>
    <w:link w:val="a3"/>
    <w:uiPriority w:val="99"/>
    <w:semiHidden/>
    <w:rsid w:val="000137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1378A"/>
    <w:pPr>
      <w:widowControl w:val="0"/>
      <w:adjustRightInd w:val="0"/>
      <w:spacing w:line="360" w:lineRule="atLeast"/>
      <w:jc w:val="both"/>
      <w:textAlignment w:val="baseline"/>
    </w:pPr>
    <w:rPr>
      <w:rFonts w:ascii="Verdana" w:hAnsi="Verdana" w:cs="Verdana"/>
      <w:sz w:val="20"/>
      <w:szCs w:val="20"/>
      <w:lang w:val="en-US" w:eastAsia="en-US"/>
    </w:rPr>
  </w:style>
  <w:style w:type="paragraph" w:styleId="a3">
    <w:name w:val="Balloon Text"/>
    <w:basedOn w:val="a"/>
    <w:link w:val="a4"/>
    <w:uiPriority w:val="99"/>
    <w:semiHidden/>
    <w:unhideWhenUsed/>
    <w:rsid w:val="0001378A"/>
    <w:rPr>
      <w:rFonts w:ascii="Tahoma" w:hAnsi="Tahoma" w:cs="Tahoma"/>
      <w:sz w:val="16"/>
      <w:szCs w:val="16"/>
    </w:rPr>
  </w:style>
  <w:style w:type="character" w:customStyle="1" w:styleId="a4">
    <w:name w:val="Текст выноски Знак"/>
    <w:basedOn w:val="a0"/>
    <w:link w:val="a3"/>
    <w:uiPriority w:val="99"/>
    <w:semiHidden/>
    <w:rsid w:val="000137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k13@mail.ru" TargetMode="External"/><Relationship Id="rId13" Type="http://schemas.openxmlformats.org/officeDocument/2006/relationships/hyperlink" Target="mailto:Sdk.2006@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meslobului@rambler.ru" TargetMode="External"/><Relationship Id="rId12" Type="http://schemas.openxmlformats.org/officeDocument/2006/relationships/hyperlink" Target="mailto:o.m.r.722005-i@ya.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uluyrdk.krn.muzkult.ru/" TargetMode="External"/><Relationship Id="rId11" Type="http://schemas.openxmlformats.org/officeDocument/2006/relationships/hyperlink" Target="mailto:Gruner95@mail.ru" TargetMode="External"/><Relationship Id="rId5" Type="http://schemas.openxmlformats.org/officeDocument/2006/relationships/hyperlink" Target="mailto:uluyrdk@rambler.ru" TargetMode="External"/><Relationship Id="rId15" Type="http://schemas.openxmlformats.org/officeDocument/2006/relationships/hyperlink" Target="mailto:metelkina1981@inbox.ru" TargetMode="External"/><Relationship Id="rId10" Type="http://schemas.openxmlformats.org/officeDocument/2006/relationships/hyperlink" Target="mailto:strepyshko@bk.ru" TargetMode="External"/><Relationship Id="rId4" Type="http://schemas.openxmlformats.org/officeDocument/2006/relationships/webSettings" Target="webSettings.xml"/><Relationship Id="rId9" Type="http://schemas.openxmlformats.org/officeDocument/2006/relationships/hyperlink" Target="https://cks-ului.krn.muzkult.ru/" TargetMode="External"/><Relationship Id="rId14" Type="http://schemas.openxmlformats.org/officeDocument/2006/relationships/hyperlink" Target="mailto:Tanj19670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5009</Words>
  <Characters>28555</Characters>
  <Application>Microsoft Office Word</Application>
  <DocSecurity>0</DocSecurity>
  <Lines>237</Lines>
  <Paragraphs>66</Paragraphs>
  <ScaleCrop>false</ScaleCrop>
  <Company/>
  <LinksUpToDate>false</LinksUpToDate>
  <CharactersWithSpaces>33498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2</cp:revision>
  <dcterms:created xsi:type="dcterms:W3CDTF">2022-10-12T08:08:00Z</dcterms:created>
  <dcterms:modified xsi:type="dcterms:W3CDTF">2022-10-12T08:08:00Z</dcterms:modified>
</cp:coreProperties>
</file>