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50" w:rsidRPr="00F235BA" w:rsidRDefault="00D93850" w:rsidP="00D93850">
      <w:pPr>
        <w:ind w:firstLine="567"/>
        <w:jc w:val="right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Приложение </w:t>
      </w:r>
    </w:p>
    <w:p w:rsidR="00D93850" w:rsidRPr="00F235BA" w:rsidRDefault="00D93850" w:rsidP="00D93850">
      <w:pPr>
        <w:ind w:firstLine="567"/>
        <w:jc w:val="right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к постановлению Администрации </w:t>
      </w:r>
    </w:p>
    <w:p w:rsidR="00D93850" w:rsidRPr="00F235BA" w:rsidRDefault="00D93850" w:rsidP="00D93850">
      <w:pPr>
        <w:ind w:firstLine="567"/>
        <w:jc w:val="right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                                                                                              Большеулуйского района</w:t>
      </w:r>
    </w:p>
    <w:p w:rsidR="00D93850" w:rsidRPr="00F235BA" w:rsidRDefault="00D93850" w:rsidP="00D93850">
      <w:pPr>
        <w:ind w:firstLine="567"/>
        <w:jc w:val="right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                                                                                              от 16.08.2022г. № 183 - п</w:t>
      </w:r>
    </w:p>
    <w:p w:rsidR="00D93850" w:rsidRPr="00F235BA" w:rsidRDefault="00D93850" w:rsidP="00D93850">
      <w:pPr>
        <w:jc w:val="both"/>
        <w:rPr>
          <w:rFonts w:ascii="Arial" w:hAnsi="Arial" w:cs="Arial"/>
          <w:b/>
        </w:rPr>
      </w:pP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  <w:b/>
        </w:rPr>
      </w:pPr>
      <w:r w:rsidRPr="00F235BA">
        <w:rPr>
          <w:rFonts w:ascii="Arial" w:hAnsi="Arial" w:cs="Arial"/>
          <w:b/>
        </w:rPr>
        <w:t>Муниципальная программа</w:t>
      </w: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  <w:b/>
        </w:rPr>
      </w:pPr>
      <w:r w:rsidRPr="00F235BA">
        <w:rPr>
          <w:rFonts w:ascii="Arial" w:hAnsi="Arial" w:cs="Arial"/>
          <w:b/>
        </w:rPr>
        <w:t>«Развитие образования Большеулуйского района»</w:t>
      </w: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  <w:kern w:val="32"/>
        </w:rPr>
      </w:pPr>
      <w:r w:rsidRPr="00F235BA">
        <w:rPr>
          <w:rFonts w:ascii="Arial" w:hAnsi="Arial" w:cs="Arial"/>
          <w:kern w:val="32"/>
        </w:rPr>
        <w:t>Паспорт</w:t>
      </w: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Муниципальной программы   Большеулуйского района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796"/>
      </w:tblGrid>
      <w:tr w:rsidR="00D93850" w:rsidRPr="00F235BA" w:rsidTr="00E817E2">
        <w:trPr>
          <w:cantSplit/>
          <w:trHeight w:val="720"/>
        </w:trPr>
        <w:tc>
          <w:tcPr>
            <w:tcW w:w="2553" w:type="dxa"/>
          </w:tcPr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Наименование  муниципальной программы</w:t>
            </w:r>
          </w:p>
        </w:tc>
        <w:tc>
          <w:tcPr>
            <w:tcW w:w="7796" w:type="dxa"/>
          </w:tcPr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Муниципальная  программа </w:t>
            </w:r>
          </w:p>
          <w:p w:rsidR="00D93850" w:rsidRPr="00F235BA" w:rsidRDefault="00D93850" w:rsidP="00E817E2">
            <w:pPr>
              <w:jc w:val="both"/>
              <w:rPr>
                <w:rFonts w:ascii="Arial" w:hAnsi="Arial" w:cs="Arial"/>
                <w:color w:val="FF0000"/>
              </w:rPr>
            </w:pPr>
            <w:r w:rsidRPr="00F235BA">
              <w:rPr>
                <w:rFonts w:ascii="Arial" w:hAnsi="Arial" w:cs="Arial"/>
              </w:rPr>
              <w:t>«Развитие образования   Большеулуйского района » (далее  Муниципальная  программа)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553" w:type="dxa"/>
          </w:tcPr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Основания для разработки  муниципальной программы</w:t>
            </w:r>
          </w:p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  <w:i/>
              </w:rPr>
              <w:t>Основание:</w:t>
            </w:r>
            <w:r w:rsidRPr="00F235BA">
              <w:rPr>
                <w:rFonts w:ascii="Arial" w:hAnsi="Arial" w:cs="Arial"/>
              </w:rPr>
              <w:t xml:space="preserve"> п.8 и п.11 статьи 6. Решение о бюджете муниципального района  на 2022 и плановый период 2023-2024 годов  № 58 от 09.06.2022г.</w:t>
            </w:r>
          </w:p>
        </w:tc>
        <w:tc>
          <w:tcPr>
            <w:tcW w:w="7796" w:type="dxa"/>
            <w:shd w:val="clear" w:color="auto" w:fill="auto"/>
          </w:tcPr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ст. 179 Бюджетного Кодекса РФ;</w:t>
            </w:r>
          </w:p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Постановление Администрации Большеулуйского района от 30.07.2013 № 270 «Об утверждении Порядка принятия решений о разработке муниципальных программ Большеулуйского района, их формировании и реализации»;</w:t>
            </w:r>
          </w:p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Распоряжение Администрации Большеулуйского района от  08.07.2021 № 311-р «Об утверждении перечня муниципальных программ Большеулуйского района на 2022 год».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553" w:type="dxa"/>
          </w:tcPr>
          <w:p w:rsidR="00D93850" w:rsidRPr="00F235BA" w:rsidRDefault="00D93850" w:rsidP="00E817E2">
            <w:pPr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7796" w:type="dxa"/>
          </w:tcPr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553" w:type="dxa"/>
          </w:tcPr>
          <w:p w:rsidR="00D93850" w:rsidRPr="00F235BA" w:rsidRDefault="00D93850" w:rsidP="00E817E2">
            <w:pPr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796" w:type="dxa"/>
          </w:tcPr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Администрация Большеулуйского района</w:t>
            </w:r>
          </w:p>
        </w:tc>
      </w:tr>
      <w:tr w:rsidR="00D93850" w:rsidRPr="00F235BA" w:rsidTr="00E817E2">
        <w:trPr>
          <w:cantSplit/>
          <w:trHeight w:val="2535"/>
        </w:trPr>
        <w:tc>
          <w:tcPr>
            <w:tcW w:w="2553" w:type="dxa"/>
          </w:tcPr>
          <w:p w:rsidR="00D93850" w:rsidRPr="00F235BA" w:rsidRDefault="00D93850" w:rsidP="00E817E2">
            <w:pPr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Подпрограммы  муниципальной программы, отдельные мероприятия программы </w:t>
            </w:r>
          </w:p>
        </w:tc>
        <w:tc>
          <w:tcPr>
            <w:tcW w:w="7796" w:type="dxa"/>
          </w:tcPr>
          <w:p w:rsidR="00D93850" w:rsidRPr="00F235BA" w:rsidRDefault="00D93850" w:rsidP="00E817E2">
            <w:pPr>
              <w:ind w:firstLine="317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Подпрограмма 1 «Развитие дошкольного, общего и дополнительного образования детей»</w:t>
            </w:r>
          </w:p>
          <w:p w:rsidR="00D93850" w:rsidRPr="00F235BA" w:rsidRDefault="00D93850" w:rsidP="00E817E2">
            <w:pPr>
              <w:ind w:firstLine="317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Подпрограмма 2 «Развитие кадрового потенциала отрасли»;</w:t>
            </w:r>
          </w:p>
          <w:p w:rsidR="00D93850" w:rsidRPr="00F235BA" w:rsidRDefault="00D93850" w:rsidP="00E817E2">
            <w:pPr>
              <w:ind w:firstLine="317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Подпрограмма 3 «Господдержка детей сирот, расширение практики применения семейных форм воспитания, защита прав несовершеннолетних детей»;</w:t>
            </w:r>
          </w:p>
          <w:p w:rsidR="00D93850" w:rsidRPr="00F235BA" w:rsidRDefault="00D93850" w:rsidP="00E817E2">
            <w:pPr>
              <w:ind w:firstLine="317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Подпрограмма 4«Обеспечение реализации муниципальной программы, прочие  мероприятия в области образования»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553" w:type="dxa"/>
          </w:tcPr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Цель  муниципальной программы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553" w:type="dxa"/>
          </w:tcPr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lastRenderedPageBreak/>
              <w:t>Задачи  муниципальной программы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:rsidR="00D93850" w:rsidRPr="00F235BA" w:rsidRDefault="00D93850" w:rsidP="00E817E2">
            <w:pPr>
              <w:pStyle w:val="a5"/>
              <w:numPr>
                <w:ilvl w:val="0"/>
                <w:numId w:val="1"/>
              </w:numPr>
              <w:tabs>
                <w:tab w:val="left" w:pos="-6204"/>
              </w:tabs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5BA">
              <w:rPr>
                <w:rFonts w:ascii="Arial" w:hAnsi="Arial" w:cs="Arial"/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период;</w:t>
            </w:r>
          </w:p>
          <w:p w:rsidR="00D93850" w:rsidRPr="00F235BA" w:rsidRDefault="00D93850" w:rsidP="00E817E2">
            <w:pPr>
              <w:pStyle w:val="a5"/>
              <w:numPr>
                <w:ilvl w:val="0"/>
                <w:numId w:val="1"/>
              </w:numPr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5BA">
              <w:rPr>
                <w:rFonts w:ascii="Arial" w:hAnsi="Arial" w:cs="Arial"/>
                <w:sz w:val="24"/>
                <w:szCs w:val="24"/>
              </w:rPr>
              <w:t>Формирование кадрового ресурса отрасли, обеспечивающего необходимое качество образования обучающихся, соответствующее потребностям граждан;</w:t>
            </w:r>
          </w:p>
          <w:p w:rsidR="00D93850" w:rsidRPr="00F235BA" w:rsidRDefault="00D93850" w:rsidP="00E817E2">
            <w:pPr>
              <w:pStyle w:val="a5"/>
              <w:numPr>
                <w:ilvl w:val="0"/>
                <w:numId w:val="1"/>
              </w:numPr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5BA">
              <w:rPr>
                <w:rFonts w:ascii="Arial" w:hAnsi="Arial" w:cs="Arial"/>
                <w:sz w:val="24"/>
                <w:szCs w:val="24"/>
              </w:rPr>
              <w:t xml:space="preserve"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ситуации; </w:t>
            </w:r>
          </w:p>
          <w:p w:rsidR="00D93850" w:rsidRPr="00F235BA" w:rsidRDefault="00D93850" w:rsidP="00E817E2">
            <w:pPr>
              <w:pStyle w:val="a5"/>
              <w:numPr>
                <w:ilvl w:val="0"/>
                <w:numId w:val="1"/>
              </w:numPr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5BA">
              <w:rPr>
                <w:rFonts w:ascii="Arial" w:hAnsi="Arial" w:cs="Arial"/>
                <w:sz w:val="24"/>
                <w:szCs w:val="24"/>
              </w:rPr>
              <w:t>Создание условий для эффективного управления отраслью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553" w:type="dxa"/>
          </w:tcPr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Этапы и сроки реализации   муниципальной программы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  <w:bCs/>
              </w:rPr>
            </w:pPr>
            <w:r w:rsidRPr="00F235BA">
              <w:rPr>
                <w:rFonts w:ascii="Arial" w:hAnsi="Arial" w:cs="Arial"/>
                <w:bCs/>
              </w:rPr>
              <w:t>2022-2024 годы, без деления на этапы</w:t>
            </w:r>
          </w:p>
        </w:tc>
      </w:tr>
      <w:tr w:rsidR="00D93850" w:rsidRPr="00F235BA" w:rsidTr="00E817E2">
        <w:trPr>
          <w:cantSplit/>
          <w:trHeight w:val="1980"/>
        </w:trPr>
        <w:tc>
          <w:tcPr>
            <w:tcW w:w="2553" w:type="dxa"/>
          </w:tcPr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Целевые показатели и показатели результативности реализации Муниципальной программы.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Перечень целевых показателей и показателей результативности с разбивкой по годам представлен в приложениях №1, к паспорту  муниципальной программы.</w:t>
            </w:r>
          </w:p>
        </w:tc>
      </w:tr>
      <w:tr w:rsidR="00D93850" w:rsidRPr="00F235BA" w:rsidTr="00E817E2">
        <w:trPr>
          <w:cantSplit/>
          <w:trHeight w:val="663"/>
        </w:trPr>
        <w:tc>
          <w:tcPr>
            <w:tcW w:w="2553" w:type="dxa"/>
          </w:tcPr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  <w:iCs/>
              </w:rPr>
              <w:t xml:space="preserve">Ресурсное обеспечение  </w:t>
            </w:r>
            <w:r w:rsidRPr="00F235BA">
              <w:rPr>
                <w:rFonts w:ascii="Arial" w:hAnsi="Arial" w:cs="Arial"/>
              </w:rPr>
              <w:t xml:space="preserve">муниципальной </w:t>
            </w:r>
            <w:r w:rsidRPr="00F235BA">
              <w:rPr>
                <w:rFonts w:ascii="Arial" w:hAnsi="Arial" w:cs="Arial"/>
                <w:iCs/>
              </w:rPr>
              <w:t>программы</w:t>
            </w:r>
          </w:p>
        </w:tc>
        <w:tc>
          <w:tcPr>
            <w:tcW w:w="7796" w:type="dxa"/>
          </w:tcPr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Объем финансирования программы составит  825 209,70 тыс. рублей, в том числе по годам реализации: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      в 2022 год – 302 261,20 тыс. рублей;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      в 2023 год  - 264 091,20  тыс. рублей;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      в 2024 год  - 258 857,30  тыс. рублей.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Из них: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из средств  федерального  бюджета  −29 687,00 тыс. рублей, в том числе: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2022 году – 20 139,20  тыс. рублей;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2023 году – 8 079,60  тыс. рублей;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2024 году – 1 468,20 тыс. рублей.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из средств краевого бюджета – 524 511,20 тыс. рублей, в том числе: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2022 году – 184 429,10  тыс. рублей;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2023 году – 169 352,30 тыс. рублей;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2024 году – 170 729,80 тыс. рублей.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из средств муниципального бюджета – 271 011,50 тыс. рублей, в том числе: 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2022 году -  97 692,90 тыс. рублей;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2023 году – 86 659,30 тыс. рублей;</w:t>
            </w:r>
          </w:p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       в 2024 году – 86 659,30 тыс. рублей. </w:t>
            </w:r>
          </w:p>
        </w:tc>
      </w:tr>
    </w:tbl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2. Характеристика текущего состояния в муниципальной системе образования, основные показатели социально-экономического развития </w:t>
      </w:r>
      <w:r w:rsidRPr="00F235BA">
        <w:rPr>
          <w:rFonts w:ascii="Arial" w:hAnsi="Arial" w:cs="Arial"/>
        </w:rPr>
        <w:lastRenderedPageBreak/>
        <w:t>Большеулуйского района и анализ социальных, финансово-экономических и прочих рисков реализации программы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На 1 января 2021 года система образования Большеулуйского района представлена 9 образовательными учреждениями, из них: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1 основная общеобразовательная школа,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5 средних общеобразовательных школ;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2 дошкольных образовательных учреждения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1 учреждение дополнительного образования.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Данные образовательные учреждения имеют 6 филиалов: 4 филиала ОУ и 2 ДОУ.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i/>
        </w:rPr>
      </w:pPr>
      <w:r w:rsidRPr="00F235BA">
        <w:rPr>
          <w:rFonts w:ascii="Arial" w:hAnsi="Arial" w:cs="Arial"/>
          <w:i/>
        </w:rPr>
        <w:t>Дошкольное образование.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По состоянию на 01.01.2021 в Большеулуйском  районе проживают 752 ребенка  в возрасте от 0 до 7 лет без учета обучающихся в общеобразовательных учреждениях района. В среднем до 2021 года среднегодовое количество детей в возрасте от 0 до 7 лет составит 790 человек.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Сеть дошкольных образовательных учреждений на 01.01.2021 год составляла 2 детских сада, 6 групп полного дня для детей дошкольного возраста в 4-х общеобразовательных организациях, которые посещают  371 детей,  6 групп кратковременного пребывания посещают 22 детей.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На 01.01.2021  в районе очередь для определения в детские сады отсутствует.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Для оказания психолого-педагогической, методической помощи родителям и детям дошкольного возраста в районе создано10 консультационных пунктов.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Ведется работа по повышению качества дошкольного образования. Во всех дошкольных образовательных организациях края разработаны и реализуются основные образовательные программы дошкольного образования в соответствии с ФГОС.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Доля детей в возрасте от 1 до 6 лет, охваченных услугой дошкольного образования,  составляет 85,15 %.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i/>
        </w:rPr>
      </w:pPr>
      <w:r w:rsidRPr="00F235BA">
        <w:rPr>
          <w:rFonts w:ascii="Arial" w:hAnsi="Arial" w:cs="Arial"/>
          <w:i/>
        </w:rPr>
        <w:t xml:space="preserve">Общее образование.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системе общего образования в 2021/2022 учебном году обучается 924 учащихся, кроме того, 12 учащихся обучались в УКП МБОУ «Большеулуйская СОШ».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В школах района реализуются программы начального общего, основного общего, среднего общего образования. Кроме того, в 4 школах и в 1 филиале реализуются программы дополнительного образования.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Одной из тенденций в сфере качества образования, требующей адекватных мер образовательной  политики,  является  эффективность  общего образования  в  формировании компетенций, востребованных в современной социальной жизни и экономике, в первую очередь, цифровой, правовой и финансовой, на что и будут направлены  усилия образовательных учреждений  в ближайший период.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С целью повышения качества общего образования с августа 2020 года 8 школ и филиалов района включились в реализацию краевого проекта по поддержке школ с низкими результатами и школ, функционирующих в неблагоприятных социально-экономических условиях. Для повышения эффективности работы школы необходимы системные перестройки в ключевых направлениях ее деятельности, таких как организация образовательного процесса, профессиональный рост учителей, повышение управленческой компетентности школьной администрации. Наработанная практика МБОУ «Большеулуйская СОШ» в рамках аналогичного проекта будет перенесена в </w:t>
      </w:r>
      <w:r w:rsidRPr="00F235BA">
        <w:rPr>
          <w:rFonts w:ascii="Arial" w:hAnsi="Arial" w:cs="Arial"/>
        </w:rPr>
        <w:lastRenderedPageBreak/>
        <w:t xml:space="preserve">деятельность других школ района. МБОУ «Большеулуйская СОШ» является лидером, наставником по отношению к нынешним участникам проекта.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2020-2021 уч.году действовал разновозрастной класс  правоохранительной направленности, состоящий из обучающихся МБОУ «Большеулуйская СОШ», МКОУ «Березовская СОШ», МКОУ «Сучковская СОШ» и МКОУ «Новоеловская СОШ». Данный класс продолжит работу в 2021-2022 уч.году.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2020-2021 уч.году 100% выпускников 11 классов ОУ района получили аттестат о среднем общем образовании.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Анализ условий обучения школьников свидетельствует о том, что школы обеспечены оборудованием в соответствии с ФГОС НОО и ФГОС ООО. Однако отмечается недостаточность обеспечения предметно-пространственной среды в дошкольных организациях в соответствии с ФГОС ДО. Кроме того, не во всех ОУ санитарно-гигиенические условия соответствуют требованиям действующего законодательства. Нет положительных санитарно-эпидемиологических заключений в 7 образовательных учреждениях.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i/>
        </w:rPr>
      </w:pPr>
      <w:r w:rsidRPr="00F235BA">
        <w:rPr>
          <w:rFonts w:ascii="Arial" w:hAnsi="Arial" w:cs="Arial"/>
          <w:i/>
        </w:rPr>
        <w:t>Образование детей с ограниченными возможностями здоровья.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Приоритетным направлением развития системы образования района является обеспечение равного доступа детей с ограниченными возможностями здоровья (ОВЗ) и инвалидностью к качественному образованию. В настоящий момент решена задача вовлечения в образование всех детей с ОВЗ. Основными механизмами реализации права каждого ребенка с ОВЗ на образование являются обеспечение права выбора детей с ОВЗ и их родителей (законных представителей) на образовательную организацию и форму получения образования, создание безбарьерной доступной среды в образовательных организациях, обеспечение психолого-медико-социального сопровождения детей с ОВЗ в образовательном процессе.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В районе активно развивается инклюзивное образование. В 2020-2021 учебном году инклюзивное образование в муниципальных общеобразовательных организациях предоставлено 63 детям с ОВЗ.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Образовательную услугу на дому получают 10 детей с ОВЗ, обучающихся в общеобразовательных школах. В 2020-2021 учебном году родителям (законным представителям) детей с ОВЗ, обучающимся на дому, продолжает осуществляться выплата из краевого бюджета денежной компенсации взамен горячего завтрака и обеда.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С целью создания условий для обучения детей с ОВЗ устроены пандусы в 6 образовательных организациях, во всех ОУ установлены кнопки вызова помощника,  приказами руководителей закреплены ответственные лица  за обеспечение доступности здания для детей–инвалидов, обучены и проинструктированы все сотрудники. В МКОУ «Березовская СОШ» и МБДОУ «Большеулуйский детский сад №1» оборудованы туалетные комнаты для маломобильных групп детей.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Продолжена работа территориальной психолого-медико-педагогической комиссии. В настоящее время состав комиссии приведен в соответствие с требованиями законодательства. Однако существует проблема в том, что работа комиссии осуществляется не на постоянной основе.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Дальнейшее развитие направления связано с реализацией Концепции развития инклюзивного образования в Красноярском крае на 2017–2025 годы, утвержденной указом Губернатора края, которая направлена не только на качественные изменения системы образования, но и на целенаправленное просвещение, консультирование, информирование родительской общественности, населения по всем вопросам инклюзивного образования, обеспечения прав лиц с ограниченными возможностями здоровья.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i/>
          <w:iCs/>
        </w:rPr>
      </w:pPr>
      <w:r w:rsidRPr="00F235BA">
        <w:rPr>
          <w:rFonts w:ascii="Arial" w:hAnsi="Arial" w:cs="Arial"/>
          <w:i/>
          <w:iCs/>
        </w:rPr>
        <w:lastRenderedPageBreak/>
        <w:t>Выявление  и сопровождение одаренных детей.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С целью обеспечения выявления и сопровождение одаренных детей в Большеулуйском районе разработан муниципальный комплекс мер на 2020-2023г.г. Актуальность направления работы с одаренными детьми обозначена в концепции долгосрочного социально-экономического развития Российской Федерации на период до 2023 (распоряжение Правительства РФ </w:t>
      </w:r>
      <w:r w:rsidRPr="00F235BA">
        <w:rPr>
          <w:rFonts w:ascii="Arial" w:hAnsi="Arial" w:cs="Arial"/>
        </w:rPr>
        <w:br/>
        <w:t>от 17.11.2008 №1662-р), концепции общенациональной системы выявления и развития молодых талантов, утверждённая Президентом РФ 03.04.2012 года, комплексе мер по реализации Концепции общенациональной системы выявления и развития молодых талантов 2015 - 2023 годы.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На территории Большеулуйского района в 6 общеобразовательных учреждениях, отделе образования ведётся эксплуатация базы данных «Одаренные дети Красноярья», содержащей информацию о победителях, призерах конкурсов и олимпиад и о педагогах, успешно работающих с одаренными детьми, ставшая инструментом для принятия управленческих решений как на уровне школы, так и на уровне муниципалитета (например, в вопросах стимулирования лучших педагогов и детей).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С 2015 года в отделе образования ведётся эксплуатация базы данных участников всероссийской олимпиады школьников Красноярского края "Олимпиада". Данная база автоматически формирует отчёты школьного и муниципального уровней об итогах олимпиады.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i/>
        </w:rPr>
      </w:pPr>
      <w:r w:rsidRPr="00F235BA">
        <w:rPr>
          <w:rFonts w:ascii="Arial" w:hAnsi="Arial" w:cs="Arial"/>
          <w:i/>
        </w:rPr>
        <w:t xml:space="preserve">Работа с кадрами.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Важным условием получения качественного образования является наличие квалифицированных кадров. Одной из ключевых кадровых проблем района является сохранение долгосрочных педагогических вакансий в общеобразовательных учреждениях района: учителя начальных классов, химии и биологии, математики, физической культуры, дефектологи, логопеды, психологи. Данная проблема усугубляется положительной динамикой числа педагогов пенсионного возраста (16,6%). Вместе с тем отмечается,  что доля молодых учителей до 35 лет, работающих в общеобразовательных учреждениях района, составляет 16,9%.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i/>
        </w:rPr>
      </w:pPr>
      <w:r w:rsidRPr="00F235BA">
        <w:rPr>
          <w:rFonts w:ascii="Arial" w:hAnsi="Arial" w:cs="Arial"/>
          <w:i/>
        </w:rPr>
        <w:t>Поддержка детей-сирот, детей, оставшихся без попечения родителей.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На 01.01.2021 в Большеулуйском районе  проживали 98 ребенка из  категории  детей-сирот и детей, оставшихся без попечения родителей, из них под опекой и попечительством (в том числе в приемных семьях) – 73 ребенка.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 2021 году в Большеулуйском районе было выявлено и учтено 2  детей и подростков, оставшихся без попечения родителей, нуждающихся в особой защите государства, в связи с тем, что родители уклоняются от исполнения родительских обязанностей по воспитанию, содержанию, развитию детей.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Большеулуйском районе на 01.01.2020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56 человек.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Кроме того, с целью поддержки детей необходимо включиться в реализацию краевой концепции постинтернатного сопровождения детей-сирот и детей, оставшихся без попечения родителей.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i/>
        </w:rPr>
      </w:pPr>
      <w:r w:rsidRPr="00F235BA">
        <w:rPr>
          <w:rFonts w:ascii="Arial" w:hAnsi="Arial" w:cs="Arial"/>
          <w:i/>
        </w:rPr>
        <w:t xml:space="preserve">Профилактическая работа с несовершеннолетними.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С целью снижения правонарушений и преступлений среди несовершеннолетних, социализации несовершеннолетних, состоящих на профилактическом учете, необходимо проведение комплекса мероприятий профилактической направленности обновленного содержания,  включающих </w:t>
      </w:r>
      <w:r w:rsidRPr="00F235BA">
        <w:rPr>
          <w:rFonts w:ascii="Arial" w:hAnsi="Arial" w:cs="Arial"/>
        </w:rPr>
        <w:lastRenderedPageBreak/>
        <w:t>эффективные практики по вовлечению несовершеннолетних «группы риска»  в общественную жизнь села и района, привлечение к проведению  профилактической работы самих несовершеннолетних, использование проектного метода и др.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i/>
        </w:rPr>
      </w:pPr>
      <w:r w:rsidRPr="00F235BA">
        <w:rPr>
          <w:rFonts w:ascii="Arial" w:hAnsi="Arial" w:cs="Arial"/>
          <w:i/>
        </w:rPr>
        <w:t>Организация отдыха и оздоровления детей и подростков в летний период.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Организация отдыха и оздоровления детей и подростков в летний период является неотъемлемой частью социальной политики государства, одной из важнейших составляющих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июне-июле 2020 года в районе были открыты и отработали 21 день лагеря с дневным пребыванием детей при 8 школах, где отдохнули 432 ребенка.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i/>
        </w:rPr>
      </w:pPr>
      <w:r w:rsidRPr="00F235BA">
        <w:rPr>
          <w:rFonts w:ascii="Arial" w:hAnsi="Arial" w:cs="Arial"/>
          <w:i/>
        </w:rPr>
        <w:t xml:space="preserve">Дополнительное образование обучающихся.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Дополнительное  образование детей на территории Большеулуйского района осуществляется 4 общеобразовательными учреждениями, 1 филиалом и 1 дошкольным образовательным учреждением, имеющими лицензии на реализацию программ дополнительного  детей; учреждением дополнительного образования детей - МБОУ ДО «Большеулуйская детско-юношеская спортивная школа» (далее - МБОУ ДЮСШ). Кроме того, на территории Большеулуйского района находится МБОУ ДОД «Детская школа искусств», ведомственная принадлежность которого – отдел культуры.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По состоянию на 01.01.2020 доля детей, занимающихся дополнительным образованием, составляла 68,22% от общей численности детей в возрасте от 5 до 18 лет.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целях реализации мероприятий по внедрению целевой модели развития региональных систем дополнительного образования детей в Большеулуйском районе, достижения показателей по увеличению охвата дополнительным образованием детей в возрасте от 5 до 18 лет на территории Большеулуйского района разработан план мероприятий на 2021-2024 годы по увеличению охвата детей дополнительными общеразвивающими программами.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3. Приоритеты и цели социально-экономического развития отрасли, описание основных целей и задач программы, прогноз развития отрасли</w:t>
      </w: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  <w:iCs/>
        </w:rPr>
        <w:t xml:space="preserve">Цель </w:t>
      </w:r>
      <w:r w:rsidRPr="00F235BA">
        <w:rPr>
          <w:rFonts w:ascii="Arial" w:hAnsi="Arial" w:cs="Arial"/>
        </w:rPr>
        <w:t>муниципальной программы: 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  <w:iCs/>
        </w:rPr>
      </w:pPr>
      <w:r w:rsidRPr="00F235BA">
        <w:rPr>
          <w:rFonts w:ascii="Arial" w:hAnsi="Arial" w:cs="Arial"/>
          <w:bCs/>
          <w:iCs/>
        </w:rPr>
        <w:t xml:space="preserve">Задачи: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  <w:bCs/>
          <w:iCs/>
        </w:rPr>
        <w:t xml:space="preserve">1. </w:t>
      </w:r>
      <w:r w:rsidRPr="00F235BA">
        <w:rPr>
          <w:rFonts w:ascii="Arial" w:hAnsi="Arial" w:cs="Arial"/>
        </w:rPr>
        <w:t>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период;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2. Формирование кадрового ресурса отрасли, обеспечивающего необходимое качество образования обучающихся, соответствующее потребностям граждан;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3.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  <w:iCs/>
        </w:rPr>
      </w:pPr>
      <w:r w:rsidRPr="00F235BA">
        <w:rPr>
          <w:rFonts w:ascii="Arial" w:hAnsi="Arial" w:cs="Arial"/>
        </w:rPr>
        <w:t>4. Создание условий для эффективного управления отраслью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Приоритетными направлениями развития по уровням и видам образования являются.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  <w:iCs/>
          <w:u w:val="single"/>
        </w:rPr>
      </w:pPr>
      <w:r w:rsidRPr="00F235BA">
        <w:rPr>
          <w:rFonts w:ascii="Arial" w:hAnsi="Arial" w:cs="Arial"/>
          <w:u w:val="single"/>
        </w:rPr>
        <w:lastRenderedPageBreak/>
        <w:t xml:space="preserve">Развитие системы </w:t>
      </w:r>
      <w:r w:rsidRPr="00F235BA">
        <w:rPr>
          <w:rFonts w:ascii="Arial" w:hAnsi="Arial" w:cs="Arial"/>
          <w:bCs/>
          <w:iCs/>
          <w:u w:val="single"/>
        </w:rPr>
        <w:t>дошкольного образования.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Повышение доступности и качества дошкольного образования, в первую очередь для детей в возрасте до 3 лет, через расширение спектра форм получения дошкольного образования, удовлетворение спроса на услуги дошкольного образования за счет организации групп  кратковременного пребывания и консультационных центров, функционирующих при общеобразовательных  учреждениях и ДОУ, оказывающих консультативную, методическую и психолого-педагогическую помощь семьям, имеющих детей дошкольного возраста.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u w:val="single"/>
        </w:rPr>
      </w:pPr>
      <w:r w:rsidRPr="00F235BA">
        <w:rPr>
          <w:rFonts w:ascii="Arial" w:hAnsi="Arial" w:cs="Arial"/>
          <w:u w:val="single"/>
        </w:rPr>
        <w:t>Развитие системы общего образования.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</w:rPr>
        <w:t xml:space="preserve">Повышение доступности и качества образования, в том числе </w:t>
      </w:r>
      <w:r w:rsidRPr="00F235BA">
        <w:rPr>
          <w:rFonts w:ascii="Arial" w:hAnsi="Arial" w:cs="Arial"/>
          <w:bCs/>
        </w:rPr>
        <w:t xml:space="preserve">переход на федеральные государственные образовательные стандарты второго поколения, </w:t>
      </w:r>
      <w:r w:rsidRPr="00F235BA">
        <w:rPr>
          <w:rFonts w:ascii="Arial" w:eastAsia="Calibri" w:hAnsi="Arial" w:cs="Arial"/>
          <w:lang w:eastAsia="en-US"/>
        </w:rPr>
        <w:t>внедрение системы оценки качества общего образования,</w:t>
      </w:r>
      <w:r w:rsidRPr="00F235BA">
        <w:rPr>
          <w:rFonts w:ascii="Arial" w:hAnsi="Arial" w:cs="Arial"/>
          <w:bCs/>
        </w:rPr>
        <w:t xml:space="preserve"> развитие материально-</w:t>
      </w:r>
      <w:r w:rsidRPr="00F235BA">
        <w:rPr>
          <w:rFonts w:ascii="Arial" w:hAnsi="Arial" w:cs="Arial"/>
        </w:rPr>
        <w:t>технической</w:t>
      </w:r>
      <w:r w:rsidRPr="00F235BA">
        <w:rPr>
          <w:rFonts w:ascii="Arial" w:hAnsi="Arial" w:cs="Arial"/>
          <w:bCs/>
        </w:rPr>
        <w:t xml:space="preserve"> базы учреждений общего образования, использование современных информационных и коммуникационных технологий, дистанционных форм обучения. С учетом демографического прогноза планируется увеличение общей численности обучающихся в школах района при оптимизации сети образовательных учреждений района.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t>Социализация детей с ограниченными возможностями здоровья развитие инклюзивного образования.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t>Сохранение здоровья детей через 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 сберегающих технологий в образовательном процессе.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  <w:u w:val="single"/>
        </w:rPr>
      </w:pPr>
      <w:r w:rsidRPr="00F235BA">
        <w:rPr>
          <w:rFonts w:ascii="Arial" w:hAnsi="Arial" w:cs="Arial"/>
          <w:u w:val="single"/>
        </w:rPr>
        <w:t>Совершенствование кадровой политики.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</w:rPr>
        <w:t xml:space="preserve">Совершенствование кадровой политики через </w:t>
      </w:r>
      <w:r w:rsidRPr="00F235BA">
        <w:rPr>
          <w:rFonts w:ascii="Arial" w:hAnsi="Arial" w:cs="Arial"/>
          <w:bCs/>
        </w:rPr>
        <w:t xml:space="preserve">внедрение новых подходов к организации подготовки, переподготовки и повышения </w:t>
      </w:r>
      <w:r w:rsidRPr="00F235BA">
        <w:rPr>
          <w:rFonts w:ascii="Arial" w:hAnsi="Arial" w:cs="Arial"/>
        </w:rPr>
        <w:t>квалификации</w:t>
      </w:r>
      <w:r w:rsidRPr="00F235BA">
        <w:rPr>
          <w:rFonts w:ascii="Arial" w:hAnsi="Arial" w:cs="Arial"/>
          <w:bCs/>
        </w:rPr>
        <w:t xml:space="preserve"> кадров, внедрение механизмов эффективного контракта </w:t>
      </w:r>
      <w:r w:rsidRPr="00F235BA">
        <w:rPr>
          <w:rFonts w:ascii="Arial" w:hAnsi="Arial" w:cs="Arial"/>
          <w:bCs/>
        </w:rPr>
        <w:br/>
        <w:t xml:space="preserve">с руководителями и педагогическими работниками; укрепление </w:t>
      </w:r>
      <w:r w:rsidRPr="00F235BA">
        <w:rPr>
          <w:rFonts w:ascii="Arial" w:hAnsi="Arial" w:cs="Arial"/>
        </w:rPr>
        <w:t xml:space="preserve">кадрового потенциала системы образования района; поддержка лучших учителей, внедряющих инновационные образовательные программы, </w:t>
      </w:r>
      <w:r w:rsidRPr="00F235BA">
        <w:rPr>
          <w:rFonts w:ascii="Arial" w:hAnsi="Arial" w:cs="Arial"/>
          <w:bCs/>
        </w:rPr>
        <w:t xml:space="preserve">поддержка общественных профессиональных объединений, ставящих задачи профессионального развития педагогических работников, реализацию мероприятий  системы учительского роста, </w:t>
      </w:r>
      <w:r w:rsidRPr="00F235BA">
        <w:rPr>
          <w:rFonts w:ascii="Arial" w:hAnsi="Arial" w:cs="Arial"/>
        </w:rPr>
        <w:t>увеличение доли молодых учителей за счет</w:t>
      </w:r>
      <w:r w:rsidRPr="00F235BA">
        <w:rPr>
          <w:rFonts w:ascii="Arial" w:hAnsi="Arial" w:cs="Arial"/>
          <w:bCs/>
        </w:rPr>
        <w:t xml:space="preserve"> реализации комплекса мер, направленных на привлечение и закрепление молодых учителей в школах района.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u w:val="single"/>
        </w:rPr>
      </w:pPr>
      <w:r w:rsidRPr="00F235BA">
        <w:rPr>
          <w:rFonts w:ascii="Arial" w:hAnsi="Arial" w:cs="Arial"/>
          <w:u w:val="single"/>
        </w:rPr>
        <w:t>Развитие системы выявления, сопровождения и поддержки одаренных детей.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Система выявления, сопровождения и поддержки одаренных детей и талантливой молодежи через расширение форм выявления, сопровождения и поддержки одаренных детей и талантливой молодежи, поддержка педагогических работников, имеющих высокие достижения в работе с одаренными детьми.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u w:val="single"/>
        </w:rPr>
      </w:pPr>
      <w:r w:rsidRPr="00F235BA">
        <w:rPr>
          <w:rFonts w:ascii="Arial" w:hAnsi="Arial" w:cs="Arial"/>
          <w:u w:val="single"/>
        </w:rPr>
        <w:t>Организация отдыха и оздоровления детей и подростков.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Организация безопасного, качественного отдыха и оздоровления детей и подростков, преимущественно детей, находящихся в трудной жизненной ситуации, через развитие системы летних оздоровительных лагерей с дневным пребыванием детей, укрепление их материально-технической базы, обеспечение безопасности жизни и здоровья детей, в том числе проведение текущих ремонтов зданий и сооружений; нормативное правовое, кадровое и программно-методическое сопровождение отдыха и оздоровления детей, проведение  конкурсов, направленных на развитие оздоровительных программ, организация </w:t>
      </w:r>
      <w:r w:rsidRPr="00F235BA">
        <w:rPr>
          <w:rFonts w:ascii="Arial" w:hAnsi="Arial" w:cs="Arial"/>
        </w:rPr>
        <w:lastRenderedPageBreak/>
        <w:t>обучающих семинаров для сотрудников летних оздоровительных лагерей с дневным пребыванием детей, а также предоставление возможности отдыха и оздоровления в загородных оздоровительных лагерях; проведение туристических походов и сплавов, организация отдыха школьников в туристических палаточных лагерях Красноярского края.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u w:val="single"/>
        </w:rPr>
      </w:pPr>
      <w:r w:rsidRPr="00F235BA">
        <w:rPr>
          <w:rFonts w:ascii="Arial" w:hAnsi="Arial" w:cs="Arial"/>
          <w:u w:val="single"/>
        </w:rPr>
        <w:t>Социализация детей-сирот и детей, оставшихся без попечения родителей.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Расширение сети опекунских, приемных и патронатных семей, как создание условий для социализации детей-сирот и детей, оставшихся без попечения родителей, а так же 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u w:val="single"/>
        </w:rPr>
      </w:pPr>
      <w:r w:rsidRPr="00F235BA">
        <w:rPr>
          <w:rFonts w:ascii="Arial" w:hAnsi="Arial" w:cs="Arial"/>
          <w:u w:val="single"/>
        </w:rPr>
        <w:t>Развитие дополнительного образования.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образования, увеличение охвата детей дополнительными образовательными программами, направленными на развитие их способностей, предоставление качественного доп.образования в соответствии с запросами населения. Кроме того, доп.образование должно стать местом, где осуществляется ранняя профориентация школьников.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Большеулуйском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отдел образования администрации Большеулуйского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Большеулуйском районе.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</w:t>
      </w:r>
      <w:r w:rsidRPr="00F235BA">
        <w:rPr>
          <w:rFonts w:ascii="Arial" w:hAnsi="Arial" w:cs="Arial"/>
          <w:spacing w:val="-4"/>
        </w:rPr>
        <w:t xml:space="preserve">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</w:p>
    <w:p w:rsidR="00D93850" w:rsidRPr="00F235BA" w:rsidRDefault="00D93850" w:rsidP="00D93850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Своевременная и в полном объеме реализация Программы позволит:</w:t>
      </w:r>
    </w:p>
    <w:p w:rsidR="00D93850" w:rsidRPr="00F235BA" w:rsidRDefault="00D93850" w:rsidP="00D93850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 xml:space="preserve">повысить удовлетворенность населения качеством образовательных услуг с 85 % до 93 %; </w:t>
      </w:r>
    </w:p>
    <w:p w:rsidR="00D93850" w:rsidRPr="00F235BA" w:rsidRDefault="00D93850" w:rsidP="00D93850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>обеспечить привлечение и закрепление в образовательных организациях учителей в возрасте до 35 лет не менее 17,0 %;</w:t>
      </w:r>
    </w:p>
    <w:p w:rsidR="00D93850" w:rsidRPr="00F235BA" w:rsidRDefault="00D93850" w:rsidP="00D93850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>создать условия, соответствующие требования федеральных государственных образовательных стандартов дошкольного и общего образования в 100 % образовательных организаций;</w:t>
      </w:r>
    </w:p>
    <w:p w:rsidR="00D93850" w:rsidRPr="00F235BA" w:rsidRDefault="00D93850" w:rsidP="00D93850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>уменьшить долю детей-сирот и детей, оставшихся без попечения родителей с 20 % до 6 %.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spacing w:val="-3"/>
        </w:rPr>
      </w:pP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lastRenderedPageBreak/>
        <w:t>5.И</w:t>
      </w:r>
      <w:r w:rsidRPr="00F235BA">
        <w:rPr>
          <w:rFonts w:ascii="Arial" w:eastAsia="Calibri" w:hAnsi="Arial" w:cs="Arial"/>
          <w:spacing w:val="-4"/>
        </w:rPr>
        <w:t>нформацию по подпрограммам</w:t>
      </w:r>
      <w:r w:rsidRPr="00F235BA">
        <w:rPr>
          <w:rFonts w:ascii="Arial" w:hAnsi="Arial" w:cs="Arial"/>
        </w:rPr>
        <w:t>.</w:t>
      </w: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рамках муниципальной программы в период с 2022 по 2024 годы будут реализованы 4 подпрограммы: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u w:val="single"/>
        </w:rPr>
      </w:pPr>
      <w:r w:rsidRPr="00F235BA">
        <w:rPr>
          <w:rFonts w:ascii="Arial" w:hAnsi="Arial" w:cs="Arial"/>
        </w:rPr>
        <w:t xml:space="preserve"> </w:t>
      </w:r>
      <w:r w:rsidRPr="00F235BA">
        <w:rPr>
          <w:rFonts w:ascii="Arial" w:hAnsi="Arial" w:cs="Arial"/>
          <w:u w:val="single"/>
        </w:rPr>
        <w:t>«Развитие дошкольного, общего и дополнительного образования детей».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lang w:eastAsia="en-US"/>
        </w:rPr>
      </w:pPr>
      <w:r w:rsidRPr="00F235BA">
        <w:rPr>
          <w:rFonts w:ascii="Arial" w:hAnsi="Arial" w:cs="Arial"/>
          <w:lang w:eastAsia="en-US"/>
        </w:rPr>
        <w:t>Цель: создание в системе дошкольного, общего  и дополнительного образования равных возможностей для получения доступного и  качественного образования, позитивной социализации детей, отдыха и оздоровления детей в летний период.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lang w:eastAsia="en-US"/>
        </w:rPr>
      </w:pPr>
      <w:r w:rsidRPr="00F235BA">
        <w:rPr>
          <w:rFonts w:ascii="Arial" w:hAnsi="Arial" w:cs="Arial"/>
        </w:rPr>
        <w:t>Задачи:</w:t>
      </w:r>
    </w:p>
    <w:p w:rsidR="00D93850" w:rsidRPr="00F235BA" w:rsidRDefault="00D93850" w:rsidP="00D93850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</w:r>
    </w:p>
    <w:p w:rsidR="00D93850" w:rsidRPr="00F235BA" w:rsidRDefault="00D93850" w:rsidP="00D93850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>Обеспечить доступность и качество общего образования, соответствующего федеральным государственным образовательным стандартам общего образования;</w:t>
      </w:r>
    </w:p>
    <w:p w:rsidR="00D93850" w:rsidRPr="00F235BA" w:rsidRDefault="00D93850" w:rsidP="00D93850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>Содействовать выявлению и поддержке одаренных детей через вовлечение их в различные сферы деятельности;</w:t>
      </w:r>
    </w:p>
    <w:p w:rsidR="00D93850" w:rsidRPr="00F235BA" w:rsidRDefault="00D93850" w:rsidP="00D93850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>Обеспечить безопасный, качественный отдых и оздоровление детей в летний период.</w:t>
      </w:r>
    </w:p>
    <w:p w:rsidR="00D93850" w:rsidRPr="00F235BA" w:rsidRDefault="00D93850" w:rsidP="00D93850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>Обеспечить доступность дополнительного образования детей;</w:t>
      </w:r>
    </w:p>
    <w:p w:rsidR="00D93850" w:rsidRPr="00F235BA" w:rsidRDefault="00D93850" w:rsidP="00D93850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D93850" w:rsidRPr="00F235BA" w:rsidRDefault="00D93850" w:rsidP="00D93850">
      <w:pPr>
        <w:pStyle w:val="a5"/>
        <w:tabs>
          <w:tab w:val="left" w:pos="993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F235BA">
        <w:rPr>
          <w:rFonts w:ascii="Arial" w:hAnsi="Arial" w:cs="Arial"/>
          <w:sz w:val="24"/>
          <w:szCs w:val="24"/>
          <w:u w:val="single"/>
        </w:rPr>
        <w:t>«Развитие кадрового потенциала отрасли».</w:t>
      </w:r>
    </w:p>
    <w:p w:rsidR="00D93850" w:rsidRPr="00F235BA" w:rsidRDefault="00D93850" w:rsidP="00D93850">
      <w:pPr>
        <w:pStyle w:val="a5"/>
        <w:tabs>
          <w:tab w:val="left" w:pos="993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Задачи:</w:t>
      </w:r>
    </w:p>
    <w:p w:rsidR="00D93850" w:rsidRPr="00F235BA" w:rsidRDefault="00D93850" w:rsidP="00D93850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>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лет;</w:t>
      </w:r>
    </w:p>
    <w:p w:rsidR="00D93850" w:rsidRPr="00F235BA" w:rsidRDefault="00D93850" w:rsidP="00D93850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F235BA">
        <w:rPr>
          <w:rFonts w:ascii="Arial" w:hAnsi="Arial" w:cs="Arial"/>
          <w:bCs/>
          <w:sz w:val="24"/>
          <w:szCs w:val="24"/>
        </w:rPr>
        <w:t xml:space="preserve">обеспечить функционирование системы подготовки, переподготовки и повышения </w:t>
      </w:r>
      <w:r w:rsidRPr="00F235BA">
        <w:rPr>
          <w:rFonts w:ascii="Arial" w:hAnsi="Arial" w:cs="Arial"/>
          <w:sz w:val="24"/>
          <w:szCs w:val="24"/>
        </w:rPr>
        <w:t>квалификации</w:t>
      </w:r>
      <w:r w:rsidRPr="00F235BA">
        <w:rPr>
          <w:rFonts w:ascii="Arial" w:hAnsi="Arial" w:cs="Arial"/>
          <w:bCs/>
          <w:sz w:val="24"/>
          <w:szCs w:val="24"/>
        </w:rPr>
        <w:t xml:space="preserve"> педагогических кадров и ее модернизацию;</w:t>
      </w:r>
    </w:p>
    <w:p w:rsidR="00D93850" w:rsidRPr="00F235BA" w:rsidRDefault="00D93850" w:rsidP="00D93850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F235BA">
        <w:rPr>
          <w:rFonts w:ascii="Arial" w:hAnsi="Arial" w:cs="Arial"/>
          <w:bCs/>
          <w:sz w:val="24"/>
          <w:szCs w:val="24"/>
        </w:rPr>
        <w:t>обеспечить поддержку лучших педагогических работников.</w:t>
      </w:r>
    </w:p>
    <w:p w:rsidR="00D93850" w:rsidRPr="00F235BA" w:rsidRDefault="00D93850" w:rsidP="00D93850">
      <w:pPr>
        <w:pStyle w:val="a5"/>
        <w:tabs>
          <w:tab w:val="left" w:pos="993"/>
        </w:tabs>
        <w:spacing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F235BA">
        <w:rPr>
          <w:rFonts w:ascii="Arial" w:hAnsi="Arial" w:cs="Arial"/>
          <w:sz w:val="24"/>
          <w:szCs w:val="24"/>
          <w:u w:val="single"/>
        </w:rPr>
        <w:t>«Господдержка детей сирот, расширение практики применения семейных форм воспитания защита прав несовершеннолетних детей.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Задачи:</w:t>
      </w:r>
    </w:p>
    <w:p w:rsidR="00D93850" w:rsidRPr="00F235BA" w:rsidRDefault="00D93850" w:rsidP="00D93850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3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</w:r>
      <w:r w:rsidRPr="00F235BA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</w:p>
    <w:p w:rsidR="00D93850" w:rsidRPr="00F235BA" w:rsidRDefault="00D93850" w:rsidP="00D93850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3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</w:r>
      <w:r w:rsidRPr="00F235BA">
        <w:rPr>
          <w:rFonts w:ascii="Arial" w:hAnsi="Arial" w:cs="Arial"/>
          <w:sz w:val="24"/>
          <w:szCs w:val="24"/>
        </w:rPr>
        <w:t>;</w:t>
      </w:r>
    </w:p>
    <w:p w:rsidR="00D93850" w:rsidRPr="00F235BA" w:rsidRDefault="00D93850" w:rsidP="00D93850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3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>осуществлять государственные полномочия по организации и осуществлению деятельности по опеке и попечительству в отношении несовершеннолетних.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u w:val="single"/>
        </w:rPr>
      </w:pPr>
      <w:r w:rsidRPr="00F235BA">
        <w:rPr>
          <w:rFonts w:ascii="Arial" w:hAnsi="Arial" w:cs="Arial"/>
          <w:u w:val="single"/>
        </w:rPr>
        <w:t>«Обеспечение реализации муниципальной программы  прочие мероприятия в области образования».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Цель: создание условий для эффективного управления отраслью.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Задача:</w:t>
      </w:r>
    </w:p>
    <w:p w:rsidR="00D93850" w:rsidRPr="00F235BA" w:rsidRDefault="00D93850" w:rsidP="00D93850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>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Для каждой подпрограммы сформулированы цели, задачи, целевые индикаторы, определены их значения и механизмы реализации (приложения №№ 4 - 7 к муниципальной программе).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6. Информацию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приведена в приложениях №2 к настоящей Программе.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7. Информацию об источниках финансирования подпрограмм, отдельных мероприятий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Информацию об источниках финансирования подпрограмм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 указан в Приложении 3 к паспорту муниципальной программы.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8. Прогноз сводных показателей  муниципальных заданий, в случае оказания  районными муниципальными учреждениями  муниципальных услуг юридическим и (или) физическим лицам, выполнения работ (прогноз сводных показателей 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Прогноз сводных показателей муниципальных заданий представлен в Приложении 4 к паспорту  Программы.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9. Целевые показатели (индикаторы) Программы</w:t>
      </w:r>
    </w:p>
    <w:p w:rsidR="00D93850" w:rsidRPr="00F235BA" w:rsidRDefault="00D93850" w:rsidP="00D93850">
      <w:pPr>
        <w:ind w:firstLine="567"/>
        <w:jc w:val="center"/>
        <w:rPr>
          <w:rFonts w:ascii="Arial" w:hAnsi="Arial" w:cs="Arial"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t xml:space="preserve">Показатель 1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lastRenderedPageBreak/>
        <w:t>«Удельный вес численности населения в возрасте 5-18 лет, охваченного образованием, в общей численности населения в возрасте 5-18 лет» характеризует обеспечение законодательно закрепленных гарантий доступности дошкольного и общего образования для разных категорий обучающихся, в том числе с ограниченными возможностями здоровья. С 2022 до 2024 года  обеспечение 100 % каждого обучающегося доступным и качественным образованием является  одним из главных приоритетов развития образования в последние годы, что закреплено в Указе Президента России Владимира Владимировича Путина «О национальных целях и стратегических задачах развития Российской Федерации на период до 2024 года» от 07.05.2018 (далее – Указ от 07.05.2018).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t xml:space="preserve">Показатель 2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t>«Доля детей в возрасте от 1 до 6 лет, получающих услуги  дошкольного образования в ОУ различных типов и видов» с 2022 по 2024 год обеспечение показателя составляет 100% это характеризует достижение  одной из важных задач, поставленных президентом России В.В. Путиным в Указе от 07.05.2018. Необходимо создавать условия для раннего развития детей в возрасте до трёх лет, реализацию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t xml:space="preserve">Показатель 3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t>«Отношение среднего балла ЕГЭ (в расчете на 1 предмет) в 10 % школ Большеулуйского района  с лучшими результатами ЕГЭ к среднему баллу ЕГЭ (в расчете на 1 предмет) в 10 % школ Большеулуйского района  с худшими результатами ЕГЭ» характеризует равенство доступа к качественным образовательным услугам, позволяет оценить эффективность предусмотренных Программой мер, направленных на снижение дифференциации (разрыва) в качестве образовательных результатов между школами при не снижении среднего результата ЕГЭ в лучших школах. С 2022 по 2024 год  необходимо удерживать 1,8% результатов сдачи ЕГЭ. Тенденция увеличения разницы в качестве предоставляемого школами образования в течение последних лет несет в себе существенные риски для качества человеческого капитала и социальной стабильности. Задача обеспечения одинаково высокого качества образования, независимо от типа образовательной организации, отражена в поручениях Президента Российской Федерации.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t xml:space="preserve">Показатель 4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t>«Доля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организаций» характеризует степень создания в школах образовательной среды в соответствии с требованиями федеральных государственных образовательных стандартов общего образования. С 2022 по 2024 год обеспечение 82,64 % современным требованиям обучения и создания образовательной среды.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</w:pPr>
    </w:p>
    <w:p w:rsidR="00D93850" w:rsidRPr="00F235BA" w:rsidRDefault="00D93850" w:rsidP="00D93850">
      <w:pPr>
        <w:ind w:firstLine="567"/>
        <w:jc w:val="both"/>
        <w:rPr>
          <w:rFonts w:ascii="Arial" w:hAnsi="Arial" w:cs="Arial"/>
          <w:bCs/>
        </w:rPr>
        <w:sectPr w:rsidR="00D93850" w:rsidRPr="00F235BA" w:rsidSect="00A455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7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6"/>
        <w:gridCol w:w="4929"/>
        <w:gridCol w:w="415"/>
        <w:gridCol w:w="861"/>
        <w:gridCol w:w="16"/>
        <w:gridCol w:w="415"/>
        <w:gridCol w:w="1128"/>
        <w:gridCol w:w="905"/>
        <w:gridCol w:w="88"/>
        <w:gridCol w:w="148"/>
        <w:gridCol w:w="1127"/>
        <w:gridCol w:w="1560"/>
        <w:gridCol w:w="1131"/>
        <w:gridCol w:w="428"/>
        <w:gridCol w:w="1052"/>
        <w:gridCol w:w="507"/>
        <w:gridCol w:w="236"/>
      </w:tblGrid>
      <w:tr w:rsidR="00D93850" w:rsidRPr="00A455FD" w:rsidTr="00E817E2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455FD" w:rsidRDefault="00D93850" w:rsidP="00E817E2">
            <w:pPr>
              <w:jc w:val="center"/>
            </w:pPr>
            <w:bookmarkStart w:id="0" w:name="RANGE!A1:I58"/>
            <w:bookmarkEnd w:id="0"/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  <w:tc>
          <w:tcPr>
            <w:tcW w:w="608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850" w:rsidRPr="00A455FD" w:rsidRDefault="00D93850" w:rsidP="00E817E2">
            <w:pPr>
              <w:rPr>
                <w:sz w:val="20"/>
                <w:szCs w:val="20"/>
              </w:rPr>
            </w:pPr>
            <w:r w:rsidRPr="00A455FD">
              <w:rPr>
                <w:sz w:val="20"/>
                <w:szCs w:val="20"/>
              </w:rPr>
              <w:t>Приложение № 1</w:t>
            </w:r>
            <w:r w:rsidRPr="00A455FD">
              <w:rPr>
                <w:sz w:val="20"/>
                <w:szCs w:val="20"/>
              </w:rPr>
              <w:br/>
              <w:t xml:space="preserve">к паспорту муниципальной программы </w:t>
            </w:r>
            <w:r w:rsidRPr="00A455FD">
              <w:rPr>
                <w:sz w:val="20"/>
                <w:szCs w:val="20"/>
              </w:rPr>
              <w:br/>
              <w:t xml:space="preserve">«Развитие образования </w:t>
            </w:r>
            <w:r w:rsidRPr="00A455FD">
              <w:rPr>
                <w:sz w:val="20"/>
                <w:szCs w:val="20"/>
              </w:rPr>
              <w:br/>
              <w:t xml:space="preserve">Большеулуйского района»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87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455FD" w:rsidRDefault="00D93850" w:rsidP="00E817E2">
            <w:pPr>
              <w:jc w:val="center"/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850" w:rsidRPr="00A455FD" w:rsidRDefault="00D93850" w:rsidP="00E817E2"/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A455FD" w:rsidRDefault="00D93850" w:rsidP="00E817E2">
            <w:pPr>
              <w:jc w:val="center"/>
            </w:pPr>
          </w:p>
        </w:tc>
        <w:tc>
          <w:tcPr>
            <w:tcW w:w="60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850" w:rsidRPr="00A455FD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1005"/>
        </w:trPr>
        <w:tc>
          <w:tcPr>
            <w:tcW w:w="149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ПЕРЕЧЕНЬ ЦЕЛЕВЫХ ПОКАЗАТЕЛЕЙ МУНИЦИПАЛЬНОЙ ПРОГРАММЫ БОЛЬШЕУЛУЙСКОГО РАЙОНА С УКАЗАНИЕМ ПЛАНИРУЕМЫХ К ДОСТИЖЕНИЮ ЗНАЧЕНИЙ В РЕЗУЛЬТАТЕ РЕАЛИЗАЦИИ МУНИЦИПАЛЬНОЙ ПРОГРАММЫ БОЛЬШЕУЛУЙСКОГО РАЙОНА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349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№ п/п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 xml:space="preserve">Цели, задачи, показатели результатов 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Вес показателя результативности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Годы реализации программ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69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Отчетный  финансовый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right="34"/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4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426"/>
        </w:trPr>
        <w:tc>
          <w:tcPr>
            <w:tcW w:w="15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 xml:space="preserve">Цель: 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7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5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Доля детей в возрасте от 1 до 6 лет, получающих услуги  дошкольного образования в ОУ различных типов и видов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9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Отношение среднего балла ЕГЭ (в расчете на 1 предмет) в 10 % школ Большеулуйского района с лучшими результатами ЕГЭ к среднему баллу ЕГЭ (в расчете на 1 предмет) в 10 % школ  Большеулуйского района с худшими результатами ЕГЭ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8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82,64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82,64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82,64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421"/>
        </w:trPr>
        <w:tc>
          <w:tcPr>
            <w:tcW w:w="139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 xml:space="preserve">Подпрограмма 1 «Развитие дошкольного, общего  и дополнительного образования детей»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422"/>
        </w:trPr>
        <w:tc>
          <w:tcPr>
            <w:tcW w:w="139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Задача № 1.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1.1.1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485,6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485,6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485,6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112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lastRenderedPageBreak/>
              <w:t>1.1.2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Удельный вес   образовательных организаций (структурных подразделений), реализующих программы  дошкольного образования, в которых  проведена внешняя комплексная оценка качества образовательной деятельности с  в соответствии с федеральным государственным образовательным стандартом дошкольного образования</w:t>
            </w:r>
            <w:r w:rsidRPr="00A2053A">
              <w:rPr>
                <w:sz w:val="16"/>
                <w:szCs w:val="16"/>
              </w:rPr>
              <w:br/>
              <w:t xml:space="preserve"> 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12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1.1.3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Удельный вес ДОУ,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 муниципальных дошкольных образовательных организаций (не менее чем в 80 % дошкольных организаций)</w:t>
            </w:r>
            <w:r w:rsidRPr="00A2053A">
              <w:rPr>
                <w:sz w:val="16"/>
                <w:szCs w:val="16"/>
              </w:rPr>
              <w:br w:type="page"/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438"/>
        </w:trPr>
        <w:tc>
          <w:tcPr>
            <w:tcW w:w="15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>
            <w:pPr>
              <w:rPr>
                <w:color w:val="FF0000"/>
              </w:rPr>
            </w:pPr>
          </w:p>
        </w:tc>
      </w:tr>
      <w:tr w:rsidR="00D93850" w:rsidRPr="00A455FD" w:rsidTr="00E817E2">
        <w:trPr>
          <w:trHeight w:val="8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2.2.1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 xml:space="preserve">Доля муниципальныхобразовательных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62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2.2.2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 xml:space="preserve">Доля общеобразовательных учреждений, в которых действуют органы государственно-общественного управления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6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2.2.3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Доля выпускников муниципальных общеобразовательных организаций, не сдавших единый государственный экзамен по обязательным предметам, в общей численности выпускников муниципальных общеобразовательных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8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1.2.4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455FD" w:rsidRDefault="00D93850" w:rsidP="00E817E2">
            <w:pPr>
              <w:jc w:val="center"/>
            </w:pPr>
          </w:p>
        </w:tc>
      </w:tr>
      <w:tr w:rsidR="00D93850" w:rsidRPr="00A455FD" w:rsidTr="00E817E2">
        <w:trPr>
          <w:trHeight w:val="54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1.2.5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Доля общеобразовательных учреждений, в которых создана универсальная безбарьерная среда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83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6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1.2.6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 xml:space="preserve">Доля общеобразовательных учреждений, в которых созданы 100% условия для сопровождения обучающихся с ОВЗ в соответствии с требованиями действующего законодательства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5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1.2.7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Доля базовых  общеобразовательных учреждений (обеспечивающих совместное обучение инвалидов и лиц, неимеющих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112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1.2.8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Удельный вес общеобразовательных организаций района,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 организаций общего образования, расположенных на территории Большеулуйского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525"/>
        </w:trPr>
        <w:tc>
          <w:tcPr>
            <w:tcW w:w="10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lastRenderedPageBreak/>
              <w:t>Задача № 3.Содействовать выявлению и поддержки одаренных детей через вовлечение их в различные сферы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102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1.3.1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A2053A">
              <w:rPr>
                <w:sz w:val="16"/>
                <w:szCs w:val="16"/>
              </w:rPr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411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 xml:space="preserve">Задача № 4.Обеспечить безопасный, качественный отдых и оздоровление детей в летний период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color w:val="FF0000"/>
                <w:sz w:val="16"/>
                <w:szCs w:val="16"/>
              </w:rPr>
            </w:pPr>
            <w:r w:rsidRPr="00A2053A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color w:val="FF0000"/>
                <w:sz w:val="16"/>
                <w:szCs w:val="16"/>
              </w:rPr>
            </w:pPr>
            <w:r w:rsidRPr="00A2053A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>
            <w:pPr>
              <w:rPr>
                <w:color w:val="FF0000"/>
              </w:rPr>
            </w:pPr>
          </w:p>
        </w:tc>
      </w:tr>
      <w:tr w:rsidR="00D93850" w:rsidRPr="00A455FD" w:rsidTr="00E817E2">
        <w:trPr>
          <w:trHeight w:val="41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1.4.1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Доля детей школьного возраста, охваченных летним отдыхом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81,5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408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Задача № 5.Обеспечить доступность  дополнительного образования детей.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color w:val="FF0000"/>
                <w:sz w:val="16"/>
                <w:szCs w:val="16"/>
              </w:rPr>
            </w:pPr>
            <w:r w:rsidRPr="00A2053A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color w:val="FF0000"/>
                <w:sz w:val="16"/>
                <w:szCs w:val="16"/>
              </w:rPr>
            </w:pPr>
            <w:r w:rsidRPr="00A2053A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>
            <w:pPr>
              <w:rPr>
                <w:color w:val="FF0000"/>
              </w:rPr>
            </w:pPr>
          </w:p>
        </w:tc>
      </w:tr>
      <w:tr w:rsidR="00D93850" w:rsidRPr="00A455FD" w:rsidTr="00E817E2">
        <w:trPr>
          <w:trHeight w:val="28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1.5.1.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Доля обучающихся, охваченных дополнительным образованием.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75,5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75,5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68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1.5.2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 xml:space="preserve">Численность обучающихся, занимающихся в муниципальном бюджетном образовательном учреждении дополнительного образования детей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215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215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5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1.5.3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47%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62%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64%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gridAfter w:val="1"/>
          <w:wAfter w:w="236" w:type="dxa"/>
          <w:trHeight w:val="409"/>
        </w:trPr>
        <w:tc>
          <w:tcPr>
            <w:tcW w:w="15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93850" w:rsidRPr="00A455FD" w:rsidTr="00E817E2">
        <w:trPr>
          <w:trHeight w:val="69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1.6.1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7,70%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9,24%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10,79%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455FD" w:rsidRDefault="00D93850" w:rsidP="00E817E2">
            <w:pPr>
              <w:jc w:val="center"/>
            </w:pPr>
            <w:r w:rsidRPr="00A455FD">
              <w:t> </w:t>
            </w:r>
          </w:p>
        </w:tc>
      </w:tr>
      <w:tr w:rsidR="00D93850" w:rsidRPr="00A455FD" w:rsidTr="00E817E2">
        <w:trPr>
          <w:trHeight w:val="425"/>
        </w:trPr>
        <w:tc>
          <w:tcPr>
            <w:tcW w:w="94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Подпрограмма 2 «Развитие кадрового потенциала отрасли»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687"/>
        </w:trPr>
        <w:tc>
          <w:tcPr>
            <w:tcW w:w="10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Задача №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8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2.1.1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 xml:space="preserve">Удельный вес численности учителей </w:t>
            </w:r>
            <w:r w:rsidRPr="00A2053A">
              <w:rPr>
                <w:sz w:val="16"/>
                <w:szCs w:val="16"/>
              </w:rPr>
              <w:br/>
              <w:t>в возрасте до 35 лет в общей численности учителей общеобразовательных организаций, расположенных на территории Большеулуйского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411"/>
        </w:trPr>
        <w:tc>
          <w:tcPr>
            <w:tcW w:w="10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Задача №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2.2.1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Доля педагогов, прошедших повышение квалификации в текущем году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360"/>
        </w:trPr>
        <w:tc>
          <w:tcPr>
            <w:tcW w:w="12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Задача № 3. обеспечить поддержку лучших педагогических работников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lastRenderedPageBreak/>
              <w:t>2.3.1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Доля педагогов, участвующих в профессиональных конкурсах муниципального, регионального и федерального уровней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412"/>
        </w:trPr>
        <w:tc>
          <w:tcPr>
            <w:tcW w:w="15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Подпрограмма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417"/>
        </w:trPr>
        <w:tc>
          <w:tcPr>
            <w:tcW w:w="12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Задача №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98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3.1.1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чел.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12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3.1.2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487"/>
        </w:trPr>
        <w:tc>
          <w:tcPr>
            <w:tcW w:w="15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Задача № 2. 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5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3.2.1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Доля обучающихся в муниципальных общеобразовательных организациях, охваченных мероприятиями профилактической направленности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417"/>
        </w:trPr>
        <w:tc>
          <w:tcPr>
            <w:tcW w:w="10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11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3.3.1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283"/>
        </w:trPr>
        <w:tc>
          <w:tcPr>
            <w:tcW w:w="123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Подпрограмма 4 «Обеспечение реализации муниципальной программы прочие мероприятия в области образования»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425"/>
        </w:trPr>
        <w:tc>
          <w:tcPr>
            <w:tcW w:w="123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Задача № 4.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83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4.1.1.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 xml:space="preserve">Своевременное доведение средств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 w:rsidRPr="00A2053A">
              <w:rPr>
                <w:i/>
                <w:iCs/>
                <w:sz w:val="16"/>
                <w:szCs w:val="16"/>
              </w:rPr>
              <w:t>(отдел образования Администрации Большеулуйского района)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балл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9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4.1.2.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spacing w:after="240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 xml:space="preserve">Своевременность  утверждения муниципальных  заданий руководством  Главного распорядителя средств районного бюджета, в ведении которого находятся муниципальные бюджетные  учреждения, на текущий финансовый год и плановый период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балл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15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lastRenderedPageBreak/>
              <w:t>4.1.3.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Своевременность утверждения планов финансово-хозяйственной деятельности руководством Главного распорядителя средств районного бюджета, в ведении которого находятся муниципальные бюджетные учреждения, на текущий финансовый год и плановый период в соответствии со  сроками, утвержденными органами исполнительной власти Большеулуйского района, осуществляющими функции и полномочия учредителя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балл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0,03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40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 xml:space="preserve">Ответственный исполнитель программы                         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  <w:r w:rsidRPr="00A2053A">
              <w:rPr>
                <w:sz w:val="16"/>
                <w:szCs w:val="16"/>
              </w:rPr>
              <w:t>А.А. Межова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2053A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  <w:tr w:rsidR="00D93850" w:rsidRPr="00A455FD" w:rsidTr="00E817E2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A455FD" w:rsidRDefault="00D93850" w:rsidP="00E817E2">
            <w:pPr>
              <w:jc w:val="center"/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>
            <w:pPr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A455FD" w:rsidRDefault="00D93850" w:rsidP="00E817E2"/>
        </w:tc>
      </w:tr>
    </w:tbl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tbl>
      <w:tblPr>
        <w:tblW w:w="154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567"/>
        <w:gridCol w:w="240"/>
        <w:gridCol w:w="624"/>
        <w:gridCol w:w="270"/>
        <w:gridCol w:w="1843"/>
        <w:gridCol w:w="851"/>
        <w:gridCol w:w="708"/>
        <w:gridCol w:w="142"/>
        <w:gridCol w:w="425"/>
        <w:gridCol w:w="195"/>
        <w:gridCol w:w="514"/>
        <w:gridCol w:w="142"/>
        <w:gridCol w:w="770"/>
        <w:gridCol w:w="222"/>
        <w:gridCol w:w="567"/>
        <w:gridCol w:w="425"/>
        <w:gridCol w:w="284"/>
        <w:gridCol w:w="142"/>
        <w:gridCol w:w="708"/>
        <w:gridCol w:w="426"/>
        <w:gridCol w:w="708"/>
        <w:gridCol w:w="32"/>
        <w:gridCol w:w="252"/>
        <w:gridCol w:w="142"/>
        <w:gridCol w:w="141"/>
        <w:gridCol w:w="205"/>
        <w:gridCol w:w="236"/>
        <w:gridCol w:w="236"/>
        <w:gridCol w:w="236"/>
        <w:gridCol w:w="80"/>
        <w:gridCol w:w="156"/>
        <w:gridCol w:w="127"/>
        <w:gridCol w:w="1272"/>
        <w:gridCol w:w="146"/>
        <w:gridCol w:w="75"/>
        <w:gridCol w:w="66"/>
        <w:gridCol w:w="100"/>
      </w:tblGrid>
      <w:tr w:rsidR="00D93850" w:rsidRPr="00BE2D3C" w:rsidTr="00E817E2">
        <w:trPr>
          <w:gridAfter w:val="2"/>
          <w:wAfter w:w="166" w:type="dxa"/>
          <w:trHeight w:val="1335"/>
        </w:trPr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20"/>
                <w:szCs w:val="20"/>
              </w:rPr>
            </w:pPr>
            <w:bookmarkStart w:id="1" w:name="RANGE!A1:M25"/>
            <w:bookmarkEnd w:id="1"/>
          </w:p>
        </w:tc>
        <w:tc>
          <w:tcPr>
            <w:tcW w:w="5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51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20"/>
                <w:szCs w:val="20"/>
              </w:rPr>
            </w:pPr>
            <w:r w:rsidRPr="00BE2D3C">
              <w:rPr>
                <w:sz w:val="20"/>
                <w:szCs w:val="20"/>
              </w:rPr>
              <w:t>Приложение № 2</w:t>
            </w:r>
            <w:r w:rsidRPr="00BE2D3C">
              <w:rPr>
                <w:sz w:val="20"/>
                <w:szCs w:val="20"/>
              </w:rPr>
              <w:br/>
              <w:t xml:space="preserve">к паспорту муниципальной программы </w:t>
            </w:r>
            <w:r w:rsidRPr="00BE2D3C">
              <w:rPr>
                <w:sz w:val="20"/>
                <w:szCs w:val="20"/>
              </w:rPr>
              <w:br/>
              <w:t xml:space="preserve">«Развитие образования </w:t>
            </w:r>
            <w:r w:rsidRPr="00BE2D3C">
              <w:rPr>
                <w:sz w:val="20"/>
                <w:szCs w:val="20"/>
              </w:rPr>
              <w:br/>
              <w:t xml:space="preserve">Большеулулйского района»  </w:t>
            </w:r>
          </w:p>
        </w:tc>
      </w:tr>
      <w:tr w:rsidR="00D93850" w:rsidRPr="00BE2D3C" w:rsidTr="00E817E2">
        <w:trPr>
          <w:gridAfter w:val="4"/>
          <w:wAfter w:w="387" w:type="dxa"/>
          <w:trHeight w:val="1080"/>
        </w:trPr>
        <w:tc>
          <w:tcPr>
            <w:tcW w:w="15037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ИНФОРМАЦИЯ О РЕСУРСНОМ ОБЕСПЕЧЕНИИ МУНИЦИПАЛЬНОЙ ПРОГРАММЫ БОЛЬШЕУЛУЙСКОГО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D93850" w:rsidRPr="00BE2D3C" w:rsidTr="00E817E2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тыс.руб.</w:t>
            </w:r>
          </w:p>
        </w:tc>
      </w:tr>
      <w:tr w:rsidR="00D93850" w:rsidRPr="00BE2D3C" w:rsidTr="00E817E2">
        <w:trPr>
          <w:gridAfter w:val="3"/>
          <w:wAfter w:w="241" w:type="dxa"/>
          <w:trHeight w:val="668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Отчетный финансовый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Текущий финансовый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Итого на период</w:t>
            </w:r>
          </w:p>
        </w:tc>
      </w:tr>
      <w:tr w:rsidR="00D93850" w:rsidRPr="00BE2D3C" w:rsidTr="00E817E2">
        <w:trPr>
          <w:gridAfter w:val="3"/>
          <w:wAfter w:w="241" w:type="dxa"/>
          <w:trHeight w:val="267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план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план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план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план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план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BE2D3C" w:rsidTr="00E817E2">
        <w:trPr>
          <w:gridAfter w:val="3"/>
          <w:wAfter w:w="241" w:type="dxa"/>
          <w:trHeight w:val="56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Рз Пр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2023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2025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BE2D3C" w:rsidTr="00E817E2">
        <w:trPr>
          <w:gridAfter w:val="3"/>
          <w:wAfter w:w="241" w:type="dxa"/>
          <w:trHeight w:val="55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«Развитие образования </w:t>
            </w:r>
            <w:r w:rsidRPr="00BE2D3C">
              <w:rPr>
                <w:sz w:val="16"/>
                <w:szCs w:val="16"/>
              </w:rPr>
              <w:br/>
              <w:t>Большеулуйского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     -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302 261,2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264 091,2 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258 857,3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825 209,7   </w:t>
            </w:r>
          </w:p>
        </w:tc>
      </w:tr>
      <w:tr w:rsidR="00D93850" w:rsidRPr="00BE2D3C" w:rsidTr="00E817E2">
        <w:trPr>
          <w:gridAfter w:val="3"/>
          <w:wAfter w:w="241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        -    </w:t>
            </w:r>
          </w:p>
        </w:tc>
      </w:tr>
      <w:tr w:rsidR="00D93850" w:rsidRPr="00BE2D3C" w:rsidTr="00E817E2">
        <w:trPr>
          <w:gridAfter w:val="3"/>
          <w:wAfter w:w="241" w:type="dxa"/>
          <w:trHeight w:val="6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297 480,3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264 066,2 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257 454,8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819 001,3   </w:t>
            </w:r>
          </w:p>
        </w:tc>
      </w:tr>
      <w:tr w:rsidR="00D93850" w:rsidRPr="00BE2D3C" w:rsidTr="00E817E2">
        <w:trPr>
          <w:gridAfter w:val="3"/>
          <w:wAfter w:w="241" w:type="dxa"/>
          <w:trHeight w:val="619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Администрация Большеулуйского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4 780,9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25,0 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4 805,9   </w:t>
            </w:r>
          </w:p>
        </w:tc>
      </w:tr>
      <w:tr w:rsidR="00D93850" w:rsidRPr="00BE2D3C" w:rsidTr="00E817E2">
        <w:trPr>
          <w:gridAfter w:val="3"/>
          <w:wAfter w:w="241" w:type="dxa"/>
          <w:trHeight w:val="51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«Развитие дошкольного, общего и дополнительного                                              образования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color w:val="FF0000"/>
                <w:sz w:val="16"/>
                <w:szCs w:val="16"/>
              </w:rPr>
            </w:pPr>
            <w:r w:rsidRPr="00BE2D3C">
              <w:rPr>
                <w:color w:val="FF0000"/>
                <w:sz w:val="16"/>
                <w:szCs w:val="16"/>
              </w:rPr>
              <w:t xml:space="preserve">                    -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284 753,1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252 077,9 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245 466,5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782 297,5   </w:t>
            </w:r>
          </w:p>
        </w:tc>
      </w:tr>
      <w:tr w:rsidR="00D93850" w:rsidRPr="00BE2D3C" w:rsidTr="00E817E2">
        <w:trPr>
          <w:gridAfter w:val="3"/>
          <w:wAfter w:w="241" w:type="dxa"/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        -    </w:t>
            </w:r>
          </w:p>
        </w:tc>
      </w:tr>
      <w:tr w:rsidR="00D93850" w:rsidRPr="00BE2D3C" w:rsidTr="00E817E2">
        <w:trPr>
          <w:gridAfter w:val="3"/>
          <w:wAfter w:w="241" w:type="dxa"/>
          <w:trHeight w:val="87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     -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284 753,1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252 077,9 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245 466,5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782 297,5   </w:t>
            </w:r>
          </w:p>
        </w:tc>
      </w:tr>
      <w:tr w:rsidR="00D93850" w:rsidRPr="00BE2D3C" w:rsidTr="00E817E2">
        <w:trPr>
          <w:gridAfter w:val="3"/>
          <w:wAfter w:w="241" w:type="dxa"/>
          <w:trHeight w:val="55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Администрация Большеулуйского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     -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     -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        -    </w:t>
            </w:r>
          </w:p>
        </w:tc>
      </w:tr>
      <w:tr w:rsidR="00D93850" w:rsidRPr="00BE2D3C" w:rsidTr="00E817E2">
        <w:trPr>
          <w:gridAfter w:val="3"/>
          <w:wAfter w:w="241" w:type="dxa"/>
          <w:trHeight w:val="5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«Развитие кадрового потенциала отрасли»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     -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190,0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190,0 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190,0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 570,0   </w:t>
            </w:r>
          </w:p>
        </w:tc>
      </w:tr>
      <w:tr w:rsidR="00D93850" w:rsidRPr="00BE2D3C" w:rsidTr="00E817E2">
        <w:trPr>
          <w:gridAfter w:val="3"/>
          <w:wAfter w:w="241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        -    </w:t>
            </w:r>
          </w:p>
        </w:tc>
      </w:tr>
      <w:tr w:rsidR="00D93850" w:rsidRPr="00BE2D3C" w:rsidTr="00E817E2">
        <w:trPr>
          <w:gridAfter w:val="3"/>
          <w:wAfter w:w="241" w:type="dxa"/>
          <w:trHeight w:val="671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     -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190,0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190,0 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190,0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 570,0   </w:t>
            </w:r>
          </w:p>
        </w:tc>
      </w:tr>
      <w:tr w:rsidR="00D93850" w:rsidRPr="00BE2D3C" w:rsidTr="00E817E2">
        <w:trPr>
          <w:gridAfter w:val="3"/>
          <w:wAfter w:w="241" w:type="dxa"/>
          <w:trHeight w:val="5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«Господдержка детей сирот, расширение практики применения семейных форм воспитания, защита прав несовершеннолетних детей»»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6 572,0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1 816,1 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3 193,6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11 581,7   </w:t>
            </w:r>
          </w:p>
        </w:tc>
      </w:tr>
      <w:tr w:rsidR="00D93850" w:rsidRPr="00BE2D3C" w:rsidTr="00E817E2">
        <w:trPr>
          <w:gridAfter w:val="3"/>
          <w:wAfter w:w="241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        -    </w:t>
            </w:r>
          </w:p>
        </w:tc>
      </w:tr>
      <w:tr w:rsidR="00D93850" w:rsidRPr="00BE2D3C" w:rsidTr="00E817E2">
        <w:trPr>
          <w:gridAfter w:val="3"/>
          <w:wAfter w:w="241" w:type="dxa"/>
          <w:trHeight w:val="736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1 791,1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1 791,1 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1 791,1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5 373,3   </w:t>
            </w:r>
          </w:p>
        </w:tc>
      </w:tr>
      <w:tr w:rsidR="00D93850" w:rsidRPr="00BE2D3C" w:rsidTr="00E817E2">
        <w:trPr>
          <w:gridAfter w:val="3"/>
          <w:wAfter w:w="241" w:type="dxa"/>
          <w:trHeight w:val="70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Администрация Большеулуйского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4 780,9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25,0 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1 402,5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6 208,4   </w:t>
            </w:r>
          </w:p>
        </w:tc>
      </w:tr>
      <w:tr w:rsidR="00D93850" w:rsidRPr="00BE2D3C" w:rsidTr="00E817E2">
        <w:trPr>
          <w:gridAfter w:val="3"/>
          <w:wAfter w:w="241" w:type="dxa"/>
          <w:trHeight w:val="51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«Обеспечение реализации муниципальной программы, прочие мероприятия в области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10 746,1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10 007,2 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10 007,2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30 760,5   </w:t>
            </w:r>
          </w:p>
        </w:tc>
      </w:tr>
      <w:tr w:rsidR="00D93850" w:rsidRPr="00BE2D3C" w:rsidTr="00E817E2">
        <w:trPr>
          <w:gridAfter w:val="3"/>
          <w:wAfter w:w="241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            -    </w:t>
            </w:r>
          </w:p>
        </w:tc>
      </w:tr>
      <w:tr w:rsidR="00D93850" w:rsidRPr="00BE2D3C" w:rsidTr="00E817E2">
        <w:trPr>
          <w:gridAfter w:val="3"/>
          <w:wAfter w:w="241" w:type="dxa"/>
          <w:trHeight w:val="8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10 746,1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10 007,2 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10 007,2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BE2D3C" w:rsidRDefault="00D93850" w:rsidP="00E817E2">
            <w:pPr>
              <w:jc w:val="center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           30 760,5   </w:t>
            </w:r>
          </w:p>
        </w:tc>
      </w:tr>
      <w:tr w:rsidR="00D93850" w:rsidRPr="00BE2D3C" w:rsidTr="00E817E2">
        <w:trPr>
          <w:gridAfter w:val="3"/>
          <w:wAfter w:w="241" w:type="dxa"/>
          <w:trHeight w:val="615"/>
        </w:trPr>
        <w:tc>
          <w:tcPr>
            <w:tcW w:w="4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 xml:space="preserve">Ответственный исполнитель программы                                                             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850" w:rsidRPr="00BE2D3C" w:rsidRDefault="00D93850" w:rsidP="00E817E2">
            <w:pPr>
              <w:jc w:val="right"/>
              <w:rPr>
                <w:sz w:val="16"/>
                <w:szCs w:val="16"/>
              </w:rPr>
            </w:pPr>
            <w:r w:rsidRPr="00BE2D3C">
              <w:rPr>
                <w:sz w:val="16"/>
                <w:szCs w:val="16"/>
              </w:rPr>
              <w:t>А.А. Межова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E2D3C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0C7C8B" w:rsidTr="00E817E2">
        <w:trPr>
          <w:gridAfter w:val="1"/>
          <w:wAfter w:w="100" w:type="dxa"/>
          <w:trHeight w:val="1110"/>
        </w:trPr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2" w:name="RANGE!A1:J41"/>
            <w:bookmarkEnd w:id="2"/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850" w:rsidRDefault="00D93850" w:rsidP="00E817E2">
            <w:pPr>
              <w:rPr>
                <w:sz w:val="20"/>
                <w:szCs w:val="20"/>
              </w:rPr>
            </w:pPr>
          </w:p>
          <w:p w:rsidR="00D93850" w:rsidRDefault="00D93850" w:rsidP="00E817E2">
            <w:pPr>
              <w:rPr>
                <w:sz w:val="20"/>
                <w:szCs w:val="20"/>
              </w:rPr>
            </w:pPr>
          </w:p>
          <w:p w:rsidR="00D93850" w:rsidRDefault="00D93850" w:rsidP="00E817E2">
            <w:pPr>
              <w:rPr>
                <w:sz w:val="20"/>
                <w:szCs w:val="20"/>
              </w:rPr>
            </w:pPr>
          </w:p>
          <w:p w:rsidR="00D93850" w:rsidRDefault="00D93850" w:rsidP="00E817E2">
            <w:pPr>
              <w:rPr>
                <w:sz w:val="20"/>
                <w:szCs w:val="20"/>
              </w:rPr>
            </w:pPr>
          </w:p>
          <w:p w:rsidR="00D93850" w:rsidRDefault="00D93850" w:rsidP="00E817E2">
            <w:pPr>
              <w:rPr>
                <w:sz w:val="20"/>
                <w:szCs w:val="20"/>
              </w:rPr>
            </w:pPr>
          </w:p>
          <w:p w:rsidR="00D93850" w:rsidRDefault="00D93850" w:rsidP="00E817E2">
            <w:pPr>
              <w:rPr>
                <w:sz w:val="20"/>
                <w:szCs w:val="20"/>
              </w:rPr>
            </w:pPr>
          </w:p>
          <w:p w:rsidR="00D93850" w:rsidRDefault="00D93850" w:rsidP="00E817E2">
            <w:pPr>
              <w:rPr>
                <w:sz w:val="20"/>
                <w:szCs w:val="20"/>
              </w:rPr>
            </w:pPr>
          </w:p>
          <w:p w:rsidR="00D93850" w:rsidRDefault="00D93850" w:rsidP="00E817E2">
            <w:pPr>
              <w:rPr>
                <w:sz w:val="20"/>
                <w:szCs w:val="20"/>
              </w:rPr>
            </w:pPr>
          </w:p>
          <w:p w:rsidR="00D93850" w:rsidRDefault="00D93850" w:rsidP="00E817E2">
            <w:pPr>
              <w:rPr>
                <w:sz w:val="20"/>
                <w:szCs w:val="20"/>
              </w:rPr>
            </w:pPr>
          </w:p>
          <w:p w:rsidR="00D93850" w:rsidRDefault="00D93850" w:rsidP="00E817E2">
            <w:pPr>
              <w:rPr>
                <w:sz w:val="20"/>
                <w:szCs w:val="20"/>
              </w:rPr>
            </w:pPr>
          </w:p>
          <w:p w:rsidR="00D93850" w:rsidRDefault="00D93850" w:rsidP="00E817E2">
            <w:pPr>
              <w:rPr>
                <w:sz w:val="20"/>
                <w:szCs w:val="20"/>
              </w:rPr>
            </w:pPr>
          </w:p>
          <w:p w:rsidR="00D93850" w:rsidRDefault="00D93850" w:rsidP="00E817E2">
            <w:pPr>
              <w:rPr>
                <w:sz w:val="20"/>
                <w:szCs w:val="20"/>
              </w:rPr>
            </w:pPr>
          </w:p>
          <w:p w:rsidR="00D93850" w:rsidRDefault="00D93850" w:rsidP="00E817E2">
            <w:pPr>
              <w:rPr>
                <w:sz w:val="20"/>
                <w:szCs w:val="20"/>
              </w:rPr>
            </w:pPr>
          </w:p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lastRenderedPageBreak/>
              <w:t xml:space="preserve">Приложение №3                                                                                                                     к паспорту муниципальной программы </w:t>
            </w:r>
            <w:r w:rsidRPr="000C7C8B">
              <w:rPr>
                <w:sz w:val="20"/>
                <w:szCs w:val="20"/>
              </w:rPr>
              <w:br/>
              <w:t>«Развитие образования Большеулуйского района»</w:t>
            </w:r>
          </w:p>
        </w:tc>
      </w:tr>
      <w:tr w:rsidR="00D93850" w:rsidRPr="000C7C8B" w:rsidTr="00E817E2">
        <w:trPr>
          <w:gridAfter w:val="1"/>
          <w:wAfter w:w="100" w:type="dxa"/>
          <w:trHeight w:val="1140"/>
        </w:trPr>
        <w:tc>
          <w:tcPr>
            <w:tcW w:w="1532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lastRenderedPageBreak/>
              <w:t>ИНФОРМАЦИЯ ОБ ИСТОЧНИКАХ ФИНАНСИРОВАНИЯ ПОДПРОГРАММ, ОТДЕЛЬНЫХ МЕРОПРИЯТИЙ МУНИЦИПАЛЬНОЙ ПРОГРАММЫ БОЛЬШЕУЛУЙСКОГО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D93850" w:rsidRPr="000C7C8B" w:rsidTr="00E817E2">
        <w:trPr>
          <w:gridAfter w:val="1"/>
          <w:wAfter w:w="100" w:type="dxa"/>
          <w:trHeight w:val="465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тыс.руб.</w:t>
            </w:r>
          </w:p>
        </w:tc>
      </w:tr>
      <w:tr w:rsidR="00D93850" w:rsidRPr="000C7C8B" w:rsidTr="00E817E2">
        <w:trPr>
          <w:gridAfter w:val="1"/>
          <w:wAfter w:w="100" w:type="dxa"/>
          <w:trHeight w:val="114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Наименование муниципальной программы, подпрограммы   муниципальной программы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Уровень бюджетной системы /источники финансирования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Отчетный финансовый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Текущий финансовый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 xml:space="preserve">Первый  год планового периода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 xml:space="preserve">Второй  год планового периода 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Итого на очередной финансовый год и плановый период период</w:t>
            </w:r>
          </w:p>
        </w:tc>
      </w:tr>
      <w:tr w:rsidR="00D93850" w:rsidRPr="000C7C8B" w:rsidTr="00E817E2">
        <w:trPr>
          <w:gridAfter w:val="1"/>
          <w:wAfter w:w="100" w:type="dxa"/>
          <w:trHeight w:val="72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2022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2025</w:t>
            </w:r>
          </w:p>
        </w:tc>
        <w:tc>
          <w:tcPr>
            <w:tcW w:w="18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Муниципальная  программа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«Развитие образования Большеулуйского района»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302 261,2 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264 091,2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258 857,3  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825 209,7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100" w:firstLine="18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20 139,2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8 079,6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1 468,2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29 687,0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184 429,1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169 352,3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170 729,8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524 511,2   </w:t>
            </w:r>
          </w:p>
        </w:tc>
      </w:tr>
      <w:tr w:rsidR="00D93850" w:rsidRPr="000C7C8B" w:rsidTr="00E817E2">
        <w:trPr>
          <w:gridAfter w:val="1"/>
          <w:wAfter w:w="100" w:type="dxa"/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 xml:space="preserve">        внебюджетные источники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 xml:space="preserve">муниципальный бюджет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97 692,9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86 659,3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86 659,3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271 011,5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284 753,1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252 077,9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245 466,5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782 297,5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100" w:firstLine="18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20 139,2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8 079,6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1 468,2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29 687,0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179 269,2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167 686,2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167 686,2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514 641,6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300" w:firstLine="54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 xml:space="preserve">      внебюджетные источники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 xml:space="preserve">муниципальный бюджет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85 344,7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76 312,1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76 312,1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237 968,9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«Развитие кадрового потенциала отрасли»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190,0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190,0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190,0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570,0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100" w:firstLine="18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 xml:space="preserve">муниципальный бюджет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190,0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190,0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190,0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570,0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6 572,0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1 816,1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3 193,6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11 581,7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100" w:firstLine="18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4 421,0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1 666,1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3 043,6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9 130,7   </w:t>
            </w:r>
          </w:p>
        </w:tc>
      </w:tr>
      <w:tr w:rsidR="00D93850" w:rsidRPr="000C7C8B" w:rsidTr="00E817E2">
        <w:trPr>
          <w:gridAfter w:val="1"/>
          <w:wAfter w:w="100" w:type="dxa"/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2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 xml:space="preserve">муниципальный бюджет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2 151,0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150,0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150,0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2 451,0   </w:t>
            </w:r>
          </w:p>
        </w:tc>
      </w:tr>
      <w:tr w:rsidR="00D93850" w:rsidRPr="000C7C8B" w:rsidTr="00E817E2">
        <w:trPr>
          <w:gridAfter w:val="1"/>
          <w:wAfter w:w="100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«Обеспечение реализации муниципальной программы, прочие мероприятия в области образования»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10 746,1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10 007,2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10 007,2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30 760,5   </w:t>
            </w:r>
          </w:p>
        </w:tc>
      </w:tr>
      <w:tr w:rsidR="00D93850" w:rsidRPr="000C7C8B" w:rsidTr="00E817E2">
        <w:trPr>
          <w:gridAfter w:val="1"/>
          <w:wAfter w:w="100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100" w:firstLine="18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738,9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738,9   </w:t>
            </w:r>
          </w:p>
        </w:tc>
      </w:tr>
      <w:tr w:rsidR="00D93850" w:rsidRPr="000C7C8B" w:rsidTr="00E817E2">
        <w:trPr>
          <w:gridAfter w:val="1"/>
          <w:wAfter w:w="100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 xml:space="preserve">муниципальный бюджет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10 007,2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10 007,2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10 007,2  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30 021,6   </w:t>
            </w:r>
          </w:p>
        </w:tc>
      </w:tr>
      <w:tr w:rsidR="00D93850" w:rsidRPr="000C7C8B" w:rsidTr="00E817E2">
        <w:trPr>
          <w:gridAfter w:val="1"/>
          <w:wAfter w:w="100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0C7C8B" w:rsidRDefault="00D93850" w:rsidP="00E817E2">
            <w:pPr>
              <w:ind w:firstLineChars="200" w:firstLine="360"/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</w:tr>
      <w:tr w:rsidR="00D93850" w:rsidRPr="000C7C8B" w:rsidTr="00E817E2">
        <w:trPr>
          <w:gridAfter w:val="1"/>
          <w:wAfter w:w="100" w:type="dxa"/>
          <w:trHeight w:val="615"/>
        </w:trPr>
        <w:tc>
          <w:tcPr>
            <w:tcW w:w="6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  <w:r w:rsidRPr="000C7C8B">
              <w:rPr>
                <w:sz w:val="18"/>
                <w:szCs w:val="18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850" w:rsidRPr="000C7C8B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850" w:rsidRPr="000C7C8B" w:rsidRDefault="00D93850" w:rsidP="00E817E2">
            <w:pPr>
              <w:jc w:val="right"/>
              <w:rPr>
                <w:b/>
                <w:bCs/>
                <w:sz w:val="18"/>
                <w:szCs w:val="18"/>
              </w:rPr>
            </w:pPr>
            <w:r w:rsidRPr="000C7C8B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D93850" w:rsidRPr="00BE2D3C" w:rsidRDefault="00D93850" w:rsidP="00D93850">
      <w:pPr>
        <w:jc w:val="both"/>
        <w:rPr>
          <w:sz w:val="18"/>
          <w:szCs w:val="18"/>
        </w:rPr>
      </w:pPr>
    </w:p>
    <w:p w:rsidR="00D93850" w:rsidRPr="00BE2D3C" w:rsidRDefault="00D93850" w:rsidP="00D93850">
      <w:pPr>
        <w:jc w:val="both"/>
        <w:rPr>
          <w:sz w:val="18"/>
          <w:szCs w:val="18"/>
        </w:rPr>
      </w:pPr>
    </w:p>
    <w:p w:rsidR="00D93850" w:rsidRPr="00BE2D3C" w:rsidRDefault="00D93850" w:rsidP="00D93850">
      <w:pPr>
        <w:jc w:val="both"/>
        <w:rPr>
          <w:sz w:val="18"/>
          <w:szCs w:val="18"/>
        </w:rPr>
      </w:pPr>
    </w:p>
    <w:p w:rsidR="00D93850" w:rsidRPr="00BE2D3C" w:rsidRDefault="00D93850" w:rsidP="00D93850">
      <w:pPr>
        <w:jc w:val="both"/>
        <w:rPr>
          <w:sz w:val="18"/>
          <w:szCs w:val="18"/>
        </w:rPr>
      </w:pPr>
    </w:p>
    <w:p w:rsidR="00D93850" w:rsidRPr="00BE2D3C" w:rsidRDefault="00D93850" w:rsidP="00D93850">
      <w:pPr>
        <w:jc w:val="both"/>
        <w:rPr>
          <w:sz w:val="18"/>
          <w:szCs w:val="18"/>
        </w:rPr>
      </w:pPr>
    </w:p>
    <w:p w:rsidR="00D93850" w:rsidRPr="00BE2D3C" w:rsidRDefault="00D93850" w:rsidP="00D93850">
      <w:pPr>
        <w:jc w:val="both"/>
        <w:rPr>
          <w:sz w:val="18"/>
          <w:szCs w:val="18"/>
        </w:rPr>
      </w:pPr>
    </w:p>
    <w:p w:rsidR="00D93850" w:rsidRPr="00BE2D3C" w:rsidRDefault="00D93850" w:rsidP="00D93850">
      <w:pPr>
        <w:jc w:val="both"/>
        <w:rPr>
          <w:sz w:val="18"/>
          <w:szCs w:val="18"/>
        </w:rPr>
      </w:pP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700"/>
        <w:gridCol w:w="2780"/>
        <w:gridCol w:w="3600"/>
        <w:gridCol w:w="2640"/>
        <w:gridCol w:w="1660"/>
        <w:gridCol w:w="1660"/>
        <w:gridCol w:w="1660"/>
      </w:tblGrid>
      <w:tr w:rsidR="00D93850" w:rsidRPr="000C7C8B" w:rsidTr="00E817E2">
        <w:trPr>
          <w:trHeight w:val="10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bookmarkStart w:id="3" w:name="RANGE!A1:G50"/>
            <w:bookmarkEnd w:id="3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 xml:space="preserve">Приложение № 4    </w:t>
            </w:r>
            <w:r w:rsidRPr="000C7C8B">
              <w:rPr>
                <w:sz w:val="20"/>
                <w:szCs w:val="20"/>
              </w:rPr>
              <w:br/>
              <w:t xml:space="preserve">к паспорту муниципальной программы </w:t>
            </w:r>
            <w:r w:rsidRPr="000C7C8B">
              <w:rPr>
                <w:sz w:val="20"/>
                <w:szCs w:val="20"/>
              </w:rPr>
              <w:br/>
              <w:t>«Развитие образования Большеулуйского района»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</w:tr>
      <w:tr w:rsidR="00D93850" w:rsidRPr="000C7C8B" w:rsidTr="00E817E2">
        <w:trPr>
          <w:trHeight w:val="315"/>
        </w:trPr>
        <w:tc>
          <w:tcPr>
            <w:tcW w:w="14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0C7C8B" w:rsidRDefault="00D93850" w:rsidP="00E817E2">
            <w:pPr>
              <w:jc w:val="center"/>
            </w:pPr>
            <w:r w:rsidRPr="000C7C8B">
              <w:t>ИНФОРМАЦИЯ</w:t>
            </w:r>
          </w:p>
        </w:tc>
      </w:tr>
      <w:tr w:rsidR="00D93850" w:rsidRPr="000C7C8B" w:rsidTr="00E817E2">
        <w:trPr>
          <w:trHeight w:val="315"/>
        </w:trPr>
        <w:tc>
          <w:tcPr>
            <w:tcW w:w="14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0C7C8B" w:rsidRDefault="00D93850" w:rsidP="00E817E2">
            <w:pPr>
              <w:jc w:val="center"/>
            </w:pPr>
            <w:r w:rsidRPr="000C7C8B">
              <w:t>О СВОДНЫХ ПОКАЗАТЕЛЯХ МУНИЦИПАЛЬНЫХ ЗАДАНИЙ</w:t>
            </w:r>
          </w:p>
        </w:tc>
      </w:tr>
      <w:tr w:rsidR="00D93850" w:rsidRPr="000C7C8B" w:rsidTr="00E817E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0C7C8B" w:rsidRDefault="00D93850" w:rsidP="00E817E2">
            <w:pPr>
              <w:jc w:val="center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</w:tr>
      <w:tr w:rsidR="00D93850" w:rsidRPr="000C7C8B" w:rsidTr="00E817E2">
        <w:trPr>
          <w:trHeight w:val="8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N п/п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  <w:u w:val="single"/>
              </w:rPr>
            </w:pPr>
            <w:hyperlink r:id="rId6" w:anchor="RANGE!P382" w:history="1">
              <w:r w:rsidRPr="000C7C8B">
                <w:rPr>
                  <w:sz w:val="20"/>
                  <w:szCs w:val="20"/>
                  <w:u w:val="single"/>
                </w:rPr>
                <w:t>Содержание муниципальной услуги (работы) &lt;1&gt;</w:t>
              </w:r>
            </w:hyperlink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D93850" w:rsidRPr="000C7C8B" w:rsidTr="00E817E2">
        <w:trPr>
          <w:trHeight w:val="8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1-й год планового периода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2-й год планового периода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7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не указано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both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397,0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397,0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397,0</w:t>
            </w:r>
          </w:p>
        </w:tc>
      </w:tr>
      <w:tr w:rsidR="00D93850" w:rsidRPr="000C7C8B" w:rsidTr="00E817E2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адаптированная образовательная программа, обучающиеся с ограниченными возможностями здоровья (ОВЗ),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both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10,0</w:t>
            </w:r>
          </w:p>
        </w:tc>
      </w:tr>
      <w:tr w:rsidR="00D93850" w:rsidRPr="000C7C8B" w:rsidTr="00E817E2">
        <w:trPr>
          <w:trHeight w:val="15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both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адаптированная образовательная программа,  обучающиеся с ограниченными возможностями здоровья (ОВЗ),  проходящие обучение по состоянию здоровья на дому, очно-заочная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both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3,0</w:t>
            </w:r>
          </w:p>
        </w:tc>
      </w:tr>
      <w:tr w:rsidR="00D93850" w:rsidRPr="000C7C8B" w:rsidTr="00E817E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42878,4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42878,4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42878,4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не указано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418,0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418,0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418,0</w:t>
            </w:r>
          </w:p>
        </w:tc>
      </w:tr>
      <w:tr w:rsidR="00D93850" w:rsidRPr="000C7C8B" w:rsidTr="00E817E2">
        <w:trPr>
          <w:trHeight w:val="15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адаптированная образовательная программа,  обучающиеся с ограниченными возможностями здоровья (ОВЗ), проходящие обучение по состоянию здоровья на дому, очно-заочное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10,0</w:t>
            </w:r>
          </w:p>
        </w:tc>
      </w:tr>
      <w:tr w:rsidR="00D93850" w:rsidRPr="000C7C8B" w:rsidTr="00E817E2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 xml:space="preserve">адаптированная образовательная программа,  обучающиеся с ограниченными возможностями здоровья (ОВЗ), очная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37,0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37,0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37,0</w:t>
            </w:r>
          </w:p>
        </w:tc>
      </w:tr>
      <w:tr w:rsidR="00D93850" w:rsidRPr="000C7C8B" w:rsidTr="00E817E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50164,4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50164,4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50164,4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3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не указано,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31,0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31,0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31,0</w:t>
            </w:r>
          </w:p>
        </w:tc>
      </w:tr>
      <w:tr w:rsidR="00D93850" w:rsidRPr="000C7C8B" w:rsidTr="00E817E2">
        <w:trPr>
          <w:trHeight w:val="12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44,0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 xml:space="preserve">  не указано, очно - заочная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4,0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12278,9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12278,9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12278,9</w:t>
            </w:r>
          </w:p>
        </w:tc>
      </w:tr>
      <w:tr w:rsidR="00D93850" w:rsidRPr="000C7C8B" w:rsidTr="00E817E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не указано,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139658,0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139658,0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139658,0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12204,4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12204,4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12204,4</w:t>
            </w:r>
          </w:p>
        </w:tc>
      </w:tr>
      <w:tr w:rsidR="00D93850" w:rsidRPr="000C7C8B" w:rsidTr="00E817E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в каникулярное время с дневным пребыванием,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452,0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452,0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452,0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1567,2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1567,2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1567,2</w:t>
            </w:r>
          </w:p>
        </w:tc>
      </w:tr>
      <w:tr w:rsidR="00D93850" w:rsidRPr="000C7C8B" w:rsidTr="00E817E2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организация и осуществление подвоза обучающихся в образовательные учреждения автомобильным транспортом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Количество маршрутов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12,0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8363,9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8363,9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8363,9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Предоставление питания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Предоставление питания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805,0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805,0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805,0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13045,5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13045,5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13045,5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8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До 3 лет, очная, группа полного дня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55,0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от 3 до 8 лет,  очная, группа полного дня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254,0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267,0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267,0</w:t>
            </w:r>
          </w:p>
        </w:tc>
      </w:tr>
      <w:tr w:rsidR="00D93850" w:rsidRPr="000C7C8B" w:rsidTr="00E817E2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До 3 лет, очная, группа  кратковременного  пребывания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11,0</w:t>
            </w:r>
          </w:p>
        </w:tc>
      </w:tr>
      <w:tr w:rsidR="00D93850" w:rsidRPr="000C7C8B" w:rsidTr="00E817E2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От 3 лет до 8 лет,  очная,  группа  кратковременного  пребывания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9,0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19711,3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19711,3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19711,3</w:t>
            </w:r>
          </w:p>
        </w:tc>
      </w:tr>
      <w:tr w:rsidR="00D93850" w:rsidRPr="000C7C8B" w:rsidTr="00E817E2">
        <w:trPr>
          <w:trHeight w:val="76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9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Физические лица за исключением льготных категорий, до 3 лет, группа полного дня,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55,0</w:t>
            </w:r>
          </w:p>
        </w:tc>
      </w:tr>
      <w:tr w:rsidR="00D93850" w:rsidRPr="000C7C8B" w:rsidTr="00E817E2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Физические лица за исключением льготных категорий, от 3 до 8 лет, группа полного дня,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254,0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254,0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254,0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24556,4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24556,4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24556,4</w:t>
            </w:r>
          </w:p>
        </w:tc>
      </w:tr>
      <w:tr w:rsidR="00D93850" w:rsidRPr="000C7C8B" w:rsidTr="00E817E2">
        <w:trPr>
          <w:trHeight w:val="102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10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 xml:space="preserve">Циклические, скоростно-силовые виды спорта и многоборья (лыжные гонки), </w:t>
            </w:r>
            <w:r w:rsidRPr="000C7C8B">
              <w:t xml:space="preserve"> </w:t>
            </w:r>
            <w:r w:rsidRPr="000C7C8B"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16974,0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16974,0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16974,0</w:t>
            </w:r>
          </w:p>
        </w:tc>
      </w:tr>
      <w:tr w:rsidR="00D93850" w:rsidRPr="000C7C8B" w:rsidTr="00E817E2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 xml:space="preserve">Циклические, скоростно-силовые виды спорта и многоборья (лыжные гонки), </w:t>
            </w:r>
            <w:r w:rsidRPr="000C7C8B">
              <w:t xml:space="preserve"> тренировочный </w:t>
            </w:r>
            <w:r w:rsidRPr="000C7C8B">
              <w:rPr>
                <w:sz w:val="20"/>
                <w:szCs w:val="20"/>
              </w:rPr>
              <w:t xml:space="preserve">этап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6624,0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6624,0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6624,0</w:t>
            </w:r>
          </w:p>
        </w:tc>
      </w:tr>
      <w:tr w:rsidR="00D93850" w:rsidRPr="000C7C8B" w:rsidTr="00E817E2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Командные игровые виды спорта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4186,0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4186,0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4186,0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1742,2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1742,2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1742,2</w:t>
            </w:r>
          </w:p>
        </w:tc>
      </w:tr>
      <w:tr w:rsidR="00D93850" w:rsidRPr="000C7C8B" w:rsidTr="00E817E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 xml:space="preserve">Количество соревнований (количество рассчитано на учебный год)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11,0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1402,8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1402,8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1402,8</w:t>
            </w:r>
          </w:p>
        </w:tc>
      </w:tr>
      <w:tr w:rsidR="00D93850" w:rsidRPr="000C7C8B" w:rsidTr="00E817E2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 xml:space="preserve">Количество соревнований (количество рассчитано на учебный год)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6,0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1084,6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1084,6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1084,6</w:t>
            </w:r>
          </w:p>
        </w:tc>
      </w:tr>
      <w:tr w:rsidR="00D93850" w:rsidRPr="000C7C8B" w:rsidTr="00E817E2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Не указано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Количество мероприятий (количество рассчитано на учебный год)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6,0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242,9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242,9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242,9</w:t>
            </w:r>
          </w:p>
        </w:tc>
      </w:tr>
      <w:tr w:rsidR="00D93850" w:rsidRPr="000C7C8B" w:rsidTr="00E817E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Количество мероприятий (количество рассчитано на учебный год)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20,0</w:t>
            </w:r>
          </w:p>
        </w:tc>
      </w:tr>
      <w:tr w:rsidR="00D93850" w:rsidRPr="000C7C8B" w:rsidTr="00E817E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242,9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242,9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242,9</w:t>
            </w:r>
          </w:p>
        </w:tc>
      </w:tr>
      <w:tr w:rsidR="00D93850" w:rsidRPr="000C7C8B" w:rsidTr="00E817E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</w:tr>
      <w:tr w:rsidR="00D93850" w:rsidRPr="000C7C8B" w:rsidTr="00E817E2">
        <w:trPr>
          <w:trHeight w:val="31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0C7C8B" w:rsidRDefault="00D93850" w:rsidP="00E817E2">
            <w:r w:rsidRPr="000C7C8B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0C7C8B" w:rsidRDefault="00D93850" w:rsidP="00E817E2">
            <w:pPr>
              <w:rPr>
                <w:sz w:val="20"/>
                <w:szCs w:val="20"/>
              </w:rPr>
            </w:pPr>
            <w:r w:rsidRPr="000C7C8B">
              <w:rPr>
                <w:sz w:val="20"/>
                <w:szCs w:val="20"/>
              </w:rPr>
              <w:t> </w:t>
            </w:r>
          </w:p>
        </w:tc>
      </w:tr>
    </w:tbl>
    <w:p w:rsidR="00D93850" w:rsidRPr="000C7C8B" w:rsidRDefault="00D93850" w:rsidP="00D93850">
      <w:pPr>
        <w:jc w:val="both"/>
        <w:rPr>
          <w:sz w:val="18"/>
          <w:szCs w:val="18"/>
        </w:rPr>
      </w:pPr>
    </w:p>
    <w:p w:rsidR="00D93850" w:rsidRPr="00BE2D3C" w:rsidRDefault="00D93850" w:rsidP="00D93850">
      <w:pPr>
        <w:jc w:val="both"/>
        <w:rPr>
          <w:sz w:val="18"/>
          <w:szCs w:val="18"/>
        </w:rPr>
      </w:pPr>
    </w:p>
    <w:p w:rsidR="00D93850" w:rsidRPr="00BE2D3C" w:rsidRDefault="00D93850" w:rsidP="00D93850">
      <w:pPr>
        <w:jc w:val="both"/>
        <w:rPr>
          <w:sz w:val="18"/>
          <w:szCs w:val="18"/>
        </w:rPr>
      </w:pPr>
    </w:p>
    <w:p w:rsidR="00D93850" w:rsidRPr="00BE2D3C" w:rsidRDefault="00D93850" w:rsidP="00D93850">
      <w:pPr>
        <w:jc w:val="both"/>
        <w:rPr>
          <w:sz w:val="18"/>
          <w:szCs w:val="18"/>
        </w:rPr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  <w:sectPr w:rsidR="00D93850" w:rsidSect="00A455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3850" w:rsidRPr="00F235BA" w:rsidTr="00E817E2">
        <w:tc>
          <w:tcPr>
            <w:tcW w:w="4785" w:type="dxa"/>
            <w:shd w:val="clear" w:color="auto" w:fill="auto"/>
          </w:tcPr>
          <w:p w:rsidR="00D93850" w:rsidRPr="00F235BA" w:rsidRDefault="00D93850" w:rsidP="00E817E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Приложение № 4</w:t>
            </w:r>
          </w:p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к муниципальной программе «Развитие образования Большеулуйского района »</w:t>
            </w:r>
          </w:p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D93850" w:rsidRPr="00F235BA" w:rsidRDefault="00D93850" w:rsidP="00D93850">
      <w:pPr>
        <w:jc w:val="center"/>
        <w:rPr>
          <w:rFonts w:ascii="Arial" w:hAnsi="Arial" w:cs="Arial"/>
          <w:b/>
          <w:kern w:val="32"/>
        </w:rPr>
      </w:pPr>
      <w:r w:rsidRPr="00F235BA">
        <w:rPr>
          <w:rFonts w:ascii="Arial" w:hAnsi="Arial" w:cs="Arial"/>
          <w:b/>
          <w:kern w:val="32"/>
        </w:rPr>
        <w:t xml:space="preserve">1. Паспорт </w:t>
      </w:r>
    </w:p>
    <w:p w:rsidR="00D93850" w:rsidRPr="00F235BA" w:rsidRDefault="00D93850" w:rsidP="00D93850">
      <w:pPr>
        <w:spacing w:line="276" w:lineRule="auto"/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  <w:b/>
          <w:kern w:val="32"/>
        </w:rPr>
        <w:t xml:space="preserve">подпрограммы 1 «Развитие дошкольного, общего и дополнительного образования детей» </w:t>
      </w:r>
      <w:r w:rsidRPr="00F235BA">
        <w:rPr>
          <w:rFonts w:ascii="Arial" w:hAnsi="Arial" w:cs="Arial"/>
          <w:b/>
        </w:rPr>
        <w:t xml:space="preserve">муниципальной программы «Развитие образования Большеулуйского района»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8222"/>
      </w:tblGrid>
      <w:tr w:rsidR="00D93850" w:rsidRPr="00F235BA" w:rsidTr="00E817E2">
        <w:trPr>
          <w:cantSplit/>
          <w:trHeight w:val="720"/>
        </w:trPr>
        <w:tc>
          <w:tcPr>
            <w:tcW w:w="206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8222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Развитие дошкольного, общего и дополнительного образования детей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06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Наименование  муниципальной программы, в рамках которой реализуется подпрограмма</w:t>
            </w:r>
          </w:p>
        </w:tc>
        <w:tc>
          <w:tcPr>
            <w:tcW w:w="8222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Развитие образования   Большеулуйского района 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06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8222" w:type="dxa"/>
          </w:tcPr>
          <w:p w:rsidR="00D93850" w:rsidRPr="00F235BA" w:rsidRDefault="00D93850" w:rsidP="00E817E2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35BA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  <w:r w:rsidRPr="00F235BA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</w:p>
          <w:p w:rsidR="00D93850" w:rsidRPr="00F235BA" w:rsidRDefault="00D93850" w:rsidP="00E817E2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35BA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235BA">
              <w:rPr>
                <w:rFonts w:ascii="Arial" w:hAnsi="Arial" w:cs="Arial"/>
                <w:sz w:val="24"/>
                <w:szCs w:val="24"/>
              </w:rPr>
              <w:t>дминистр</w:t>
            </w:r>
            <w:r w:rsidRPr="00F235BA">
              <w:rPr>
                <w:rFonts w:ascii="Arial" w:hAnsi="Arial" w:cs="Arial"/>
                <w:sz w:val="24"/>
                <w:szCs w:val="24"/>
                <w:lang w:val="ru-RU"/>
              </w:rPr>
              <w:t xml:space="preserve">ация </w:t>
            </w:r>
            <w:r w:rsidRPr="00F235BA">
              <w:rPr>
                <w:rFonts w:ascii="Arial" w:hAnsi="Arial" w:cs="Arial"/>
                <w:sz w:val="24"/>
                <w:szCs w:val="24"/>
              </w:rPr>
              <w:t xml:space="preserve"> Большеулуйского района,</w:t>
            </w:r>
          </w:p>
          <w:p w:rsidR="00D93850" w:rsidRPr="00F235BA" w:rsidRDefault="00D93850" w:rsidP="00E817E2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93850" w:rsidRPr="00F235BA" w:rsidTr="00E817E2">
        <w:trPr>
          <w:cantSplit/>
          <w:trHeight w:val="720"/>
        </w:trPr>
        <w:tc>
          <w:tcPr>
            <w:tcW w:w="206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8222" w:type="dxa"/>
          </w:tcPr>
          <w:p w:rsidR="00D93850" w:rsidRPr="00F235BA" w:rsidRDefault="00D93850" w:rsidP="00E817E2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35BA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  <w:r w:rsidRPr="00F235BA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</w:p>
          <w:p w:rsidR="00D93850" w:rsidRPr="00F235BA" w:rsidRDefault="00D93850" w:rsidP="00E817E2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35BA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235BA">
              <w:rPr>
                <w:rFonts w:ascii="Arial" w:hAnsi="Arial" w:cs="Arial"/>
                <w:sz w:val="24"/>
                <w:szCs w:val="24"/>
              </w:rPr>
              <w:t>дминист</w:t>
            </w:r>
            <w:r w:rsidRPr="00F235BA">
              <w:rPr>
                <w:rFonts w:ascii="Arial" w:hAnsi="Arial" w:cs="Arial"/>
                <w:sz w:val="24"/>
                <w:szCs w:val="24"/>
                <w:lang w:val="ru-RU"/>
              </w:rPr>
              <w:t xml:space="preserve">рация </w:t>
            </w:r>
            <w:r w:rsidRPr="00F235BA">
              <w:rPr>
                <w:rFonts w:ascii="Arial" w:hAnsi="Arial" w:cs="Arial"/>
                <w:sz w:val="24"/>
                <w:szCs w:val="24"/>
              </w:rPr>
              <w:t xml:space="preserve"> Большеулуйского района,</w:t>
            </w:r>
          </w:p>
          <w:p w:rsidR="00D93850" w:rsidRPr="00F235BA" w:rsidRDefault="00D93850" w:rsidP="00E817E2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850" w:rsidRPr="00F235BA" w:rsidTr="00E817E2">
        <w:trPr>
          <w:cantSplit/>
          <w:trHeight w:val="5484"/>
        </w:trPr>
        <w:tc>
          <w:tcPr>
            <w:tcW w:w="206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Цель и задачи  подпрограммы</w:t>
            </w:r>
          </w:p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22" w:type="dxa"/>
          </w:tcPr>
          <w:p w:rsidR="00D93850" w:rsidRPr="00F235BA" w:rsidRDefault="00D93850" w:rsidP="00E817E2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35BA">
              <w:rPr>
                <w:rFonts w:ascii="Arial" w:hAnsi="Arial" w:cs="Arial"/>
                <w:sz w:val="24"/>
                <w:szCs w:val="24"/>
                <w:lang w:eastAsia="en-US"/>
              </w:rPr>
              <w:t>Цель: создание в системе дошкольного, общего  и дополнительного образования равных возможностей для получения доступного и  качественного образования, позитивной социализации детей, отдыха и оздоровления детей в летний период.</w:t>
            </w:r>
          </w:p>
          <w:p w:rsidR="00D93850" w:rsidRPr="00F235BA" w:rsidRDefault="00D93850" w:rsidP="00E817E2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235BA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D93850" w:rsidRPr="00F235BA" w:rsidRDefault="00D93850" w:rsidP="00E817E2">
            <w:pPr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      </w:r>
          </w:p>
          <w:p w:rsidR="00D93850" w:rsidRPr="00F235BA" w:rsidRDefault="00D93850" w:rsidP="00E817E2">
            <w:pPr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Обеспечить доступность  и качество общего образования, соответствующего федеральным государственным образовательным стандартам общего образования;</w:t>
            </w:r>
          </w:p>
          <w:p w:rsidR="00D93850" w:rsidRPr="00F235BA" w:rsidRDefault="00D93850" w:rsidP="00E817E2">
            <w:pPr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Содействовать выявлению и поддержке одаренных детей через вовлечение их в различные сферы деятельности;</w:t>
            </w:r>
          </w:p>
          <w:p w:rsidR="00D93850" w:rsidRPr="00F235BA" w:rsidRDefault="00D93850" w:rsidP="00E817E2">
            <w:pPr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Обеспечить безопасный, качественный отдых и оздоровление детей в летний период;</w:t>
            </w:r>
          </w:p>
          <w:p w:rsidR="00D93850" w:rsidRPr="00F235BA" w:rsidRDefault="00D93850" w:rsidP="00E817E2">
            <w:pPr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Обеспечить доступность дополнительного образования детей;</w:t>
            </w:r>
          </w:p>
          <w:p w:rsidR="00D93850" w:rsidRPr="00F235BA" w:rsidRDefault="00D93850" w:rsidP="00E817E2">
            <w:pPr>
              <w:numPr>
                <w:ilvl w:val="0"/>
                <w:numId w:val="9"/>
              </w:numPr>
              <w:tabs>
                <w:tab w:val="left" w:pos="459"/>
                <w:tab w:val="left" w:pos="1134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06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8222" w:type="dxa"/>
          </w:tcPr>
          <w:p w:rsidR="00D93850" w:rsidRPr="00F235BA" w:rsidRDefault="00D93850" w:rsidP="00E817E2">
            <w:pPr>
              <w:spacing w:line="276" w:lineRule="auto"/>
              <w:ind w:left="34" w:right="34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06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8222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  <w:bCs/>
              </w:rPr>
              <w:t xml:space="preserve">2022-2024 годы 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93850" w:rsidRPr="00F235BA" w:rsidTr="00E817E2">
        <w:trPr>
          <w:cantSplit/>
          <w:trHeight w:val="1991"/>
        </w:trPr>
        <w:tc>
          <w:tcPr>
            <w:tcW w:w="206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  <w:iCs/>
              </w:rPr>
              <w:t>Объемы и источники финансирования подпрограммы</w:t>
            </w:r>
          </w:p>
        </w:tc>
        <w:tc>
          <w:tcPr>
            <w:tcW w:w="8222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Подпрограмма финансируется за счет средств краевого, федерального  и муниципального  бюджетов.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Объем финансирования программы составит 782 297,50 тыс. рублей, в том числе по годам реализации: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2022 год – 284 753,10  тыс. рублей;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2023 год – 252 077,90 тыс. рублей;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2024 год – 245 466,50 тыс. рублей.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Из них: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из средств  федерального  бюджета – 29 687,00 тыс. рублей, в том числе: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2022 году – 20 139,20  тыс. рублей;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2023 году – 8 079,60  тыс. рублей;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2024 году – 1 468,20  тыс. рублей;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из средств  краевого  бюджета  −  514 641,60 тыс. рублей, в том числе: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2022 год – 179 269,20 тыс. рублей;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2023 год – 167 686,20  тыс. рублей;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2024 год – 167 686,20  тыс. рублей.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из средств  муниципального бюджета – 237 968,90 тыс. рублей, в том числе: 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2022 год – 85 344,70  тыс. рублей;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2023 год – 76 312,10  тыс. рублей;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2024 год – 76 312,10  тыс. рублей.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3850" w:rsidRPr="00F235BA" w:rsidTr="00E817E2">
        <w:trPr>
          <w:cantSplit/>
          <w:trHeight w:val="1975"/>
        </w:trPr>
        <w:tc>
          <w:tcPr>
            <w:tcW w:w="206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  <w:iCs/>
              </w:rPr>
            </w:pPr>
            <w:r w:rsidRPr="00F235BA">
              <w:rPr>
                <w:rFonts w:ascii="Arial" w:hAnsi="Arial" w:cs="Arial"/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8222" w:type="dxa"/>
          </w:tcPr>
          <w:p w:rsidR="00D93850" w:rsidRPr="00F235BA" w:rsidRDefault="00D93850" w:rsidP="00E817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Контроль за ходом реализации подпрограммы осуществляет отдел образования администрации Большеулуйского района.</w:t>
            </w:r>
            <w:r w:rsidRPr="00F235BA">
              <w:rPr>
                <w:rFonts w:ascii="Arial" w:hAnsi="Arial" w:cs="Arial"/>
                <w:bCs/>
              </w:rPr>
              <w:t xml:space="preserve">  </w:t>
            </w:r>
          </w:p>
          <w:p w:rsidR="00D93850" w:rsidRPr="00F235BA" w:rsidRDefault="00D93850" w:rsidP="00E817E2">
            <w:pPr>
              <w:autoSpaceDE w:val="0"/>
              <w:autoSpaceDN w:val="0"/>
              <w:adjustRightInd w:val="0"/>
              <w:ind w:firstLine="480"/>
              <w:jc w:val="both"/>
              <w:rPr>
                <w:rFonts w:ascii="Arial" w:hAnsi="Arial" w:cs="Arial"/>
              </w:rPr>
            </w:pPr>
          </w:p>
        </w:tc>
      </w:tr>
    </w:tbl>
    <w:p w:rsidR="00D93850" w:rsidRPr="00F235BA" w:rsidRDefault="00D93850" w:rsidP="00D93850">
      <w:pPr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 Основные разделы подпрограммы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2.1. Постановка общерайонной проблемы 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и обоснование необходимости разработки подпрограммы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 На 2021 учебный год сеть образовательных учреждений Большеулуйского района  включала: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6 дневных общеобразовательных школ,  с численностью 924 учащихся, УКП при МБОУ Большеулуйская СОШ – 12 чел., 2 ДОУ с численностью детей  -  371 чел. При этом текущий момент характеризуется процессами, которые направлены на достижение нового качества образования, позволяющего обеспечить успех каждого обучающегося, усиление вклада сферы образования в экономический рост, социальную устойчивость  и развитие Большеулуйского района. 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  <w:b/>
          <w:i/>
        </w:rPr>
      </w:pPr>
      <w:r w:rsidRPr="00F235BA">
        <w:rPr>
          <w:rFonts w:ascii="Arial" w:hAnsi="Arial" w:cs="Arial"/>
        </w:rPr>
        <w:t xml:space="preserve">Образование во всем мире является основным инструментом обеспечения социальной справедливости как через «равный старт» для всех граждан, так и </w:t>
      </w:r>
      <w:r w:rsidRPr="00F235BA">
        <w:rPr>
          <w:rFonts w:ascii="Arial" w:hAnsi="Arial" w:cs="Arial"/>
        </w:rPr>
        <w:lastRenderedPageBreak/>
        <w:t>через особую поддержку учащихся с особенностями развития, вносит в общественное развитие необходимую устойчивость, превращает экономический рост в основу повышения качества жизни всех слоев населения. В Послании 1 марта 2018 года Президент РФ подчеркнул: «Равные образовательные возможности — мощный ресурс для развития страны и обеспечения социальной справедливости».</w:t>
      </w:r>
      <w:r w:rsidRPr="00F235BA">
        <w:rPr>
          <w:rFonts w:ascii="Arial" w:hAnsi="Arial" w:cs="Arial"/>
        </w:rPr>
        <w:cr/>
      </w:r>
      <w:r w:rsidRPr="00F235BA">
        <w:rPr>
          <w:rFonts w:ascii="Arial" w:hAnsi="Arial" w:cs="Arial"/>
          <w:b/>
          <w:i/>
        </w:rPr>
        <w:t>Дошкольное образование</w:t>
      </w:r>
    </w:p>
    <w:p w:rsidR="00D93850" w:rsidRPr="00F235BA" w:rsidRDefault="00D93850" w:rsidP="00D93850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 xml:space="preserve">В системе дошкольного образования по состоянию на 01.01.2021 функционируют  2  дошкольных образовательных организации, которые  являются муниципальными  дошкольными  образовательными  учреждениями, 2 филиала ДОУ и 6 групп полного дня для детей дошкольного возраста в «Бобровская ООШ», МКОУ «Кытатская СОШ», МКОУ «Сучковская СОШ», МКОУ «Березовская СОШ». </w:t>
      </w:r>
    </w:p>
    <w:p w:rsidR="00D93850" w:rsidRPr="00F235BA" w:rsidRDefault="00D93850" w:rsidP="00D93850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По состоянию на 01.01.2021 в Большеулуйском  районе проживают 752 ребенка  в возрасте от 0 до 7 лет без учета обучающихся в общеобразовательных учреждениях района. В среднем до 2021 года среднегодовое количество детей в возрасте от 0 до 7 лет составит 790 человек.</w:t>
      </w:r>
    </w:p>
    <w:p w:rsidR="00D93850" w:rsidRPr="00F235BA" w:rsidRDefault="00D93850" w:rsidP="00D93850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Общее количество мест в учреждениях, реализующих программы дошкольного образования, по состоянию на 01.01.2020 года составляет -  424.  Посещают дошкольные образовательные учреждения 363 детей.</w:t>
      </w:r>
    </w:p>
    <w:p w:rsidR="00D93850" w:rsidRPr="00F235BA" w:rsidRDefault="00D93850" w:rsidP="00D93850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 xml:space="preserve">На 01.01.2021  в районе очередь для определения в детские сады отсутствует. </w:t>
      </w:r>
    </w:p>
    <w:p w:rsidR="00D93850" w:rsidRPr="00F235BA" w:rsidRDefault="00D93850" w:rsidP="00D93850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Дошкольное образование на территории Большеулуйского района обеспечивается за счет вариативных форм: группы кратковременного пребывания,  организованные при школах и ДОУ, охватывают 20 детей.  Кроме того, при школах и ДОУ организованы консультационные центры, которые обеспечивают методическое, педагогическое, психологическое консультирование родителей и детей дошкольного возраста, которые не посещают ДОУ.</w:t>
      </w:r>
    </w:p>
    <w:p w:rsidR="00D93850" w:rsidRPr="00F235BA" w:rsidRDefault="00D93850" w:rsidP="00D93850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Образовательная деятельность дошкольных образовательных учреждений района с 2015 года осуществляется в соответствии с федеральным государственным образовательным стандартом дошкольного образования. 100% педагогов дошкольного образования прошли обучение в соответствии с Федеральным государственным образовательным стандартом  дошкольного образования (далее – ФГОС ДО). Все ОУ разработали программы дошкольного образования в соответствии с ФГОС ДО. В каждом ДОУ в соответствии с Основной общеобразовательной программой разработан мониторинг реализации программы, определяется уровень освоения программного содержания воспитанниками. На уровне муниципалитета качество дошкольного образования определяется по показателям мониторинга описанного выше.</w:t>
      </w:r>
    </w:p>
    <w:p w:rsidR="00D93850" w:rsidRPr="00F235BA" w:rsidRDefault="00D93850" w:rsidP="00D93850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 xml:space="preserve">Все ДОУ систематически принимают участие во  Всероссийском      мониторинге реализации ФГОС дошкольного образования, проводимом в системе http://monfgos.firo.ru, организуемым Минобрнауки России и Федеральным  институтом  развития образования. </w:t>
      </w:r>
    </w:p>
    <w:p w:rsidR="00D93850" w:rsidRPr="00F235BA" w:rsidRDefault="00D93850" w:rsidP="00D93850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На уровне муниципалитета организуется мониторинг реализации ФГОС ДО по следующим показателям:</w:t>
      </w:r>
    </w:p>
    <w:p w:rsidR="00D93850" w:rsidRPr="00F235BA" w:rsidRDefault="00D93850" w:rsidP="00D93850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•</w:t>
      </w:r>
      <w:r w:rsidRPr="00F235BA">
        <w:rPr>
          <w:rFonts w:ascii="Arial" w:hAnsi="Arial" w:cs="Arial"/>
          <w:snapToGrid w:val="0"/>
        </w:rPr>
        <w:tab/>
        <w:t>нормативно-правовое обеспечение;</w:t>
      </w:r>
    </w:p>
    <w:p w:rsidR="00D93850" w:rsidRPr="00F235BA" w:rsidRDefault="00D93850" w:rsidP="00D93850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•</w:t>
      </w:r>
      <w:r w:rsidRPr="00F235BA">
        <w:rPr>
          <w:rFonts w:ascii="Arial" w:hAnsi="Arial" w:cs="Arial"/>
          <w:snapToGrid w:val="0"/>
        </w:rPr>
        <w:tab/>
        <w:t>психолого – педагогические условия;</w:t>
      </w:r>
    </w:p>
    <w:p w:rsidR="00D93850" w:rsidRPr="00F235BA" w:rsidRDefault="00D93850" w:rsidP="00D93850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•</w:t>
      </w:r>
      <w:r w:rsidRPr="00F235BA">
        <w:rPr>
          <w:rFonts w:ascii="Arial" w:hAnsi="Arial" w:cs="Arial"/>
          <w:snapToGrid w:val="0"/>
        </w:rPr>
        <w:tab/>
        <w:t>требования к развивающей предметно – пространственной среде;</w:t>
      </w:r>
    </w:p>
    <w:p w:rsidR="00D93850" w:rsidRPr="00F235BA" w:rsidRDefault="00D93850" w:rsidP="00D93850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•</w:t>
      </w:r>
      <w:r w:rsidRPr="00F235BA">
        <w:rPr>
          <w:rFonts w:ascii="Arial" w:hAnsi="Arial" w:cs="Arial"/>
          <w:snapToGrid w:val="0"/>
        </w:rPr>
        <w:tab/>
        <w:t>кадровые условия;</w:t>
      </w:r>
    </w:p>
    <w:p w:rsidR="00D93850" w:rsidRPr="00F235BA" w:rsidRDefault="00D93850" w:rsidP="00D93850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•</w:t>
      </w:r>
      <w:r w:rsidRPr="00F235BA">
        <w:rPr>
          <w:rFonts w:ascii="Arial" w:hAnsi="Arial" w:cs="Arial"/>
          <w:snapToGrid w:val="0"/>
        </w:rPr>
        <w:tab/>
        <w:t>материально – технические условия.</w:t>
      </w:r>
    </w:p>
    <w:p w:rsidR="00D93850" w:rsidRPr="00F235BA" w:rsidRDefault="00D93850" w:rsidP="00D93850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 xml:space="preserve">Основными задачами, которые необходимо решить в предстоящий период являются: улучшение материально-технической базы ОУ, реализующего программу дошкольного образования, выявление проблем у детей на ранних сроках и оказание квалифицированной своевременной помощи по их устранению; </w:t>
      </w:r>
      <w:r w:rsidRPr="00F235BA">
        <w:rPr>
          <w:rFonts w:ascii="Arial" w:hAnsi="Arial" w:cs="Arial"/>
          <w:snapToGrid w:val="0"/>
        </w:rPr>
        <w:lastRenderedPageBreak/>
        <w:t xml:space="preserve">социализация детей дошкольного возраста через проведение районных массовых мероприятий экологического, интеллектуального, спортивного, творческого характера. </w:t>
      </w:r>
    </w:p>
    <w:p w:rsidR="00D93850" w:rsidRPr="00F235BA" w:rsidRDefault="00D93850" w:rsidP="00D93850">
      <w:pPr>
        <w:adjustRightInd w:val="0"/>
        <w:ind w:firstLine="709"/>
        <w:jc w:val="both"/>
        <w:outlineLvl w:val="2"/>
        <w:rPr>
          <w:rFonts w:ascii="Arial" w:hAnsi="Arial" w:cs="Arial"/>
          <w:b/>
          <w:i/>
          <w:snapToGrid w:val="0"/>
        </w:rPr>
      </w:pPr>
      <w:r w:rsidRPr="00F235BA">
        <w:rPr>
          <w:rFonts w:ascii="Arial" w:hAnsi="Arial" w:cs="Arial"/>
          <w:b/>
          <w:i/>
          <w:snapToGrid w:val="0"/>
        </w:rPr>
        <w:t>Общее образование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Численность обучающихся в 6 общеобразовательных учреждениях с 2019 по 2021 годы будет расти в связи с положительной динамикой рождаемости в 2007-2011 годах. В 2015 году численность учащихся составляет  845 человек, в 2016 году – 853 человек, в 2017 году – 877 человек, в 2018 году составила 884 человека в 2019 – 918 человек, в 2020 – 924 человека. Увеличение общего контингента обучающихся в общеобразовательных учреждениях связано с общей демографической ситуацией в районе. 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</w:t>
      </w:r>
      <w:r w:rsidRPr="00F235BA">
        <w:rPr>
          <w:rFonts w:ascii="Arial" w:hAnsi="Arial" w:cs="Arial"/>
          <w:snapToGrid w:val="0"/>
        </w:rPr>
        <w:br/>
        <w:t>и основного общего образования осуществляется оснащение общеобразовательных учреждений района за счет средств краевого бюджета учебниками и повышение квалификации учителей и руководителей общеобразовательных учреждений края.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С 1.09.2020 года началось введение ФГОС среднего общего образования во всех средних общеобразовательных школах района.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 xml:space="preserve">В районе действует 18 школьных маршрутов, на которых задействовано  10 транспортных единиц. По всем населенным пунктам, где осуществляются подвозы, обустроены автобусные остановки. 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Организация подвоза учащихся по образовательным учреждениям осуществляется 5 перевозчиками. Все 5 учреждений имеют лицензии на осуществление деятельности по перевозкам пассажиров и иных лиц автобусами.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 xml:space="preserve">В течение прошлого учебного года 4 общеобразовательных учреждений получили доступ к скоростному Интернету: Елгинская ООШ, Новоникольская ООШ, Новоеловская СОШ, Березовская СОШ. Таким образом, в настоящее время в 6 школах созданы соответствующие условия для развития цифровой образовательной среды. 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Доля муниципальных образовательных организаций, реализующих программы общего образования, имеющих физкультурные залы, в общей численности муниципальных образовательных организаций, реализующих программы общего образования, в 2020 году составила 100 %. Вместе с тем о</w:t>
      </w:r>
      <w:r w:rsidRPr="00F235BA">
        <w:rPr>
          <w:rFonts w:ascii="Arial" w:hAnsi="Arial" w:cs="Arial"/>
          <w:spacing w:val="4"/>
        </w:rPr>
        <w:t xml:space="preserve">дной из наиболее острых проблем для системы образования остается высокий уровень изношенности, несоответствие современным требованиям, либо отсутствие инфраструктуры для массовых занятий физической культурой и спортом в образовательных учреждениях района. 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  <w:snapToGrid w:val="0"/>
        </w:rPr>
        <w:t>В</w:t>
      </w:r>
      <w:r w:rsidRPr="00F235BA">
        <w:rPr>
          <w:rFonts w:ascii="Arial" w:hAnsi="Arial" w:cs="Arial"/>
        </w:rPr>
        <w:t xml:space="preserve"> 2020-2021 учебном году в районе проживали 63 ребенка, которые относятся к категории детей с ограниченными возможностями здоровья. 43,4% детей с ограниченными возможностями здоровья включены в процесс общего образования в рамках общеобразовательных школ интегрировано, 5 человека (2,6%) обучаются в форме семейного образования. Обучение на дому организовано  для 15,8% обучающихся с ограниченными возможностями здоровья. Еще 38,2% таких детей обучаются в специальных  классах по адаптированным программам в МБОУ «Большеулуйская СОШ» и в МКОУ «Сучковская СОШ».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Анализ образовательных условий по адаптированным программам показывает, что не везде созданы условия для качественного образования детей с ограниченными возможностями здоровья, нет специалистов узкой направленности, работающих по основному месту работы, в части школ, в связи с чем данные вакансии закрываются внешними совместителями. С 2018 году в </w:t>
      </w:r>
      <w:r w:rsidRPr="00F235BA">
        <w:rPr>
          <w:rFonts w:ascii="Arial" w:hAnsi="Arial" w:cs="Arial"/>
        </w:rPr>
        <w:lastRenderedPageBreak/>
        <w:t xml:space="preserve">Красноярском крае принята концепция развития инклюзивного образования, в связи с этим она реализуется во всех школах, с целью развития  инклюзивных форм образования. 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С целью создания условий для обучения детей с ОВЗ устроены пандусы в 6 образовательных организациях, во всех ОУ установлены кнопки вызова помощника,  приказами руководителей закреплены ответственные лица  за обеспечение доступности здания для детей–инвалидов, обучены и проинструктированы все сотрудники. В МКОУ «Березовская СОШ» и МБДОУ «Большеулуйский детский сад №1» оборудованы туалетные комнаты для маломобильных групп детей. Вместе с тем универсальная безбарьерная среда должна продолжать совершенствоваться и модернизироваться, что позволит получать качественное образование всем детям с ограниченными возможностями здоровья в условиях общеобразовательных школ, проживающих на территории района.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связи с этим необходимо организовать работу по следующим направлениям: создание безбарьерной среды в 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С целью снижения инвалидизации детского населения необходимо развивать раннюю помощь. В настоящее время разработаны основные положения и подходы к оказанию ранней помощи.  Разработаны психолого-педагогические программы по коррекции нарушений развития детей раннего возраста. Однако для района это является проблемой, так как существует недостаточная доступность данной образовательной услуги в большинстве школ района из-за отсутствия специалистов.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Обеспечение жизнедеятельности образовательных учреждений Большеулуйского района  может быть достигнуто проведением единой региональной и муниципальной политики, системой единых мер ресурсного и организационного характера.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Так, участие в Государственной программе «Содействие развитию местного самоуправления»,  Государственной программе «Развитие образования Красноярского края» позволяет ежегодно исполнять Предписания надзорных органов в двух образовательных учреждениях, устраняя нарушения действующего законодательство через проведение ремонтных работ в зданиях.  В результате регулярно проводимых ремонтных мероприятий, в районе отсутствуют учреждения образования, находящиеся в аварийном и потенциально аварийном состоянии.</w:t>
      </w:r>
    </w:p>
    <w:p w:rsidR="00D93850" w:rsidRPr="00F235BA" w:rsidRDefault="00D93850" w:rsidP="00D93850">
      <w:pPr>
        <w:ind w:left="-108" w:firstLine="959"/>
        <w:jc w:val="both"/>
        <w:rPr>
          <w:rFonts w:ascii="Arial" w:hAnsi="Arial" w:cs="Arial"/>
          <w:b/>
          <w:i/>
        </w:rPr>
      </w:pPr>
      <w:r w:rsidRPr="00F235BA">
        <w:rPr>
          <w:rFonts w:ascii="Arial" w:hAnsi="Arial" w:cs="Arial"/>
          <w:b/>
          <w:i/>
        </w:rPr>
        <w:t xml:space="preserve">Дополнительное образование обучающихся. 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В муниципальной системе образования по состоянию на 01.01.2021 имеется 1 учреждение дополнительного образования детей: МБОУ ДО «Большеулуйская детско-юношеская спортивная школа» (далее - ДЮСШ). Кроме того, на территории Большеулуйского района находится МБОУ ДОД «Детская школа искусств».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 xml:space="preserve">Дополнительное образование осуществляется 4 школами, 1 филиалом и 1 ДОУ, имеющими лицензии на реализацию дополнительных образовательных программ.  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реализации круглогодичных интенсивных школ на базе межресурсного методического центра (г. Ачинск), летних профильных смен.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lastRenderedPageBreak/>
        <w:t xml:space="preserve">По состоянию на 01.01.2021 доля детей, занимающихся дополнительным образованием, составляет 68,22 % от общей численности детей в возрасте от 5 до 18 лет. 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 xml:space="preserve">ДЮСШ имеет лицензию на право оказания образовательных услуг по реализации образовательных программ дополнительного образования. На ее базе реализуются дополнительные предпрофессиональные программы по лыжным гонкам, по футболу; дополнительные общеразвивающие программы по лыжным гонкам, по волейболу и футболу. В ДЮСШ принимаются все желающие дети в возрасте от 8 до 18 лет годные по состоянию здоровья. На сегодняшний день в ДЮСШ спортивные группы открыты в Большом Улуе, в с. Новая Еловка, п. Кытат, с. Березовка, с. Сучково, с. Новоникольск. Численный состав школы 238 человек, которые обучаются в 14 группах 2 отделениях: лыжные гонки и командные игровые виды спорта (волейбол и футбол). 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Основная цель работы спортивной школы – привлечение максимально возможного числа детей и подростков к систематическим занятиям физической культурой и спортом.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Административный и тренерско-преподавательский состав проделывает определенную работу по выполнению следующих поставленных задач: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- по сохранности достигнутых результатов;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- по качеству уровня физической и специальной подготовки (сдача контрольных нормативов);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- по созданию благоприятных условий для участия воспитанников школы в краевых и районных соревнованиях;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- по совершенствованию организации образовательного процесса;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- по пропаганде здорового образа жизни, профилактике негативных явлений (алкоголизм, наркомания, детская безнадзорность);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- по привлечению детей сирот и детей, оставшихся без попечения родителей, детей из группы риска к систематическим занятиям спортом.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В 2020-2021 учебном году учащиеся ДЮСШ приняли участие в 12 спортивных мероприятиях по волейболу районного и межрайонного уровня. Это первенства МБУ ДО «Большеулуйская ДЮСШ», районные  турниры, выездные соревнования в г. Ачинск, Ужурский район. Команда ДЮСШ-1 регулярно занимает призовые места на районных соревнованиях по волейболу. Обучающиеся лыжного отделения ДЮСШ приняли участие в 21 соревновании районного, межмуниципального, краевого и межрегионального уровня.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В августе 2015 года Распоряжением Главы района ДЮСШ была наделено полномочиями Центра тестирования по выполнению нормативов Всероссийского физкультурно-спортивного комплекса ГТО. По итогам 2019 года 130 обучающихся Большеулуйского района  приняли участие в выполнении нормативов комплекса ГТО.</w:t>
      </w:r>
    </w:p>
    <w:p w:rsidR="00D93850" w:rsidRPr="00F235BA" w:rsidRDefault="00D93850" w:rsidP="00D93850">
      <w:pPr>
        <w:ind w:left="-108" w:firstLine="959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>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образования, увеличение охвата детей дополнительными образовательными программами, направленными на развитие их способностей, предоставление качественного доп.образования в соответствии с запросами населения. Кроме того, доп.образование должно стать местом, где осуществляется ранняя профориентация школьников.</w:t>
      </w:r>
      <w:r w:rsidRPr="00F235BA">
        <w:rPr>
          <w:rFonts w:ascii="Arial" w:hAnsi="Arial" w:cs="Arial"/>
        </w:rPr>
        <w:t xml:space="preserve"> </w:t>
      </w:r>
      <w:r w:rsidRPr="00F235BA">
        <w:rPr>
          <w:rFonts w:ascii="Arial" w:hAnsi="Arial" w:cs="Arial"/>
          <w:snapToGrid w:val="0"/>
        </w:rPr>
        <w:t>ДЮСШ с целью расширения спектра услуг с 2020 – 2021 учебного года планирует начать реализацию программы спортивной подготовки по лыжным гонкам, дополнительной общеразвивающей программы по баскетболу.</w:t>
      </w:r>
    </w:p>
    <w:p w:rsidR="00D93850" w:rsidRPr="00F235BA" w:rsidRDefault="00D93850" w:rsidP="00D93850">
      <w:pPr>
        <w:ind w:left="-108" w:firstLine="959"/>
        <w:jc w:val="both"/>
        <w:rPr>
          <w:rFonts w:ascii="Arial" w:hAnsi="Arial" w:cs="Arial"/>
          <w:b/>
          <w:i/>
        </w:rPr>
      </w:pPr>
      <w:r w:rsidRPr="00F235BA">
        <w:rPr>
          <w:rFonts w:ascii="Arial" w:hAnsi="Arial" w:cs="Arial"/>
          <w:b/>
          <w:i/>
        </w:rPr>
        <w:t>Выявление и поддержка одаренных детей</w:t>
      </w:r>
    </w:p>
    <w:p w:rsidR="00D93850" w:rsidRPr="00F235BA" w:rsidRDefault="00D93850" w:rsidP="00D93850">
      <w:pPr>
        <w:pStyle w:val="a9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235BA">
        <w:rPr>
          <w:rFonts w:ascii="Arial" w:eastAsia="Calibri" w:hAnsi="Arial" w:cs="Arial"/>
          <w:sz w:val="24"/>
          <w:szCs w:val="24"/>
        </w:rPr>
        <w:t xml:space="preserve">В настоящее время предусмотрена реализация системы мер, направленных на создание условий для выявления, развития и поддержки одаренных детей, </w:t>
      </w:r>
      <w:r w:rsidRPr="00F235BA">
        <w:rPr>
          <w:rFonts w:ascii="Arial" w:eastAsia="Calibri" w:hAnsi="Arial" w:cs="Arial"/>
          <w:sz w:val="24"/>
          <w:szCs w:val="24"/>
        </w:rPr>
        <w:lastRenderedPageBreak/>
        <w:t>обеспечения их личностной самореализации и профессионального самоопределения через:</w:t>
      </w:r>
    </w:p>
    <w:p w:rsidR="00D93850" w:rsidRPr="00F235BA" w:rsidRDefault="00D93850" w:rsidP="00D93850">
      <w:pPr>
        <w:pStyle w:val="a9"/>
        <w:jc w:val="both"/>
        <w:rPr>
          <w:rFonts w:ascii="Arial" w:eastAsia="Calibri" w:hAnsi="Arial" w:cs="Arial"/>
          <w:sz w:val="24"/>
          <w:szCs w:val="24"/>
        </w:rPr>
      </w:pPr>
      <w:r w:rsidRPr="00F235BA">
        <w:rPr>
          <w:rFonts w:ascii="Arial" w:eastAsia="Calibri" w:hAnsi="Arial" w:cs="Arial"/>
          <w:sz w:val="24"/>
          <w:szCs w:val="24"/>
        </w:rPr>
        <w:t>олимпиадное движение;</w:t>
      </w:r>
    </w:p>
    <w:p w:rsidR="00D93850" w:rsidRPr="00F235BA" w:rsidRDefault="00D93850" w:rsidP="00D93850">
      <w:pPr>
        <w:pStyle w:val="a9"/>
        <w:jc w:val="both"/>
        <w:rPr>
          <w:rFonts w:ascii="Arial" w:eastAsia="Calibri" w:hAnsi="Arial" w:cs="Arial"/>
          <w:sz w:val="24"/>
          <w:szCs w:val="24"/>
        </w:rPr>
      </w:pPr>
      <w:r w:rsidRPr="00F235BA">
        <w:rPr>
          <w:rFonts w:ascii="Arial" w:eastAsia="Calibri" w:hAnsi="Arial" w:cs="Arial"/>
          <w:sz w:val="24"/>
          <w:szCs w:val="24"/>
        </w:rPr>
        <w:t>научно-исследовательскую деятельность;</w:t>
      </w:r>
    </w:p>
    <w:p w:rsidR="00D93850" w:rsidRPr="00F235BA" w:rsidRDefault="00D93850" w:rsidP="00D93850">
      <w:pPr>
        <w:pStyle w:val="a9"/>
        <w:jc w:val="both"/>
        <w:rPr>
          <w:rFonts w:ascii="Arial" w:eastAsia="Calibri" w:hAnsi="Arial" w:cs="Arial"/>
          <w:sz w:val="24"/>
          <w:szCs w:val="24"/>
        </w:rPr>
      </w:pPr>
      <w:r w:rsidRPr="00F235BA">
        <w:rPr>
          <w:rFonts w:ascii="Arial" w:eastAsia="Calibri" w:hAnsi="Arial" w:cs="Arial"/>
          <w:sz w:val="24"/>
          <w:szCs w:val="24"/>
        </w:rPr>
        <w:t>проектную деятельность;</w:t>
      </w:r>
    </w:p>
    <w:p w:rsidR="00D93850" w:rsidRPr="00F235BA" w:rsidRDefault="00D93850" w:rsidP="00D93850">
      <w:pPr>
        <w:pStyle w:val="a9"/>
        <w:jc w:val="both"/>
        <w:rPr>
          <w:rFonts w:ascii="Arial" w:hAnsi="Arial" w:cs="Arial"/>
          <w:sz w:val="24"/>
          <w:szCs w:val="24"/>
        </w:rPr>
      </w:pPr>
      <w:r w:rsidRPr="00F235BA">
        <w:rPr>
          <w:rFonts w:ascii="Arial" w:eastAsia="Calibri" w:hAnsi="Arial" w:cs="Arial"/>
          <w:sz w:val="24"/>
          <w:szCs w:val="24"/>
        </w:rPr>
        <w:t>привлечение одаренных детей из числа инвалидов, сирот, опекаемых к участию в конкурсах, вы</w:t>
      </w:r>
      <w:r w:rsidRPr="00F235BA">
        <w:rPr>
          <w:rFonts w:ascii="Arial" w:hAnsi="Arial" w:cs="Arial"/>
          <w:sz w:val="24"/>
          <w:szCs w:val="24"/>
        </w:rPr>
        <w:t>ставках.</w:t>
      </w:r>
    </w:p>
    <w:p w:rsidR="00D93850" w:rsidRPr="00F235BA" w:rsidRDefault="00D93850" w:rsidP="00D93850">
      <w:pPr>
        <w:pStyle w:val="2"/>
        <w:widowControl w:val="0"/>
        <w:spacing w:after="0" w:line="240" w:lineRule="auto"/>
        <w:ind w:left="0" w:firstLine="425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Сегодня практически все  общеобразовательные учреждения района активно используют электронный обмен информацией, электронную почту, локальную  и глобальную сеть. С каждым годом увеличивается число участников Интернет-конкурсов, олимпиад и др. мероприятий с использованием сети Интернет.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Преимуществами, способствующими развитию данного направления, можно назвать: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- развитие технологий дистанционного обучения и консультирования;</w:t>
      </w:r>
    </w:p>
    <w:p w:rsidR="00D93850" w:rsidRPr="00F235BA" w:rsidRDefault="00D93850" w:rsidP="00D93850">
      <w:pPr>
        <w:tabs>
          <w:tab w:val="left" w:pos="3834"/>
        </w:tabs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- наличие сайта в 100% общеобразовательных учреждений.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  <w:snapToGrid w:val="0"/>
        </w:rPr>
        <w:t xml:space="preserve">Вместе с тем, </w:t>
      </w:r>
      <w:r w:rsidRPr="00F235BA">
        <w:rPr>
          <w:rFonts w:ascii="Arial" w:hAnsi="Arial" w:cs="Arial"/>
        </w:rPr>
        <w:t>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D93850" w:rsidRPr="00F235BA" w:rsidRDefault="00D93850" w:rsidP="00D93850">
      <w:pPr>
        <w:ind w:firstLine="540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- «ветхая» материально-техническая база ряда  общеобразовательных учреждений, что обусловлено их недостаточным финансированием;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- удаленность ряда  общеобразовательных учреждений от развитых учреждений культуры и спорта, находящихся в районном центре.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рамках программы решены следующие задачи: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применяется на практике разработанная нормативно-правовая база по вопросам работы с одаренными детьми и молодежью;</w:t>
      </w:r>
    </w:p>
    <w:p w:rsidR="00D93850" w:rsidRPr="00F235BA" w:rsidRDefault="00D93850" w:rsidP="00D93850">
      <w:pPr>
        <w:widowControl w:val="0"/>
        <w:ind w:firstLine="708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на территории Большеулуйского района в 6 общеобразовательных учреждениях, отделе образования ведётся эксплуатация базы данных «Одаренные дети Красноярья», содержащей информацию о победителях, призерах конкурсов и олимпиад и о педагогах, успешно работающих с одаренными детьми, ставшая инструментом для принятия управленческих решений как на уровне школы, так и на уровне муниципалитета (например, в вопросах стимулирования лучших педагогов и детей).;</w:t>
      </w:r>
    </w:p>
    <w:p w:rsidR="00D93850" w:rsidRPr="00F235BA" w:rsidRDefault="00D93850" w:rsidP="00D93850">
      <w:pPr>
        <w:widowControl w:val="0"/>
        <w:ind w:firstLine="708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 обновились формы работы с одаренными детьми (районная научно-практическая конференция «Патриотом быть…», круглогодичные школы интеллектуального роста, художественно-эстетического развития, спортивного мастерства, летние профильные смены, участие в видеолекциях на базе межресурсного методического центра) и их педагогами (курсы повышения квалификации по работе с одаренными детьми, участие в работе интенсивных школ учителей-предметников).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Проводимые для детей и учащейся молодежи мероприятия: предметные олимпиады, спортивные соревнования, творческие конкурсы, научные  конференции и др., позволили охватить более 80 % школьников района, среди которых обозначились высокомотивированные школьники, способные к результативному участию в конкурсных мероприятиях на зональном, краевом всероссийском уровнях.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В настоящее время работа по сопровождению одарённых и талантливых детей организована не систематично, в связи с этим и результаты незначительны, особо следует отметить отсутствие результатов по участию обучающихся во  Всероссийской олимпиаде школьников (далее – ВсОШ). Так, в 2017-2018 уч.году разработан и утверждён комплекс мер                      по обеспечению качественной и результативной   подготовки обучающихся к Всероссийской олимпиаде школьников на 2020-2023 гг., данный комплекс позволил получить положительные </w:t>
      </w:r>
      <w:r w:rsidRPr="00F235BA">
        <w:rPr>
          <w:rFonts w:ascii="Arial" w:hAnsi="Arial" w:cs="Arial"/>
        </w:rPr>
        <w:lastRenderedPageBreak/>
        <w:t xml:space="preserve">результаты: в 2019 году в региональном уровне приняли участие 3 обучающихся, а в 2020 уже 7 человек. </w:t>
      </w:r>
    </w:p>
    <w:p w:rsidR="00D93850" w:rsidRPr="00F235BA" w:rsidRDefault="00D93850" w:rsidP="00D93850">
      <w:pPr>
        <w:ind w:firstLine="567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Одной  из основных проблем является проблема недостаточной обеспеченности  системы целенаправленной работы с одаренными детьми и талантливой молодежью. В такой работе необходимы эффективные механизмы, непрерывность, полноценное использование возможностей учреждений дополнительного образования детей. 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93850" w:rsidRPr="00F235BA" w:rsidRDefault="00D93850" w:rsidP="00D93850">
      <w:pPr>
        <w:pStyle w:val="a5"/>
        <w:tabs>
          <w:tab w:val="left" w:pos="709"/>
          <w:tab w:val="left" w:pos="1134"/>
        </w:tabs>
        <w:spacing w:after="0" w:line="240" w:lineRule="atLeast"/>
        <w:ind w:left="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F235B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Отдых и оздоровление детей в летний период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Система отдыха и оздоровления детей нуждается </w:t>
      </w:r>
      <w:r w:rsidRPr="00F235BA">
        <w:rPr>
          <w:rFonts w:ascii="Arial" w:hAnsi="Arial" w:cs="Arial"/>
        </w:rPr>
        <w:br/>
        <w:t xml:space="preserve">в долгосрочном государственном регулировании, связанном, прежде всего, </w:t>
      </w:r>
      <w:r w:rsidRPr="00F235BA">
        <w:rPr>
          <w:rFonts w:ascii="Arial" w:hAnsi="Arial" w:cs="Arial"/>
        </w:rPr>
        <w:br/>
        <w:t xml:space="preserve">с созданием современных, отвечающих всем требованиям санитарного законодательства, требованиям противопожарной безопасности условий </w:t>
      </w:r>
      <w:r w:rsidRPr="00F235BA">
        <w:rPr>
          <w:rFonts w:ascii="Arial" w:hAnsi="Arial" w:cs="Arial"/>
        </w:rPr>
        <w:br/>
        <w:t xml:space="preserve">для отдыха, оздоровления и занятости детей Большеулуйского района. 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В настоящее время проводится следующая системная работа по обеспечению летнего отдыха и оздоровления детей и подростков: </w:t>
      </w:r>
    </w:p>
    <w:p w:rsidR="00D93850" w:rsidRPr="00F235BA" w:rsidRDefault="00D93850" w:rsidP="00D93850">
      <w:pPr>
        <w:numPr>
          <w:ilvl w:val="0"/>
          <w:numId w:val="7"/>
        </w:numPr>
        <w:ind w:left="0"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Обеспечение летних оздоровительных лагерей с дневным пребыванием детей продуктами питания,  хозяйственными материалами, канцелярскими принадлежностями, расходными материалами. Объём финансовых средств, выделенных на приобретение продуктов питания для летних оздоровительных лагерей с дневным пребыванием детей составил в 2020 году 1 810,20 тыс.рублей (из них 1 484,3 тыс.руб. – за счет средств краевого бюджета и 325,9 тыс.руб. – родительская плата). В 2021 году данным видом отдыха было охвачено 432 ребенка в возрасте с 6 до 18 лет, что составляет 100% от планового показателя. </w:t>
      </w:r>
    </w:p>
    <w:p w:rsidR="00D93850" w:rsidRPr="00F235BA" w:rsidRDefault="00D93850" w:rsidP="00D93850">
      <w:pPr>
        <w:numPr>
          <w:ilvl w:val="0"/>
          <w:numId w:val="7"/>
        </w:numPr>
        <w:ind w:left="0"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Организация занятости обучающихся в возрасте от 14 лет в работе трудовых отрядов старшеклассников. В первоочередном порядке в ТОС организуется занятость несовершеннолетних, состоящих на различных видах учета, находящихся в трудной жизненной ситуации, несовершеннолетние из малообеспеченных семей.</w:t>
      </w:r>
    </w:p>
    <w:p w:rsidR="00D93850" w:rsidRPr="00F235BA" w:rsidRDefault="00D93850" w:rsidP="00D93850">
      <w:pPr>
        <w:numPr>
          <w:ilvl w:val="0"/>
          <w:numId w:val="7"/>
        </w:numPr>
        <w:ind w:left="0"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Организация отдыха детей в загородных лагерях за счет приобретения путевок в краевые государственные  и негосударственные организации отдыха, оздоровления и занятости детей. Количество путевок в загородные оздоровительные лагеря в 2021 году – 10.</w:t>
      </w:r>
    </w:p>
    <w:p w:rsidR="00D93850" w:rsidRPr="00F235BA" w:rsidRDefault="00D93850" w:rsidP="00D93850">
      <w:pPr>
        <w:ind w:left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то же время выявляются следующие проблемы:</w:t>
      </w:r>
    </w:p>
    <w:p w:rsidR="00D93850" w:rsidRPr="00F235BA" w:rsidRDefault="00D93850" w:rsidP="00D93850">
      <w:pPr>
        <w:tabs>
          <w:tab w:val="num" w:pos="426"/>
        </w:tabs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недостаточно средств выделяется на обновление материально-технической базы летних оздоровительных лагерей с дневным пребыванием детей при общеобразовательных учреждениях  Большеулуйского района, а также организация участия детей Большеулуйского района в одно-двухдневных туристических походах и сплавах, отдыхе в палаточных лагерях на территории Красноярского края.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связи с этим, необходимо предусмотреть:</w:t>
      </w:r>
    </w:p>
    <w:p w:rsidR="00D93850" w:rsidRPr="00F235BA" w:rsidRDefault="00D93850" w:rsidP="00D93850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Укрепление материально-технической базы летних оздоровительных лагерей с дневным пребыванием детей при   общеобразовательных учреждениях района, обеспечение безопасности жизни и здоровья детей, в том числе проведение текущих ремонтов зданий и сооружений. </w:t>
      </w:r>
    </w:p>
    <w:p w:rsidR="00D93850" w:rsidRPr="00F235BA" w:rsidRDefault="00D93850" w:rsidP="00D93850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Нормативное правовое, кадровое и программно-методическое сопровождение отдыха и оздоровления детей.</w:t>
      </w:r>
    </w:p>
    <w:p w:rsidR="00D93850" w:rsidRPr="00F235BA" w:rsidRDefault="00D93850" w:rsidP="00D93850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Финансирование расходов, связанных с реализацией образовательных программ ЛОЛ с дневным пребыванием детей, в том числе выездных мероприятий в рамках ЛОЛ.</w:t>
      </w:r>
    </w:p>
    <w:p w:rsidR="00D93850" w:rsidRPr="00F235BA" w:rsidRDefault="00D93850" w:rsidP="00D93850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Приобретение туристического снаряжения для участия детей в отдыхе в палаточных лагерях на территории Красноярского края.</w:t>
      </w:r>
    </w:p>
    <w:p w:rsidR="00D93850" w:rsidRPr="00F235BA" w:rsidRDefault="00D93850" w:rsidP="00D93850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lastRenderedPageBreak/>
        <w:t>Приобретение спортивного оборудования для проведения спортивных районных соревнований.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Для решения задачи обеспечения безопасного, качественного отдыха и оздоровления детей необходимо выполнение ряда условий: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разработка и реализация комплекса мер по организации летнего отдыха, оздоровления и занятости детей, в т.ч. детей, находящихся в трудной жизненной ситуации, из малообеспеченных семей;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укрепление и развитие материально-технической базы учреждений отдыха и оздоровления детей;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совершенствование кадрового и программно-методического обеспечения организации отдыха и оздоровления детей, поддержка инновационных проектов, программ;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разработка и реализация программ летнего отдыха, предусматривающие мероприятия, направленные на воспитание у детей патриотизма, гражданственности, нравственности, духовности, укрепление здоровья, формирование здорового образа жизни, профилактику вредных привычек и внедрение новых форма организованной занятости и отдыха детей в каникулярное время.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Для решения выявленных проблем ставим следующую </w:t>
      </w:r>
      <w:r w:rsidRPr="00F235BA">
        <w:rPr>
          <w:rFonts w:ascii="Arial" w:hAnsi="Arial" w:cs="Arial"/>
          <w:b/>
        </w:rPr>
        <w:t>цель</w:t>
      </w:r>
      <w:r w:rsidRPr="00F235BA">
        <w:rPr>
          <w:rFonts w:ascii="Arial" w:hAnsi="Arial" w:cs="Arial"/>
        </w:rPr>
        <w:t xml:space="preserve"> подпрограммы: создание в системе дошкольного, общего и дополнительного образования равных возможностей для получения доступного  качественного образования, позитивной социализации детей, отдыха и оздоровления детей в летний период.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2.2. Основная цель, задачи, этапы  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и сроки выполнения подпрограммы, целевые индикаторы.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Целью подпрограммы является: создание в системе дошкольного, общего и дополнительного образования равных возможностей для получения доступного  качественного образования, позитивной социализации детей, отдыха и оздоровления детей в летний период.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Задачи: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1.</w:t>
      </w:r>
      <w:r w:rsidRPr="00F235BA">
        <w:rPr>
          <w:rFonts w:ascii="Arial" w:hAnsi="Arial" w:cs="Arial"/>
        </w:rPr>
        <w:tab/>
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2.</w:t>
      </w:r>
      <w:r w:rsidRPr="00F235BA">
        <w:rPr>
          <w:rFonts w:ascii="Arial" w:hAnsi="Arial" w:cs="Arial"/>
        </w:rPr>
        <w:tab/>
        <w:t>Обеспечить доступность и качество общего образования, соответствующего федеральным государственным образовательным стандартам общего образования;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3.</w:t>
      </w:r>
      <w:r w:rsidRPr="00F235BA">
        <w:rPr>
          <w:rFonts w:ascii="Arial" w:hAnsi="Arial" w:cs="Arial"/>
        </w:rPr>
        <w:tab/>
        <w:t>Содействовать выявлению и поддержке одаренных детей через вовлечение их в различные сферы деятельности;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4.</w:t>
      </w:r>
      <w:r w:rsidRPr="00F235BA">
        <w:rPr>
          <w:rFonts w:ascii="Arial" w:hAnsi="Arial" w:cs="Arial"/>
        </w:rPr>
        <w:tab/>
        <w:t>Обеспечить безопасный, качественный отдых и оздоровление детей в летний период;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5.</w:t>
      </w:r>
      <w:r w:rsidRPr="00F235BA">
        <w:rPr>
          <w:rFonts w:ascii="Arial" w:hAnsi="Arial" w:cs="Arial"/>
        </w:rPr>
        <w:tab/>
        <w:t>Обеспечить доступность дополнительного образования детей;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6.</w:t>
      </w:r>
      <w:r w:rsidRPr="00F235BA">
        <w:rPr>
          <w:rFonts w:ascii="Arial" w:hAnsi="Arial" w:cs="Arial"/>
        </w:rPr>
        <w:tab/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Сроки выполнения подпрограммы 2022-2024 годы.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Этапов подпрограмма не предусматривает.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 детей».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2.3. Мероприятия подпрограммы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2.4. Механизмы реализации подпрограммы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Реализация подпрограммы осуществляется отделом образования Администрации Большеулуйского района, подведомственными ему муниципальными учреждениями в рамках действующего законодательства по мероприятиям 1.1.1 - 1.1.7, 1.1.10 - 1.1.11; 1.2.1 - 1.2.8, 1.2.13-1.2.18; 1.4.4- 1.4.5; 1.5.1 – 1.5.6.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1.1.8. Мероприятие реализуется в соответствии с Положением «О проведении конкурса среди организаций, реализующих программы дошкольного образования, по обустройству развивающей предметно-пространственной среды в соответствии с ФГОС ДО», утвержденным приказом отдела образования администрации Большеулуйского района.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1.1.9. Мероприятие реализуется в соответствии с приказом отдела образования администрации Большеулуйского района.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1.2.9. При проведении ежегодных обязательных военно-полевых сборов средства для организации питания и (или) подвоза к месту проведения сборов участников и сопровождающих выделяются учреждению, на базе которого проводятся военные сборы, и (или) учреждению, осуществляющему подвоз, путем внесения изменений в смету или план ФХД учреждения.   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  <w:highlight w:val="yellow"/>
        </w:rPr>
      </w:pPr>
      <w:r w:rsidRPr="00F235BA">
        <w:rPr>
          <w:rFonts w:ascii="Arial" w:hAnsi="Arial" w:cs="Arial"/>
        </w:rPr>
        <w:t xml:space="preserve">1.2.10. Для осуществления медицинского сопровождения детей в загородные лагеря, при проведении спортивных соревнований и культурно-массовых мероприятий, отделом образования администрации Большеулуйского района заключается муниципальный контракт с КГБУЗ «Большеулуйская РБ».  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1.2.11-1.2.12. Мероприятия реализуются ежегодно в соответствии с приказом отдела образования администрации Большеулуйского района.</w:t>
      </w:r>
    </w:p>
    <w:p w:rsidR="00D93850" w:rsidRPr="00F235BA" w:rsidRDefault="00D93850" w:rsidP="00D93850">
      <w:pPr>
        <w:ind w:firstLine="709"/>
        <w:contextualSpacing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t xml:space="preserve">Для реализации мероприятий 1.3.1, 1.3.2 отделом образования администрации Большеулуйского района издаются приказы, которыми утверждается Положения о проведении мероприятий с обучающимися. Для приобретения призов, грамот, благодарностей, кубков, медалей, оборудования, канцелярских товаров для проведения мероприятий отдел образования заключает муниципальные контракты в соответствии с  требованиями действующего законодательства. </w:t>
      </w:r>
    </w:p>
    <w:p w:rsidR="00D93850" w:rsidRPr="00F235BA" w:rsidRDefault="00D93850" w:rsidP="00D93850">
      <w:pPr>
        <w:ind w:firstLine="709"/>
        <w:contextualSpacing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t>Для оплаты участия высокомотивированных обучающихся  в интенсивных предметных школах отдел образования либо образовательное учреждение, на основании приказа отдела образования, заключает муниципальный контракт. Цена контракта зависит от количества обучающихся и калькуляции расчётов. Оплата осуществляется на основе выставленных счетов (счетов-фактур) и акта выполненных работ.</w:t>
      </w:r>
    </w:p>
    <w:p w:rsidR="00D93850" w:rsidRPr="00F235BA" w:rsidRDefault="00D93850" w:rsidP="00D93850">
      <w:pPr>
        <w:ind w:firstLine="709"/>
        <w:contextualSpacing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t xml:space="preserve">Оплата педагогам, работающим на муниципальных интенсивных предметных школах, осуществляется на основании заключенного между отделом образования и педагогом гражданско-правового договора в соответствии с объемом выполненных работ (оказанных услуг) пропорционально отработанному времени.  </w:t>
      </w:r>
    </w:p>
    <w:p w:rsidR="00D93850" w:rsidRPr="00F235BA" w:rsidRDefault="00D93850" w:rsidP="00D93850">
      <w:pPr>
        <w:ind w:firstLine="709"/>
        <w:contextualSpacing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t xml:space="preserve">Для реализации мероприятия 1.4.1, 1.4.2 ежегодно в июне отдел образования распределяет денежные средства на реализацию образовательных программ летних оздоровительных лагерей пропорционально количеству детей, зачисленных в ЛОЛ согласно заявлениям родителей путем включения этих денежных средств в бюджетную смету и план ФХД школы. </w:t>
      </w:r>
    </w:p>
    <w:p w:rsidR="00D93850" w:rsidRPr="00F235BA" w:rsidRDefault="00D93850" w:rsidP="00D93850">
      <w:pPr>
        <w:ind w:firstLine="709"/>
        <w:contextualSpacing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lastRenderedPageBreak/>
        <w:t>Ежегодно до 1 октября образовательные организации, получившие денежные средства, отчитываются перед отделом образования, предоставляя копии контрактов, счетов фактур, подтверждающих приобретение ими товаров, работ или услуг.</w:t>
      </w:r>
    </w:p>
    <w:p w:rsidR="00D93850" w:rsidRPr="00F235BA" w:rsidRDefault="00D93850" w:rsidP="00D93850">
      <w:pPr>
        <w:ind w:firstLine="709"/>
        <w:contextualSpacing/>
        <w:jc w:val="both"/>
        <w:rPr>
          <w:rFonts w:ascii="Arial" w:hAnsi="Arial" w:cs="Arial"/>
          <w:bCs/>
        </w:rPr>
      </w:pPr>
      <w:r w:rsidRPr="00F235BA">
        <w:rPr>
          <w:rFonts w:ascii="Arial" w:hAnsi="Arial" w:cs="Arial"/>
          <w:bCs/>
        </w:rPr>
        <w:t>1.4.3. Каждому ОУ добавляются в смету лимиты на приобретение горюче-смазочных материалов для осуществления ежедневного подвоза школьников к месту летнего оздоровительного лагеря.</w:t>
      </w:r>
    </w:p>
    <w:p w:rsidR="00D93850" w:rsidRPr="00F235BA" w:rsidRDefault="00D93850" w:rsidP="00D938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Для реализации  мероприятия 1.4.6. отделом образования заключается муниципальный контракт на приобретение туристического снаряжения для отдыха обучающихся в палаточных лагерях Красноярского края или спортивного оборудования для проведения районных спортивных мероприятий. Контракт заключается  в соответствии с 44-ФЗ «О контрактной системе в сфере закупок товаров, работ, услуг для обеспечения государственных и муниципальных нужд».</w:t>
      </w:r>
    </w:p>
    <w:p w:rsidR="00D93850" w:rsidRPr="00F235BA" w:rsidRDefault="00D93850" w:rsidP="00D938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2.5. Управление подпрограммой 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и контроль за ходом ее выполнения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>Управление реализацией подпрограммы осуществляет отдел образования администрации Большеулуйского района.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>Соисполнители подпрограммы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>Контроль хода реализации подпрограммы осуществляют отдел образования администрации Большеулуйского района.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 xml:space="preserve"> 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 w:rsidRPr="00F235BA">
        <w:rPr>
          <w:rFonts w:ascii="Arial" w:hAnsi="Arial" w:cs="Arial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за 6 мес. до 10 августа текущего года, 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>за год – до 1 марта года, следующего за отчетным.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:rsidR="00D93850" w:rsidRPr="00F235BA" w:rsidRDefault="00D93850" w:rsidP="00D9385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2.6. Оценка социально-экономической эффективности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Оценка социально-экономической эффективности проводится</w:t>
      </w:r>
      <w:r w:rsidRPr="00F235BA">
        <w:rPr>
          <w:rFonts w:ascii="Arial" w:eastAsia="Calibri" w:hAnsi="Arial" w:cs="Arial"/>
          <w:lang w:eastAsia="en-US"/>
        </w:rPr>
        <w:t xml:space="preserve"> отделом образования администрации Большеулуйского района</w:t>
      </w:r>
      <w:r w:rsidRPr="00F235BA">
        <w:rPr>
          <w:rFonts w:ascii="Arial" w:hAnsi="Arial" w:cs="Arial"/>
        </w:rPr>
        <w:t>.</w:t>
      </w:r>
    </w:p>
    <w:p w:rsidR="00D93850" w:rsidRPr="00F235BA" w:rsidRDefault="00D93850" w:rsidP="00D93850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hAnsi="Arial" w:cs="Arial"/>
        </w:rPr>
        <w:t xml:space="preserve">Обязательным условием эффективности программы является успешное выполнение </w:t>
      </w:r>
      <w:r w:rsidRPr="00F235BA">
        <w:rPr>
          <w:rFonts w:ascii="Arial" w:eastAsia="Calibri" w:hAnsi="Arial" w:cs="Arial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</w:pPr>
    </w:p>
    <w:p w:rsidR="00D93850" w:rsidRDefault="00D93850" w:rsidP="00D93850">
      <w:pPr>
        <w:jc w:val="both"/>
        <w:sectPr w:rsidR="00D93850" w:rsidSect="00BB7C7E">
          <w:headerReference w:type="default" r:id="rId7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235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6"/>
        <w:gridCol w:w="29"/>
        <w:gridCol w:w="34"/>
        <w:gridCol w:w="1210"/>
        <w:gridCol w:w="19"/>
        <w:gridCol w:w="534"/>
        <w:gridCol w:w="11"/>
        <w:gridCol w:w="15"/>
        <w:gridCol w:w="7"/>
        <w:gridCol w:w="1100"/>
        <w:gridCol w:w="709"/>
        <w:gridCol w:w="709"/>
        <w:gridCol w:w="701"/>
        <w:gridCol w:w="291"/>
        <w:gridCol w:w="146"/>
        <w:gridCol w:w="695"/>
        <w:gridCol w:w="142"/>
        <w:gridCol w:w="21"/>
        <w:gridCol w:w="22"/>
        <w:gridCol w:w="976"/>
        <w:gridCol w:w="16"/>
        <w:gridCol w:w="240"/>
        <w:gridCol w:w="94"/>
        <w:gridCol w:w="505"/>
        <w:gridCol w:w="12"/>
        <w:gridCol w:w="368"/>
        <w:gridCol w:w="30"/>
        <w:gridCol w:w="503"/>
        <w:gridCol w:w="47"/>
        <w:gridCol w:w="33"/>
        <w:gridCol w:w="11"/>
        <w:gridCol w:w="636"/>
        <w:gridCol w:w="346"/>
        <w:gridCol w:w="10"/>
        <w:gridCol w:w="334"/>
        <w:gridCol w:w="628"/>
        <w:gridCol w:w="22"/>
        <w:gridCol w:w="9"/>
        <w:gridCol w:w="183"/>
        <w:gridCol w:w="22"/>
        <w:gridCol w:w="115"/>
        <w:gridCol w:w="236"/>
        <w:gridCol w:w="203"/>
        <w:gridCol w:w="33"/>
        <w:gridCol w:w="14"/>
        <w:gridCol w:w="178"/>
        <w:gridCol w:w="44"/>
        <w:gridCol w:w="1156"/>
        <w:gridCol w:w="388"/>
        <w:gridCol w:w="82"/>
        <w:gridCol w:w="512"/>
        <w:gridCol w:w="20"/>
        <w:gridCol w:w="216"/>
        <w:gridCol w:w="48"/>
        <w:gridCol w:w="33"/>
        <w:gridCol w:w="155"/>
        <w:gridCol w:w="40"/>
        <w:gridCol w:w="8"/>
        <w:gridCol w:w="107"/>
        <w:gridCol w:w="20"/>
        <w:gridCol w:w="31"/>
        <w:gridCol w:w="78"/>
        <w:gridCol w:w="107"/>
        <w:gridCol w:w="20"/>
        <w:gridCol w:w="216"/>
        <w:gridCol w:w="20"/>
        <w:gridCol w:w="216"/>
        <w:gridCol w:w="20"/>
        <w:gridCol w:w="1044"/>
        <w:gridCol w:w="20"/>
        <w:gridCol w:w="1044"/>
        <w:gridCol w:w="20"/>
        <w:gridCol w:w="216"/>
        <w:gridCol w:w="20"/>
        <w:gridCol w:w="1044"/>
        <w:gridCol w:w="20"/>
        <w:gridCol w:w="1044"/>
        <w:gridCol w:w="20"/>
        <w:gridCol w:w="1126"/>
        <w:gridCol w:w="20"/>
        <w:gridCol w:w="1627"/>
      </w:tblGrid>
      <w:tr w:rsidR="00D93850" w:rsidRPr="00BB7C7E" w:rsidTr="00E817E2">
        <w:trPr>
          <w:gridAfter w:val="19"/>
          <w:wAfter w:w="7859" w:type="dxa"/>
          <w:trHeight w:val="1185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BB7C7E" w:rsidRDefault="00D93850" w:rsidP="00E817E2">
            <w:pPr>
              <w:jc w:val="center"/>
              <w:rPr>
                <w:sz w:val="18"/>
                <w:szCs w:val="18"/>
              </w:rPr>
            </w:pPr>
            <w:bookmarkStart w:id="4" w:name="RANGE!A1:J35"/>
            <w:bookmarkEnd w:id="4"/>
          </w:p>
        </w:tc>
        <w:tc>
          <w:tcPr>
            <w:tcW w:w="85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850" w:rsidRPr="00BB7C7E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B7C7E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47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850" w:rsidRPr="00BB7C7E" w:rsidRDefault="00D93850" w:rsidP="00E817E2">
            <w:pPr>
              <w:rPr>
                <w:sz w:val="18"/>
                <w:szCs w:val="18"/>
              </w:rPr>
            </w:pPr>
            <w:r w:rsidRPr="00BB7C7E">
              <w:rPr>
                <w:sz w:val="18"/>
                <w:szCs w:val="18"/>
              </w:rPr>
              <w:t>Приложение № 1</w:t>
            </w:r>
            <w:r w:rsidRPr="00BB7C7E">
              <w:rPr>
                <w:sz w:val="18"/>
                <w:szCs w:val="18"/>
              </w:rPr>
              <w:br/>
              <w:t>к подпрограмме 1 «Развитие дошкольного, общего и дополнительного  образования детей»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850" w:rsidRPr="00BB7C7E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B7C7E" w:rsidRDefault="00D93850" w:rsidP="00E817E2">
            <w:pPr>
              <w:rPr>
                <w:sz w:val="18"/>
                <w:szCs w:val="18"/>
              </w:rPr>
            </w:pPr>
          </w:p>
        </w:tc>
      </w:tr>
      <w:tr w:rsidR="00D93850" w:rsidRPr="00BB7C7E" w:rsidTr="00E817E2">
        <w:trPr>
          <w:gridAfter w:val="25"/>
          <w:wAfter w:w="8143" w:type="dxa"/>
          <w:trHeight w:val="514"/>
        </w:trPr>
        <w:tc>
          <w:tcPr>
            <w:tcW w:w="14952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BB7C7E" w:rsidRDefault="00D93850" w:rsidP="00E817E2">
            <w:pPr>
              <w:jc w:val="center"/>
              <w:rPr>
                <w:sz w:val="18"/>
                <w:szCs w:val="18"/>
              </w:rPr>
            </w:pPr>
            <w:r w:rsidRPr="00BB7C7E">
              <w:rPr>
                <w:sz w:val="18"/>
                <w:szCs w:val="18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B7C7E" w:rsidRDefault="00D93850" w:rsidP="00E817E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BB7C7E" w:rsidRDefault="00D93850" w:rsidP="00E817E2">
            <w:pPr>
              <w:rPr>
                <w:sz w:val="18"/>
                <w:szCs w:val="18"/>
              </w:rPr>
            </w:pPr>
          </w:p>
        </w:tc>
      </w:tr>
      <w:tr w:rsidR="00D93850" w:rsidRPr="001C3623" w:rsidTr="00E817E2">
        <w:trPr>
          <w:gridAfter w:val="26"/>
          <w:wAfter w:w="8298" w:type="dxa"/>
          <w:trHeight w:val="271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№ п/п</w:t>
            </w:r>
          </w:p>
        </w:tc>
        <w:tc>
          <w:tcPr>
            <w:tcW w:w="50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Цель, целевые индикаторы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Источник информации</w:t>
            </w:r>
          </w:p>
        </w:tc>
        <w:tc>
          <w:tcPr>
            <w:tcW w:w="707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D93850" w:rsidRPr="001C3623" w:rsidTr="00E817E2">
        <w:trPr>
          <w:gridAfter w:val="26"/>
          <w:wAfter w:w="8298" w:type="dxa"/>
          <w:trHeight w:val="841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05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Отчетный  финансовый год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Текущий финансовый год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Первый  год планового периода 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Второй  год планового периода </w:t>
            </w:r>
          </w:p>
        </w:tc>
      </w:tr>
      <w:tr w:rsidR="00D93850" w:rsidRPr="001C3623" w:rsidTr="00E817E2">
        <w:trPr>
          <w:gridAfter w:val="26"/>
          <w:wAfter w:w="8298" w:type="dxa"/>
          <w:trHeight w:val="51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05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2022</w:t>
            </w:r>
          </w:p>
        </w:tc>
        <w:tc>
          <w:tcPr>
            <w:tcW w:w="141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2023</w:t>
            </w:r>
          </w:p>
        </w:tc>
        <w:tc>
          <w:tcPr>
            <w:tcW w:w="142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2024</w:t>
            </w:r>
          </w:p>
        </w:tc>
        <w:tc>
          <w:tcPr>
            <w:tcW w:w="129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2025</w:t>
            </w:r>
          </w:p>
        </w:tc>
      </w:tr>
      <w:tr w:rsidR="00D93850" w:rsidRPr="001C3623" w:rsidTr="00E817E2">
        <w:trPr>
          <w:gridAfter w:val="26"/>
          <w:wAfter w:w="8298" w:type="dxa"/>
          <w:trHeight w:val="51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05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6"/>
          <w:wAfter w:w="8298" w:type="dxa"/>
          <w:trHeight w:val="184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05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6"/>
          <w:wAfter w:w="8298" w:type="dxa"/>
          <w:trHeight w:val="602"/>
        </w:trPr>
        <w:tc>
          <w:tcPr>
            <w:tcW w:w="12545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6"/>
          <w:wAfter w:w="8298" w:type="dxa"/>
          <w:trHeight w:val="423"/>
        </w:trPr>
        <w:tc>
          <w:tcPr>
            <w:tcW w:w="12545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1C3623">
              <w:rPr>
                <w:i/>
                <w:iCs/>
                <w:sz w:val="16"/>
                <w:szCs w:val="16"/>
              </w:rPr>
              <w:t>Задача № 1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6"/>
          <w:wAfter w:w="8298" w:type="dxa"/>
          <w:trHeight w:val="56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1.1.1</w:t>
            </w:r>
          </w:p>
        </w:tc>
        <w:tc>
          <w:tcPr>
            <w:tcW w:w="50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5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485,6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485,6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485,6</w:t>
            </w:r>
          </w:p>
        </w:tc>
        <w:tc>
          <w:tcPr>
            <w:tcW w:w="1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1122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1.1.2.</w:t>
            </w:r>
          </w:p>
        </w:tc>
        <w:tc>
          <w:tcPr>
            <w:tcW w:w="50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Удельный вес   образовательных организаций (структурных подразделений), реализующих программы  дошкольного образования, в которых  проведена внешняя комплексная оценка качества образовательной деятельности с  в соответствии с федеральным государственным образовательным стандартом дошкольного образования</w:t>
            </w:r>
            <w:r w:rsidRPr="001C3623">
              <w:rPr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5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139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1.1.3</w:t>
            </w:r>
          </w:p>
        </w:tc>
        <w:tc>
          <w:tcPr>
            <w:tcW w:w="50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Удельный вес ДОУ,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 муниципальных дошкольных образовательных организаций (не менее чем в 80 % дошкольных организаций)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5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551"/>
        </w:trPr>
        <w:tc>
          <w:tcPr>
            <w:tcW w:w="1254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1C3623">
              <w:rPr>
                <w:i/>
                <w:iCs/>
                <w:sz w:val="16"/>
                <w:szCs w:val="16"/>
              </w:rPr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6"/>
          <w:wAfter w:w="8298" w:type="dxa"/>
          <w:trHeight w:val="100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1.2.1</w:t>
            </w:r>
          </w:p>
        </w:tc>
        <w:tc>
          <w:tcPr>
            <w:tcW w:w="50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Доля муниципальныхобразовательных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  <w:r w:rsidRPr="001C3623">
              <w:rPr>
                <w:sz w:val="16"/>
                <w:szCs w:val="16"/>
              </w:rPr>
              <w:br w:type="page"/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Гос. стат. отчетность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1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551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1.2.2</w:t>
            </w:r>
          </w:p>
        </w:tc>
        <w:tc>
          <w:tcPr>
            <w:tcW w:w="50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Доля общеобразовательных учреждений, в которых действуют органиы государственно-общественного управления  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Гос. стат. отчетность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100,0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100,0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558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1.2.3</w:t>
            </w:r>
          </w:p>
        </w:tc>
        <w:tc>
          <w:tcPr>
            <w:tcW w:w="50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Доля выпускников муниципальных общеобразовательных организаций, не сдавших единый государственный экзамен по обязательным предметам, в общей численности выпускников муниципальных общеобразовательных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796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1.2.4</w:t>
            </w:r>
          </w:p>
        </w:tc>
        <w:tc>
          <w:tcPr>
            <w:tcW w:w="50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5,4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5,4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5,4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41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1.2.5</w:t>
            </w:r>
          </w:p>
        </w:tc>
        <w:tc>
          <w:tcPr>
            <w:tcW w:w="50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Доля общеобразовательных учреждений, в которых создана универсальная безбарьерная среда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Гос. стат. отчетность</w:t>
            </w:r>
          </w:p>
        </w:tc>
        <w:tc>
          <w:tcPr>
            <w:tcW w:w="14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83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83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558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1.2.6</w:t>
            </w:r>
          </w:p>
        </w:tc>
        <w:tc>
          <w:tcPr>
            <w:tcW w:w="50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Доля общеобразовательных учреждений, в которых созданы 100% условия для сопровождения обучающихся с ОВЗ в соответствии с требованиями действующего законодательства 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864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1.2.7</w:t>
            </w:r>
          </w:p>
        </w:tc>
        <w:tc>
          <w:tcPr>
            <w:tcW w:w="50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Доля базовых образовательных учреждений (обеспечивающих совместное обучение инвалидов и лиц, неимеющих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962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1.2.8</w:t>
            </w:r>
          </w:p>
        </w:tc>
        <w:tc>
          <w:tcPr>
            <w:tcW w:w="50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Удельный вес общеобразовательных организаций района,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 организаций общего образования, расположенных на территории Большеулуйского района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141"/>
        </w:trPr>
        <w:tc>
          <w:tcPr>
            <w:tcW w:w="1254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1C3623">
              <w:rPr>
                <w:i/>
                <w:iCs/>
                <w:sz w:val="16"/>
                <w:szCs w:val="16"/>
              </w:rPr>
              <w:t>Задача № 3. Содействовать выявлению и поддержке одаренных детей через вовлечение их в различные сферы деятельности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6"/>
          <w:wAfter w:w="8298" w:type="dxa"/>
          <w:trHeight w:val="938"/>
        </w:trPr>
        <w:tc>
          <w:tcPr>
            <w:tcW w:w="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1.3.1</w:t>
            </w:r>
          </w:p>
        </w:tc>
        <w:tc>
          <w:tcPr>
            <w:tcW w:w="50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1C3623">
              <w:rPr>
                <w:sz w:val="16"/>
                <w:szCs w:val="16"/>
              </w:rPr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71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73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75</w:t>
            </w:r>
          </w:p>
        </w:tc>
        <w:tc>
          <w:tcPr>
            <w:tcW w:w="1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554"/>
        </w:trPr>
        <w:tc>
          <w:tcPr>
            <w:tcW w:w="97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1C3623">
              <w:rPr>
                <w:i/>
                <w:iCs/>
                <w:sz w:val="16"/>
                <w:szCs w:val="16"/>
              </w:rPr>
              <w:t xml:space="preserve">Задача № 4. Обеспечить безопасный, качественный отдых и оздоровление детей в летний период 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6"/>
          <w:wAfter w:w="8298" w:type="dxa"/>
          <w:trHeight w:val="407"/>
        </w:trPr>
        <w:tc>
          <w:tcPr>
            <w:tcW w:w="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1.4.1</w:t>
            </w:r>
          </w:p>
        </w:tc>
        <w:tc>
          <w:tcPr>
            <w:tcW w:w="50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Доля детей школьного возраста,охваченных летним отдыхом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81,5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82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83</w:t>
            </w:r>
          </w:p>
        </w:tc>
        <w:tc>
          <w:tcPr>
            <w:tcW w:w="1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405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0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6"/>
          <w:wAfter w:w="8298" w:type="dxa"/>
          <w:trHeight w:val="525"/>
        </w:trPr>
        <w:tc>
          <w:tcPr>
            <w:tcW w:w="9757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1C3623">
              <w:rPr>
                <w:i/>
                <w:iCs/>
                <w:sz w:val="16"/>
                <w:szCs w:val="16"/>
              </w:rPr>
              <w:lastRenderedPageBreak/>
              <w:t>Задача № 5.  Обеспечить доступность дополнительного образования детей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6"/>
          <w:wAfter w:w="8298" w:type="dxa"/>
          <w:trHeight w:val="473"/>
        </w:trPr>
        <w:tc>
          <w:tcPr>
            <w:tcW w:w="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1.5.1</w:t>
            </w:r>
          </w:p>
        </w:tc>
        <w:tc>
          <w:tcPr>
            <w:tcW w:w="50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Доля обучающихся, охваченных дополнительным образованием.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75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75,5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75,5</w:t>
            </w:r>
          </w:p>
        </w:tc>
        <w:tc>
          <w:tcPr>
            <w:tcW w:w="1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564"/>
        </w:trPr>
        <w:tc>
          <w:tcPr>
            <w:tcW w:w="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1.5.2</w:t>
            </w:r>
          </w:p>
        </w:tc>
        <w:tc>
          <w:tcPr>
            <w:tcW w:w="50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Численность обучающихся, занимающихся в муниципальном бюджетном образовательном учреждении дополнительного образования детей 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215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215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215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545"/>
        </w:trPr>
        <w:tc>
          <w:tcPr>
            <w:tcW w:w="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1.5.3</w:t>
            </w:r>
          </w:p>
        </w:tc>
        <w:tc>
          <w:tcPr>
            <w:tcW w:w="50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47%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62%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64%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411"/>
        </w:trPr>
        <w:tc>
          <w:tcPr>
            <w:tcW w:w="1526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93850" w:rsidRPr="001C3623" w:rsidTr="00E817E2">
        <w:trPr>
          <w:gridAfter w:val="26"/>
          <w:wAfter w:w="8298" w:type="dxa"/>
          <w:trHeight w:val="842"/>
        </w:trPr>
        <w:tc>
          <w:tcPr>
            <w:tcW w:w="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1.6.1</w:t>
            </w:r>
          </w:p>
        </w:tc>
        <w:tc>
          <w:tcPr>
            <w:tcW w:w="50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%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7,70%</w:t>
            </w:r>
          </w:p>
        </w:tc>
        <w:tc>
          <w:tcPr>
            <w:tcW w:w="14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9,24%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10,79%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6"/>
          <w:wAfter w:w="8298" w:type="dxa"/>
          <w:trHeight w:val="315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6"/>
          <w:wAfter w:w="8298" w:type="dxa"/>
          <w:trHeight w:val="315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Ответственный исполнитель программы                                                              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1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А.А. Межова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B5781" w:rsidTr="00E817E2">
        <w:trPr>
          <w:gridAfter w:val="28"/>
          <w:wAfter w:w="8384" w:type="dxa"/>
          <w:trHeight w:val="1170"/>
        </w:trPr>
        <w:tc>
          <w:tcPr>
            <w:tcW w:w="920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Default="00D93850" w:rsidP="00E817E2">
            <w:pPr>
              <w:jc w:val="center"/>
              <w:rPr>
                <w:sz w:val="16"/>
                <w:szCs w:val="16"/>
              </w:rPr>
            </w:pPr>
            <w:bookmarkStart w:id="5" w:name="RANGE!A1:O73"/>
            <w:r w:rsidRPr="001C3623">
              <w:rPr>
                <w:sz w:val="16"/>
                <w:szCs w:val="16"/>
              </w:rPr>
              <w:t> </w:t>
            </w:r>
            <w:bookmarkEnd w:id="5"/>
          </w:p>
          <w:p w:rsidR="00D93850" w:rsidRDefault="00D93850" w:rsidP="00E817E2">
            <w:pPr>
              <w:jc w:val="center"/>
              <w:rPr>
                <w:sz w:val="16"/>
                <w:szCs w:val="16"/>
              </w:rPr>
            </w:pPr>
          </w:p>
          <w:p w:rsidR="00D93850" w:rsidRDefault="00D93850" w:rsidP="00E817E2">
            <w:pPr>
              <w:jc w:val="center"/>
              <w:rPr>
                <w:sz w:val="16"/>
                <w:szCs w:val="16"/>
              </w:rPr>
            </w:pPr>
          </w:p>
          <w:p w:rsidR="00D93850" w:rsidRDefault="00D93850" w:rsidP="00E817E2">
            <w:pPr>
              <w:jc w:val="center"/>
              <w:rPr>
                <w:sz w:val="16"/>
                <w:szCs w:val="16"/>
              </w:rPr>
            </w:pPr>
          </w:p>
          <w:p w:rsidR="00D93850" w:rsidRDefault="00D93850" w:rsidP="00E817E2">
            <w:pPr>
              <w:jc w:val="center"/>
              <w:rPr>
                <w:sz w:val="16"/>
                <w:szCs w:val="16"/>
              </w:rPr>
            </w:pPr>
          </w:p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Default="00D93850" w:rsidP="00E817E2">
            <w:pPr>
              <w:rPr>
                <w:sz w:val="16"/>
                <w:szCs w:val="16"/>
              </w:rPr>
            </w:pPr>
          </w:p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Приложение № 2</w:t>
            </w:r>
            <w:r w:rsidRPr="001C3623">
              <w:rPr>
                <w:sz w:val="16"/>
                <w:szCs w:val="16"/>
              </w:rPr>
              <w:br/>
              <w:t xml:space="preserve">к подпрограмме 1 «Развитие дошкольного, общего и дополнительного </w:t>
            </w:r>
          </w:p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образования детей»</w:t>
            </w:r>
          </w:p>
        </w:tc>
      </w:tr>
      <w:tr w:rsidR="00D93850" w:rsidRPr="001C3623" w:rsidTr="00E817E2">
        <w:trPr>
          <w:gridAfter w:val="24"/>
          <w:wAfter w:w="8103" w:type="dxa"/>
          <w:trHeight w:val="465"/>
        </w:trPr>
        <w:tc>
          <w:tcPr>
            <w:tcW w:w="15464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b/>
                <w:bCs/>
                <w:sz w:val="16"/>
                <w:szCs w:val="16"/>
              </w:rPr>
            </w:pPr>
            <w:r w:rsidRPr="001C3623">
              <w:rPr>
                <w:b/>
                <w:bCs/>
                <w:sz w:val="16"/>
                <w:szCs w:val="16"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93850" w:rsidRPr="001C3623" w:rsidTr="00E817E2">
        <w:trPr>
          <w:gridAfter w:val="24"/>
          <w:wAfter w:w="8103" w:type="dxa"/>
          <w:trHeight w:val="4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№ п/п</w:t>
            </w:r>
          </w:p>
        </w:tc>
        <w:tc>
          <w:tcPr>
            <w:tcW w:w="18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Цели, задачи, мероприятия </w:t>
            </w:r>
          </w:p>
        </w:tc>
        <w:tc>
          <w:tcPr>
            <w:tcW w:w="11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ГРБС</w:t>
            </w:r>
          </w:p>
        </w:tc>
        <w:tc>
          <w:tcPr>
            <w:tcW w:w="34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82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b/>
                <w:bCs/>
                <w:sz w:val="16"/>
                <w:szCs w:val="16"/>
              </w:rPr>
            </w:pPr>
            <w:r w:rsidRPr="001C3623">
              <w:rPr>
                <w:b/>
                <w:bCs/>
                <w:sz w:val="16"/>
                <w:szCs w:val="16"/>
              </w:rPr>
              <w:t>Расходы по  годам реализации программы (тыс.руб.)</w:t>
            </w:r>
          </w:p>
        </w:tc>
        <w:tc>
          <w:tcPr>
            <w:tcW w:w="2694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Ожидаемый результат от реализации подпрограммного мероприятия </w:t>
            </w:r>
            <w:r w:rsidRPr="001C3623">
              <w:rPr>
                <w:sz w:val="16"/>
                <w:szCs w:val="16"/>
              </w:rPr>
              <w:br/>
              <w:t>(в натуральном выражении)</w:t>
            </w:r>
          </w:p>
        </w:tc>
      </w:tr>
      <w:tr w:rsidR="00D93850" w:rsidRPr="001C3623" w:rsidTr="00E817E2">
        <w:trPr>
          <w:gridAfter w:val="24"/>
          <w:wAfter w:w="8103" w:type="dxa"/>
          <w:trHeight w:val="11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34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Отчетный  финансовый год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Текущий финансовый год</w:t>
            </w:r>
          </w:p>
        </w:tc>
        <w:tc>
          <w:tcPr>
            <w:tcW w:w="993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Первый  год планового периода </w:t>
            </w:r>
          </w:p>
        </w:tc>
        <w:tc>
          <w:tcPr>
            <w:tcW w:w="99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Второй  год планового периода </w:t>
            </w:r>
          </w:p>
        </w:tc>
        <w:tc>
          <w:tcPr>
            <w:tcW w:w="99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b/>
                <w:bCs/>
                <w:sz w:val="16"/>
                <w:szCs w:val="16"/>
              </w:rPr>
            </w:pPr>
            <w:r w:rsidRPr="001C3623">
              <w:rPr>
                <w:b/>
                <w:bCs/>
                <w:sz w:val="16"/>
                <w:szCs w:val="16"/>
              </w:rPr>
              <w:t>Итого на очередной финансовый год и плановый период период</w:t>
            </w: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1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34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850" w:rsidRPr="001C3623" w:rsidRDefault="00D93850" w:rsidP="00E817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37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Рз Пр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ЦСР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2022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2024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2025</w:t>
            </w:r>
          </w:p>
        </w:tc>
        <w:tc>
          <w:tcPr>
            <w:tcW w:w="99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850" w:rsidRPr="001C3623" w:rsidRDefault="00D93850" w:rsidP="00E817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407"/>
        </w:trPr>
        <w:tc>
          <w:tcPr>
            <w:tcW w:w="1546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D93850" w:rsidRPr="001C3623" w:rsidTr="00E817E2">
        <w:trPr>
          <w:gridAfter w:val="24"/>
          <w:wAfter w:w="8103" w:type="dxa"/>
          <w:trHeight w:val="413"/>
        </w:trPr>
        <w:tc>
          <w:tcPr>
            <w:tcW w:w="1546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1C3623">
              <w:rPr>
                <w:i/>
                <w:iCs/>
                <w:sz w:val="16"/>
                <w:szCs w:val="16"/>
              </w:rPr>
              <w:t>Задача № 1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</w:tr>
      <w:tr w:rsidR="00D93850" w:rsidRPr="001C3623" w:rsidTr="00E817E2">
        <w:trPr>
          <w:gridAfter w:val="24"/>
          <w:wAfter w:w="8103" w:type="dxa"/>
          <w:trHeight w:val="1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1.1.1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0220000980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110, 240, 610,                             850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17 971,9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17 578,5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17 578,5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53 128,9</w:t>
            </w:r>
          </w:p>
        </w:tc>
        <w:tc>
          <w:tcPr>
            <w:tcW w:w="2694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spacing w:after="240"/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Количество  человек, получающих  услуги  дошкольного образования</w:t>
            </w:r>
            <w:r w:rsidRPr="001C3623">
              <w:rPr>
                <w:sz w:val="16"/>
                <w:szCs w:val="16"/>
              </w:rPr>
              <w:br/>
              <w:t xml:space="preserve"> 2019 г. - 387 (ДОУ), 69 (ГКП), 2020 г. - 399 (ДОУ), 22 (ГКП),2021 - 399 (ДОУ), 22 (ГКП),  2022 - 399 (ДОУ), 22 (ГКП). 2023 - 399 (ДОУ), 22 (ГКП, .2024 - 399 (ДОУ), 22 (ГКП)</w:t>
            </w:r>
            <w:r w:rsidRPr="001C3623">
              <w:rPr>
                <w:sz w:val="16"/>
                <w:szCs w:val="16"/>
              </w:rPr>
              <w:br/>
              <w:t>Численность детей  в возрасте  с  3 до7 лет,  которым  предоставлена  возможность  получать  услуги  дошкольного образования</w:t>
            </w:r>
            <w:r w:rsidRPr="001C3623">
              <w:rPr>
                <w:sz w:val="16"/>
                <w:szCs w:val="16"/>
              </w:rPr>
              <w:br/>
              <w:t xml:space="preserve"> 2019 г. - 368 (ДОУ), 69 (ГКП), 2020 г. - 329 (ДОУ), 21 (ГКП), 2021 г. - 329 (ДОУ), 21 (ГКП),  2022 г. - 329 (ДОУ), 21 (ГКП). 2023 г. - 329 (ДОУ), 21 (ГКП. 2024 г. - 329 (ДОУ), 21 (ГКП))</w:t>
            </w:r>
            <w:r w:rsidRPr="001C3623">
              <w:rPr>
                <w:sz w:val="16"/>
                <w:szCs w:val="16"/>
              </w:rPr>
              <w:br/>
            </w:r>
            <w:r w:rsidRPr="001C3623">
              <w:rPr>
                <w:sz w:val="16"/>
                <w:szCs w:val="16"/>
              </w:rPr>
              <w:lastRenderedPageBreak/>
              <w:t>Численность  воспитанников  дошкольных образовательных организаций, обучающихся  по  программам, соответствующим  требованиям  стандартов  дошкольного образования</w:t>
            </w:r>
            <w:r w:rsidRPr="001C3623">
              <w:rPr>
                <w:sz w:val="16"/>
                <w:szCs w:val="16"/>
              </w:rPr>
              <w:br/>
              <w:t>2019 г. -387, 2020 - 399, 2021- 399,  2022 - 399, 2023 - 399, 2024 - 399</w:t>
            </w:r>
            <w:r w:rsidRPr="001C3623">
              <w:rPr>
                <w:sz w:val="16"/>
                <w:szCs w:val="16"/>
              </w:rPr>
              <w:br/>
            </w:r>
          </w:p>
        </w:tc>
      </w:tr>
      <w:tr w:rsidR="00D93850" w:rsidRPr="001C3623" w:rsidTr="00E817E2">
        <w:trPr>
          <w:gridAfter w:val="24"/>
          <w:wAfter w:w="8103" w:type="dxa"/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1.1.2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0220010490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110,                        610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5 550,2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4 632,5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4 632,5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14 815,2</w:t>
            </w: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3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1.1.3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Финансовое 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организаций.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07 01 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0220074080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110,            240,               610,  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17 365,9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16 929,8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16 929,8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51 225,5</w:t>
            </w: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3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1.1.4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Финансовое 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0220075880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110,                240  610,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21 269,4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22 218,1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22 218,1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65 705,6</w:t>
            </w: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4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1.1.5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Финансовое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10 03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0220075540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610,                 240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105,8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105,8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317,4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Выделены денежные средства на осуществление присмотра и ухода за детьми-инвалидами,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платы: 2019 - 1,  2020  - 1 ,2021- 1, 2022- 1, 2023- 1, 2024 - 1                                                                                                          детьми-сиротами и детьми, оставшимися без попечения родителей, а также детьми с туберкулезной интоксикацией 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платы:  2019 - 4 чел., 2020- 4 чел.,2021- 4 чел., 2022 - 4 чел, 2023 - 4 чел., 2024 - 4 чел.</w:t>
            </w:r>
          </w:p>
        </w:tc>
      </w:tr>
      <w:tr w:rsidR="00D93850" w:rsidRPr="001C3623" w:rsidTr="00E817E2">
        <w:trPr>
          <w:gridAfter w:val="24"/>
          <w:wAfter w:w="8103" w:type="dxa"/>
          <w:trHeight w:val="26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1.1.6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Финансовое обеспечение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10 04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0220075560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240,                     320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371,7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289,2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289,2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950,1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Количество  семей,  получающих  выплату  на  первого  ребенка</w:t>
            </w:r>
            <w:r w:rsidRPr="001C3623">
              <w:rPr>
                <w:sz w:val="16"/>
                <w:szCs w:val="16"/>
              </w:rPr>
              <w:br w:type="page"/>
              <w:t xml:space="preserve"> 2019  г. - 215,  2020 г.  - 215, 2021-215,  2022 - 215, 2023 - 215, 2024 - 215</w:t>
            </w:r>
            <w:r w:rsidRPr="001C3623">
              <w:rPr>
                <w:sz w:val="16"/>
                <w:szCs w:val="16"/>
              </w:rPr>
              <w:br w:type="page"/>
              <w:t>Количество  семей,  получающих  выплату  на  второго ребенка</w:t>
            </w:r>
            <w:r w:rsidRPr="001C3623">
              <w:rPr>
                <w:sz w:val="16"/>
                <w:szCs w:val="16"/>
              </w:rPr>
              <w:br w:type="page"/>
              <w:t>2019 г. - 172   2020- 172,   2021 - 172,  2022 - 172,   2023 - 172, 2024 - 172</w:t>
            </w:r>
            <w:r w:rsidRPr="001C3623">
              <w:rPr>
                <w:sz w:val="16"/>
                <w:szCs w:val="16"/>
              </w:rPr>
              <w:br w:type="page"/>
            </w:r>
          </w:p>
        </w:tc>
      </w:tr>
      <w:tr w:rsidR="00D93850" w:rsidRPr="001C3623" w:rsidTr="00E817E2">
        <w:trPr>
          <w:gridAfter w:val="24"/>
          <w:wAfter w:w="8103" w:type="dxa"/>
          <w:trHeight w:val="14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1.1.7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Мероприятия,направленные на реализацию приоритетного национального проекта  "Образование" в сфере дошкольного  образования.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0220081020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200,0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150,0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500,0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ежегодно  с 2022  года улучшена материально-техническая база не менее 1 учреждения, реализующего программу дошкольного образования</w:t>
            </w:r>
          </w:p>
        </w:tc>
      </w:tr>
      <w:tr w:rsidR="00D93850" w:rsidRPr="001C3623" w:rsidTr="00E817E2">
        <w:trPr>
          <w:gridAfter w:val="24"/>
          <w:wAfter w:w="8103" w:type="dxa"/>
          <w:trHeight w:val="374"/>
        </w:trPr>
        <w:tc>
          <w:tcPr>
            <w:tcW w:w="15464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1C3623">
              <w:rPr>
                <w:i/>
                <w:iCs/>
                <w:sz w:val="16"/>
                <w:szCs w:val="16"/>
              </w:rPr>
              <w:lastRenderedPageBreak/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  <w:p w:rsidR="00D93850" w:rsidRPr="001C362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1C3623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4"/>
          <w:wAfter w:w="8103" w:type="dxa"/>
          <w:trHeight w:val="10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1.2.1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0220000980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110,          240,            610,         850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41 312,0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35 690,2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35 690,2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112 692,4</w:t>
            </w:r>
          </w:p>
        </w:tc>
        <w:tc>
          <w:tcPr>
            <w:tcW w:w="2694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Количество человек, получающих услуги общего образования: 2019 год - 911 чел., 2020- 918 чел., 2021- 920 чел.,2022 - 920 чел. 2023 - 924 чел., 2024 - 924 чел.Ежегодно осуществляется подвоз 470 обучающихся к общеобразовательным  </w:t>
            </w:r>
          </w:p>
        </w:tc>
      </w:tr>
      <w:tr w:rsidR="00D93850" w:rsidRPr="001C3623" w:rsidTr="00E817E2">
        <w:trPr>
          <w:gridAfter w:val="24"/>
          <w:wAfter w:w="8103" w:type="dxa"/>
          <w:trHeight w:val="22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1.2.2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0220010490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110,           610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5 609,5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3 844,3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3 844,3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13 298,1</w:t>
            </w: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1.2.3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, за исключением обеспечения деятельности административного и учебно-вспомогательного персонала муниципальных </w:t>
            </w:r>
            <w:r w:rsidRPr="001C3623">
              <w:rPr>
                <w:sz w:val="16"/>
                <w:szCs w:val="16"/>
              </w:rPr>
              <w:lastRenderedPageBreak/>
              <w:t xml:space="preserve">общеобразовательных организаций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0220075640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110, 240                610   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99 635,6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99 635,6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99 635,6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298 906,8</w:t>
            </w: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3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1.2.4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0220075640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110,    610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4 838,3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4 340,0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4 340,0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13 518,3</w:t>
            </w: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24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1.2.5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1C3623">
              <w:rPr>
                <w:sz w:val="16"/>
                <w:szCs w:val="16"/>
              </w:rPr>
              <w:lastRenderedPageBreak/>
              <w:t>образования детей в муниципальных общеобразовательных организациях в части обеспечения деятельности 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07 02 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0220074090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110, 240              610                   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18 207,0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15 852,6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15 852,6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49 912,2</w:t>
            </w: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60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1.2.6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Финансовое обеспечение на питание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10 03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0220075660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240           320     610       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5 416,7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5 416,7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5 416,7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16 250,1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 2019 году получат горячие завтраки обучающиеся с 6 до 10 лет - 252 чел., с 11 до 18 лет - 206 чел., горячие обеды обучающиеся с 6 до 10 лет - 40 чел., с 11 до 18 лет - 37 чел  В 2020 году получат горячие завтраки обучающиеся с 6 до 10 лет - 252 чел., с 11 до 18 лет - 206 чел., горячие обеды обучающиеся с 6 до 10 лет - 40 чел., с 11 до 18 лет - 37 чел. В 2021 году получат горячие завтраки обучающиеся с 6 до 10 лет - 252 чел., с 11 до 18 лет - 206 чел., горячие обеды обучающиеся с 6 до 10 лет - 40 чел., с 11 до 18 лет - 37 чел.  В 2022 году получат горячие завтраки обучающиеся с 6 до 10 лет - 252 чел., с 11 до 18 лет - 206 чел., горячие обеды обучающиеся с 6 до 10 лет - 40 чел., с 11 до 18 лет - 37 чел. В 2023 году получат горячие завтраки обучающиеся с 6 до 10 лет - 252 чел., с 11 до 18 лет - 206 чел., горячие обеды обучающиеся с 6 до 10 лет - 40 чел., с 11 до 18 лет - 37 чел., В 2024 году получат горячие завтраки обучающиеся с 6 до 10 лет - 252 чел., с 11 до 18 лет - 206 чел., горячие обеды обучающиеся с 6 до 10 лет - 40 чел., с 11 до 18 лет - 37 чел</w:t>
            </w:r>
          </w:p>
        </w:tc>
      </w:tr>
      <w:tr w:rsidR="00D93850" w:rsidRPr="001C3623" w:rsidTr="00E817E2">
        <w:trPr>
          <w:gridAfter w:val="24"/>
          <w:wAfter w:w="8103" w:type="dxa"/>
          <w:trHeight w:val="1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1.2.7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Организация проведения военно-полевых сборов в общеобразовательных учреждениях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0220081240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120,0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Организовано горячее питание   десятиклассников и сопровождающих и (или) подвоз к месту проведения обязательных военно-полевых сборов не менее  в 2019 - 15 чел., 2020- 15 чел., 2021- 19 чел. ,в 2022 - 19 чел.,2023 - 19 чел.. 2024 - 19 чел.</w:t>
            </w:r>
          </w:p>
        </w:tc>
      </w:tr>
      <w:tr w:rsidR="00D93850" w:rsidRPr="001C3623" w:rsidTr="00E817E2">
        <w:trPr>
          <w:gridAfter w:val="24"/>
          <w:wAfter w:w="8103" w:type="dxa"/>
          <w:trHeight w:val="1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1.2.8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Медицинское сопровождение детей во время проведения спортивных соревнований и при доставке в загородные оздоровительные лагеря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0220081080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60,0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Обеспечено медицинское сопровождение  в год не менее 10 спортивных соревнований среди школьников</w:t>
            </w:r>
          </w:p>
        </w:tc>
      </w:tr>
      <w:tr w:rsidR="00D93850" w:rsidRPr="001C3623" w:rsidTr="00E817E2">
        <w:trPr>
          <w:gridAfter w:val="24"/>
          <w:wAfter w:w="8103" w:type="dxa"/>
          <w:trHeight w:val="1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1.2.9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Мероприятия,направленные на реализацию приоритетного национального проекта  "Образование" в сфере общего и дополнительного образования.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0220081090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150,0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450,0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ежегодно  с 2022  года улучшена материально-техническая база не менее 1 учреждения, реализующего программу общего и (или)дополнительного  образования</w:t>
            </w:r>
          </w:p>
        </w:tc>
      </w:tr>
      <w:tr w:rsidR="00D93850" w:rsidRPr="001C3623" w:rsidTr="00E817E2">
        <w:trPr>
          <w:gridAfter w:val="24"/>
          <w:wAfter w:w="8103" w:type="dxa"/>
          <w:trHeight w:val="59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1.2.10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Предоставление питания обучающимся в муниципальных образовательных организациях, реализующих основные общеобразовательные программы, за счет средств родительской платы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0220081040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1 064,0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1 064,0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1 064,0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3 192,0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В 2019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 В 2020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чел.   В 2021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чел. В 2022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   </w:t>
            </w:r>
            <w:r w:rsidRPr="001C3623">
              <w:rPr>
                <w:sz w:val="16"/>
                <w:szCs w:val="16"/>
              </w:rPr>
              <w:br w:type="page"/>
              <w:t xml:space="preserve">В 2023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чел. В 2024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</w:t>
            </w:r>
          </w:p>
        </w:tc>
      </w:tr>
      <w:tr w:rsidR="00D93850" w:rsidRPr="001C3623" w:rsidTr="00E817E2">
        <w:trPr>
          <w:gridAfter w:val="24"/>
          <w:wAfter w:w="8103" w:type="dxa"/>
          <w:trHeight w:val="2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1.2.11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Финансовое обеспечение мероприятий направленных на развитие инфраструктуры общеобразовательных организаций за счет средств краевого бюджета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02200S5630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240,           610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1 080,0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1 080,0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1 080,0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3 240,0</w:t>
            </w:r>
          </w:p>
        </w:tc>
        <w:tc>
          <w:tcPr>
            <w:tcW w:w="2694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ежегодно устранено  не менее 1 предписания надзорного органа </w:t>
            </w:r>
          </w:p>
        </w:tc>
      </w:tr>
      <w:tr w:rsidR="00D93850" w:rsidRPr="001C3623" w:rsidTr="00E817E2">
        <w:trPr>
          <w:gridAfter w:val="24"/>
          <w:wAfter w:w="8103" w:type="dxa"/>
          <w:trHeight w:val="19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1.2.12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Финансовое обеспечение мероприятий направленных на развитие инфраструктуры общеобразовательных организаций за счет средств районного бюджета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02200S5630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240,         610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180,0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180,0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180,0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540,0</w:t>
            </w: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2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1.2.13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Финансовое обеспечение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средств краевого бюджета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0220078400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8 600,0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8 600,0</w:t>
            </w:r>
          </w:p>
        </w:tc>
        <w:tc>
          <w:tcPr>
            <w:tcW w:w="2694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Созданы комфортные и безопасные  условия в 1 образовательном учреждении: проведен капитальный ремонт.</w:t>
            </w:r>
          </w:p>
        </w:tc>
      </w:tr>
      <w:tr w:rsidR="00D93850" w:rsidRPr="001C3623" w:rsidTr="00E817E2">
        <w:trPr>
          <w:gridAfter w:val="24"/>
          <w:wAfter w:w="8103" w:type="dxa"/>
          <w:trHeight w:val="2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1.2.14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Финансовое обеспечение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средств районного бюджета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02200S8400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86,9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86,9</w:t>
            </w: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19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1.2.15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0220053030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110,          611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11 835,2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11 835,2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Количество педагогических работников, получивших ежемесячное денежное вознаграждение за классное руководство:  2020-195  чел., 2021- 195 чел., 2022 - 196 чел., 2023 - 196 чел., 2024 - 196 чел.</w:t>
            </w:r>
          </w:p>
        </w:tc>
      </w:tr>
      <w:tr w:rsidR="00D93850" w:rsidRPr="001C3623" w:rsidTr="00E817E2">
        <w:trPr>
          <w:gridAfter w:val="24"/>
          <w:wAfter w:w="8103" w:type="dxa"/>
          <w:trHeight w:val="29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1.2.13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Финансовое обеспечение 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1003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02200L3040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610,   240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4 389,5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4 649,2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1 468,2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10 506,9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получили бесплатное горячее питание обучающающихся 1-4 классов не менее  одного раза 2020 год -397детей; 2021-397дет.. 2022-397чел.  за исключение ОВЗ; 2023-397чел.  за исключение ОВЗ, 2024-397чел.  за исключение ОВЗ</w:t>
            </w:r>
          </w:p>
        </w:tc>
      </w:tr>
      <w:tr w:rsidR="00D93850" w:rsidRPr="001C3623" w:rsidTr="00E817E2">
        <w:trPr>
          <w:gridAfter w:val="24"/>
          <w:wAfter w:w="8103" w:type="dxa"/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1.2.14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естестенно-научной и технологической направленностей в в общеобразовательных организациях, расположенных в сельской местности и малых городах, за счет </w:t>
            </w:r>
            <w:r w:rsidRPr="001C3623">
              <w:rPr>
                <w:sz w:val="16"/>
                <w:szCs w:val="16"/>
              </w:rPr>
              <w:lastRenderedPageBreak/>
              <w:t xml:space="preserve">средств краевого бюджета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0220015980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2694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Проведен ремонт в помещениях и приобретена необходимая мебель для центров "Точка роста" в 2023 - в 3 школах</w:t>
            </w:r>
          </w:p>
        </w:tc>
      </w:tr>
      <w:tr w:rsidR="00D93850" w:rsidRPr="001C3623" w:rsidTr="00E817E2">
        <w:trPr>
          <w:gridAfter w:val="24"/>
          <w:wAfter w:w="8103" w:type="dxa"/>
          <w:trHeight w:val="2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1.2.15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естестенно-научной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районного бюджета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02200S5980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2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1.2.14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краевого бюджета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022Е251690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3 430,4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3 430,4</w:t>
            </w:r>
          </w:p>
        </w:tc>
        <w:tc>
          <w:tcPr>
            <w:tcW w:w="2694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4A1D03">
              <w:rPr>
                <w:sz w:val="16"/>
                <w:szCs w:val="16"/>
              </w:rPr>
              <w:t>Созданы центры "Точка роста" в 2023 году в 3 школах</w:t>
            </w:r>
          </w:p>
        </w:tc>
      </w:tr>
      <w:tr w:rsidR="00D93850" w:rsidRPr="001C3623" w:rsidTr="00E817E2">
        <w:trPr>
          <w:gridAfter w:val="24"/>
          <w:wAfter w:w="8103" w:type="dxa"/>
          <w:trHeight w:val="2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1.2.15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022E250970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612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3 914,5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3 914,5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Проведен ремонт 1 спорт зала в 2022 - в 1 школе</w:t>
            </w:r>
          </w:p>
        </w:tc>
      </w:tr>
      <w:tr w:rsidR="00D93850" w:rsidRPr="001C3623" w:rsidTr="00E817E2">
        <w:trPr>
          <w:gridAfter w:val="24"/>
          <w:wAfter w:w="8103" w:type="dxa"/>
          <w:trHeight w:val="2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1.2.16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спортом, за счет средств районного бюджета в рамках подпрограммы «Развитие дошкольного, общего и дополнительного образования» муниципальной программы «Развитие образования Большеулуйского района»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022E250970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4"/>
          <w:wAfter w:w="8103" w:type="dxa"/>
          <w:trHeight w:val="2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1.2.17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за счет средств краевого бюджета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022Е452100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2694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Внедрена модель цифровой образовательной среды в 1 общеобразовательной организации</w:t>
            </w:r>
          </w:p>
        </w:tc>
      </w:tr>
      <w:tr w:rsidR="00D93850" w:rsidRPr="001C3623" w:rsidTr="00E817E2">
        <w:trPr>
          <w:gridAfter w:val="24"/>
          <w:wAfter w:w="8103" w:type="dxa"/>
          <w:trHeight w:val="2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1.2.16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за счет средств районного бюджета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022Е452100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588"/>
        </w:trPr>
        <w:tc>
          <w:tcPr>
            <w:tcW w:w="11777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1C3623">
              <w:rPr>
                <w:i/>
                <w:iCs/>
                <w:sz w:val="16"/>
                <w:szCs w:val="16"/>
              </w:rPr>
              <w:lastRenderedPageBreak/>
              <w:t>Задача № 3. Содействовать выявлению и поддержке одаренных детей</w:t>
            </w:r>
          </w:p>
          <w:p w:rsidR="00D93850" w:rsidRPr="001C362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1C3623">
              <w:rPr>
                <w:i/>
                <w:iCs/>
                <w:sz w:val="16"/>
                <w:szCs w:val="16"/>
              </w:rPr>
              <w:t>Содействовать выявлению и поддержке одаренных детей через вовлечение их в различные сферы деятельности;</w:t>
            </w:r>
          </w:p>
          <w:p w:rsidR="00D93850" w:rsidRPr="001C362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1C362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1C3623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4"/>
          <w:wAfter w:w="8103" w:type="dxa"/>
          <w:trHeight w:val="24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1.3.1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Проведение конкурсов, фестивалей, соревнований с целью выявления одарённых и талантливых детей Большеулуйского района. Софинансирование за участие в краевых конкурсах по условиям Положений. Оплата за участие высокомотивированных обущающихся в выездных интенсивных предметных школах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0220081100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140,0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430,0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Ежегодно учащиеся из 6 общеобразовательных учреждений и 2 ДОУ примут участие в районных фестивалях, творческих конкурсах, спортивных соревнованиях общей численностью не менее 900 чел. Ежегодно не менее 2-х учреждений примут участие в краевых конкурсах на условиях софинансирования.</w:t>
            </w:r>
          </w:p>
        </w:tc>
      </w:tr>
      <w:tr w:rsidR="00D93850" w:rsidRPr="001C3623" w:rsidTr="00E817E2">
        <w:trPr>
          <w:gridAfter w:val="24"/>
          <w:wAfter w:w="8103" w:type="dxa"/>
          <w:trHeight w:val="9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1.3.2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Проведение муниципального этапа Всероссийской олимпиады школьников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0220081110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90,0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Ежегодно будут награждены  победители (не менее 12 чел.) и призёры (не менее 70 человек) муниципального этапа Всероссийской олимпиады школьников. </w:t>
            </w:r>
          </w:p>
        </w:tc>
      </w:tr>
      <w:tr w:rsidR="00D93850" w:rsidRPr="001C3623" w:rsidTr="00E817E2">
        <w:trPr>
          <w:gridAfter w:val="24"/>
          <w:wAfter w:w="8103" w:type="dxa"/>
          <w:trHeight w:val="265"/>
        </w:trPr>
        <w:tc>
          <w:tcPr>
            <w:tcW w:w="69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1C3623">
              <w:rPr>
                <w:i/>
                <w:iCs/>
                <w:sz w:val="16"/>
                <w:szCs w:val="16"/>
              </w:rPr>
              <w:t>Задача № 4. Обеспечить безопасный, качественный отдых и оздоровление детей   в летний период.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4"/>
          <w:wAfter w:w="8103" w:type="dxa"/>
          <w:trHeight w:val="1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1.4.1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Проведение ежегодного конкурса летних оздоровительных программ, реализуемых в летних оздоровительных лагерях при образовательных учреждениях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0220081120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Определены лучшие образовательные программы, реализуемые в летних оздоровительных лагерях при общеобразовательных учреждениях (не менее 3 программ ежегодно)</w:t>
            </w:r>
          </w:p>
        </w:tc>
      </w:tr>
      <w:tr w:rsidR="00D93850" w:rsidRPr="001C3623" w:rsidTr="00E817E2">
        <w:trPr>
          <w:gridAfter w:val="24"/>
          <w:wAfter w:w="8103" w:type="dxa"/>
          <w:trHeight w:val="10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1.4.1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Реализация образовательных программ оздоровления, отдыха, занятости детей и подростков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0220081130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240,  610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180,0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Обеспечена реализация образовательных программ оздоровления, отдыха и занятости детей и подростков с охватом не менее 400 детей и подростков ежегодно</w:t>
            </w:r>
          </w:p>
        </w:tc>
      </w:tr>
      <w:tr w:rsidR="00D93850" w:rsidRPr="001C3623" w:rsidTr="00E817E2">
        <w:trPr>
          <w:gridAfter w:val="24"/>
          <w:wAfter w:w="8103" w:type="dxa"/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1.4.2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Организация подвоза детей и подростков к местам отдыха, оздоровления, занятости, местам проведения культурно-массовых мероприятий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0220081140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175,0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175,0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175,0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525,0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Обеспечен подвоз 100 % детей и подростков, которым необходим подвоз,  к местам отдыха, оздоровления, занятости, местам проведения культурно-массовых мероприятий</w:t>
            </w:r>
          </w:p>
        </w:tc>
      </w:tr>
      <w:tr w:rsidR="00D93850" w:rsidRPr="001C3623" w:rsidTr="00E817E2">
        <w:trPr>
          <w:gridAfter w:val="24"/>
          <w:wAfter w:w="8103" w:type="dxa"/>
          <w:trHeight w:val="1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1.4.3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Мероприятие на организацию отдыха детей и их оздоровление за счёт средств краевого бюджета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0220076490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240,  320,    610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1 818,4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1 818,4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1 818,4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5 455,2</w:t>
            </w:r>
          </w:p>
        </w:tc>
        <w:tc>
          <w:tcPr>
            <w:tcW w:w="2694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br/>
            </w:r>
            <w:r w:rsidRPr="001C3623">
              <w:rPr>
                <w:sz w:val="16"/>
                <w:szCs w:val="16"/>
              </w:rPr>
              <w:br/>
              <w:t>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  (ежегодно в 6 общеобразовательных  учреждениях не менее 432 чел.) .  Обеспечены путёвками в загородные оздоровительные лагеря в 2019 году - 25 чел., 2020- 25 чел., 2021-25 чел, 2022-25 чел, 2023-25 чел., 2024- 25 чел.</w:t>
            </w:r>
          </w:p>
        </w:tc>
      </w:tr>
      <w:tr w:rsidR="00D93850" w:rsidRPr="001C3623" w:rsidTr="00E817E2">
        <w:trPr>
          <w:gridAfter w:val="24"/>
          <w:wAfter w:w="8103" w:type="dxa"/>
          <w:trHeight w:val="1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1.4.4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Мероприятие на организацию отдыха детей и их оздоровление за счёт средств районного бюджета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07 02 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02200S6490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240           320    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523,2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523,2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523,2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1 569,6</w:t>
            </w: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2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1.4.5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Организация мероприятий по обеспечению туристическим снаряжением для проживания участников в палаточных лагерях и спортивным оборудованием для проведения спортивных соревнований в   рамках подпрограммы «Развитие дошкольного, общего образования детей» муниципальной программы «Развитие образования Большеулуйского района»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07 07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0220081160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180,0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Ежегодно не менее 20 обучающихся  отдыхнули  в палаточных лагерях.  Ежегодно проведено не менее 2 районных спортивных соревнований</w:t>
            </w:r>
          </w:p>
        </w:tc>
      </w:tr>
      <w:tr w:rsidR="00D93850" w:rsidRPr="001C3623" w:rsidTr="00E817E2">
        <w:trPr>
          <w:gridAfter w:val="24"/>
          <w:wAfter w:w="8103" w:type="dxa"/>
          <w:trHeight w:val="296"/>
        </w:trPr>
        <w:tc>
          <w:tcPr>
            <w:tcW w:w="69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1C3623">
              <w:rPr>
                <w:i/>
                <w:iCs/>
                <w:sz w:val="16"/>
                <w:szCs w:val="16"/>
              </w:rPr>
              <w:t>Задача № 5. Обеспечить доступность дополнительного образования детей.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4"/>
          <w:wAfter w:w="8103" w:type="dxa"/>
          <w:trHeight w:val="11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1.5.1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                                     07 03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0220000980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8 374,7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8 187,1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8 187,1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24 748,9</w:t>
            </w:r>
          </w:p>
        </w:tc>
        <w:tc>
          <w:tcPr>
            <w:tcW w:w="2694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Ежегодно 220 обучающихся будут иметь возможность повысить уровень физической подготовленности, достичь  спортивных результатов с учетом индивидуальных особенностей  и требованиям образовательных программ по видам спорта</w:t>
            </w:r>
          </w:p>
        </w:tc>
      </w:tr>
      <w:tr w:rsidR="00D93850" w:rsidRPr="001C3623" w:rsidTr="00E817E2">
        <w:trPr>
          <w:gridAfter w:val="24"/>
          <w:wAfter w:w="8103" w:type="dxa"/>
          <w:trHeight w:val="21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1.5.2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МБУДО "Большеулуйская ДЮСШ"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0220010490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237,4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237,4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237,4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712,2</w:t>
            </w:r>
          </w:p>
        </w:tc>
        <w:tc>
          <w:tcPr>
            <w:tcW w:w="2694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4"/>
          <w:wAfter w:w="8103" w:type="dxa"/>
          <w:trHeight w:val="1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1.5.3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Финансовое обеспечение работы муниципального опорного центра дополнительного образования (МОЦ) за счет средств районного бюджета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0220081030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1 372,9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1 372,9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1 372,9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4 118,7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Обеспечение функционирования муниципального опорного центра дополнительного образования детей на территории Большеулуйского района</w:t>
            </w:r>
          </w:p>
        </w:tc>
      </w:tr>
      <w:tr w:rsidR="00D93850" w:rsidRPr="001C3623" w:rsidTr="00E817E2">
        <w:trPr>
          <w:gridAfter w:val="24"/>
          <w:wAfter w:w="8103" w:type="dxa"/>
          <w:trHeight w:val="11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1.5.4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0220027240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560,4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560,4</w:t>
            </w: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Ежегодно 220 обучающихся будут иметь возможность повысить уровень физической подготовленности, достичь  спортивных результатов с учетом индивидуальных особенностей  и требованиям образовательных программ по видам спорта</w:t>
            </w:r>
          </w:p>
        </w:tc>
      </w:tr>
      <w:tr w:rsidR="00D93850" w:rsidRPr="001C3623" w:rsidTr="00E817E2">
        <w:trPr>
          <w:gridAfter w:val="24"/>
          <w:wAfter w:w="8103" w:type="dxa"/>
          <w:trHeight w:val="547"/>
        </w:trPr>
        <w:tc>
          <w:tcPr>
            <w:tcW w:w="15464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1C3623">
              <w:rPr>
                <w:i/>
                <w:iCs/>
                <w:sz w:val="16"/>
                <w:szCs w:val="16"/>
              </w:rPr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93850" w:rsidRPr="001C3623" w:rsidTr="00E817E2">
        <w:trPr>
          <w:gridAfter w:val="20"/>
          <w:wAfter w:w="7937" w:type="dxa"/>
          <w:trHeight w:val="86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1.6.1</w:t>
            </w:r>
          </w:p>
        </w:tc>
        <w:tc>
          <w:tcPr>
            <w:tcW w:w="183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Предоставление субсидии МБУДО «Большеулуйская ДЮСШ» на </w:t>
            </w:r>
            <w:r w:rsidRPr="001C3623">
              <w:rPr>
                <w:sz w:val="16"/>
                <w:szCs w:val="16"/>
              </w:rPr>
              <w:lastRenderedPageBreak/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1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 xml:space="preserve">Отдел образования Администрации </w:t>
            </w:r>
            <w:r w:rsidRPr="001C3623">
              <w:rPr>
                <w:sz w:val="16"/>
                <w:szCs w:val="16"/>
              </w:rPr>
              <w:lastRenderedPageBreak/>
              <w:t xml:space="preserve">Большеулуйского района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lastRenderedPageBreak/>
              <w:t>137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0703</w:t>
            </w: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0220081170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2 143,9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2 143,9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2 143,9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6 431,7</w:t>
            </w:r>
          </w:p>
        </w:tc>
        <w:tc>
          <w:tcPr>
            <w:tcW w:w="2860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Охват детей по персонифицированнрму финансирования дополнительного образования  2020- 120 детей;  2023-</w:t>
            </w:r>
            <w:r w:rsidRPr="001C3623">
              <w:rPr>
                <w:sz w:val="16"/>
                <w:szCs w:val="16"/>
              </w:rPr>
              <w:lastRenderedPageBreak/>
              <w:t>140 детей; 2024- 160 детей</w:t>
            </w:r>
          </w:p>
        </w:tc>
      </w:tr>
      <w:tr w:rsidR="00D93850" w:rsidRPr="001C3623" w:rsidTr="00E817E2">
        <w:trPr>
          <w:gridAfter w:val="20"/>
          <w:wAfter w:w="7937" w:type="dxa"/>
          <w:trHeight w:val="20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33,0</w:t>
            </w:r>
          </w:p>
        </w:tc>
        <w:tc>
          <w:tcPr>
            <w:tcW w:w="2860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0"/>
          <w:wAfter w:w="7937" w:type="dxa"/>
          <w:trHeight w:val="8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630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11,0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11,0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33,0</w:t>
            </w:r>
          </w:p>
        </w:tc>
        <w:tc>
          <w:tcPr>
            <w:tcW w:w="2860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0"/>
          <w:wAfter w:w="7937" w:type="dxa"/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810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11,1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11,1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33,3</w:t>
            </w:r>
          </w:p>
        </w:tc>
        <w:tc>
          <w:tcPr>
            <w:tcW w:w="2860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1C3623" w:rsidTr="00E817E2">
        <w:trPr>
          <w:gridAfter w:val="20"/>
          <w:wAfter w:w="7937" w:type="dxa"/>
          <w:trHeight w:val="405"/>
        </w:trPr>
        <w:tc>
          <w:tcPr>
            <w:tcW w:w="2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  <w:r w:rsidRPr="001C3623">
              <w:rPr>
                <w:sz w:val="16"/>
                <w:szCs w:val="16"/>
              </w:rPr>
              <w:t>753,1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252 077,9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245 466,5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782 297,5</w:t>
            </w:r>
          </w:p>
        </w:tc>
        <w:tc>
          <w:tcPr>
            <w:tcW w:w="28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</w:tr>
      <w:tr w:rsidR="00D93850" w:rsidRPr="001C3623" w:rsidTr="00E817E2">
        <w:trPr>
          <w:gridAfter w:val="24"/>
          <w:wAfter w:w="8103" w:type="dxa"/>
          <w:trHeight w:val="165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621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</w:t>
            </w:r>
          </w:p>
        </w:tc>
      </w:tr>
      <w:tr w:rsidR="00D93850" w:rsidRPr="001C3623" w:rsidTr="00E817E2">
        <w:trPr>
          <w:gridAfter w:val="32"/>
          <w:wAfter w:w="9209" w:type="dxa"/>
          <w:trHeight w:val="315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федеральный бюджет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  <w:r w:rsidRPr="004A1D03">
              <w:rPr>
                <w:sz w:val="14"/>
                <w:szCs w:val="14"/>
              </w:rPr>
              <w:t>139,20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8 079,60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1 468,20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29 687,00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</w:tr>
      <w:tr w:rsidR="00D93850" w:rsidRPr="001C3623" w:rsidTr="00E817E2">
        <w:trPr>
          <w:gridAfter w:val="32"/>
          <w:wAfter w:w="9209" w:type="dxa"/>
          <w:trHeight w:val="315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краевой бюджет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                   -    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179 269,2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167 686,2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167 686,2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514 641,6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</w:tr>
      <w:tr w:rsidR="00D93850" w:rsidRPr="001C3623" w:rsidTr="00E817E2">
        <w:trPr>
          <w:gridAfter w:val="32"/>
          <w:wAfter w:w="9209" w:type="dxa"/>
          <w:trHeight w:val="315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муниципальный бюджет 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                   -    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85 344,7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76 312,1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76 312,1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237 968,9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</w:tr>
      <w:tr w:rsidR="00D93850" w:rsidRPr="001C3623" w:rsidTr="00E817E2">
        <w:trPr>
          <w:gridAfter w:val="32"/>
          <w:wAfter w:w="9209" w:type="dxa"/>
          <w:trHeight w:val="315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Всего по подпрограмме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                   -    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284 753,1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252 077,9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245 466,5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4A1D03" w:rsidRDefault="00D93850" w:rsidP="00E817E2">
            <w:pPr>
              <w:jc w:val="center"/>
              <w:rPr>
                <w:sz w:val="14"/>
                <w:szCs w:val="14"/>
              </w:rPr>
            </w:pPr>
            <w:r w:rsidRPr="004A1D03">
              <w:rPr>
                <w:sz w:val="14"/>
                <w:szCs w:val="14"/>
              </w:rPr>
              <w:t>782 297,5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</w:tr>
      <w:tr w:rsidR="00D93850" w:rsidRPr="001C3623" w:rsidTr="00E817E2">
        <w:trPr>
          <w:trHeight w:val="315"/>
        </w:trPr>
        <w:tc>
          <w:tcPr>
            <w:tcW w:w="2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954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9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</w:tr>
      <w:tr w:rsidR="00D93850" w:rsidRPr="001C3623" w:rsidTr="00E817E2">
        <w:trPr>
          <w:gridAfter w:val="24"/>
          <w:wAfter w:w="8103" w:type="dxa"/>
          <w:trHeight w:val="465"/>
        </w:trPr>
        <w:tc>
          <w:tcPr>
            <w:tcW w:w="2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304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Информация о распределении планируемых расходов по ГРБС </w:t>
            </w:r>
          </w:p>
        </w:tc>
      </w:tr>
      <w:tr w:rsidR="00D93850" w:rsidRPr="001C3623" w:rsidTr="00E817E2">
        <w:trPr>
          <w:gridAfter w:val="31"/>
          <w:wAfter w:w="9132" w:type="dxa"/>
          <w:trHeight w:val="315"/>
        </w:trPr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Отдел образования Администрации Большеулуйского района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                   -   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218CD" w:rsidRDefault="00D93850" w:rsidP="00E817E2">
            <w:pPr>
              <w:rPr>
                <w:sz w:val="14"/>
                <w:szCs w:val="14"/>
              </w:rPr>
            </w:pPr>
            <w:r w:rsidRPr="00E218CD">
              <w:rPr>
                <w:sz w:val="14"/>
                <w:szCs w:val="14"/>
              </w:rPr>
              <w:t>284 753,1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218CD" w:rsidRDefault="00D93850" w:rsidP="00E817E2">
            <w:pPr>
              <w:jc w:val="center"/>
              <w:rPr>
                <w:sz w:val="14"/>
                <w:szCs w:val="14"/>
              </w:rPr>
            </w:pPr>
            <w:r w:rsidRPr="00E218CD">
              <w:rPr>
                <w:sz w:val="14"/>
                <w:szCs w:val="14"/>
              </w:rPr>
              <w:t>252 077,9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218CD" w:rsidRDefault="00D93850" w:rsidP="00E817E2">
            <w:pPr>
              <w:jc w:val="center"/>
              <w:rPr>
                <w:sz w:val="14"/>
                <w:szCs w:val="14"/>
              </w:rPr>
            </w:pPr>
            <w:r w:rsidRPr="00E218CD">
              <w:rPr>
                <w:sz w:val="14"/>
                <w:szCs w:val="14"/>
              </w:rPr>
              <w:t>245 466,5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218CD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218CD" w:rsidRDefault="00D93850" w:rsidP="00E817E2">
            <w:pPr>
              <w:jc w:val="center"/>
              <w:rPr>
                <w:sz w:val="14"/>
                <w:szCs w:val="14"/>
              </w:rPr>
            </w:pPr>
            <w:r w:rsidRPr="00E218CD">
              <w:rPr>
                <w:sz w:val="14"/>
                <w:szCs w:val="14"/>
              </w:rPr>
              <w:t>782 297,5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</w:tr>
      <w:tr w:rsidR="00D93850" w:rsidRPr="001C3623" w:rsidTr="00E817E2">
        <w:trPr>
          <w:gridAfter w:val="31"/>
          <w:wAfter w:w="9132" w:type="dxa"/>
          <w:trHeight w:val="315"/>
        </w:trPr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Администрация Большеулуйского  района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218CD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218CD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218CD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218CD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218CD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</w:tr>
      <w:tr w:rsidR="00D93850" w:rsidRPr="001C3623" w:rsidTr="00E817E2">
        <w:trPr>
          <w:gridAfter w:val="31"/>
          <w:wAfter w:w="9132" w:type="dxa"/>
          <w:trHeight w:val="315"/>
        </w:trPr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Всего по подпрограмме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                    -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218CD" w:rsidRDefault="00D93850" w:rsidP="00E817E2">
            <w:pPr>
              <w:jc w:val="center"/>
              <w:rPr>
                <w:sz w:val="14"/>
                <w:szCs w:val="14"/>
              </w:rPr>
            </w:pPr>
            <w:r w:rsidRPr="00E218CD">
              <w:rPr>
                <w:sz w:val="14"/>
                <w:szCs w:val="14"/>
              </w:rPr>
              <w:t>284 753,1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218CD" w:rsidRDefault="00D93850" w:rsidP="00E817E2">
            <w:pPr>
              <w:jc w:val="center"/>
              <w:rPr>
                <w:sz w:val="14"/>
                <w:szCs w:val="14"/>
              </w:rPr>
            </w:pPr>
            <w:r w:rsidRPr="00E218CD">
              <w:rPr>
                <w:sz w:val="14"/>
                <w:szCs w:val="14"/>
              </w:rPr>
              <w:t>252 077,9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218CD" w:rsidRDefault="00D93850" w:rsidP="00E817E2">
            <w:pPr>
              <w:jc w:val="center"/>
              <w:rPr>
                <w:sz w:val="14"/>
                <w:szCs w:val="14"/>
              </w:rPr>
            </w:pPr>
            <w:r w:rsidRPr="00E218CD">
              <w:rPr>
                <w:sz w:val="14"/>
                <w:szCs w:val="14"/>
              </w:rPr>
              <w:t>245 466,5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218CD" w:rsidRDefault="00D93850" w:rsidP="00E817E2">
            <w:pPr>
              <w:jc w:val="center"/>
              <w:rPr>
                <w:sz w:val="14"/>
                <w:szCs w:val="14"/>
              </w:rPr>
            </w:pPr>
            <w:r w:rsidRPr="00E218CD">
              <w:rPr>
                <w:sz w:val="14"/>
                <w:szCs w:val="14"/>
              </w:rPr>
              <w:t>-</w:t>
            </w:r>
          </w:p>
        </w:tc>
        <w:tc>
          <w:tcPr>
            <w:tcW w:w="10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218CD" w:rsidRDefault="00D93850" w:rsidP="00E817E2">
            <w:pPr>
              <w:jc w:val="center"/>
              <w:rPr>
                <w:sz w:val="14"/>
                <w:szCs w:val="14"/>
              </w:rPr>
            </w:pPr>
            <w:r w:rsidRPr="00E218CD">
              <w:rPr>
                <w:sz w:val="14"/>
                <w:szCs w:val="14"/>
              </w:rPr>
              <w:t>782 297,5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</w:tr>
      <w:tr w:rsidR="00D93850" w:rsidRPr="001C3623" w:rsidTr="00E817E2">
        <w:trPr>
          <w:trHeight w:val="315"/>
        </w:trPr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2542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</w:tr>
      <w:tr w:rsidR="00D93850" w:rsidRPr="001C3623" w:rsidTr="00E817E2">
        <w:trPr>
          <w:trHeight w:val="315"/>
        </w:trPr>
        <w:tc>
          <w:tcPr>
            <w:tcW w:w="2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 xml:space="preserve">Ответственный исполнитель программы                                                              </w:t>
            </w:r>
          </w:p>
        </w:tc>
        <w:tc>
          <w:tcPr>
            <w:tcW w:w="12542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А.А. Межова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</w:tr>
      <w:tr w:rsidR="00D93850" w:rsidRPr="001C3623" w:rsidTr="00E817E2">
        <w:trPr>
          <w:trHeight w:val="315"/>
        </w:trPr>
        <w:tc>
          <w:tcPr>
            <w:tcW w:w="1175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3850" w:rsidRPr="001C3623" w:rsidRDefault="00D93850" w:rsidP="00E817E2">
            <w:pPr>
              <w:jc w:val="center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9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850" w:rsidRPr="001C3623" w:rsidRDefault="00D93850" w:rsidP="00E817E2">
            <w:pPr>
              <w:jc w:val="right"/>
              <w:rPr>
                <w:sz w:val="16"/>
                <w:szCs w:val="16"/>
              </w:rPr>
            </w:pPr>
            <w:r w:rsidRPr="001C3623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850" w:rsidRPr="001C3623" w:rsidRDefault="00D93850" w:rsidP="00E817E2">
            <w:pPr>
              <w:rPr>
                <w:sz w:val="18"/>
                <w:szCs w:val="18"/>
              </w:rPr>
            </w:pPr>
            <w:r w:rsidRPr="001C3623">
              <w:rPr>
                <w:sz w:val="18"/>
                <w:szCs w:val="18"/>
              </w:rPr>
              <w:t> </w:t>
            </w:r>
          </w:p>
        </w:tc>
      </w:tr>
    </w:tbl>
    <w:p w:rsidR="00D93850" w:rsidRDefault="00D93850" w:rsidP="00D93850">
      <w:pPr>
        <w:jc w:val="both"/>
        <w:rPr>
          <w:sz w:val="18"/>
          <w:szCs w:val="18"/>
        </w:rPr>
      </w:pPr>
    </w:p>
    <w:p w:rsidR="00D93850" w:rsidRDefault="00D93850" w:rsidP="00D93850">
      <w:pPr>
        <w:jc w:val="both"/>
        <w:rPr>
          <w:sz w:val="18"/>
          <w:szCs w:val="18"/>
        </w:rPr>
      </w:pPr>
    </w:p>
    <w:p w:rsidR="00D93850" w:rsidRDefault="00D93850" w:rsidP="00D93850">
      <w:pPr>
        <w:jc w:val="both"/>
        <w:rPr>
          <w:sz w:val="18"/>
          <w:szCs w:val="18"/>
        </w:rPr>
        <w:sectPr w:rsidR="00D93850" w:rsidSect="00BB7C7E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D93850" w:rsidRPr="00F02B87" w:rsidRDefault="00D93850" w:rsidP="00D93850">
      <w:pPr>
        <w:pStyle w:val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724"/>
      </w:tblGrid>
      <w:tr w:rsidR="00D93850" w:rsidRPr="00F235BA" w:rsidTr="00E817E2">
        <w:tc>
          <w:tcPr>
            <w:tcW w:w="4785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86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Приложение № 5</w:t>
            </w:r>
          </w:p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к муниципальной  программе «Развитие образования Большеулуйского района» </w:t>
            </w:r>
          </w:p>
        </w:tc>
      </w:tr>
    </w:tbl>
    <w:p w:rsidR="00D93850" w:rsidRPr="00F235BA" w:rsidRDefault="00D93850" w:rsidP="00D93850">
      <w:pPr>
        <w:spacing w:line="276" w:lineRule="auto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  <w:b/>
          <w:kern w:val="32"/>
        </w:rPr>
      </w:pPr>
      <w:r w:rsidRPr="00F235BA">
        <w:rPr>
          <w:rFonts w:ascii="Arial" w:hAnsi="Arial" w:cs="Arial"/>
          <w:b/>
          <w:kern w:val="32"/>
        </w:rPr>
        <w:t xml:space="preserve">1. Паспорт </w:t>
      </w:r>
    </w:p>
    <w:p w:rsidR="00D93850" w:rsidRPr="00F235BA" w:rsidRDefault="00D93850" w:rsidP="00D93850">
      <w:pPr>
        <w:spacing w:line="276" w:lineRule="auto"/>
        <w:jc w:val="center"/>
        <w:rPr>
          <w:rFonts w:ascii="Arial" w:hAnsi="Arial" w:cs="Arial"/>
          <w:b/>
        </w:rPr>
      </w:pPr>
      <w:r w:rsidRPr="00F235BA">
        <w:rPr>
          <w:rFonts w:ascii="Arial" w:hAnsi="Arial" w:cs="Arial"/>
          <w:b/>
          <w:kern w:val="32"/>
        </w:rPr>
        <w:t xml:space="preserve">подпрограммы 2 «Развитие кадрового потенциала отрасли» Муниципальной  программы «Развитие образования Большеулуйского района» </w:t>
      </w:r>
    </w:p>
    <w:tbl>
      <w:tblPr>
        <w:tblW w:w="96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7340"/>
      </w:tblGrid>
      <w:tr w:rsidR="00D93850" w:rsidRPr="00F235BA" w:rsidTr="00E817E2">
        <w:trPr>
          <w:cantSplit/>
          <w:trHeight w:val="738"/>
        </w:trPr>
        <w:tc>
          <w:tcPr>
            <w:tcW w:w="2342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340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  <w:kern w:val="32"/>
              </w:rPr>
              <w:t>Развитие кадрового потенциала отрасли</w:t>
            </w:r>
          </w:p>
        </w:tc>
      </w:tr>
      <w:tr w:rsidR="00D93850" w:rsidRPr="00F235BA" w:rsidTr="00E817E2">
        <w:trPr>
          <w:cantSplit/>
          <w:trHeight w:val="738"/>
        </w:trPr>
        <w:tc>
          <w:tcPr>
            <w:tcW w:w="2342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40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Развитие образования Большеулуйского района </w:t>
            </w:r>
          </w:p>
        </w:tc>
      </w:tr>
      <w:tr w:rsidR="00D93850" w:rsidRPr="00F235BA" w:rsidTr="00E817E2">
        <w:trPr>
          <w:cantSplit/>
          <w:trHeight w:val="738"/>
        </w:trPr>
        <w:tc>
          <w:tcPr>
            <w:tcW w:w="2342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Исполнители мероприятий подпрограммы, </w:t>
            </w:r>
          </w:p>
        </w:tc>
        <w:tc>
          <w:tcPr>
            <w:tcW w:w="7340" w:type="dxa"/>
          </w:tcPr>
          <w:p w:rsidR="00D93850" w:rsidRPr="00F235BA" w:rsidRDefault="00D93850" w:rsidP="00E817E2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35BA">
              <w:rPr>
                <w:rFonts w:ascii="Arial" w:hAnsi="Arial" w:cs="Arial"/>
                <w:sz w:val="24"/>
                <w:szCs w:val="24"/>
                <w:lang w:val="ru-RU"/>
              </w:rPr>
              <w:t>Отдел образования администрации Большеулуйского района,</w:t>
            </w:r>
          </w:p>
          <w:p w:rsidR="00D93850" w:rsidRPr="00F235BA" w:rsidRDefault="00D93850" w:rsidP="00E817E2">
            <w:pPr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Администрация Большеулуйского района.</w:t>
            </w:r>
          </w:p>
        </w:tc>
      </w:tr>
      <w:tr w:rsidR="00D93850" w:rsidRPr="00F235BA" w:rsidTr="00E817E2">
        <w:trPr>
          <w:cantSplit/>
          <w:trHeight w:val="738"/>
        </w:trPr>
        <w:tc>
          <w:tcPr>
            <w:tcW w:w="2342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7340" w:type="dxa"/>
          </w:tcPr>
          <w:p w:rsidR="00D93850" w:rsidRPr="00F235BA" w:rsidRDefault="00D93850" w:rsidP="00E817E2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35BA">
              <w:rPr>
                <w:rFonts w:ascii="Arial" w:hAnsi="Arial" w:cs="Arial"/>
                <w:sz w:val="24"/>
                <w:szCs w:val="24"/>
                <w:lang w:val="ru-RU"/>
              </w:rPr>
              <w:t>Отдел образования администрации Большеулуйского района</w:t>
            </w:r>
          </w:p>
        </w:tc>
      </w:tr>
      <w:tr w:rsidR="00D93850" w:rsidRPr="00F235BA" w:rsidTr="00E817E2">
        <w:trPr>
          <w:cantSplit/>
          <w:trHeight w:val="738"/>
        </w:trPr>
        <w:tc>
          <w:tcPr>
            <w:tcW w:w="2342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Цель и задачи  подпрограммы </w:t>
            </w:r>
          </w:p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40" w:type="dxa"/>
          </w:tcPr>
          <w:p w:rsidR="00D93850" w:rsidRPr="00F235BA" w:rsidRDefault="00D93850" w:rsidP="00E817E2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  <w:p w:rsidR="00D93850" w:rsidRPr="00F235BA" w:rsidRDefault="00D93850" w:rsidP="00E817E2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Задачи:</w:t>
            </w:r>
          </w:p>
          <w:p w:rsidR="00D93850" w:rsidRPr="00F235BA" w:rsidRDefault="00D93850" w:rsidP="00E817E2">
            <w:pPr>
              <w:ind w:left="-108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</w:t>
            </w:r>
            <w:r w:rsidRPr="00F235BA">
              <w:rPr>
                <w:rFonts w:ascii="Arial" w:eastAsia="Calibri" w:hAnsi="Arial" w:cs="Arial"/>
              </w:rPr>
              <w:t>привлечения молодых учителей в возрасте до 35 лет</w:t>
            </w:r>
            <w:r w:rsidRPr="00F235BA">
              <w:rPr>
                <w:rFonts w:ascii="Arial" w:hAnsi="Arial" w:cs="Arial"/>
              </w:rPr>
              <w:t>;</w:t>
            </w:r>
          </w:p>
          <w:p w:rsidR="00D93850" w:rsidRPr="00F235BA" w:rsidRDefault="00D93850" w:rsidP="00E817E2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F235BA">
              <w:rPr>
                <w:rFonts w:ascii="Arial" w:hAnsi="Arial" w:cs="Arial"/>
              </w:rPr>
              <w:t>2.</w:t>
            </w:r>
            <w:r w:rsidRPr="00F235BA">
              <w:rPr>
                <w:rFonts w:ascii="Arial" w:hAnsi="Arial" w:cs="Arial"/>
                <w:bCs/>
              </w:rPr>
              <w:t xml:space="preserve"> обеспечить функционирование системы подготовки, переподготовки и повышения </w:t>
            </w:r>
            <w:r w:rsidRPr="00F235BA">
              <w:rPr>
                <w:rFonts w:ascii="Arial" w:hAnsi="Arial" w:cs="Arial"/>
              </w:rPr>
              <w:t>квалификации</w:t>
            </w:r>
            <w:r w:rsidRPr="00F235BA">
              <w:rPr>
                <w:rFonts w:ascii="Arial" w:hAnsi="Arial" w:cs="Arial"/>
                <w:bCs/>
              </w:rPr>
              <w:t xml:space="preserve"> педагогических кадров и ее модернизацию;</w:t>
            </w:r>
          </w:p>
          <w:p w:rsidR="00D93850" w:rsidRPr="00F235BA" w:rsidRDefault="00D93850" w:rsidP="00E817E2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3. обеспечить поддержку лучших педагогических работников</w:t>
            </w:r>
          </w:p>
        </w:tc>
      </w:tr>
      <w:tr w:rsidR="00D93850" w:rsidRPr="00F235BA" w:rsidTr="00E817E2">
        <w:trPr>
          <w:cantSplit/>
          <w:trHeight w:val="738"/>
        </w:trPr>
        <w:tc>
          <w:tcPr>
            <w:tcW w:w="2342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7340" w:type="dxa"/>
          </w:tcPr>
          <w:p w:rsidR="00D93850" w:rsidRPr="00F235BA" w:rsidRDefault="00D93850" w:rsidP="00E817E2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D93850" w:rsidRPr="00F235BA" w:rsidTr="00E817E2">
        <w:trPr>
          <w:cantSplit/>
          <w:trHeight w:val="738"/>
        </w:trPr>
        <w:tc>
          <w:tcPr>
            <w:tcW w:w="2342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340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235BA">
              <w:rPr>
                <w:rFonts w:ascii="Arial" w:hAnsi="Arial" w:cs="Arial"/>
                <w:bCs/>
              </w:rPr>
              <w:t xml:space="preserve">2022-2024 годы </w:t>
            </w:r>
            <w:r w:rsidRPr="00F235BA">
              <w:rPr>
                <w:rFonts w:ascii="Arial" w:hAnsi="Arial" w:cs="Arial"/>
              </w:rPr>
              <w:t xml:space="preserve"> </w:t>
            </w:r>
          </w:p>
        </w:tc>
      </w:tr>
      <w:tr w:rsidR="00D93850" w:rsidRPr="00F235BA" w:rsidTr="00E817E2">
        <w:trPr>
          <w:cantSplit/>
          <w:trHeight w:val="2310"/>
        </w:trPr>
        <w:tc>
          <w:tcPr>
            <w:tcW w:w="2342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40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Подпрограмма финансируется за счет средств местного бюджета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Объем финансирования подпрограммы составит 570,0 тыс. руб.</w:t>
            </w:r>
          </w:p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2022 год – 190,0 тыс. рублей; </w:t>
            </w:r>
          </w:p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2023 год – 190,0 тыс. рублей;</w:t>
            </w:r>
          </w:p>
          <w:p w:rsidR="00D93850" w:rsidRPr="00F235BA" w:rsidRDefault="00D93850" w:rsidP="00E817E2">
            <w:pPr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2024 год – 190,0 тыс. рублей.</w:t>
            </w:r>
          </w:p>
        </w:tc>
      </w:tr>
      <w:tr w:rsidR="00D93850" w:rsidRPr="00F235BA" w:rsidTr="00E817E2">
        <w:trPr>
          <w:cantSplit/>
          <w:trHeight w:val="2025"/>
        </w:trPr>
        <w:tc>
          <w:tcPr>
            <w:tcW w:w="2342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  <w:iCs/>
              </w:rPr>
            </w:pPr>
            <w:r w:rsidRPr="00F235BA">
              <w:rPr>
                <w:rFonts w:ascii="Arial" w:hAnsi="Arial" w:cs="Arial"/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340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D93850" w:rsidRPr="00F235BA" w:rsidRDefault="00D93850" w:rsidP="00D93850">
      <w:pPr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 Основные разделы программы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2.1. Постановка общерайонной проблемы 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и обоснование необходимости разработки подпрограммы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235BA">
        <w:rPr>
          <w:sz w:val="24"/>
          <w:szCs w:val="24"/>
        </w:rPr>
        <w:t xml:space="preserve">Одним из условий предоставления качественного образования, соответствующего потребностям общества, на всех его уровнях является наличие кадров, обеспечивающих такое качество образования. </w:t>
      </w:r>
    </w:p>
    <w:p w:rsidR="00D93850" w:rsidRPr="00F235BA" w:rsidRDefault="00D93850" w:rsidP="00D93850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235BA">
        <w:rPr>
          <w:sz w:val="24"/>
          <w:szCs w:val="24"/>
        </w:rPr>
        <w:t>В системе общего образования по состоянию на 01.09.2020 года работает 141 педагогический работник, в системе дошкольного образования 36 педагогических работников.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Анализ данных о влиянии качества преподавания на уровень успеваемости школьников показывает, что качество труда учителя влияет</w:t>
      </w:r>
      <w:r w:rsidRPr="00F235BA">
        <w:rPr>
          <w:rFonts w:ascii="Arial" w:hAnsi="Arial" w:cs="Arial"/>
        </w:rPr>
        <w:br/>
        <w:t xml:space="preserve">на успеваемость учеников в большей степени, чем другие факторы, в том числе социально-экономический статус семьи, уровень оснащенности школы и пр. </w:t>
      </w:r>
    </w:p>
    <w:p w:rsidR="00D93850" w:rsidRPr="00F235BA" w:rsidRDefault="00D93850" w:rsidP="00D93850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235BA">
        <w:rPr>
          <w:sz w:val="24"/>
          <w:szCs w:val="24"/>
        </w:rPr>
        <w:t>Качество подготовки педагогов, строгость отбора кадров для преподавательской деятельности и статус педагога – ключевые цели кадровой политики.</w:t>
      </w:r>
    </w:p>
    <w:p w:rsidR="00D93850" w:rsidRPr="00F235BA" w:rsidRDefault="00D93850" w:rsidP="00D93850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235BA">
        <w:rPr>
          <w:sz w:val="24"/>
          <w:szCs w:val="24"/>
        </w:rPr>
        <w:t>При этом рынок педагогического труда сегодня разбалансирован. Спрос на педагогические кадры, то есть потребность образовательных учреждений в специалистах разного профиля педагогической деятельности и квалификации, удовлетворяется недостаточно. Это связано с низким трудоустройством выпускников Красноярского государственного педагогического университета по специальности в течение длительного срока. Работать в школы и детские сады идут 35-39% от числа всех выпускников педагогических специальностей очной формы обучения, из них: 71% (около 235 человек в год) – в учреждения г. Красноярска, 11% (36 человек) и 18% (58 человек) – в учреждения, расположенные в малых городах края и сельских территориях региона соответственно.</w:t>
      </w:r>
    </w:p>
    <w:p w:rsidR="00D93850" w:rsidRPr="00F235BA" w:rsidRDefault="00D93850" w:rsidP="00D93850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235BA">
        <w:rPr>
          <w:sz w:val="24"/>
          <w:szCs w:val="24"/>
        </w:rPr>
        <w:t xml:space="preserve">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</w:t>
      </w:r>
    </w:p>
    <w:p w:rsidR="00D93850" w:rsidRPr="00F235BA" w:rsidRDefault="00D93850" w:rsidP="00D93850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235BA">
        <w:rPr>
          <w:sz w:val="24"/>
          <w:szCs w:val="24"/>
        </w:rPr>
        <w:lastRenderedPageBreak/>
        <w:t>Система управления педагогическими кадрами характеризуется трудностями в удержании как опытных, так и молодых специалистов в профессии.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Современные требования к квалификации руководителей и заместителей руководителей образовательных учреждений предполагают: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 Вместе с тем на данный момент 94,1% руководителей имеют высшее образование и 100% имеют управленческую переподготовку.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условиях изменения модели организации и финансирования системы повышения квалификации работников образования, необходимо обеспечить подготовку руководителей образовательных учреждений к умению обоснованно, целенаправленно управлять качеством кадрового потенциала учреждения,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образования. 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Модернизация системы дошкольного образования,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учреждений. 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Педагоги, работающие в детском саду должны иметь специальное педагогическое образование или пройти переподготовку в области дошкольного образования. 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обучению, нацеленному на формирование у школьников метапредметных компетентностей.</w:t>
      </w:r>
    </w:p>
    <w:p w:rsidR="00D93850" w:rsidRPr="00F235BA" w:rsidRDefault="00D93850" w:rsidP="00D93850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235BA">
        <w:rPr>
          <w:sz w:val="24"/>
          <w:szCs w:val="24"/>
        </w:rPr>
        <w:t>Проблемой кадрового обеспечения образовательных учреждений является рассогласование предложения педагогических кадров и вакансий</w:t>
      </w:r>
      <w:r w:rsidRPr="00F235BA">
        <w:rPr>
          <w:sz w:val="24"/>
          <w:szCs w:val="24"/>
        </w:rPr>
        <w:br/>
        <w:t>в конкретных ОУ. Острой проблемой является нехватка жилья для педагогических работников.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течение последних 5 лет в общеобразовательных учреждениях района  число долгосрочных предметных вакансий сохраняется в количестве от 2 до 5 вакансий. Учитывая ряд факторов, можно прогнозировать увеличение числа вакансий учителей в ближайшие 3-5 лет: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положительная динамика числа учителей пенсионного возраста. </w:t>
      </w:r>
      <w:r w:rsidRPr="00F235BA">
        <w:rPr>
          <w:rFonts w:ascii="Arial" w:hAnsi="Arial" w:cs="Arial"/>
        </w:rPr>
        <w:br/>
        <w:t>За последние 3 года количество учителей-пенсионеров увеличилось на 5,1% (на 6 человек) и составляет на сегодняшний день 16,6% (23 человека) от общего числа педагогов;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прекращение с 2011 года подготовки учителей по большинству предметных специальностей в Ачинском  педагогическом колледже</w:t>
      </w:r>
      <w:r w:rsidRPr="00F235BA">
        <w:rPr>
          <w:rFonts w:ascii="Arial" w:hAnsi="Arial" w:cs="Arial"/>
          <w:b/>
        </w:rPr>
        <w:t xml:space="preserve"> </w:t>
      </w:r>
      <w:r w:rsidRPr="00F235BA">
        <w:rPr>
          <w:rFonts w:ascii="Arial" w:hAnsi="Arial" w:cs="Arial"/>
        </w:rPr>
        <w:lastRenderedPageBreak/>
        <w:t>(иностранный язык, математика, русский язык, история, информатика, технология и т.д.) В 2013 году в педагогическом колледже состоялся последний выпуск студентов по данным специальностям. Важно отметить, что это позволяло закрывать до 80% вакансий учителей по большинству предметов в школах района.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Важной составляющей в развитии педагогического профессионализма является формирование таких социокультурных компетентностей как умение оформлять творческую и социальную инициативу в форме культурного продукта, осваивать новые культурные практики, проявлять активность в разных областях социального взаимодействия.</w:t>
      </w:r>
      <w:r w:rsidRPr="00F235BA">
        <w:rPr>
          <w:rFonts w:ascii="Arial" w:hAnsi="Arial" w:cs="Arial"/>
          <w:b/>
        </w:rPr>
        <w:t xml:space="preserve"> </w:t>
      </w:r>
      <w:r w:rsidRPr="00F235BA">
        <w:rPr>
          <w:rFonts w:ascii="Arial" w:hAnsi="Arial" w:cs="Arial"/>
        </w:rPr>
        <w:t>Социокультурная компетентность педагога, является сегодня необходимым условием качественного образования детей и молодежи. Однако анализ состояния дел относительно наличия у педагогов потребности наращивания социокультурного потенциала, а также позиционирования себя в качестве творческой индивидуальности, способной вовлечь в социокультурную деятельность своих учеников показывает, что они практически не проявляются. В тоже время в новой модели аттестации: в региональных требованиях к профессиональной деятельности работников образования  введен такой параметр как эффективный социальный опыт педагога, представленный в его профессиональных действиях, средствах, гражданской и оргуправленческой компетентности.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Требуется создание таких институций, где педагог в пространстве свободного времени, цивилизованного досуга в формате самоосуществления обретает социально эффективный опыт, отсутствие которого сейчас не позволяет ему профессионально решать задачу развития подобной компетентности у его воспитанников. </w:t>
      </w:r>
    </w:p>
    <w:p w:rsidR="00D93850" w:rsidRPr="00F235BA" w:rsidRDefault="00D93850" w:rsidP="00D93850">
      <w:pPr>
        <w:ind w:firstLine="70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образования, а также создание инфраструктуры вовлечения в социально-культурную деятельность, активизировать деятельность в сфере образования социальных институтов, которые ориентированы на обогащение социокультурной среды местного сообщества, а также формирование позитивного образа образования. </w:t>
      </w:r>
    </w:p>
    <w:p w:rsidR="00D93850" w:rsidRPr="00F235BA" w:rsidRDefault="00D93850" w:rsidP="00D93850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2.2. Основная цель, задачи 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и сроки выполнения подпрограммы,</w:t>
      </w:r>
      <w:r w:rsidRPr="00F235BA">
        <w:rPr>
          <w:rFonts w:ascii="Arial" w:hAnsi="Arial" w:cs="Arial"/>
        </w:rPr>
        <w:br/>
        <w:t>целевые индикаторы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Целью подпрограммы является: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Задачи подпрограммы: </w:t>
      </w:r>
    </w:p>
    <w:p w:rsidR="00D93850" w:rsidRPr="00F235BA" w:rsidRDefault="00D93850" w:rsidP="00D93850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</w:t>
      </w:r>
      <w:r w:rsidRPr="00F235BA">
        <w:rPr>
          <w:rFonts w:ascii="Arial" w:eastAsia="Calibri" w:hAnsi="Arial" w:cs="Arial"/>
        </w:rPr>
        <w:t>привлечения молодых учителей в возрасте до 35 лет</w:t>
      </w:r>
      <w:r w:rsidRPr="00F235BA">
        <w:rPr>
          <w:rFonts w:ascii="Arial" w:hAnsi="Arial" w:cs="Arial"/>
        </w:rPr>
        <w:t>;</w:t>
      </w:r>
    </w:p>
    <w:p w:rsidR="00D93850" w:rsidRPr="00F235BA" w:rsidRDefault="00D93850" w:rsidP="00D93850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  <w:bCs/>
        </w:rPr>
        <w:t xml:space="preserve">обеспечить функционирование системы подготовки, переподготовки и повышения </w:t>
      </w:r>
      <w:r w:rsidRPr="00F235BA">
        <w:rPr>
          <w:rFonts w:ascii="Arial" w:hAnsi="Arial" w:cs="Arial"/>
        </w:rPr>
        <w:t>квалификации</w:t>
      </w:r>
      <w:r w:rsidRPr="00F235BA">
        <w:rPr>
          <w:rFonts w:ascii="Arial" w:hAnsi="Arial" w:cs="Arial"/>
          <w:bCs/>
        </w:rPr>
        <w:t xml:space="preserve"> педагогических кадров и ее модернизация</w:t>
      </w:r>
      <w:r w:rsidRPr="00F235BA">
        <w:rPr>
          <w:rFonts w:ascii="Arial" w:hAnsi="Arial" w:cs="Arial"/>
        </w:rPr>
        <w:t>;</w:t>
      </w:r>
    </w:p>
    <w:p w:rsidR="00D93850" w:rsidRPr="00F235BA" w:rsidRDefault="00D93850" w:rsidP="00D93850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обеспечить поддержку лучших педагогических работников. 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Срок выполнения подпрограммы: 2022-2024 годы.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lastRenderedPageBreak/>
        <w:t xml:space="preserve">Перечень целевых индикаторов подпрограммы представлен </w:t>
      </w:r>
      <w:r w:rsidRPr="00F235BA">
        <w:rPr>
          <w:rFonts w:ascii="Arial" w:hAnsi="Arial" w:cs="Arial"/>
        </w:rPr>
        <w:br/>
        <w:t>в приложении № 1 к подпрограмме 2 «</w:t>
      </w:r>
      <w:r w:rsidRPr="00F235BA">
        <w:rPr>
          <w:rFonts w:ascii="Arial" w:hAnsi="Arial" w:cs="Arial"/>
          <w:kern w:val="32"/>
        </w:rPr>
        <w:t>Развитие кадрового потенциала отрасли</w:t>
      </w:r>
      <w:r w:rsidRPr="00F235BA">
        <w:rPr>
          <w:rFonts w:ascii="Arial" w:hAnsi="Arial" w:cs="Arial"/>
        </w:rPr>
        <w:t>».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2.3. Мероприятия подпрограммы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Мероприятия подпрограммы представлены в приложении № 2 </w:t>
      </w:r>
      <w:r w:rsidRPr="00F235BA">
        <w:rPr>
          <w:rFonts w:ascii="Arial" w:hAnsi="Arial" w:cs="Arial"/>
        </w:rPr>
        <w:br/>
        <w:t>к подпрограмме 2 «Развитие кадрового потенциала отрасли».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2.4. Механизм реализации подпрограммы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Реализация подпрограммы осуществляется Отделом образования администрации Большеулуйского района, подведомственными ему образовательными учреждениями в рамках действующего законодательства.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Мероприятие 2.1.1 Выделение средств на частичное или полное возмещение оплаты аренды жилой площади на территории района для специалистов - педагогических работников (молодые специалисты, специалисты, приехавшие в район из иных муниципалитетов) осуществляется на основании заявления претендента на имя начальника отдела образования с предоставлением копии договора аренды, сведений о расчетном счете, куда следует перечислять денежные средства. Отдел образования в течение 7 рабочих дней издает приказ о возмещении оплаты аренды специалисту. Возмещение производится на основании документа, подтверждающего арендную плату. Началом осуществления возмещения считается месяц подачи заявления. Возмещение арендной платы не должно превышать 2000 рублей в месяц.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Единовременная денежная выплата молодым специалиста в возрасте до 35 лет выплачивается не позднее 5 лет с даты получения  ими первого среднего профессионального или высшего образования, заключившим трудовой договор с образовательной организацией и работающим на педагогической должности. Молодой специалист подает письменное заявление на имя начальника отдела образования администрации Большеулуйского района о единовременной денежной выплате не позднее 1 декабря. К заявлению прилагаются документы: копия приказа о приеме на работу, копия диплома о  профессиональном образовании. По отделу образования издается приказ о единовременной денежной выплате в текущем году путем перечисления денежных средств на расчетный счет получателя. Размер выплаты составляет 5750,00 рублей с учетом подоходного налога.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Мероприятие 2.2.1. для обеспечения реализации данного мероприятия отделом образования ежегодно заключаются муниципальные контракты в соответствии с 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 на приобретение канцелярских товаров для обеспечения деятельности 12 районных методических объединений, 1 районного методического совета; на оплату обучающих семинаров для педагогов; оплату аренды помещений для проведения семинаров, конференций; оплату аренды оборудования, необходимого для проведения семинаров, конференций; оплату за проведение культурно-массовых мероприятий к профессиональным праздникам.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Мероприятие 2.3.1.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Ежегодно в июле-августе отделом образования определяются списки педагогов, имеющих высокие показатели в учебно-воспитательном процессе и внедряющих инновационные технологии в обучении школьников, за прошедший учебный год. Отделом образования заключается муниципальный контракт на приобретение подарков данным педагогам, а так же педагогам, которые в </w:t>
      </w:r>
      <w:r w:rsidRPr="00F235BA">
        <w:rPr>
          <w:rFonts w:ascii="Arial" w:hAnsi="Arial" w:cs="Arial"/>
        </w:rPr>
        <w:lastRenderedPageBreak/>
        <w:t xml:space="preserve">прошедшем учебном году   отработали в отрасли 25, 30, 35, 40, 45 лет, и педагогам - юбилярам в возрасте 50, 55, 60, 65 лет и т.д. Награждение педагогов проводится ежегодно на районном августовском педагогическом совете и/или на праздничных мероприятиях, посвященных Дню учителя или Дню воспитателя. 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Конкурсы профессионального мастерства - Учитель года и Воспитатель года  проводятся в соответствии с Положением «О конкурсе учитель года (воспитатель года)», утверждаемым отделом образования администрации Большеулуйского района.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На приобретение призов победителям и  поощрительных подарков участникам ежегодно отделом образования заключается муниципальный контракт. По итогам конкурса в соответствии с протоколом конкурсной комиссии призы и подарки вручаются победителям в заключительный день конкурса. 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Отдел образования ежегодно публикует в СМИ поздравления с праздниками: День воспитателя, День учителя, День пожилого человека. 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Заключение муниципальных контрактов для реализации мероприятия 2.3.1. на приобретение товаров, работ и услуг и оплата расходов по ним осуществляется в соответствии с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Реализация подпрограммы «</w:t>
      </w:r>
      <w:r w:rsidRPr="00F235BA">
        <w:rPr>
          <w:rFonts w:ascii="Arial" w:hAnsi="Arial" w:cs="Arial"/>
          <w:kern w:val="32"/>
        </w:rPr>
        <w:t>Развитие кадрового потенциала отрасли»</w:t>
      </w:r>
      <w:r w:rsidRPr="00F235BA">
        <w:rPr>
          <w:rFonts w:ascii="Arial" w:hAnsi="Arial" w:cs="Arial"/>
        </w:rPr>
        <w:t xml:space="preserve"> обеспечивается специалистами Отдела образования администрации Большеулуйского района, которые разрабатывают и реализовывают программные мероприятия, целевое и эффективное использование бюджетных средств. 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Подпрограмма реализуется за счёт средств муниципального бюджета, выделенных в установленном порядке. Объёмы финансирования  настоящей подпрограммы  носят прогнозный характер и подлежат ежегодному уточнению при формировании проектов бюджета на очередной финансовый год, исходя из возможностей муниципального бюджета. </w:t>
      </w:r>
    </w:p>
    <w:p w:rsidR="00D93850" w:rsidRPr="00F235BA" w:rsidRDefault="00D93850" w:rsidP="00D93850">
      <w:pPr>
        <w:spacing w:line="276" w:lineRule="auto"/>
        <w:ind w:firstLine="708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По пунктам подпрограммных мероприятий допускается перераспределение денежных средств, выделенных на реализацию данной подпрограммы. 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2.5. Управление подпрограммой 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и контроль за ходом ее выполнения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>Управление реализацией подпрограммы осуществляет отдел образования администрации Большеулуйского района.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>Соисполнители подпрограммы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>Контроль хода реализации подпрограммы осуществляют отдел образования администрации Большеулуйского района.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 xml:space="preserve"> 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 w:rsidRPr="00F235BA">
        <w:rPr>
          <w:rFonts w:ascii="Arial" w:hAnsi="Arial" w:cs="Arial"/>
          <w:shd w:val="clear" w:color="auto" w:fill="FFFFFF"/>
        </w:rPr>
        <w:t xml:space="preserve">Финансово-экономическое  управление администрации Большеулуйского района, после согласования </w:t>
      </w:r>
      <w:r w:rsidRPr="00F235BA">
        <w:rPr>
          <w:rFonts w:ascii="Arial" w:hAnsi="Arial" w:cs="Arial"/>
          <w:shd w:val="clear" w:color="auto" w:fill="FFFFFF"/>
        </w:rPr>
        <w:lastRenderedPageBreak/>
        <w:t>направляются в отдел по экономическому планированию администрации Большеулуйского района в следующие сроки: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за 6 мес. до 10 августа текущего года, 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>за год – до 1 марта года, следующего за отчетным.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:rsidR="00D93850" w:rsidRPr="00F235BA" w:rsidRDefault="00D93850" w:rsidP="00D9385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2.6. Оценка социально-экономической эффективности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Оценка социально-экономической эффективности проводится Отделом образования администрации Большеулуйского района.</w:t>
      </w:r>
    </w:p>
    <w:p w:rsidR="00D93850" w:rsidRPr="00F235BA" w:rsidRDefault="00D93850" w:rsidP="00D93850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hAnsi="Arial" w:cs="Arial"/>
        </w:rPr>
        <w:t xml:space="preserve">Обязательным условием эффективности программы является успешное выполнение </w:t>
      </w:r>
      <w:r w:rsidRPr="00F235BA">
        <w:rPr>
          <w:rFonts w:ascii="Arial" w:eastAsia="Calibri" w:hAnsi="Arial" w:cs="Arial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Default="00D93850" w:rsidP="00D93850">
      <w:pPr>
        <w:jc w:val="both"/>
        <w:rPr>
          <w:sz w:val="18"/>
          <w:szCs w:val="18"/>
        </w:rPr>
        <w:sectPr w:rsidR="00D93850" w:rsidSect="00F216A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737" w:bottom="1134" w:left="1985" w:header="709" w:footer="709" w:gutter="0"/>
          <w:cols w:space="708"/>
          <w:titlePg/>
          <w:docGrid w:linePitch="360"/>
        </w:sectPr>
      </w:pPr>
    </w:p>
    <w:tbl>
      <w:tblPr>
        <w:tblW w:w="160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5451"/>
        <w:gridCol w:w="1134"/>
        <w:gridCol w:w="1275"/>
        <w:gridCol w:w="220"/>
        <w:gridCol w:w="914"/>
        <w:gridCol w:w="289"/>
        <w:gridCol w:w="987"/>
        <w:gridCol w:w="1134"/>
        <w:gridCol w:w="1418"/>
        <w:gridCol w:w="766"/>
        <w:gridCol w:w="236"/>
        <w:gridCol w:w="236"/>
        <w:gridCol w:w="321"/>
        <w:gridCol w:w="514"/>
        <w:gridCol w:w="236"/>
        <w:gridCol w:w="284"/>
      </w:tblGrid>
      <w:tr w:rsidR="00D93850" w:rsidRPr="00F216A3" w:rsidTr="00E817E2">
        <w:trPr>
          <w:trHeight w:val="9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</w:pPr>
            <w:bookmarkStart w:id="6" w:name="RANGE!A1:J16"/>
            <w:bookmarkEnd w:id="6"/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850" w:rsidRPr="00F216A3" w:rsidRDefault="00D93850" w:rsidP="00E817E2"/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</w:pPr>
          </w:p>
        </w:tc>
        <w:tc>
          <w:tcPr>
            <w:tcW w:w="5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850" w:rsidRPr="00F216A3" w:rsidRDefault="00D93850" w:rsidP="00E817E2">
            <w:r w:rsidRPr="00F216A3">
              <w:t>Приложение 1</w:t>
            </w:r>
            <w:r w:rsidRPr="00F216A3">
              <w:br/>
              <w:t xml:space="preserve">к  подпрограмме 2 «Развитие кадрового потенциала отрасли»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/>
        </w:tc>
      </w:tr>
      <w:tr w:rsidR="00D93850" w:rsidRPr="00F216A3" w:rsidTr="00E817E2">
        <w:trPr>
          <w:trHeight w:val="750"/>
        </w:trPr>
        <w:tc>
          <w:tcPr>
            <w:tcW w:w="1555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</w:pPr>
            <w:r w:rsidRPr="00F216A3">
              <w:t>ПЕРЕЧЕНЬ И ЗНАЧЕНИЯ ПОКАЗАТЕЛЕЙ РЕЗУЛЬТАТИВНОСТИ ПОДПРОГРАММЫ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/>
        </w:tc>
      </w:tr>
      <w:tr w:rsidR="00D93850" w:rsidRPr="00F216A3" w:rsidTr="00E817E2">
        <w:trPr>
          <w:gridAfter w:val="3"/>
          <w:wAfter w:w="1034" w:type="dxa"/>
          <w:trHeight w:val="42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№ п/п</w:t>
            </w:r>
          </w:p>
        </w:tc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Цель, целевые индикаторы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Источник информации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D93850" w:rsidRPr="00F216A3" w:rsidTr="00E817E2">
        <w:trPr>
          <w:gridAfter w:val="3"/>
          <w:wAfter w:w="1034" w:type="dxa"/>
          <w:trHeight w:val="69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Отчетный  финансовый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Текущий 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Первый год планового периода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Второй год планового периода </w:t>
            </w:r>
          </w:p>
        </w:tc>
      </w:tr>
      <w:tr w:rsidR="00D93850" w:rsidRPr="00F216A3" w:rsidTr="00E817E2">
        <w:trPr>
          <w:gridAfter w:val="3"/>
          <w:wAfter w:w="1034" w:type="dxa"/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2024год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2025год</w:t>
            </w:r>
          </w:p>
        </w:tc>
      </w:tr>
      <w:tr w:rsidR="00D93850" w:rsidRPr="00F216A3" w:rsidTr="00E817E2">
        <w:trPr>
          <w:gridAfter w:val="3"/>
          <w:wAfter w:w="1034" w:type="dxa"/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gridAfter w:val="3"/>
          <w:wAfter w:w="1034" w:type="dxa"/>
          <w:trHeight w:val="18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gridAfter w:val="3"/>
          <w:wAfter w:w="1034" w:type="dxa"/>
          <w:trHeight w:val="463"/>
        </w:trPr>
        <w:tc>
          <w:tcPr>
            <w:tcW w:w="134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Цель: формирование кадрового ресурса отрасли, обеспечивающего необходимое качество образования  детей и молодежи , соответствующее потребностям граждан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gridAfter w:val="3"/>
          <w:wAfter w:w="1034" w:type="dxa"/>
          <w:trHeight w:val="564"/>
        </w:trPr>
        <w:tc>
          <w:tcPr>
            <w:tcW w:w="13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Задача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gridAfter w:val="3"/>
          <w:wAfter w:w="1034" w:type="dxa"/>
          <w:trHeight w:val="8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2.1.1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Удельный вес численности учителей </w:t>
            </w:r>
            <w:r w:rsidRPr="00F216A3">
              <w:rPr>
                <w:sz w:val="16"/>
                <w:szCs w:val="16"/>
              </w:rPr>
              <w:br/>
              <w:t>в возрасте до 35 лет в общей численности учителей общеобразовательных организаций, расположенных на территории Большеулуйского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</w:tr>
      <w:tr w:rsidR="00D93850" w:rsidRPr="00F216A3" w:rsidTr="00E817E2">
        <w:trPr>
          <w:gridAfter w:val="3"/>
          <w:wAfter w:w="1034" w:type="dxa"/>
          <w:trHeight w:val="405"/>
        </w:trPr>
        <w:tc>
          <w:tcPr>
            <w:tcW w:w="12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Задача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gridAfter w:val="3"/>
          <w:wAfter w:w="1034" w:type="dxa"/>
          <w:trHeight w:val="56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2.2.1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Доля педагогов, прошедших повышение квалификации в текущем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45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</w:tr>
      <w:tr w:rsidR="00D93850" w:rsidRPr="00F216A3" w:rsidTr="00E817E2">
        <w:trPr>
          <w:gridAfter w:val="3"/>
          <w:wAfter w:w="1034" w:type="dxa"/>
          <w:trHeight w:val="465"/>
        </w:trPr>
        <w:tc>
          <w:tcPr>
            <w:tcW w:w="12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Задача 3. обеспечить поддержку лучших педагогических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gridAfter w:val="3"/>
          <w:wAfter w:w="1034" w:type="dxa"/>
          <w:trHeight w:val="7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2.3.1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Доля педагогов, участвующих в профессиональных конкурсах муниципального, регионалдьного и федерального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33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</w:tr>
      <w:tr w:rsidR="00D93850" w:rsidRPr="00F216A3" w:rsidTr="00E817E2">
        <w:trPr>
          <w:gridAfter w:val="3"/>
          <w:wAfter w:w="1034" w:type="dxa"/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gridAfter w:val="3"/>
          <w:wAfter w:w="1034" w:type="dxa"/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</w:tbl>
    <w:p w:rsidR="00D93850" w:rsidRDefault="00D93850" w:rsidP="00D93850">
      <w:pPr>
        <w:jc w:val="both"/>
        <w:rPr>
          <w:sz w:val="16"/>
          <w:szCs w:val="16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6"/>
        <w:gridCol w:w="1677"/>
        <w:gridCol w:w="97"/>
        <w:gridCol w:w="896"/>
        <w:gridCol w:w="645"/>
        <w:gridCol w:w="63"/>
        <w:gridCol w:w="567"/>
        <w:gridCol w:w="284"/>
        <w:gridCol w:w="145"/>
        <w:gridCol w:w="564"/>
        <w:gridCol w:w="283"/>
        <w:gridCol w:w="238"/>
        <w:gridCol w:w="477"/>
        <w:gridCol w:w="844"/>
        <w:gridCol w:w="298"/>
        <w:gridCol w:w="553"/>
        <w:gridCol w:w="589"/>
        <w:gridCol w:w="403"/>
        <w:gridCol w:w="739"/>
        <w:gridCol w:w="253"/>
        <w:gridCol w:w="728"/>
        <w:gridCol w:w="265"/>
        <w:gridCol w:w="1134"/>
        <w:gridCol w:w="2345"/>
      </w:tblGrid>
      <w:tr w:rsidR="00D93850" w:rsidRPr="00F216A3" w:rsidTr="00E817E2">
        <w:trPr>
          <w:trHeight w:val="93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</w:pPr>
            <w:bookmarkStart w:id="7" w:name="RANGE!A1:O26"/>
            <w:bookmarkEnd w:id="7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/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/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color w:val="FF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color w:val="FF000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color w:val="FF0000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20"/>
                <w:szCs w:val="20"/>
              </w:rPr>
            </w:pPr>
            <w:r w:rsidRPr="00F216A3">
              <w:rPr>
                <w:sz w:val="20"/>
                <w:szCs w:val="20"/>
              </w:rPr>
              <w:t>Приложение 2</w:t>
            </w:r>
            <w:r w:rsidRPr="00F216A3">
              <w:rPr>
                <w:sz w:val="20"/>
                <w:szCs w:val="20"/>
              </w:rPr>
              <w:br/>
              <w:t xml:space="preserve">к  подпрограмме 2 «Развитие кадрового потенциала отрасли» </w:t>
            </w:r>
          </w:p>
        </w:tc>
      </w:tr>
      <w:tr w:rsidR="00D93850" w:rsidRPr="00F216A3" w:rsidTr="00E817E2">
        <w:trPr>
          <w:trHeight w:val="825"/>
        </w:trPr>
        <w:tc>
          <w:tcPr>
            <w:tcW w:w="1469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b/>
                <w:bCs/>
                <w:sz w:val="16"/>
                <w:szCs w:val="16"/>
              </w:rPr>
            </w:pPr>
            <w:r w:rsidRPr="00F216A3">
              <w:rPr>
                <w:b/>
                <w:bCs/>
                <w:sz w:val="16"/>
                <w:szCs w:val="16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93850" w:rsidRPr="00F216A3" w:rsidTr="00E817E2">
        <w:trPr>
          <w:trHeight w:val="391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№ п/п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Цели, задачи, мероприятия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ГРБС</w:t>
            </w:r>
          </w:p>
        </w:tc>
        <w:tc>
          <w:tcPr>
            <w:tcW w:w="32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8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b/>
                <w:bCs/>
                <w:sz w:val="16"/>
                <w:szCs w:val="16"/>
              </w:rPr>
            </w:pPr>
            <w:r w:rsidRPr="00F216A3">
              <w:rPr>
                <w:b/>
                <w:bCs/>
                <w:sz w:val="16"/>
                <w:szCs w:val="16"/>
              </w:rPr>
              <w:t>Расходы по  годам реализации программы (тыс.руб.)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93850" w:rsidRPr="00F216A3" w:rsidTr="00E817E2">
        <w:trPr>
          <w:trHeight w:val="825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Отчетный  финансовый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Текущий финансовый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Первый  год планового периода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Второй  год планового периода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b/>
                <w:bCs/>
                <w:sz w:val="16"/>
                <w:szCs w:val="16"/>
              </w:rPr>
            </w:pPr>
            <w:r w:rsidRPr="00F216A3">
              <w:rPr>
                <w:b/>
                <w:bCs/>
                <w:sz w:val="16"/>
                <w:szCs w:val="16"/>
              </w:rPr>
              <w:t>Итого на очередной финансовый год и плановый период период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trHeight w:val="184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850" w:rsidRPr="00F216A3" w:rsidRDefault="00D93850" w:rsidP="00E817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trHeight w:val="750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Рз Пр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ЦСР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ВР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850" w:rsidRPr="00F216A3" w:rsidRDefault="00D93850" w:rsidP="00E817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trHeight w:val="540"/>
        </w:trPr>
        <w:tc>
          <w:tcPr>
            <w:tcW w:w="14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Цель: формирование кадрового ресурса отрасли, обеспечивающего необходимое качество образования  детей и молодежи , соответствующее потребностям граждан</w:t>
            </w:r>
          </w:p>
        </w:tc>
      </w:tr>
      <w:tr w:rsidR="00D93850" w:rsidRPr="00F216A3" w:rsidTr="00E817E2">
        <w:trPr>
          <w:trHeight w:val="855"/>
        </w:trPr>
        <w:tc>
          <w:tcPr>
            <w:tcW w:w="14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F216A3">
              <w:rPr>
                <w:i/>
                <w:iCs/>
                <w:sz w:val="16"/>
                <w:szCs w:val="16"/>
              </w:rPr>
              <w:t>Задача №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</w:tr>
      <w:tr w:rsidR="00D93850" w:rsidRPr="00F216A3" w:rsidTr="00E817E2">
        <w:trPr>
          <w:trHeight w:val="15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2.1.1.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Создание условий для закрепления педагогических кадров в образовательных учреждениях путём обеспечения социальной поддержки педагогов. Оплата аренды жилой площади на территории района специалистам - педагогическим работникам ( молодые специалисты, специалисты </w:t>
            </w:r>
            <w:r w:rsidRPr="00F216A3">
              <w:rPr>
                <w:sz w:val="16"/>
                <w:szCs w:val="16"/>
              </w:rPr>
              <w:lastRenderedPageBreak/>
              <w:t>приехавшие в район из иных муниципалитетов). Единовременная денежная выплата молодым специалистам-педагогам.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07 09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0230081010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F216A3">
              <w:rPr>
                <w:sz w:val="16"/>
                <w:szCs w:val="16"/>
              </w:rPr>
              <w:t xml:space="preserve">40,0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F216A3">
              <w:rPr>
                <w:sz w:val="16"/>
                <w:szCs w:val="16"/>
              </w:rPr>
              <w:t xml:space="preserve">40,0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F216A3">
              <w:rPr>
                <w:sz w:val="16"/>
                <w:szCs w:val="16"/>
              </w:rPr>
              <w:t xml:space="preserve">40,0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F216A3">
              <w:rPr>
                <w:sz w:val="16"/>
                <w:szCs w:val="16"/>
              </w:rPr>
              <w:t xml:space="preserve">120,0  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Ежегодно специалистам  по их запросу будет производиться оплата за  аренду жилья. Выплачена единовременная денежная выплата молодым педагогам</w:t>
            </w:r>
          </w:p>
        </w:tc>
      </w:tr>
      <w:tr w:rsidR="00D93850" w:rsidRPr="00F216A3" w:rsidTr="00E817E2">
        <w:trPr>
          <w:trHeight w:val="429"/>
        </w:trPr>
        <w:tc>
          <w:tcPr>
            <w:tcW w:w="14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F216A3">
              <w:rPr>
                <w:i/>
                <w:iCs/>
                <w:sz w:val="16"/>
                <w:szCs w:val="16"/>
              </w:rPr>
              <w:lastRenderedPageBreak/>
              <w:t>Задача №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</w:tr>
      <w:tr w:rsidR="00D93850" w:rsidRPr="00F216A3" w:rsidTr="00E817E2">
        <w:trPr>
          <w:trHeight w:val="20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2.2.1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Организация деятельности районных методических объединений, методического совета. Обеспечение системы переподготовки и повышения квалификации педагогов через семинары, круглые столы, педагогические чтения и др. Оплата аренды помещений для проведения семинаров, конкурсов, конференций.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07 09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0230081050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F216A3">
              <w:rPr>
                <w:sz w:val="16"/>
                <w:szCs w:val="16"/>
              </w:rPr>
              <w:t xml:space="preserve">30,0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F216A3">
              <w:rPr>
                <w:sz w:val="16"/>
                <w:szCs w:val="16"/>
              </w:rPr>
              <w:t xml:space="preserve">30,0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F216A3">
              <w:rPr>
                <w:sz w:val="16"/>
                <w:szCs w:val="16"/>
              </w:rPr>
              <w:t xml:space="preserve">30,0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F216A3">
              <w:rPr>
                <w:sz w:val="16"/>
                <w:szCs w:val="16"/>
              </w:rPr>
              <w:t xml:space="preserve">90,0  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Ежегодно будет обеспечена деятельность 13 РМО, 1 районного методического совета.  Оплачена аренда помещения и (или) оборудования для проведения августовского педагогического совета</w:t>
            </w:r>
          </w:p>
        </w:tc>
      </w:tr>
      <w:tr w:rsidR="00D93850" w:rsidRPr="00F216A3" w:rsidTr="00E817E2">
        <w:trPr>
          <w:trHeight w:val="365"/>
        </w:trPr>
        <w:tc>
          <w:tcPr>
            <w:tcW w:w="14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F216A3">
              <w:rPr>
                <w:i/>
                <w:iCs/>
                <w:sz w:val="16"/>
                <w:szCs w:val="16"/>
              </w:rPr>
              <w:t>Задача № 3. Обеспечить поддержку лучших педагогических работников</w:t>
            </w:r>
          </w:p>
        </w:tc>
      </w:tr>
      <w:tr w:rsidR="00D93850" w:rsidRPr="00F216A3" w:rsidTr="00E817E2">
        <w:trPr>
          <w:trHeight w:val="37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lastRenderedPageBreak/>
              <w:t>2.3.1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Награждение лучших учителей за высокие показатели в учебно-воспитательном процессе и внедрение инновационных технологий в обучении школьников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07 09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0230081060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F216A3">
              <w:rPr>
                <w:sz w:val="16"/>
                <w:szCs w:val="16"/>
              </w:rPr>
              <w:t xml:space="preserve">120,0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F216A3">
              <w:rPr>
                <w:sz w:val="16"/>
                <w:szCs w:val="16"/>
              </w:rPr>
              <w:t xml:space="preserve">120,0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F216A3">
              <w:rPr>
                <w:sz w:val="16"/>
                <w:szCs w:val="16"/>
              </w:rPr>
              <w:t xml:space="preserve">120,0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F216A3">
              <w:rPr>
                <w:sz w:val="16"/>
                <w:szCs w:val="16"/>
              </w:rPr>
              <w:t xml:space="preserve">360,0  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Награждены юбиляры текущего года в возрасте 50,55,60,65 и т.д. лет. Награждены  педагоги-стажисты, которые отработали в системе образования 25, 30. 35. 40, 45 лет, в текущем году. Награждены лучшие учителя и воспитатели за высокие показатели по результатам текущего учебного года не менее 30 человек. Награждены по 3 победителя и участники районных  конкурсов "Учитель года" и "Воспитатель года". Оплачено 3 поздравления в газете </w:t>
            </w:r>
          </w:p>
        </w:tc>
      </w:tr>
      <w:tr w:rsidR="00D93850" w:rsidRPr="00F216A3" w:rsidTr="00E817E2">
        <w:trPr>
          <w:trHeight w:val="450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                  190,0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                  190,0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                  190,0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                  570,0  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</w:tr>
      <w:tr w:rsidR="00D93850" w:rsidRPr="00F216A3" w:rsidTr="00E817E2">
        <w:trPr>
          <w:trHeight w:val="40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087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</w:t>
            </w:r>
          </w:p>
        </w:tc>
      </w:tr>
      <w:tr w:rsidR="00D93850" w:rsidRPr="00F216A3" w:rsidTr="00E817E2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F216A3" w:rsidRDefault="00D93850" w:rsidP="00E817E2">
            <w:pPr>
              <w:jc w:val="right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F216A3" w:rsidRDefault="00D93850" w:rsidP="00E817E2">
            <w:pPr>
              <w:jc w:val="right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краевой бюджет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F216A3" w:rsidRDefault="00D93850" w:rsidP="00E817E2">
            <w:pPr>
              <w:jc w:val="right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муниципальный бюджет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570,0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right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Всего по подпрограмме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570,0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trHeight w:val="131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trHeight w:val="43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Информация о распределении планируемых расходов по ГРБС</w:t>
            </w:r>
          </w:p>
        </w:tc>
      </w:tr>
      <w:tr w:rsidR="00D93850" w:rsidRPr="00F216A3" w:rsidTr="00E817E2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right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Отдел образования Администрации Большеулуйского района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570,0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right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Администрация Большеулуйского  района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F216A3" w:rsidRDefault="00D93850" w:rsidP="00E817E2">
            <w:pPr>
              <w:jc w:val="right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Всего по подпрограмме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190,0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570,0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F216A3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F216A3" w:rsidTr="00E817E2">
        <w:trPr>
          <w:trHeight w:val="315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 xml:space="preserve">Ответственный исполнитель программы                                                             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  <w:r w:rsidRPr="00F216A3">
              <w:rPr>
                <w:sz w:val="16"/>
                <w:szCs w:val="16"/>
              </w:rPr>
              <w:t>А.А. Межова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F216A3" w:rsidRDefault="00D93850" w:rsidP="00E817E2">
            <w:pPr>
              <w:rPr>
                <w:sz w:val="16"/>
                <w:szCs w:val="16"/>
              </w:rPr>
            </w:pPr>
          </w:p>
        </w:tc>
      </w:tr>
    </w:tbl>
    <w:p w:rsidR="00D93850" w:rsidRDefault="00D93850" w:rsidP="00D93850">
      <w:pPr>
        <w:jc w:val="both"/>
        <w:rPr>
          <w:sz w:val="16"/>
          <w:szCs w:val="16"/>
        </w:rPr>
        <w:sectPr w:rsidR="00D93850" w:rsidSect="00F216A3">
          <w:pgSz w:w="16838" w:h="11906" w:orient="landscape"/>
          <w:pgMar w:top="737" w:right="1134" w:bottom="1985" w:left="1134" w:header="709" w:footer="709" w:gutter="0"/>
          <w:cols w:space="708"/>
          <w:titlePg/>
          <w:docGrid w:linePitch="360"/>
        </w:sect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5920"/>
        <w:gridCol w:w="3851"/>
      </w:tblGrid>
      <w:tr w:rsidR="00D93850" w:rsidRPr="00F235BA" w:rsidTr="00E817E2">
        <w:trPr>
          <w:trHeight w:val="734"/>
        </w:trPr>
        <w:tc>
          <w:tcPr>
            <w:tcW w:w="5920" w:type="dxa"/>
          </w:tcPr>
          <w:p w:rsidR="00D93850" w:rsidRPr="00F235BA" w:rsidRDefault="00D93850" w:rsidP="00E817E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Приложение № 6</w:t>
            </w:r>
          </w:p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к муниципальной  программе  «Развитие образования Большеулуйского» </w:t>
            </w:r>
          </w:p>
        </w:tc>
      </w:tr>
    </w:tbl>
    <w:p w:rsidR="00D93850" w:rsidRPr="00F235BA" w:rsidRDefault="00D93850" w:rsidP="00D93850">
      <w:pPr>
        <w:spacing w:line="276" w:lineRule="auto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  <w:b/>
          <w:kern w:val="32"/>
        </w:rPr>
      </w:pPr>
      <w:r w:rsidRPr="00F235BA">
        <w:rPr>
          <w:rFonts w:ascii="Arial" w:hAnsi="Arial" w:cs="Arial"/>
          <w:b/>
          <w:kern w:val="32"/>
        </w:rPr>
        <w:t xml:space="preserve">1. Паспорт </w:t>
      </w:r>
    </w:p>
    <w:p w:rsidR="00D93850" w:rsidRPr="00F235BA" w:rsidRDefault="00D93850" w:rsidP="00D93850">
      <w:pPr>
        <w:spacing w:line="276" w:lineRule="auto"/>
        <w:jc w:val="center"/>
        <w:rPr>
          <w:rFonts w:ascii="Arial" w:hAnsi="Arial" w:cs="Arial"/>
          <w:b/>
          <w:kern w:val="32"/>
        </w:rPr>
      </w:pPr>
      <w:r w:rsidRPr="00F235BA">
        <w:rPr>
          <w:rFonts w:ascii="Arial" w:hAnsi="Arial" w:cs="Arial"/>
          <w:b/>
          <w:kern w:val="32"/>
        </w:rPr>
        <w:t xml:space="preserve">Подпрограммы 3  «Господдержка детей сирот, расширение практики применения семейных форм воспитания, защита прав несовершеннолетних детей» муниципальной программы </w:t>
      </w:r>
    </w:p>
    <w:p w:rsidR="00D93850" w:rsidRPr="00F235BA" w:rsidRDefault="00D93850" w:rsidP="00D93850">
      <w:pPr>
        <w:spacing w:line="276" w:lineRule="auto"/>
        <w:jc w:val="center"/>
        <w:rPr>
          <w:rFonts w:ascii="Arial" w:hAnsi="Arial" w:cs="Arial"/>
          <w:b/>
          <w:kern w:val="32"/>
        </w:rPr>
      </w:pPr>
      <w:r w:rsidRPr="00F235BA">
        <w:rPr>
          <w:rFonts w:ascii="Arial" w:hAnsi="Arial" w:cs="Arial"/>
          <w:b/>
          <w:kern w:val="32"/>
        </w:rPr>
        <w:t xml:space="preserve">«Развитие образования Большеулуйского района» </w:t>
      </w:r>
    </w:p>
    <w:tbl>
      <w:tblPr>
        <w:tblW w:w="101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562"/>
      </w:tblGrid>
      <w:tr w:rsidR="00D93850" w:rsidRPr="00F235BA" w:rsidTr="00E817E2">
        <w:trPr>
          <w:cantSplit/>
          <w:trHeight w:val="399"/>
        </w:trPr>
        <w:tc>
          <w:tcPr>
            <w:tcW w:w="255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562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  <w:kern w:val="32"/>
              </w:rPr>
              <w:t>«Господдержка детей сирот, расширение практики применения семейных форм воспитания,</w:t>
            </w:r>
            <w:r w:rsidRPr="00F235BA">
              <w:rPr>
                <w:rFonts w:ascii="Arial" w:hAnsi="Arial" w:cs="Arial"/>
                <w:b/>
                <w:kern w:val="32"/>
              </w:rPr>
              <w:t xml:space="preserve"> </w:t>
            </w:r>
            <w:r w:rsidRPr="00F235BA">
              <w:rPr>
                <w:rFonts w:ascii="Arial" w:hAnsi="Arial" w:cs="Arial"/>
                <w:kern w:val="32"/>
              </w:rPr>
              <w:t>защита прав несовершеннолетних детей»</w:t>
            </w:r>
          </w:p>
        </w:tc>
      </w:tr>
      <w:tr w:rsidR="00D93850" w:rsidRPr="00F235BA" w:rsidTr="00E817E2">
        <w:trPr>
          <w:cantSplit/>
          <w:trHeight w:val="399"/>
        </w:trPr>
        <w:tc>
          <w:tcPr>
            <w:tcW w:w="255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62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Развитие образования Большеулуйского района </w:t>
            </w:r>
          </w:p>
          <w:p w:rsidR="00D93850" w:rsidRPr="00F235BA" w:rsidRDefault="00D93850" w:rsidP="00E817E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93850" w:rsidRPr="00F235BA" w:rsidTr="00E817E2">
        <w:trPr>
          <w:cantSplit/>
          <w:trHeight w:val="399"/>
        </w:trPr>
        <w:tc>
          <w:tcPr>
            <w:tcW w:w="255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Исполнители мероприятий подпрограммы, </w:t>
            </w:r>
          </w:p>
        </w:tc>
        <w:tc>
          <w:tcPr>
            <w:tcW w:w="7562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Отдел образования администрации Большеулуйского района,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Администрация Большеулуйского района</w:t>
            </w:r>
          </w:p>
        </w:tc>
      </w:tr>
      <w:tr w:rsidR="00D93850" w:rsidRPr="00F235BA" w:rsidTr="00E817E2">
        <w:trPr>
          <w:cantSplit/>
          <w:trHeight w:val="399"/>
        </w:trPr>
        <w:tc>
          <w:tcPr>
            <w:tcW w:w="255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7562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Отдел образования администрации Большеулуйского района,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Администрация Большеулуйского района</w:t>
            </w:r>
          </w:p>
        </w:tc>
      </w:tr>
      <w:tr w:rsidR="00D93850" w:rsidRPr="00F235BA" w:rsidTr="00E817E2">
        <w:trPr>
          <w:cantSplit/>
          <w:trHeight w:val="4504"/>
        </w:trPr>
        <w:tc>
          <w:tcPr>
            <w:tcW w:w="255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Цель и задачи  подпрограммы</w:t>
            </w:r>
          </w:p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62" w:type="dxa"/>
          </w:tcPr>
          <w:p w:rsidR="00D93850" w:rsidRPr="00F235BA" w:rsidRDefault="00D93850" w:rsidP="00E817E2">
            <w:pPr>
              <w:ind w:left="33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      </w:r>
          </w:p>
          <w:p w:rsidR="00D93850" w:rsidRPr="00F235BA" w:rsidRDefault="00D93850" w:rsidP="00E817E2">
            <w:pPr>
              <w:spacing w:line="276" w:lineRule="auto"/>
              <w:ind w:left="33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Задачи:</w:t>
            </w:r>
          </w:p>
          <w:p w:rsidR="00D93850" w:rsidRPr="00F235BA" w:rsidRDefault="00D93850" w:rsidP="00E817E2">
            <w:pPr>
              <w:numPr>
                <w:ilvl w:val="0"/>
                <w:numId w:val="13"/>
              </w:numPr>
              <w:tabs>
                <w:tab w:val="left" w:pos="309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Pr="00F235BA">
              <w:rPr>
                <w:rFonts w:ascii="Arial" w:hAnsi="Arial" w:cs="Arial"/>
                <w:shd w:val="clear" w:color="auto" w:fill="FFFFFF"/>
              </w:rPr>
              <w:t xml:space="preserve">; </w:t>
            </w:r>
          </w:p>
          <w:p w:rsidR="00D93850" w:rsidRPr="00F235BA" w:rsidRDefault="00D93850" w:rsidP="00E817E2">
            <w:pPr>
              <w:numPr>
                <w:ilvl w:val="0"/>
                <w:numId w:val="13"/>
              </w:numPr>
              <w:tabs>
                <w:tab w:val="left" w:pos="309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ситуации;</w:t>
            </w:r>
          </w:p>
          <w:p w:rsidR="00D93850" w:rsidRPr="00F235BA" w:rsidRDefault="00D93850" w:rsidP="00E817E2">
            <w:pPr>
              <w:numPr>
                <w:ilvl w:val="0"/>
                <w:numId w:val="12"/>
              </w:numPr>
              <w:tabs>
                <w:tab w:val="left" w:pos="309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Осуществлять государственные полномочия по организации и осуществлению деятельности по опеке и попечительству в отношении несовершеннолетних.</w:t>
            </w:r>
          </w:p>
        </w:tc>
      </w:tr>
      <w:tr w:rsidR="00D93850" w:rsidRPr="00F235BA" w:rsidTr="00E817E2">
        <w:trPr>
          <w:cantSplit/>
          <w:trHeight w:val="399"/>
        </w:trPr>
        <w:tc>
          <w:tcPr>
            <w:tcW w:w="255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7562" w:type="dxa"/>
          </w:tcPr>
          <w:p w:rsidR="00D93850" w:rsidRPr="00F235BA" w:rsidRDefault="00D93850" w:rsidP="00E817E2">
            <w:pPr>
              <w:ind w:left="33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D93850" w:rsidRPr="00F235BA" w:rsidTr="00E817E2">
        <w:trPr>
          <w:cantSplit/>
          <w:trHeight w:val="399"/>
        </w:trPr>
        <w:tc>
          <w:tcPr>
            <w:tcW w:w="255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562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  <w:b/>
                <w:kern w:val="32"/>
              </w:rPr>
            </w:pPr>
            <w:r w:rsidRPr="00F235BA">
              <w:rPr>
                <w:rFonts w:ascii="Arial" w:hAnsi="Arial" w:cs="Arial"/>
                <w:bCs/>
              </w:rPr>
              <w:t xml:space="preserve">2022-2024 годы </w:t>
            </w:r>
            <w:r w:rsidRPr="00F235BA">
              <w:rPr>
                <w:rFonts w:ascii="Arial" w:hAnsi="Arial" w:cs="Arial"/>
                <w:kern w:val="32"/>
              </w:rPr>
              <w:t xml:space="preserve"> </w:t>
            </w:r>
            <w:r w:rsidRPr="00F235BA">
              <w:rPr>
                <w:rFonts w:ascii="Arial" w:hAnsi="Arial" w:cs="Arial"/>
              </w:rPr>
              <w:t xml:space="preserve"> 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93850" w:rsidRPr="00F235BA" w:rsidTr="00E817E2">
        <w:trPr>
          <w:cantSplit/>
          <w:trHeight w:val="2273"/>
        </w:trPr>
        <w:tc>
          <w:tcPr>
            <w:tcW w:w="255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562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Подпрограмма финансируется за счет средств краевого и  муниципального бюджетов.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Объем финансирования программы составит  11 581,70 тыс. рублей, в том числе по годам реализации: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2022 год – 6 572,00  тыс. рублей;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2023 год – 1 816,10тыс. рублей;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2024 год – 3 193,60  тыс. рублей.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Из них: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из средств  краевого  бюджета  −  9130,70 тыс. рублей, в том числе: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2022 году – 4 421,00 тыс. рублей;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2023 году – 1 666,10 тыс. рублей;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2024 году – 3043,60 тыс. рублей.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из средств  муниципального бюджета – 2 451,00 тыс. рублей, в том числе: 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2022 году – 2 151,00 тыс. рублей;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2023 году – 150,00 тыс. рублей.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2024 году – 150,00 тыс. рублей.</w:t>
            </w:r>
          </w:p>
        </w:tc>
      </w:tr>
      <w:tr w:rsidR="00D93850" w:rsidRPr="00F235BA" w:rsidTr="00E817E2">
        <w:trPr>
          <w:cantSplit/>
          <w:trHeight w:val="1094"/>
        </w:trPr>
        <w:tc>
          <w:tcPr>
            <w:tcW w:w="2551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  <w:iCs/>
              </w:rPr>
            </w:pPr>
            <w:r w:rsidRPr="00F235BA">
              <w:rPr>
                <w:rFonts w:ascii="Arial" w:hAnsi="Arial" w:cs="Arial"/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562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отдел образования  администрации Большеулуйского района </w:t>
            </w:r>
            <w:r w:rsidRPr="00F235B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D93850" w:rsidRPr="00F235BA" w:rsidRDefault="00D93850" w:rsidP="00D93850">
      <w:pPr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2. Основные разделы программы   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ind w:firstLine="709"/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2.1. Постановка общерайонной проблемы</w:t>
      </w:r>
    </w:p>
    <w:p w:rsidR="00D93850" w:rsidRPr="00F235BA" w:rsidRDefault="00D93850" w:rsidP="00D93850">
      <w:pPr>
        <w:ind w:firstLine="709"/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и обоснование необходимости разработки подпрограммы</w:t>
      </w:r>
    </w:p>
    <w:p w:rsidR="00D93850" w:rsidRPr="00F235BA" w:rsidRDefault="00D93850" w:rsidP="00D93850">
      <w:pPr>
        <w:ind w:firstLine="708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На 01.01.2021 в Большеулуйском районе  проживали  93 ребенка из  категории  детей-сирот и детей, оставшихся без попечения родителей, из них </w:t>
      </w:r>
      <w:r w:rsidRPr="00F235BA">
        <w:rPr>
          <w:rFonts w:ascii="Arial" w:hAnsi="Arial" w:cs="Arial"/>
          <w:bCs/>
        </w:rPr>
        <w:t>под опекой и попечительством</w:t>
      </w:r>
      <w:r w:rsidRPr="00F235BA">
        <w:rPr>
          <w:rFonts w:ascii="Arial" w:hAnsi="Arial" w:cs="Arial"/>
        </w:rPr>
        <w:t xml:space="preserve"> (в том числе в приемных семьях) – 73 ребенка.</w:t>
      </w:r>
    </w:p>
    <w:p w:rsidR="00D93850" w:rsidRPr="00F235BA" w:rsidRDefault="00D93850" w:rsidP="00D93850">
      <w:pPr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С  2021 года в Большеулуйском районе было выявлено и учтено 2  детей и подростков, оставшихся без попечения родителей, нуждающихся в особой защите государства, в связи с тем, что родители уклоняются от исполнения родительских обязанностей по воспитанию, содержанию, развитию детей.</w:t>
      </w:r>
    </w:p>
    <w:p w:rsidR="00D93850" w:rsidRPr="00F235BA" w:rsidRDefault="00D93850" w:rsidP="00D93850">
      <w:pPr>
        <w:ind w:firstLine="708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то же время наблюдается увеличение числа детей, оставшихся без попечения родителей, взятых на воспитание в семьи граждан, так в 2020 году из 10 выявленных, 6 детей воспитываются в замещающих семьях, за 10 мес. 2020 года из 2 выявленных детей в семьи на воспитание определен 1 ребенок. По состоянию на 01.01.2021 в опекаемых семьях воспитывались 35 детей, в приемных семьях – 38 детей. В основном в семьи принимаются дети дошкольного или младшего школьного возраста, не имеющие значительных отклонений в здоровье.</w:t>
      </w:r>
    </w:p>
    <w:p w:rsidR="00D93850" w:rsidRPr="00F235BA" w:rsidRDefault="00D93850" w:rsidP="00D93850">
      <w:pPr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 </w:t>
      </w:r>
      <w:r w:rsidRPr="00F235BA">
        <w:rPr>
          <w:rFonts w:ascii="Arial" w:hAnsi="Arial" w:cs="Arial"/>
        </w:rPr>
        <w:tab/>
        <w:t>Дети, не устроенные на семейные формы воспитания, воспитываются в  краевом  государственном казенном образовательном учреждении для детей-сирот и детей, оставшихся без попечения родителей  «Большеулуйский детский дом (далее – детский дом), где  продолжают воспитываться 24 детей-сирот  и детей, оставшихся без попечения родителей. Учреждение решает задачи не только содержания и воспитания детей, но и устройства детей на семейные формы воспитания.</w:t>
      </w:r>
    </w:p>
    <w:p w:rsidR="00D93850" w:rsidRPr="00F235BA" w:rsidRDefault="00D93850" w:rsidP="00D93850">
      <w:pPr>
        <w:spacing w:line="276" w:lineRule="auto"/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lastRenderedPageBreak/>
        <w:t xml:space="preserve">В Большеулуйском районе на 01.01.2021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56 человек. </w:t>
      </w:r>
    </w:p>
    <w:p w:rsidR="00D93850" w:rsidRPr="00F235BA" w:rsidRDefault="00D93850" w:rsidP="00D93850">
      <w:pPr>
        <w:ind w:firstLine="708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С целью сохранения права каждого ребенка жить и воспитываться в кровной семье, необходимо проведение социально-реабилитационных мероприятий с семьями, находящимися в трудной жизненной ситуации, социально-опасном положении.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</w:rPr>
      </w:pPr>
      <w:r w:rsidRPr="00F235BA">
        <w:rPr>
          <w:rFonts w:ascii="Arial" w:hAnsi="Arial" w:cs="Arial"/>
          <w:snapToGrid w:val="0"/>
        </w:rPr>
        <w:t xml:space="preserve"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родителей, оказать поддержку несовершеннолетним детям, находящимся в социально-опасном положении,  одиноким матерям, матерям, из малообеспеченных и многодетных семей, </w:t>
      </w:r>
      <w:r w:rsidRPr="00F235BA">
        <w:rPr>
          <w:rFonts w:ascii="Arial" w:hAnsi="Arial" w:cs="Arial"/>
        </w:rPr>
        <w:t>организацию профилактических мероприятий с несовершеннолетними, поддержка семей и детей, находящихся в трудной жизненной ситуации.</w:t>
      </w:r>
    </w:p>
    <w:p w:rsidR="00D93850" w:rsidRPr="00F235BA" w:rsidRDefault="00D93850" w:rsidP="00D938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2.2. Основная цель, задачи 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и сроки выполнения подпрограммы, целевые индикаторы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ind w:left="33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Цель: 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</w:p>
    <w:p w:rsidR="00D93850" w:rsidRPr="00F235BA" w:rsidRDefault="00D93850" w:rsidP="00D93850">
      <w:pPr>
        <w:ind w:left="33" w:firstLine="675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Задачи:</w:t>
      </w:r>
    </w:p>
    <w:p w:rsidR="00D93850" w:rsidRPr="00F235BA" w:rsidRDefault="00D93850" w:rsidP="00D93850">
      <w:pPr>
        <w:ind w:firstLine="708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D93850" w:rsidRPr="00F235BA" w:rsidRDefault="00D93850" w:rsidP="00D93850">
      <w:pPr>
        <w:ind w:firstLine="708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ситуации.</w:t>
      </w:r>
    </w:p>
    <w:p w:rsidR="00D93850" w:rsidRPr="00F235BA" w:rsidRDefault="00D93850" w:rsidP="00D93850">
      <w:pPr>
        <w:ind w:firstLine="708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3.Осуществлять государственные полномочия по организации и осуществлению деятельности по опеке и попечительству в отношении несовершеннолетних.</w:t>
      </w:r>
    </w:p>
    <w:p w:rsidR="00D93850" w:rsidRPr="00F235BA" w:rsidRDefault="00D93850" w:rsidP="00D93850">
      <w:pPr>
        <w:spacing w:line="276" w:lineRule="auto"/>
        <w:ind w:firstLine="708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Срок выполнения подпрограммы: 2022-2024 годы. </w:t>
      </w:r>
    </w:p>
    <w:p w:rsidR="00D93850" w:rsidRPr="00F235BA" w:rsidRDefault="00D93850" w:rsidP="00D93850">
      <w:pPr>
        <w:ind w:firstLine="708"/>
        <w:jc w:val="both"/>
        <w:rPr>
          <w:rFonts w:ascii="Arial" w:hAnsi="Arial" w:cs="Arial"/>
          <w:kern w:val="32"/>
        </w:rPr>
      </w:pPr>
      <w:r w:rsidRPr="00F235BA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 </w:t>
      </w:r>
      <w:r w:rsidRPr="00F235BA">
        <w:rPr>
          <w:rFonts w:ascii="Arial" w:hAnsi="Arial" w:cs="Arial"/>
          <w:kern w:val="32"/>
        </w:rPr>
        <w:t>«Господдержка детей сирот, расширение практики применения семейных форм воспитания,</w:t>
      </w:r>
      <w:r w:rsidRPr="00F235BA">
        <w:rPr>
          <w:rFonts w:ascii="Arial" w:hAnsi="Arial" w:cs="Arial"/>
          <w:b/>
          <w:kern w:val="32"/>
        </w:rPr>
        <w:t xml:space="preserve"> </w:t>
      </w:r>
      <w:r w:rsidRPr="00F235BA">
        <w:rPr>
          <w:rFonts w:ascii="Arial" w:hAnsi="Arial" w:cs="Arial"/>
          <w:kern w:val="32"/>
        </w:rPr>
        <w:t>защита прав несовершеннолетних детей»</w:t>
      </w:r>
    </w:p>
    <w:p w:rsidR="00D93850" w:rsidRPr="00F235BA" w:rsidRDefault="00D93850" w:rsidP="00D93850">
      <w:pPr>
        <w:spacing w:line="276" w:lineRule="auto"/>
        <w:ind w:firstLine="708"/>
        <w:jc w:val="both"/>
        <w:rPr>
          <w:rFonts w:ascii="Arial" w:hAnsi="Arial" w:cs="Arial"/>
          <w:kern w:val="32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2.3. Мероприятия подпрограммы</w:t>
      </w:r>
    </w:p>
    <w:p w:rsidR="00D93850" w:rsidRPr="00F235BA" w:rsidRDefault="00D93850" w:rsidP="00D93850">
      <w:pPr>
        <w:ind w:firstLine="708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Мероприятия подпрограммы представлены в приложении № 2 </w:t>
      </w:r>
      <w:r w:rsidRPr="00F235BA">
        <w:rPr>
          <w:rFonts w:ascii="Arial" w:hAnsi="Arial" w:cs="Arial"/>
          <w:kern w:val="32"/>
        </w:rPr>
        <w:t xml:space="preserve"> к подпрограмме «Господдержка детей сирот, расширение практики применения семейных форм воспитания,</w:t>
      </w:r>
      <w:r w:rsidRPr="00F235BA">
        <w:rPr>
          <w:rFonts w:ascii="Arial" w:hAnsi="Arial" w:cs="Arial"/>
          <w:b/>
          <w:kern w:val="32"/>
        </w:rPr>
        <w:t xml:space="preserve"> </w:t>
      </w:r>
      <w:r w:rsidRPr="00F235BA">
        <w:rPr>
          <w:rFonts w:ascii="Arial" w:hAnsi="Arial" w:cs="Arial"/>
          <w:kern w:val="32"/>
        </w:rPr>
        <w:t>защита прав несовершеннолетних детей»</w:t>
      </w:r>
      <w:r w:rsidRPr="00F235BA">
        <w:rPr>
          <w:rFonts w:ascii="Arial" w:hAnsi="Arial" w:cs="Arial"/>
        </w:rPr>
        <w:t xml:space="preserve"> м</w:t>
      </w:r>
      <w:r w:rsidRPr="00F235BA">
        <w:rPr>
          <w:rFonts w:ascii="Arial" w:hAnsi="Arial" w:cs="Arial"/>
          <w:kern w:val="32"/>
        </w:rPr>
        <w:t>униципальной  программы «Развитие образования Большеулуйского района».</w:t>
      </w:r>
      <w:r w:rsidRPr="00F235BA">
        <w:rPr>
          <w:rFonts w:ascii="Arial" w:hAnsi="Arial" w:cs="Arial"/>
        </w:rPr>
        <w:t xml:space="preserve"> </w:t>
      </w:r>
    </w:p>
    <w:p w:rsidR="00D93850" w:rsidRPr="00F235BA" w:rsidRDefault="00D93850" w:rsidP="00D93850">
      <w:pPr>
        <w:ind w:left="175" w:hanging="283"/>
        <w:rPr>
          <w:rFonts w:ascii="Arial" w:hAnsi="Arial" w:cs="Arial"/>
          <w:highlight w:val="cyan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2.4. Механизм реализации подпрограммы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Реализация подпрограммы осуществляется Администрацией Большеулуйского района Красноярского края, муниципальными органами опеки и попечительства в соответствии с Законом Красноярского края от 20.12.2007 № 4-</w:t>
      </w:r>
      <w:r w:rsidRPr="00F235BA">
        <w:rPr>
          <w:rFonts w:ascii="Arial" w:hAnsi="Arial" w:cs="Arial"/>
        </w:rPr>
        <w:lastRenderedPageBreak/>
        <w:t xml:space="preserve">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несовершеннолетних», отделом образования администрации Большеулуйского района. 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Для реализации мероприятия 3.2.1. отдел образования ежегодно закрепляет в годовом плане работы перечень профилактических мероприятий с несовершеннолетними, механизм реализации которых закрепляется приказами отдела образования. 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В случае выделения денежных средств образовательному учреждению, последнее согласовывает со специалистом отдела образования, ответственным за проведение мероприятия, перечень товаров, работ и услуг, на соответствие его приказу отдела образования.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Денежные средства для реализации профилактических мероприятий учреждения получают путем внесения изменений в бюджетные сметы и (или) планы ФХД. 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После получения расходного расписания, доведенного до специалистов отдела по работе с учреждениями образования МКУ «Централизованная бухгалтерия», руководитель учреждения не позже 10 дней вносит изменения в план-график. 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После согласования плана-графика управлением федерального казначейства по Красноярскому краю руководитель учреждения заключает муниципальный контракт на приобретение товаров, работ или услуг для реализации профилактического мероприятия с несовершеннолетними в соответствии с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Учреждение в течение 1 месяца после заключения муниципального контракта предоставляет в отдел образования администрации Большеулуйского района копии муниципального контракта, счет-фактуры или универсального передаточного документа (УПД) или акта выполненных работ (услуг).</w:t>
      </w:r>
    </w:p>
    <w:p w:rsidR="00D93850" w:rsidRPr="00F235BA" w:rsidRDefault="00D93850" w:rsidP="00D93850">
      <w:pPr>
        <w:ind w:firstLine="708"/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2.5. Управление подпрограммой и контроль за ходом ее выполнения.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Организацию управления настоящей подпрограммой осуществляют специалисты по опеке и попечительству несовершеннолетних отдела образования администрации Большеулуйского района.</w:t>
      </w:r>
    </w:p>
    <w:p w:rsidR="00D93850" w:rsidRPr="00F235BA" w:rsidRDefault="00D93850" w:rsidP="00D93850">
      <w:pPr>
        <w:rPr>
          <w:rFonts w:ascii="Arial" w:hAnsi="Arial" w:cs="Arial"/>
        </w:rPr>
      </w:pPr>
      <w:r w:rsidRPr="00F235BA">
        <w:rPr>
          <w:rFonts w:ascii="Arial" w:hAnsi="Arial" w:cs="Arial"/>
        </w:rPr>
        <w:t>Функции по управлению подпрограммой:</w:t>
      </w:r>
    </w:p>
    <w:p w:rsidR="00D93850" w:rsidRPr="00F235BA" w:rsidRDefault="00D93850" w:rsidP="00D93850">
      <w:pPr>
        <w:rPr>
          <w:rFonts w:ascii="Arial" w:hAnsi="Arial" w:cs="Arial"/>
        </w:rPr>
      </w:pPr>
      <w:r w:rsidRPr="00F235BA">
        <w:rPr>
          <w:rFonts w:ascii="Arial" w:hAnsi="Arial" w:cs="Arial"/>
        </w:rPr>
        <w:tab/>
        <w:t>ежегодное уточнение целевых показателей и затрат по подпрограммным мероприятиям, а также состава исполнителей;</w:t>
      </w:r>
    </w:p>
    <w:p w:rsidR="00D93850" w:rsidRPr="00F235BA" w:rsidRDefault="00D93850" w:rsidP="00D93850">
      <w:pPr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ab/>
        <w:t>совершенствование механизма реализации подпрограммы с учетом изменений внешней среды и нормативно-правовой базы;</w:t>
      </w:r>
    </w:p>
    <w:p w:rsidR="00D93850" w:rsidRPr="00F235BA" w:rsidRDefault="00D93850" w:rsidP="00D93850">
      <w:pPr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ab/>
        <w:t>осуществление текущего контроля  над ходом реализации подпрограммы, использования бюджетных средств, выделяемых на выполнение мероприятий;</w:t>
      </w:r>
    </w:p>
    <w:p w:rsidR="00D93850" w:rsidRPr="00F235BA" w:rsidRDefault="00D93850" w:rsidP="00D93850">
      <w:pPr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ab/>
        <w:t>получение отчетов от соисполнителей подпрограммы об исполнении мероприятий подпрограммы и на основе полученных данных, подготовка отчетов о ходе реализации подпрограммы,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формированием и реализации;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ab/>
        <w:t xml:space="preserve">подготовка отчетов в Министерство образования Красноярского края по приобретению жилья детям-сиротам, детям, оставшимся без попечения родителей и лицам из их числа в соответствии с Соглашением между </w:t>
      </w:r>
      <w:r w:rsidRPr="00F235BA">
        <w:rPr>
          <w:rFonts w:ascii="Arial" w:hAnsi="Arial" w:cs="Arial"/>
        </w:rPr>
        <w:lastRenderedPageBreak/>
        <w:t xml:space="preserve">министерством образования Красноярского края и Администрацией Большеулуйский  район в следующие сроки: 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за 6 мес. до 10 августа текущего года, 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>за год – до 1 марта года, следующего за отчетным.</w:t>
      </w:r>
    </w:p>
    <w:p w:rsidR="00D93850" w:rsidRPr="00F235BA" w:rsidRDefault="00D93850" w:rsidP="00D93850">
      <w:pPr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2.6. Оценка социально-экономической эффективности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ind w:firstLine="708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Оценка социально-экономической эффективности подпрограммы определяется специалистами по опеке и попечительству несовершеннолетних отдела образования администрации  Большеулуйского района.</w:t>
      </w:r>
    </w:p>
    <w:p w:rsidR="00D93850" w:rsidRPr="00F235BA" w:rsidRDefault="00D93850" w:rsidP="00D93850">
      <w:pPr>
        <w:ind w:firstLine="708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Обязательным условием эффективности 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D93850" w:rsidRPr="00F235BA" w:rsidRDefault="00D93850" w:rsidP="00D93850">
      <w:pPr>
        <w:ind w:firstLine="708"/>
        <w:jc w:val="both"/>
        <w:rPr>
          <w:rFonts w:ascii="Arial" w:hAnsi="Arial" w:cs="Arial"/>
        </w:rPr>
      </w:pPr>
    </w:p>
    <w:p w:rsidR="00D93850" w:rsidRPr="00F235BA" w:rsidRDefault="00D93850" w:rsidP="00D93850">
      <w:pPr>
        <w:ind w:firstLine="708"/>
        <w:jc w:val="both"/>
        <w:rPr>
          <w:rFonts w:ascii="Arial" w:hAnsi="Arial" w:cs="Arial"/>
        </w:rPr>
      </w:pPr>
    </w:p>
    <w:p w:rsidR="00D93850" w:rsidRPr="00F235BA" w:rsidRDefault="00D93850" w:rsidP="00D93850">
      <w:pPr>
        <w:ind w:firstLine="708"/>
        <w:jc w:val="both"/>
        <w:rPr>
          <w:rFonts w:ascii="Arial" w:hAnsi="Arial" w:cs="Arial"/>
        </w:rPr>
      </w:pPr>
    </w:p>
    <w:p w:rsidR="00D93850" w:rsidRDefault="00D93850" w:rsidP="00D93850">
      <w:pPr>
        <w:ind w:firstLine="708"/>
        <w:jc w:val="both"/>
        <w:rPr>
          <w:sz w:val="28"/>
          <w:szCs w:val="28"/>
        </w:rPr>
        <w:sectPr w:rsidR="00D93850" w:rsidSect="00232D80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1"/>
        <w:gridCol w:w="6725"/>
        <w:gridCol w:w="993"/>
        <w:gridCol w:w="1275"/>
        <w:gridCol w:w="1134"/>
        <w:gridCol w:w="142"/>
        <w:gridCol w:w="1307"/>
        <w:gridCol w:w="1307"/>
        <w:gridCol w:w="1259"/>
        <w:gridCol w:w="1088"/>
      </w:tblGrid>
      <w:tr w:rsidR="00D93850" w:rsidRPr="009874EF" w:rsidTr="00E817E2">
        <w:trPr>
          <w:trHeight w:val="8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bookmarkStart w:id="8" w:name="RANGE!A1:I18"/>
            <w:bookmarkEnd w:id="8"/>
          </w:p>
        </w:tc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 xml:space="preserve">Приложение 1 </w:t>
            </w:r>
            <w:r w:rsidRPr="009874EF">
              <w:rPr>
                <w:sz w:val="16"/>
                <w:szCs w:val="16"/>
              </w:rPr>
              <w:br/>
              <w:t>к  подпрограмме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</w:tr>
      <w:tr w:rsidR="00D93850" w:rsidRPr="009874EF" w:rsidTr="00E817E2">
        <w:trPr>
          <w:trHeight w:val="488"/>
        </w:trPr>
        <w:tc>
          <w:tcPr>
            <w:tcW w:w="12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9874EF" w:rsidTr="00E817E2">
        <w:trPr>
          <w:trHeight w:val="575"/>
        </w:trPr>
        <w:tc>
          <w:tcPr>
            <w:tcW w:w="6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№ п/п</w:t>
            </w:r>
          </w:p>
        </w:tc>
        <w:tc>
          <w:tcPr>
            <w:tcW w:w="6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Цель, целевые индикаторы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Источник информации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D93850" w:rsidRPr="009874EF" w:rsidTr="00E817E2">
        <w:trPr>
          <w:trHeight w:val="697"/>
        </w:trPr>
        <w:tc>
          <w:tcPr>
            <w:tcW w:w="6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6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Отчетный  финансовый год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Текущий финансовый год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 xml:space="preserve">Первый  год планового периода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 xml:space="preserve">Второй  год планового периода </w:t>
            </w:r>
          </w:p>
        </w:tc>
      </w:tr>
      <w:tr w:rsidR="00D93850" w:rsidRPr="009874EF" w:rsidTr="00E817E2">
        <w:trPr>
          <w:trHeight w:val="510"/>
        </w:trPr>
        <w:tc>
          <w:tcPr>
            <w:tcW w:w="6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6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2022 год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2023 год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2024год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2025год</w:t>
            </w:r>
          </w:p>
        </w:tc>
      </w:tr>
      <w:tr w:rsidR="00D93850" w:rsidRPr="009874EF" w:rsidTr="00E817E2">
        <w:trPr>
          <w:trHeight w:val="510"/>
        </w:trPr>
        <w:tc>
          <w:tcPr>
            <w:tcW w:w="6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6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9874EF" w:rsidTr="00E817E2">
        <w:trPr>
          <w:trHeight w:val="184"/>
        </w:trPr>
        <w:tc>
          <w:tcPr>
            <w:tcW w:w="6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6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9874EF" w:rsidTr="00E817E2">
        <w:trPr>
          <w:trHeight w:val="469"/>
        </w:trPr>
        <w:tc>
          <w:tcPr>
            <w:tcW w:w="158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      </w:r>
          </w:p>
        </w:tc>
      </w:tr>
      <w:tr w:rsidR="00D93850" w:rsidRPr="009874EF" w:rsidTr="00E817E2">
        <w:trPr>
          <w:trHeight w:val="287"/>
        </w:trPr>
        <w:tc>
          <w:tcPr>
            <w:tcW w:w="135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3850" w:rsidRPr="009874EF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9874EF">
              <w:rPr>
                <w:i/>
                <w:iCs/>
                <w:sz w:val="16"/>
                <w:szCs w:val="16"/>
              </w:rPr>
              <w:t>Задача № 1.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9874EF" w:rsidTr="00E817E2">
        <w:trPr>
          <w:trHeight w:val="69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3.1.1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Гос. стат. отчетность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 </w:t>
            </w:r>
          </w:p>
        </w:tc>
      </w:tr>
      <w:tr w:rsidR="00D93850" w:rsidRPr="009874EF" w:rsidTr="00E817E2">
        <w:trPr>
          <w:trHeight w:val="6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3.1.2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Гос. стат. отчетность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 </w:t>
            </w:r>
          </w:p>
        </w:tc>
      </w:tr>
      <w:tr w:rsidR="00D93850" w:rsidRPr="009874EF" w:rsidTr="00E817E2">
        <w:trPr>
          <w:trHeight w:val="393"/>
        </w:trPr>
        <w:tc>
          <w:tcPr>
            <w:tcW w:w="15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3850" w:rsidRPr="009874EF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9874EF">
              <w:rPr>
                <w:i/>
                <w:iCs/>
                <w:sz w:val="16"/>
                <w:szCs w:val="16"/>
              </w:rPr>
              <w:t>Задача № 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      </w:r>
          </w:p>
        </w:tc>
      </w:tr>
      <w:tr w:rsidR="00D93850" w:rsidRPr="009874EF" w:rsidTr="00E817E2">
        <w:trPr>
          <w:trHeight w:val="8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3.2.1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Доля обучающихся в муниципальных общеобразовательных организациях, охваченных мероприятиями профилактической направленности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92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 </w:t>
            </w:r>
          </w:p>
        </w:tc>
      </w:tr>
      <w:tr w:rsidR="00D93850" w:rsidRPr="009874EF" w:rsidTr="00E817E2">
        <w:trPr>
          <w:trHeight w:val="269"/>
        </w:trPr>
        <w:tc>
          <w:tcPr>
            <w:tcW w:w="12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3850" w:rsidRPr="009874EF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9874EF">
              <w:rPr>
                <w:i/>
                <w:iCs/>
                <w:sz w:val="16"/>
                <w:szCs w:val="16"/>
              </w:rPr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850" w:rsidRPr="009874EF" w:rsidRDefault="00D93850" w:rsidP="00E817E2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9874EF" w:rsidTr="00E817E2">
        <w:trPr>
          <w:trHeight w:val="98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3.3.1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ind w:firstLineChars="100" w:firstLine="160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Гос. стат. отчетность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5,00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5,00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5,00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 </w:t>
            </w:r>
          </w:p>
        </w:tc>
      </w:tr>
      <w:tr w:rsidR="00D93850" w:rsidRPr="009874EF" w:rsidTr="00E817E2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9874EF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9874EF" w:rsidTr="00E817E2">
        <w:trPr>
          <w:trHeight w:val="31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  <w:r w:rsidRPr="009874EF">
              <w:rPr>
                <w:sz w:val="16"/>
                <w:szCs w:val="16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9874EF" w:rsidRDefault="00D93850" w:rsidP="00E817E2">
            <w:pPr>
              <w:rPr>
                <w:sz w:val="16"/>
                <w:szCs w:val="16"/>
              </w:rPr>
            </w:pPr>
          </w:p>
        </w:tc>
      </w:tr>
    </w:tbl>
    <w:p w:rsidR="00D93850" w:rsidRDefault="00D93850" w:rsidP="00D93850">
      <w:pPr>
        <w:jc w:val="both"/>
        <w:rPr>
          <w:sz w:val="16"/>
          <w:szCs w:val="16"/>
        </w:rPr>
        <w:sectPr w:rsidR="00D93850" w:rsidSect="00A2053A">
          <w:pgSz w:w="16838" w:h="11906" w:orient="landscape"/>
          <w:pgMar w:top="851" w:right="284" w:bottom="851" w:left="709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18"/>
        <w:gridCol w:w="2117"/>
        <w:gridCol w:w="1010"/>
        <w:gridCol w:w="691"/>
        <w:gridCol w:w="851"/>
        <w:gridCol w:w="1016"/>
        <w:gridCol w:w="543"/>
        <w:gridCol w:w="851"/>
        <w:gridCol w:w="992"/>
        <w:gridCol w:w="1134"/>
        <w:gridCol w:w="570"/>
        <w:gridCol w:w="564"/>
        <w:gridCol w:w="151"/>
        <w:gridCol w:w="236"/>
        <w:gridCol w:w="236"/>
        <w:gridCol w:w="236"/>
        <w:gridCol w:w="133"/>
        <w:gridCol w:w="103"/>
        <w:gridCol w:w="236"/>
        <w:gridCol w:w="236"/>
        <w:gridCol w:w="236"/>
        <w:gridCol w:w="181"/>
        <w:gridCol w:w="55"/>
        <w:gridCol w:w="465"/>
        <w:gridCol w:w="534"/>
        <w:gridCol w:w="80"/>
        <w:gridCol w:w="1054"/>
        <w:gridCol w:w="80"/>
      </w:tblGrid>
      <w:tr w:rsidR="00D93850" w:rsidRPr="00232D80" w:rsidTr="00E817E2">
        <w:trPr>
          <w:trHeight w:val="825"/>
        </w:trPr>
        <w:tc>
          <w:tcPr>
            <w:tcW w:w="1589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850" w:rsidRDefault="00D93850" w:rsidP="00E81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</w:t>
            </w:r>
            <w:r w:rsidRPr="005263CA">
              <w:rPr>
                <w:sz w:val="16"/>
                <w:szCs w:val="16"/>
              </w:rPr>
              <w:t xml:space="preserve">Приложение 2 </w:t>
            </w:r>
            <w:r w:rsidRPr="005263CA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5263CA">
              <w:rPr>
                <w:sz w:val="16"/>
                <w:szCs w:val="16"/>
              </w:rPr>
              <w:t>к  подпрограмме 3 «Господдержка детей сирот, расширение практики</w:t>
            </w:r>
          </w:p>
          <w:p w:rsidR="00D93850" w:rsidRPr="005263CA" w:rsidRDefault="00D93850" w:rsidP="00E81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5263CA">
              <w:rPr>
                <w:sz w:val="16"/>
                <w:szCs w:val="16"/>
              </w:rPr>
              <w:t xml:space="preserve"> применения семейных форм воспитания, защита прав несовершеннолетних детей»</w:t>
            </w:r>
          </w:p>
          <w:p w:rsidR="00D93850" w:rsidRPr="00232D80" w:rsidRDefault="00D93850" w:rsidP="00E817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93850" w:rsidRPr="00232D80" w:rsidTr="00E817E2">
        <w:trPr>
          <w:trHeight w:val="313"/>
        </w:trPr>
        <w:tc>
          <w:tcPr>
            <w:tcW w:w="1589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b/>
                <w:bCs/>
                <w:sz w:val="16"/>
                <w:szCs w:val="16"/>
              </w:rPr>
            </w:pPr>
            <w:r w:rsidRPr="00232D80">
              <w:rPr>
                <w:b/>
                <w:bCs/>
                <w:sz w:val="16"/>
                <w:szCs w:val="16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93850" w:rsidRPr="00232D80" w:rsidTr="00E817E2">
        <w:trPr>
          <w:trHeight w:val="2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№ п/п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Цели, задачи, мероприятия 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ГРБС</w:t>
            </w:r>
          </w:p>
        </w:tc>
        <w:tc>
          <w:tcPr>
            <w:tcW w:w="31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b/>
                <w:bCs/>
                <w:sz w:val="16"/>
                <w:szCs w:val="16"/>
              </w:rPr>
            </w:pPr>
            <w:r w:rsidRPr="00232D80">
              <w:rPr>
                <w:b/>
                <w:bCs/>
                <w:sz w:val="16"/>
                <w:szCs w:val="16"/>
              </w:rPr>
              <w:t>Расходы по  годам реализации программы (тыс.руб.)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93850" w:rsidRPr="00232D80" w:rsidTr="00E817E2">
        <w:trPr>
          <w:trHeight w:val="8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3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Отчетный  финансовый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Текущий финансовый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Первый  год планового периода 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Второй  год планового периода 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b/>
                <w:bCs/>
                <w:sz w:val="16"/>
                <w:szCs w:val="16"/>
              </w:rPr>
            </w:pPr>
            <w:r w:rsidRPr="00232D80">
              <w:rPr>
                <w:b/>
                <w:bCs/>
                <w:sz w:val="16"/>
                <w:szCs w:val="16"/>
              </w:rPr>
              <w:t>Итого на очередной финансовый год и плановый период период</w:t>
            </w: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232D80" w:rsidTr="00E817E2">
        <w:trPr>
          <w:trHeight w:val="1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3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850" w:rsidRPr="00232D80" w:rsidRDefault="00D93850" w:rsidP="00E817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232D80" w:rsidTr="00E817E2">
        <w:trPr>
          <w:trHeight w:val="3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Рз Пр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ЦСР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850" w:rsidRPr="00232D80" w:rsidRDefault="00D93850" w:rsidP="00E817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232D80" w:rsidTr="00E817E2">
        <w:trPr>
          <w:trHeight w:val="416"/>
        </w:trPr>
        <w:tc>
          <w:tcPr>
            <w:tcW w:w="158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</w:t>
            </w:r>
          </w:p>
        </w:tc>
      </w:tr>
      <w:tr w:rsidR="00D93850" w:rsidRPr="00232D80" w:rsidTr="00E817E2">
        <w:trPr>
          <w:trHeight w:val="423"/>
        </w:trPr>
        <w:tc>
          <w:tcPr>
            <w:tcW w:w="158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232D80">
              <w:rPr>
                <w:i/>
                <w:iCs/>
                <w:sz w:val="16"/>
                <w:szCs w:val="16"/>
              </w:rPr>
              <w:t>Задача №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D93850" w:rsidRPr="00232D80" w:rsidTr="00E817E2">
        <w:trPr>
          <w:trHeight w:val="14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3.1.1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на основании решений судов по договорам социального займа за счет средств краевого бюджета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Администрация Большеулуйского района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10 04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0240075870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2 754,9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      -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1 377,5 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4 132,4   </w:t>
            </w:r>
          </w:p>
        </w:tc>
        <w:tc>
          <w:tcPr>
            <w:tcW w:w="226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ежегодно  приобретены квартиры  для детей-сирот и детей, оставшихся без попечения родителей, лиц из числа детей-сирот и детей, оставшихся без попечения родителей, в соответствии с соглашением с Министерством образования Красноярского края</w:t>
            </w:r>
          </w:p>
        </w:tc>
      </w:tr>
      <w:tr w:rsidR="00D93850" w:rsidRPr="00232D80" w:rsidTr="00E817E2">
        <w:trPr>
          <w:trHeight w:val="24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3.1.2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Осуществление полномочий 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за счет средств краевого бюджета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Администрация Большеулуйского района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0240078460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110,           240,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  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  25,0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  25,0 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    75,0   </w:t>
            </w:r>
          </w:p>
        </w:tc>
        <w:tc>
          <w:tcPr>
            <w:tcW w:w="226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232D80" w:rsidTr="00E817E2">
        <w:trPr>
          <w:trHeight w:val="1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3.1.3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Финансовое обеспечение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районного бюджета в рамках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Администрация Большеулуйского района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1004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0240081180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2 001,0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      -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      -  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2 001,0   </w:t>
            </w:r>
          </w:p>
        </w:tc>
        <w:tc>
          <w:tcPr>
            <w:tcW w:w="226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232D80" w:rsidTr="00E817E2">
        <w:trPr>
          <w:trHeight w:val="329"/>
        </w:trPr>
        <w:tc>
          <w:tcPr>
            <w:tcW w:w="158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232D80">
              <w:rPr>
                <w:i/>
                <w:iCs/>
                <w:sz w:val="16"/>
                <w:szCs w:val="16"/>
              </w:rPr>
              <w:lastRenderedPageBreak/>
              <w:t>Задача № 2. Организовать профилактическую работу с несовершеннолетними</w:t>
            </w:r>
          </w:p>
        </w:tc>
      </w:tr>
      <w:tr w:rsidR="00D93850" w:rsidRPr="00232D80" w:rsidTr="00E817E2">
        <w:trPr>
          <w:trHeight w:val="9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3.2.1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Проведение мероприятий направленных на профилактику правонарушений и преступлений среди несовершеннолетних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oтдел образования администрации Большеулуйского района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07 09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0240081150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240,     610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150,0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150,0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150,0 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  450,0   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Охвачено ежегодно  мероприятиями не менее 70% обучающихся,в том числе из категории СОП не менее 100% </w:t>
            </w:r>
          </w:p>
        </w:tc>
      </w:tr>
      <w:tr w:rsidR="00D93850" w:rsidRPr="00232D80" w:rsidTr="00E817E2">
        <w:trPr>
          <w:trHeight w:val="276"/>
        </w:trPr>
        <w:tc>
          <w:tcPr>
            <w:tcW w:w="158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232D80">
              <w:rPr>
                <w:i/>
                <w:iCs/>
                <w:sz w:val="16"/>
                <w:szCs w:val="16"/>
              </w:rPr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</w:tr>
      <w:tr w:rsidR="00D93850" w:rsidRPr="00232D80" w:rsidTr="00E817E2">
        <w:trPr>
          <w:trHeight w:val="2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3.3.1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07 09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0240075520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120,  240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1 641,1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1 641,1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1 641,1 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4 923,3   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Повышение эффективности управления отраслью и использования муниципального 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 w:rsidR="00D93850" w:rsidRPr="00232D80" w:rsidTr="00E817E2">
        <w:trPr>
          <w:trHeight w:val="287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6 572,0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1 816,1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3 193,6 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      -  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11 581,7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</w:tr>
      <w:tr w:rsidR="00D93850" w:rsidRPr="00232D80" w:rsidTr="00E817E2">
        <w:trPr>
          <w:trHeight w:val="463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5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Информация о ресурсном обеспечении расходов </w:t>
            </w:r>
            <w:r w:rsidRPr="00232D80">
              <w:rPr>
                <w:sz w:val="16"/>
                <w:szCs w:val="16"/>
              </w:rPr>
              <w:br/>
              <w:t>с учетом источников финансирования</w:t>
            </w:r>
          </w:p>
        </w:tc>
      </w:tr>
      <w:tr w:rsidR="00D93850" w:rsidRPr="00232D80" w:rsidTr="00E817E2">
        <w:trPr>
          <w:gridAfter w:val="4"/>
          <w:wAfter w:w="1748" w:type="dxa"/>
          <w:trHeight w:val="311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-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232D80" w:rsidTr="00E817E2">
        <w:trPr>
          <w:gridAfter w:val="4"/>
          <w:wAfter w:w="1748" w:type="dxa"/>
          <w:trHeight w:val="251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краевой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4 421,0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1 666,1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3 043,6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9 130,7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232D80" w:rsidTr="00E817E2">
        <w:trPr>
          <w:gridAfter w:val="4"/>
          <w:wAfter w:w="1748" w:type="dxa"/>
          <w:trHeight w:val="213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муниципальный бюджет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2 151,0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150,0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2 451,0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232D80" w:rsidTr="00E817E2">
        <w:trPr>
          <w:gridAfter w:val="4"/>
          <w:wAfter w:w="1748" w:type="dxa"/>
          <w:trHeight w:val="7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Всего по подпрограмме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6 572,0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1 816,1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3 193,6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11 581,7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232D80" w:rsidTr="00E817E2">
        <w:trPr>
          <w:gridAfter w:val="1"/>
          <w:wAfter w:w="80" w:type="dxa"/>
          <w:trHeight w:val="11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7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232D80" w:rsidTr="00E817E2">
        <w:trPr>
          <w:trHeight w:val="8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Информация о распределении планируемых расходов по ГРБС </w:t>
            </w:r>
          </w:p>
        </w:tc>
      </w:tr>
      <w:tr w:rsidR="00D93850" w:rsidRPr="00232D80" w:rsidTr="00E817E2">
        <w:trPr>
          <w:gridAfter w:val="2"/>
          <w:wAfter w:w="1134" w:type="dxa"/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Отдел образования Администрации Большеулуйского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1 791,1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1 791,1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1 791,1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5 373,3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232D80" w:rsidTr="00E817E2">
        <w:trPr>
          <w:gridAfter w:val="2"/>
          <w:wAfter w:w="1134" w:type="dxa"/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Администрация Большеулуйского 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4 780,9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1 402,5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6 208,4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232D80" w:rsidTr="00E817E2">
        <w:trPr>
          <w:gridAfter w:val="2"/>
          <w:wAfter w:w="1134" w:type="dxa"/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Всего по подпрограмме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6 572,0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1 816,1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3 193,6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5263CA" w:rsidRDefault="00D93850" w:rsidP="00E817E2">
            <w:pPr>
              <w:jc w:val="center"/>
              <w:rPr>
                <w:sz w:val="14"/>
                <w:szCs w:val="14"/>
              </w:rPr>
            </w:pPr>
            <w:r w:rsidRPr="005263CA">
              <w:rPr>
                <w:sz w:val="14"/>
                <w:szCs w:val="14"/>
              </w:rPr>
              <w:t>11 581,7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232D80" w:rsidTr="00E817E2">
        <w:trPr>
          <w:gridAfter w:val="1"/>
          <w:wAfter w:w="80" w:type="dxa"/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7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232D80" w:rsidTr="00E817E2">
        <w:trPr>
          <w:gridAfter w:val="1"/>
          <w:wAfter w:w="80" w:type="dxa"/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232D80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7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232D80" w:rsidTr="00E817E2">
        <w:trPr>
          <w:gridAfter w:val="1"/>
          <w:wAfter w:w="80" w:type="dxa"/>
          <w:trHeight w:val="315"/>
        </w:trPr>
        <w:tc>
          <w:tcPr>
            <w:tcW w:w="110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  <w:r w:rsidRPr="00232D80">
              <w:rPr>
                <w:sz w:val="16"/>
                <w:szCs w:val="16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232D80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232D80" w:rsidRDefault="00D93850" w:rsidP="00E817E2">
            <w:pPr>
              <w:rPr>
                <w:sz w:val="16"/>
                <w:szCs w:val="16"/>
              </w:rPr>
            </w:pPr>
          </w:p>
        </w:tc>
      </w:tr>
    </w:tbl>
    <w:p w:rsidR="00D93850" w:rsidRDefault="00D93850" w:rsidP="00D93850">
      <w:pPr>
        <w:jc w:val="both"/>
        <w:rPr>
          <w:sz w:val="16"/>
          <w:szCs w:val="16"/>
        </w:rPr>
        <w:sectPr w:rsidR="00D93850" w:rsidSect="00232D80">
          <w:pgSz w:w="16838" w:h="11906" w:orient="landscape"/>
          <w:pgMar w:top="851" w:right="284" w:bottom="1701" w:left="709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3850" w:rsidRPr="00F235BA" w:rsidTr="00E817E2">
        <w:tc>
          <w:tcPr>
            <w:tcW w:w="4785" w:type="dxa"/>
          </w:tcPr>
          <w:p w:rsidR="00D93850" w:rsidRPr="00F235BA" w:rsidRDefault="00D93850" w:rsidP="00E817E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6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Приложение № 7</w:t>
            </w:r>
          </w:p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к муниципальной программе «Развитие образования Большеулуйского района » </w:t>
            </w:r>
          </w:p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D93850" w:rsidRPr="00F235BA" w:rsidRDefault="00D93850" w:rsidP="00D93850">
      <w:pPr>
        <w:spacing w:line="276" w:lineRule="auto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  <w:b/>
          <w:kern w:val="32"/>
        </w:rPr>
      </w:pPr>
      <w:r w:rsidRPr="00F235BA">
        <w:rPr>
          <w:rFonts w:ascii="Arial" w:hAnsi="Arial" w:cs="Arial"/>
          <w:b/>
          <w:kern w:val="32"/>
        </w:rPr>
        <w:t xml:space="preserve">1. Паспорт </w:t>
      </w:r>
    </w:p>
    <w:p w:rsidR="00D93850" w:rsidRPr="00F235BA" w:rsidRDefault="00D93850" w:rsidP="00D93850">
      <w:pPr>
        <w:spacing w:line="276" w:lineRule="auto"/>
        <w:jc w:val="center"/>
        <w:rPr>
          <w:rFonts w:ascii="Arial" w:hAnsi="Arial" w:cs="Arial"/>
          <w:b/>
          <w:kern w:val="32"/>
        </w:rPr>
      </w:pPr>
      <w:r w:rsidRPr="00F235BA">
        <w:rPr>
          <w:rFonts w:ascii="Arial" w:hAnsi="Arial" w:cs="Arial"/>
          <w:b/>
          <w:kern w:val="32"/>
        </w:rPr>
        <w:t>подпрограммы 4 «Обеспечение реализации муниципальной программы прочие мероприятия в области образования»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796"/>
      </w:tblGrid>
      <w:tr w:rsidR="00D93850" w:rsidRPr="00F235BA" w:rsidTr="00E817E2">
        <w:trPr>
          <w:cantSplit/>
          <w:trHeight w:val="720"/>
        </w:trPr>
        <w:tc>
          <w:tcPr>
            <w:tcW w:w="2487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796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  <w:kern w:val="32"/>
              </w:rPr>
              <w:t xml:space="preserve"> Обеспечение реализации муниципальной программы  прочие мероприятия в области образования.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487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6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Развитие образования Большеулуйского района   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487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Исполнители мероприятий подпрограммы, </w:t>
            </w:r>
          </w:p>
        </w:tc>
        <w:tc>
          <w:tcPr>
            <w:tcW w:w="7796" w:type="dxa"/>
          </w:tcPr>
          <w:p w:rsidR="00D93850" w:rsidRPr="00F235BA" w:rsidRDefault="00D93850" w:rsidP="00E817E2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35BA">
              <w:rPr>
                <w:rFonts w:ascii="Arial" w:hAnsi="Arial" w:cs="Arial"/>
                <w:sz w:val="24"/>
                <w:szCs w:val="24"/>
                <w:lang w:val="ru-RU"/>
              </w:rPr>
              <w:t>Отдел образования администрации Большеулуйского района,</w:t>
            </w:r>
          </w:p>
          <w:p w:rsidR="00D93850" w:rsidRPr="00F235BA" w:rsidRDefault="00D93850" w:rsidP="00E817E2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35BA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Большеулуйского района</w:t>
            </w:r>
          </w:p>
          <w:p w:rsidR="00D93850" w:rsidRPr="00F235BA" w:rsidRDefault="00D93850" w:rsidP="00E817E2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35B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487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7796" w:type="dxa"/>
          </w:tcPr>
          <w:p w:rsidR="00D93850" w:rsidRPr="00F235BA" w:rsidRDefault="00D93850" w:rsidP="00E817E2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35BA">
              <w:rPr>
                <w:rFonts w:ascii="Arial" w:hAnsi="Arial" w:cs="Arial"/>
                <w:sz w:val="24"/>
                <w:szCs w:val="24"/>
                <w:lang w:val="ru-RU"/>
              </w:rPr>
              <w:t>Отдел образования администрации Большеулуйского района.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487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Цель и задачи  подпрограммы</w:t>
            </w:r>
          </w:p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:rsidR="00D93850" w:rsidRPr="00F235BA" w:rsidRDefault="00D93850" w:rsidP="00E817E2">
            <w:pPr>
              <w:spacing w:line="276" w:lineRule="auto"/>
              <w:ind w:left="-108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Цель: создание условий для эффективного управления отраслью.</w:t>
            </w:r>
          </w:p>
          <w:p w:rsidR="00D93850" w:rsidRPr="00F235BA" w:rsidRDefault="00D93850" w:rsidP="00E817E2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Задача:</w:t>
            </w:r>
          </w:p>
          <w:p w:rsidR="00D93850" w:rsidRPr="00F235BA" w:rsidRDefault="00D93850" w:rsidP="00E817E2">
            <w:pPr>
              <w:ind w:left="-108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1.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487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7796" w:type="dxa"/>
          </w:tcPr>
          <w:p w:rsidR="00D93850" w:rsidRPr="00F235BA" w:rsidRDefault="00D93850" w:rsidP="00E817E2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D93850" w:rsidRPr="00F235BA" w:rsidTr="00E817E2">
        <w:trPr>
          <w:cantSplit/>
          <w:trHeight w:val="720"/>
        </w:trPr>
        <w:tc>
          <w:tcPr>
            <w:tcW w:w="2487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796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235BA">
              <w:rPr>
                <w:rFonts w:ascii="Arial" w:hAnsi="Arial" w:cs="Arial"/>
                <w:bCs/>
              </w:rPr>
              <w:t xml:space="preserve">2022 – 2024 годы  </w:t>
            </w:r>
          </w:p>
        </w:tc>
      </w:tr>
      <w:tr w:rsidR="00D93850" w:rsidRPr="00F235BA" w:rsidTr="00E817E2">
        <w:trPr>
          <w:cantSplit/>
          <w:trHeight w:val="2211"/>
        </w:trPr>
        <w:tc>
          <w:tcPr>
            <w:tcW w:w="2487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796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 Подпрограмма финансируется за счет средств краевого и  муниципального бюджетов.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Объем финансирования программы составит  30 760,5 тыс. рублей, в том числе по годам реализации: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2022 год – 10 746,10  тыс. рублей;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2023 год – 10 007,20  тыс. рублей;</w:t>
            </w:r>
          </w:p>
          <w:p w:rsidR="00D93850" w:rsidRPr="00F235BA" w:rsidRDefault="00D93850" w:rsidP="00E817E2">
            <w:pPr>
              <w:ind w:firstLine="567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2024 год – 10 007,20  тыс. рублей.</w:t>
            </w:r>
          </w:p>
          <w:p w:rsidR="00D93850" w:rsidRPr="00F235BA" w:rsidRDefault="00D93850" w:rsidP="00E817E2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Из них :</w:t>
            </w:r>
          </w:p>
          <w:p w:rsidR="00D93850" w:rsidRPr="00F235BA" w:rsidRDefault="00D93850" w:rsidP="00E817E2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за счет средств местного бюджета составит  30 021,60 тыс. рублей.</w:t>
            </w:r>
          </w:p>
          <w:p w:rsidR="00D93850" w:rsidRPr="00F235BA" w:rsidRDefault="00D93850" w:rsidP="00E817E2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в том числе: 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        2022 год – 10 007,20 тыс. руб.;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        2023 год – 10 007,20  тыс. руб.;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        2024 год – 10 007,20  тыс. руб.</w:t>
            </w:r>
          </w:p>
          <w:p w:rsidR="00D93850" w:rsidRPr="00F235BA" w:rsidRDefault="00D93850" w:rsidP="00E817E2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за счет средств краевого бюджета составит  738,90 тыс. рублей.</w:t>
            </w:r>
          </w:p>
          <w:p w:rsidR="00D93850" w:rsidRPr="00F235BA" w:rsidRDefault="00D93850" w:rsidP="00E817E2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в том числе: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        2022 год – 738,90  тыс. руб.;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        2023 год – 0,00  тыс. руб.;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 xml:space="preserve">         2024 год – 0,00  тыс. руб.</w:t>
            </w:r>
          </w:p>
        </w:tc>
      </w:tr>
      <w:tr w:rsidR="00D93850" w:rsidRPr="00F235BA" w:rsidTr="00E817E2">
        <w:trPr>
          <w:cantSplit/>
          <w:trHeight w:val="1975"/>
        </w:trPr>
        <w:tc>
          <w:tcPr>
            <w:tcW w:w="2487" w:type="dxa"/>
          </w:tcPr>
          <w:p w:rsidR="00D93850" w:rsidRPr="00F235BA" w:rsidRDefault="00D93850" w:rsidP="00E817E2">
            <w:pPr>
              <w:spacing w:line="276" w:lineRule="auto"/>
              <w:rPr>
                <w:rFonts w:ascii="Arial" w:hAnsi="Arial" w:cs="Arial"/>
                <w:iCs/>
              </w:rPr>
            </w:pPr>
            <w:r w:rsidRPr="00F235BA">
              <w:rPr>
                <w:rFonts w:ascii="Arial" w:hAnsi="Arial" w:cs="Arial"/>
                <w:iCs/>
              </w:rPr>
              <w:t>Система организации контроля исполнения подпрограммы</w:t>
            </w:r>
          </w:p>
        </w:tc>
        <w:tc>
          <w:tcPr>
            <w:tcW w:w="7796" w:type="dxa"/>
          </w:tcPr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Контроль хода реализации подпрограммы осуществляет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35BA">
              <w:rPr>
                <w:rFonts w:ascii="Arial" w:hAnsi="Arial" w:cs="Arial"/>
              </w:rPr>
              <w:t>отдел образования администрации Большеулуйского района.</w:t>
            </w:r>
          </w:p>
          <w:p w:rsidR="00D93850" w:rsidRPr="00F235BA" w:rsidRDefault="00D93850" w:rsidP="00E817E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D93850" w:rsidRPr="00F235BA" w:rsidRDefault="00D93850" w:rsidP="00D93850">
      <w:pPr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 Основные разделы подпрограммы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2.1. Постановка общекраевой проблемы 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и обоснование необходимости разработки подпрограммы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>Отдел образования администрации Большеулуйского района является уполномоченным органом местного самоуправления, обеспечивающим проведение государственной политики в области образования:</w:t>
      </w:r>
    </w:p>
    <w:p w:rsidR="00D93850" w:rsidRPr="00F235BA" w:rsidRDefault="00D93850" w:rsidP="00D9385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 xml:space="preserve">осуществляет единую государственную политику в области дошкольного, общего, дополнительного образования с учетом национальных, социально-экономических, экономических, культурных, демографических и других особенностей; </w:t>
      </w:r>
    </w:p>
    <w:p w:rsidR="00D93850" w:rsidRPr="00F235BA" w:rsidRDefault="00D93850" w:rsidP="00D9385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программам;</w:t>
      </w:r>
    </w:p>
    <w:p w:rsidR="00D93850" w:rsidRPr="00F235BA" w:rsidRDefault="00D93850" w:rsidP="00D9385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>обеспечивает конституционные права граждан муниципального образования   Большеулуйский район на образование;</w:t>
      </w:r>
    </w:p>
    <w:p w:rsidR="00D93850" w:rsidRPr="00F235BA" w:rsidRDefault="00D93850" w:rsidP="00D9385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>оказывает помощь образовательным организациям по созданию условий для удовлетворения образовательных запросов граждан, общества и эффективной образовательно-воспитательной деятельности организаций;</w:t>
      </w:r>
    </w:p>
    <w:p w:rsidR="00D93850" w:rsidRPr="00F235BA" w:rsidRDefault="00D93850" w:rsidP="00D9385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 xml:space="preserve">осуществляет  нормативное правовое регулирование и разработку проектов нормативно-правовых актов в областях дошкольного, начального общего, </w:t>
      </w:r>
      <w:r w:rsidRPr="00F235BA">
        <w:rPr>
          <w:rFonts w:ascii="Arial" w:eastAsia="Calibri" w:hAnsi="Arial" w:cs="Arial"/>
          <w:lang w:eastAsia="en-US"/>
        </w:rPr>
        <w:lastRenderedPageBreak/>
        <w:t>основного общего, среднего общего образования, а также в сфере защиты прав и основных гарантий ребенка;</w:t>
      </w:r>
    </w:p>
    <w:p w:rsidR="00D93850" w:rsidRPr="00F235BA" w:rsidRDefault="00D93850" w:rsidP="00D9385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>оказывает муниципальные услуги в пределах своих компетенций;</w:t>
      </w:r>
    </w:p>
    <w:p w:rsidR="00D93850" w:rsidRPr="00F235BA" w:rsidRDefault="00D93850" w:rsidP="00D9385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>исполняет полномочия, наделенные Министерством образования Красноярского края;</w:t>
      </w:r>
    </w:p>
    <w:p w:rsidR="00D93850" w:rsidRPr="00F235BA" w:rsidRDefault="00D93850" w:rsidP="00D9385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>анализирует деятельность системы образования в соответствии с  системой показателей оценки органов местного самоуправления, разработанной  Министерством образования Красноярского края, и стремится к повышению показателей эффективности деятельности системы образования.</w:t>
      </w:r>
    </w:p>
    <w:p w:rsidR="00D93850" w:rsidRPr="00F235BA" w:rsidRDefault="00D93850" w:rsidP="00D9385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>В соответствии с осуществляемыми полномочиями в прогнозировании и планировании деятельности отдел образования руководствуется действующим законодательством, нормативными актами, регламентирующими деятельность органов местного самоуправления в сфере образования.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2.2. Основная цель, задачи 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и сроки выполнения подпрограммы, целевые индикаторы</w:t>
      </w:r>
    </w:p>
    <w:p w:rsidR="00D93850" w:rsidRPr="00F235BA" w:rsidRDefault="00D93850" w:rsidP="00D93850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Цель: создание условий для эффективного управления отраслью.</w:t>
      </w:r>
    </w:p>
    <w:p w:rsidR="00D93850" w:rsidRPr="00F235BA" w:rsidRDefault="00D93850" w:rsidP="00D93850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Задача:</w:t>
      </w:r>
    </w:p>
    <w:p w:rsidR="00D93850" w:rsidRPr="00F235BA" w:rsidRDefault="00D93850" w:rsidP="00D93850">
      <w:pPr>
        <w:ind w:left="-108" w:firstLine="959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1. Организовать  деятельность отдела образования, обеспечивающего деятельность образовательных учреждений, направленную на эффективное управление отраслью</w:t>
      </w:r>
    </w:p>
    <w:p w:rsidR="00D93850" w:rsidRPr="00F235BA" w:rsidRDefault="00D93850" w:rsidP="00D93850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Срок выполнения программы: 2022-2024 годы.</w:t>
      </w:r>
    </w:p>
    <w:p w:rsidR="00D93850" w:rsidRPr="00F235BA" w:rsidRDefault="00D93850" w:rsidP="00D93850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Перечень целевых индикаторов подпрограммы представлен в приложении № 1 к подпрограмме 4 «Обеспечение реализации муниципальной программы  прочие мероприятия в области образования».</w:t>
      </w:r>
    </w:p>
    <w:p w:rsidR="00D93850" w:rsidRPr="00F235BA" w:rsidRDefault="00D93850" w:rsidP="00D93850">
      <w:pPr>
        <w:spacing w:line="276" w:lineRule="auto"/>
        <w:ind w:left="-108" w:firstLine="816"/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2.3. Мероприятия подпрограммы</w:t>
      </w:r>
    </w:p>
    <w:p w:rsidR="00D93850" w:rsidRPr="00F235BA" w:rsidRDefault="00D93850" w:rsidP="00D93850">
      <w:pPr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Мероприятия подпрограммы представлены в приложении № 2 к подпрограмме 4 «Обеспечение реализации муниципальной программы  прочие мероприятия в области образования».</w:t>
      </w:r>
    </w:p>
    <w:p w:rsidR="00D93850" w:rsidRPr="00F235BA" w:rsidRDefault="00D93850" w:rsidP="00D93850">
      <w:pPr>
        <w:spacing w:line="276" w:lineRule="auto"/>
        <w:ind w:left="-108" w:firstLine="816"/>
        <w:jc w:val="both"/>
        <w:rPr>
          <w:rFonts w:ascii="Arial" w:hAnsi="Arial" w:cs="Arial"/>
        </w:rPr>
      </w:pPr>
    </w:p>
    <w:p w:rsidR="00D93850" w:rsidRPr="00F235BA" w:rsidRDefault="00D93850" w:rsidP="00D93850">
      <w:pPr>
        <w:spacing w:line="276" w:lineRule="auto"/>
        <w:ind w:left="-108"/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2.4. Механизм реализации подпрограммы</w:t>
      </w:r>
    </w:p>
    <w:p w:rsidR="00D93850" w:rsidRPr="00F235BA" w:rsidRDefault="00D93850" w:rsidP="00D93850">
      <w:pPr>
        <w:spacing w:line="276" w:lineRule="auto"/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Реализация подпрограммы осуществляется отделом образования администрации Большеулуйского района в соответствии с законодательством РФ.</w:t>
      </w:r>
    </w:p>
    <w:p w:rsidR="00D93850" w:rsidRPr="00F235BA" w:rsidRDefault="00D93850" w:rsidP="00D93850">
      <w:pPr>
        <w:spacing w:line="276" w:lineRule="auto"/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Мероприятие 4.2.1. реализуется следующим образом: </w:t>
      </w:r>
    </w:p>
    <w:p w:rsidR="00D93850" w:rsidRPr="00F235BA" w:rsidRDefault="00D93850" w:rsidP="00D93850">
      <w:pPr>
        <w:spacing w:line="276" w:lineRule="auto"/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Территориальная психолого-медико-педагогическая комиссия (далее – ТПМПК) действует на основании Положения, утвержденного постановлением администрации Большеулуйского района. Состав  ТПМПК утверждается так же постановлением администрации Большеулуйского района. Для выполнения работ отдел образования администрации Большеулуйского района заключает договоры гражданско-правового характера с членами территориальной психолого-медико-педагогической комиссии, не менее 2 раз в год.</w:t>
      </w:r>
    </w:p>
    <w:p w:rsidR="00D93850" w:rsidRPr="00F235BA" w:rsidRDefault="00D93850" w:rsidP="00D9385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center"/>
        <w:rPr>
          <w:rFonts w:ascii="Arial" w:hAnsi="Arial" w:cs="Arial"/>
        </w:rPr>
      </w:pPr>
      <w:r w:rsidRPr="00F235BA">
        <w:rPr>
          <w:rFonts w:ascii="Arial" w:hAnsi="Arial" w:cs="Arial"/>
        </w:rPr>
        <w:t>2.5. Управление подпрограммой и контроль  хода ее выполнения</w:t>
      </w:r>
    </w:p>
    <w:p w:rsidR="00D93850" w:rsidRPr="00F235BA" w:rsidRDefault="00D93850" w:rsidP="00D93850">
      <w:pPr>
        <w:jc w:val="center"/>
        <w:rPr>
          <w:rFonts w:ascii="Arial" w:hAnsi="Arial" w:cs="Arial"/>
        </w:rPr>
      </w:pPr>
    </w:p>
    <w:p w:rsidR="00D93850" w:rsidRPr="00F235BA" w:rsidRDefault="00D93850" w:rsidP="00D93850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Управление реализацией подпрограммы осуществляет отдел  образования администрации Большеулуйского района, который несёт ответственность за выполнение ее мероприятий, по которым является главным распорядителем средств, и за целевое использование средств.</w:t>
      </w:r>
    </w:p>
    <w:p w:rsidR="00D93850" w:rsidRPr="00F235BA" w:rsidRDefault="00D93850" w:rsidP="00D93850">
      <w:pPr>
        <w:spacing w:line="276" w:lineRule="auto"/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lastRenderedPageBreak/>
        <w:t>Контроль хода реализации подпрограммы осуществляет отдел образования администрации Большеулуйского района.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235BA">
        <w:rPr>
          <w:rFonts w:ascii="Arial" w:eastAsia="Calibri" w:hAnsi="Arial" w:cs="Arial"/>
          <w:lang w:eastAsia="en-US"/>
        </w:rPr>
        <w:t xml:space="preserve">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 w:rsidRPr="00F235BA">
        <w:rPr>
          <w:rFonts w:ascii="Arial" w:hAnsi="Arial" w:cs="Arial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за 6 мес. до 10 августа текущего года, 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>за год – до 1 марта года, следующего за отчетным.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:rsidR="00D93850" w:rsidRPr="00F235BA" w:rsidRDefault="00D93850" w:rsidP="00D9385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235BA">
        <w:rPr>
          <w:rFonts w:ascii="Arial" w:hAnsi="Arial" w:cs="Arial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:rsidR="00D93850" w:rsidRPr="00F235BA" w:rsidRDefault="00D93850" w:rsidP="00D938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93850" w:rsidRPr="00F235BA" w:rsidRDefault="00D93850" w:rsidP="00D93850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F235BA">
        <w:rPr>
          <w:rFonts w:ascii="Arial" w:hAnsi="Arial" w:cs="Arial"/>
          <w:sz w:val="24"/>
          <w:szCs w:val="24"/>
        </w:rPr>
        <w:t>2.</w:t>
      </w:r>
      <w:r w:rsidRPr="00F235BA">
        <w:rPr>
          <w:rFonts w:ascii="Arial" w:hAnsi="Arial" w:cs="Arial"/>
          <w:sz w:val="24"/>
          <w:szCs w:val="24"/>
          <w:lang w:val="ru-RU"/>
        </w:rPr>
        <w:t>6</w:t>
      </w:r>
      <w:r w:rsidRPr="00F235BA">
        <w:rPr>
          <w:rFonts w:ascii="Arial" w:hAnsi="Arial" w:cs="Arial"/>
          <w:sz w:val="24"/>
          <w:szCs w:val="24"/>
        </w:rPr>
        <w:t>. Оценка социально-экономической эффективности</w:t>
      </w:r>
    </w:p>
    <w:p w:rsidR="00D93850" w:rsidRPr="00F235BA" w:rsidRDefault="00D93850" w:rsidP="00D93850">
      <w:pPr>
        <w:spacing w:line="276" w:lineRule="auto"/>
        <w:ind w:firstLine="851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 xml:space="preserve">Оценка социально-экономической эффективности проводится отделом  образования администрации Большеулуйского района, финансовым управлением Администрации Большеулуйского района. </w:t>
      </w:r>
    </w:p>
    <w:p w:rsidR="00D93850" w:rsidRPr="00F235BA" w:rsidRDefault="00D93850" w:rsidP="00D93850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F235BA">
        <w:rPr>
          <w:rFonts w:ascii="Arial" w:hAnsi="Arial" w:cs="Arial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D93850" w:rsidRPr="00F235BA" w:rsidRDefault="00D93850" w:rsidP="00D9385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Pr="00F235BA" w:rsidRDefault="00D93850" w:rsidP="00D93850">
      <w:pPr>
        <w:jc w:val="both"/>
        <w:rPr>
          <w:rFonts w:ascii="Arial" w:hAnsi="Arial" w:cs="Arial"/>
        </w:rPr>
      </w:pPr>
    </w:p>
    <w:p w:rsidR="00D93850" w:rsidRDefault="00D93850" w:rsidP="00D93850">
      <w:pPr>
        <w:jc w:val="both"/>
        <w:rPr>
          <w:sz w:val="16"/>
          <w:szCs w:val="16"/>
        </w:rPr>
      </w:pPr>
    </w:p>
    <w:p w:rsidR="00D93850" w:rsidRDefault="00D93850" w:rsidP="00D93850">
      <w:pPr>
        <w:jc w:val="both"/>
        <w:rPr>
          <w:sz w:val="16"/>
          <w:szCs w:val="16"/>
        </w:rPr>
      </w:pPr>
    </w:p>
    <w:p w:rsidR="00D93850" w:rsidRDefault="00D93850" w:rsidP="00D93850">
      <w:pPr>
        <w:jc w:val="both"/>
        <w:rPr>
          <w:sz w:val="16"/>
          <w:szCs w:val="16"/>
        </w:rPr>
      </w:pPr>
    </w:p>
    <w:p w:rsidR="00D93850" w:rsidRDefault="00D93850" w:rsidP="00D93850">
      <w:pPr>
        <w:jc w:val="both"/>
        <w:rPr>
          <w:sz w:val="16"/>
          <w:szCs w:val="16"/>
        </w:rPr>
      </w:pPr>
    </w:p>
    <w:p w:rsidR="00D93850" w:rsidRDefault="00D93850" w:rsidP="00D93850">
      <w:pPr>
        <w:jc w:val="both"/>
        <w:rPr>
          <w:sz w:val="16"/>
          <w:szCs w:val="16"/>
        </w:rPr>
      </w:pPr>
    </w:p>
    <w:p w:rsidR="00D93850" w:rsidRDefault="00D93850" w:rsidP="00D93850">
      <w:pPr>
        <w:jc w:val="both"/>
        <w:rPr>
          <w:sz w:val="16"/>
          <w:szCs w:val="16"/>
        </w:rPr>
      </w:pPr>
    </w:p>
    <w:p w:rsidR="00D93850" w:rsidRDefault="00D93850" w:rsidP="00D93850">
      <w:pPr>
        <w:jc w:val="both"/>
        <w:rPr>
          <w:sz w:val="16"/>
          <w:szCs w:val="16"/>
        </w:rPr>
      </w:pPr>
    </w:p>
    <w:p w:rsidR="00D93850" w:rsidRDefault="00D93850" w:rsidP="00D93850">
      <w:pPr>
        <w:jc w:val="both"/>
        <w:rPr>
          <w:sz w:val="16"/>
          <w:szCs w:val="16"/>
        </w:rPr>
      </w:pPr>
    </w:p>
    <w:p w:rsidR="00D93850" w:rsidRDefault="00D93850" w:rsidP="00D93850">
      <w:pPr>
        <w:jc w:val="both"/>
        <w:rPr>
          <w:sz w:val="16"/>
          <w:szCs w:val="16"/>
        </w:rPr>
        <w:sectPr w:rsidR="00D93850" w:rsidSect="00CD08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7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8"/>
        <w:gridCol w:w="80"/>
        <w:gridCol w:w="2254"/>
        <w:gridCol w:w="992"/>
        <w:gridCol w:w="709"/>
        <w:gridCol w:w="425"/>
        <w:gridCol w:w="425"/>
        <w:gridCol w:w="535"/>
        <w:gridCol w:w="32"/>
        <w:gridCol w:w="567"/>
        <w:gridCol w:w="142"/>
        <w:gridCol w:w="709"/>
        <w:gridCol w:w="142"/>
        <w:gridCol w:w="668"/>
        <w:gridCol w:w="182"/>
        <w:gridCol w:w="217"/>
        <w:gridCol w:w="236"/>
        <w:gridCol w:w="236"/>
        <w:gridCol w:w="162"/>
        <w:gridCol w:w="74"/>
        <w:gridCol w:w="236"/>
        <w:gridCol w:w="17"/>
        <w:gridCol w:w="224"/>
        <w:gridCol w:w="299"/>
        <w:gridCol w:w="284"/>
        <w:gridCol w:w="567"/>
        <w:gridCol w:w="66"/>
        <w:gridCol w:w="784"/>
        <w:gridCol w:w="1036"/>
        <w:gridCol w:w="98"/>
        <w:gridCol w:w="138"/>
        <w:gridCol w:w="146"/>
        <w:gridCol w:w="90"/>
        <w:gridCol w:w="236"/>
        <w:gridCol w:w="236"/>
        <w:gridCol w:w="236"/>
        <w:gridCol w:w="236"/>
        <w:gridCol w:w="100"/>
        <w:gridCol w:w="87"/>
        <w:gridCol w:w="49"/>
        <w:gridCol w:w="187"/>
        <w:gridCol w:w="236"/>
        <w:gridCol w:w="149"/>
        <w:gridCol w:w="87"/>
        <w:gridCol w:w="812"/>
        <w:gridCol w:w="17"/>
        <w:gridCol w:w="236"/>
        <w:gridCol w:w="1254"/>
        <w:gridCol w:w="744"/>
        <w:gridCol w:w="1318"/>
      </w:tblGrid>
      <w:tr w:rsidR="00D93850" w:rsidRPr="00E36F61" w:rsidTr="00E817E2">
        <w:trPr>
          <w:gridAfter w:val="6"/>
          <w:wAfter w:w="4381" w:type="dxa"/>
          <w:trHeight w:val="571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bookmarkStart w:id="9" w:name="RANGE!A1:I15"/>
            <w:bookmarkEnd w:id="9"/>
          </w:p>
        </w:tc>
        <w:tc>
          <w:tcPr>
            <w:tcW w:w="80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Приложение 1 </w:t>
            </w:r>
            <w:r w:rsidRPr="00E36F61">
              <w:rPr>
                <w:sz w:val="16"/>
                <w:szCs w:val="16"/>
              </w:rPr>
              <w:br/>
              <w:t xml:space="preserve">к подпрограмме 4 «Обеспечение реализации муниципальной программы прочие мероприятия в области образования»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6"/>
          <w:wAfter w:w="4381" w:type="dxa"/>
          <w:trHeight w:val="423"/>
        </w:trPr>
        <w:tc>
          <w:tcPr>
            <w:tcW w:w="14703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9"/>
          <w:wAfter w:w="4853" w:type="dxa"/>
          <w:trHeight w:val="419"/>
        </w:trPr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№ п/п</w:t>
            </w:r>
          </w:p>
        </w:tc>
        <w:tc>
          <w:tcPr>
            <w:tcW w:w="4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Цель, целевые индикаторы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Источник информации</w:t>
            </w:r>
          </w:p>
        </w:tc>
        <w:tc>
          <w:tcPr>
            <w:tcW w:w="712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D93850" w:rsidRPr="00E36F61" w:rsidTr="00E817E2">
        <w:trPr>
          <w:gridAfter w:val="9"/>
          <w:wAfter w:w="4853" w:type="dxa"/>
          <w:trHeight w:val="836"/>
        </w:trPr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Отчетный  финансовый год</w:t>
            </w:r>
          </w:p>
        </w:tc>
        <w:tc>
          <w:tcPr>
            <w:tcW w:w="15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Текущий финансовый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Первый  год планового периода </w:t>
            </w:r>
          </w:p>
        </w:tc>
        <w:tc>
          <w:tcPr>
            <w:tcW w:w="14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Второй  год планового периода </w:t>
            </w:r>
          </w:p>
        </w:tc>
      </w:tr>
      <w:tr w:rsidR="00D93850" w:rsidRPr="00E36F61" w:rsidTr="00E817E2">
        <w:trPr>
          <w:gridAfter w:val="9"/>
          <w:wAfter w:w="4853" w:type="dxa"/>
          <w:trHeight w:val="510"/>
        </w:trPr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153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2022 год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2023 год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2024 год</w:t>
            </w:r>
          </w:p>
        </w:tc>
        <w:tc>
          <w:tcPr>
            <w:tcW w:w="1457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2025 год</w:t>
            </w:r>
          </w:p>
        </w:tc>
      </w:tr>
      <w:tr w:rsidR="00D93850" w:rsidRPr="00E36F61" w:rsidTr="00E817E2">
        <w:trPr>
          <w:gridAfter w:val="9"/>
          <w:wAfter w:w="4853" w:type="dxa"/>
          <w:trHeight w:val="510"/>
        </w:trPr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9"/>
          <w:wAfter w:w="4853" w:type="dxa"/>
          <w:trHeight w:val="184"/>
        </w:trPr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9"/>
          <w:wAfter w:w="4853" w:type="dxa"/>
          <w:trHeight w:val="327"/>
        </w:trPr>
        <w:tc>
          <w:tcPr>
            <w:tcW w:w="781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Цель: создание условий для эффективного управления отраслью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9"/>
          <w:wAfter w:w="4853" w:type="dxa"/>
          <w:trHeight w:val="555"/>
        </w:trPr>
        <w:tc>
          <w:tcPr>
            <w:tcW w:w="1064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Задача: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9"/>
          <w:wAfter w:w="4853" w:type="dxa"/>
          <w:trHeight w:val="978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4.1.1.</w:t>
            </w:r>
          </w:p>
        </w:tc>
        <w:tc>
          <w:tcPr>
            <w:tcW w:w="4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E36F61" w:rsidRDefault="00D93850" w:rsidP="00E817E2">
            <w:pPr>
              <w:spacing w:after="240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Своевременное доведение средств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 w:rsidRPr="00E36F61">
              <w:rPr>
                <w:i/>
                <w:iCs/>
                <w:sz w:val="16"/>
                <w:szCs w:val="16"/>
              </w:rPr>
              <w:t>(отдел образования Администрации Большеулуйского района)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балл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МКУ "Централизованная бухгалтерия", ФЭУ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15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5</w:t>
            </w:r>
          </w:p>
        </w:tc>
        <w:tc>
          <w:tcPr>
            <w:tcW w:w="14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</w:tr>
      <w:tr w:rsidR="00D93850" w:rsidRPr="00E36F61" w:rsidTr="00E817E2">
        <w:trPr>
          <w:gridAfter w:val="9"/>
          <w:wAfter w:w="4853" w:type="dxa"/>
          <w:trHeight w:val="1093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4.1.2.</w:t>
            </w:r>
          </w:p>
        </w:tc>
        <w:tc>
          <w:tcPr>
            <w:tcW w:w="4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E36F61" w:rsidRDefault="00D93850" w:rsidP="00E817E2">
            <w:pPr>
              <w:spacing w:after="240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Своевременность  утверждения муниципальных  заданий руководством  Главного распорядителя средств районного бюджета, в ведении которого находятся муниципальные бюджетные  учреждения, на текущий финансовый год и плановый период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балл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отдел образования администрация Большеулуйского района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15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5</w:t>
            </w:r>
          </w:p>
        </w:tc>
        <w:tc>
          <w:tcPr>
            <w:tcW w:w="14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</w:tr>
      <w:tr w:rsidR="00D93850" w:rsidRPr="00E36F61" w:rsidTr="00E817E2">
        <w:trPr>
          <w:gridAfter w:val="9"/>
          <w:wAfter w:w="4853" w:type="dxa"/>
          <w:trHeight w:val="1479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4.1.3.</w:t>
            </w:r>
          </w:p>
        </w:tc>
        <w:tc>
          <w:tcPr>
            <w:tcW w:w="4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Своевременность утверждения планов финансово-хозяйственной деятельности руководством Главного распорядителя средств районного бюджета, в ведении которого находятся муниципальные бюджетные учреждения, на текущий финансовый год и плановый период в соответствии со  сроками, утвержденными органами исполнительной власти Большеулуйского района, осуществляющими функции и полномочия учредителя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балл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отдел образования администрация Большеулуйского района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15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5</w:t>
            </w:r>
          </w:p>
        </w:tc>
        <w:tc>
          <w:tcPr>
            <w:tcW w:w="14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</w:tr>
      <w:tr w:rsidR="00D93850" w:rsidRPr="00E36F61" w:rsidTr="00E817E2">
        <w:trPr>
          <w:gridAfter w:val="9"/>
          <w:wAfter w:w="4853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5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9"/>
          <w:wAfter w:w="4853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Ответственный исполнитель программы                                                           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А.А. Межова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5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9"/>
          <w:wAfter w:w="4853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12"/>
          <w:wAfter w:w="5176" w:type="dxa"/>
          <w:trHeight w:val="571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</w:pPr>
            <w:bookmarkStart w:id="10" w:name="RANGE!A1:N28"/>
            <w:bookmarkEnd w:id="10"/>
          </w:p>
        </w:tc>
        <w:tc>
          <w:tcPr>
            <w:tcW w:w="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/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</w:rPr>
            </w:pPr>
          </w:p>
        </w:tc>
        <w:tc>
          <w:tcPr>
            <w:tcW w:w="28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</w:rPr>
            </w:pPr>
          </w:p>
        </w:tc>
        <w:tc>
          <w:tcPr>
            <w:tcW w:w="47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Приложение 2 </w:t>
            </w:r>
            <w:r w:rsidRPr="00E36F61">
              <w:rPr>
                <w:sz w:val="16"/>
                <w:szCs w:val="16"/>
              </w:rPr>
              <w:br/>
              <w:t xml:space="preserve">к подпрограмме 4 «Обеспечение реализации муниципальной программы  прочие мероприятия в области образования» </w:t>
            </w:r>
          </w:p>
        </w:tc>
      </w:tr>
      <w:tr w:rsidR="00D93850" w:rsidRPr="00E36F61" w:rsidTr="00E817E2">
        <w:trPr>
          <w:gridAfter w:val="7"/>
          <w:wAfter w:w="4468" w:type="dxa"/>
          <w:trHeight w:val="255"/>
        </w:trPr>
        <w:tc>
          <w:tcPr>
            <w:tcW w:w="15324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b/>
                <w:bCs/>
                <w:sz w:val="16"/>
                <w:szCs w:val="16"/>
              </w:rPr>
            </w:pPr>
            <w:r w:rsidRPr="00E36F61">
              <w:rPr>
                <w:b/>
                <w:bCs/>
                <w:sz w:val="16"/>
                <w:szCs w:val="16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93850" w:rsidRPr="00E36F61" w:rsidTr="00E817E2">
        <w:trPr>
          <w:gridAfter w:val="7"/>
          <w:wAfter w:w="4468" w:type="dxa"/>
          <w:trHeight w:val="419"/>
        </w:trPr>
        <w:tc>
          <w:tcPr>
            <w:tcW w:w="5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№ п/п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Цели, задачи, мероприятия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ГРБС</w:t>
            </w:r>
          </w:p>
        </w:tc>
        <w:tc>
          <w:tcPr>
            <w:tcW w:w="3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5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b/>
                <w:bCs/>
                <w:sz w:val="16"/>
                <w:szCs w:val="16"/>
              </w:rPr>
            </w:pPr>
            <w:r w:rsidRPr="00E36F61">
              <w:rPr>
                <w:b/>
                <w:bCs/>
                <w:sz w:val="16"/>
                <w:szCs w:val="16"/>
              </w:rPr>
              <w:t>Расходы по  годам реализации программы (тыс.руб.)</w:t>
            </w:r>
          </w:p>
        </w:tc>
        <w:tc>
          <w:tcPr>
            <w:tcW w:w="2126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93850" w:rsidRPr="00E36F61" w:rsidTr="00E817E2">
        <w:trPr>
          <w:gridAfter w:val="7"/>
          <w:wAfter w:w="4468" w:type="dxa"/>
          <w:trHeight w:val="720"/>
        </w:trPr>
        <w:tc>
          <w:tcPr>
            <w:tcW w:w="5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Отчетный  финансовый год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Текущий финансовый год</w:t>
            </w:r>
          </w:p>
        </w:tc>
        <w:tc>
          <w:tcPr>
            <w:tcW w:w="85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Первый  год планового периода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Второй  год планового периода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b/>
                <w:bCs/>
                <w:sz w:val="16"/>
                <w:szCs w:val="16"/>
              </w:rPr>
            </w:pPr>
            <w:r w:rsidRPr="00E36F61">
              <w:rPr>
                <w:b/>
                <w:bCs/>
                <w:sz w:val="16"/>
                <w:szCs w:val="16"/>
              </w:rPr>
              <w:t>Итого на очередной финансовый год и плановый период период</w:t>
            </w:r>
          </w:p>
        </w:tc>
        <w:tc>
          <w:tcPr>
            <w:tcW w:w="212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7"/>
          <w:wAfter w:w="4468" w:type="dxa"/>
          <w:trHeight w:val="184"/>
        </w:trPr>
        <w:tc>
          <w:tcPr>
            <w:tcW w:w="5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850" w:rsidRPr="00E36F61" w:rsidRDefault="00D93850" w:rsidP="00E817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7"/>
          <w:wAfter w:w="4468" w:type="dxa"/>
          <w:trHeight w:val="352"/>
        </w:trPr>
        <w:tc>
          <w:tcPr>
            <w:tcW w:w="5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Рз 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ЦСР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ВР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850" w:rsidRPr="00E36F61" w:rsidRDefault="00D93850" w:rsidP="00E817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7"/>
          <w:wAfter w:w="4468" w:type="dxa"/>
          <w:trHeight w:val="259"/>
        </w:trPr>
        <w:tc>
          <w:tcPr>
            <w:tcW w:w="1532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Цель:  создание условий для эффективного управления отраслью</w:t>
            </w:r>
          </w:p>
        </w:tc>
      </w:tr>
      <w:tr w:rsidR="00D93850" w:rsidRPr="00E36F61" w:rsidTr="00E817E2">
        <w:trPr>
          <w:gridAfter w:val="7"/>
          <w:wAfter w:w="4468" w:type="dxa"/>
          <w:trHeight w:val="405"/>
        </w:trPr>
        <w:tc>
          <w:tcPr>
            <w:tcW w:w="1532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rPr>
                <w:i/>
                <w:iCs/>
                <w:sz w:val="16"/>
                <w:szCs w:val="16"/>
              </w:rPr>
            </w:pPr>
            <w:r w:rsidRPr="00E36F61">
              <w:rPr>
                <w:i/>
                <w:iCs/>
                <w:sz w:val="16"/>
                <w:szCs w:val="16"/>
              </w:rPr>
              <w:t>Задача 1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</w:t>
            </w:r>
          </w:p>
        </w:tc>
      </w:tr>
      <w:tr w:rsidR="00D93850" w:rsidRPr="00E36F61" w:rsidTr="00E817E2">
        <w:trPr>
          <w:gridAfter w:val="7"/>
          <w:wAfter w:w="4468" w:type="dxa"/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4.1.1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Обеспечение деятельности (оказание услуг) ТПМПК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07 09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 0250081200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300,0</w:t>
            </w:r>
          </w:p>
        </w:tc>
        <w:tc>
          <w:tcPr>
            <w:tcW w:w="21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будет оказана консультативная психолого-педагогическая помощь не менее 20 обучающимся в соответствии с запросами родителей,  проведена информационно-разъяснительная работа </w:t>
            </w:r>
          </w:p>
        </w:tc>
      </w:tr>
      <w:tr w:rsidR="00D93850" w:rsidRPr="00E36F61" w:rsidTr="00E817E2">
        <w:trPr>
          <w:gridAfter w:val="7"/>
          <w:wAfter w:w="4468" w:type="dxa"/>
          <w:trHeight w:val="11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4.1.3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07 09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0250010490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375,2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375,2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375,2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1125,6</w:t>
            </w:r>
          </w:p>
        </w:tc>
        <w:tc>
          <w:tcPr>
            <w:tcW w:w="2126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Повышения эффективности и качества предоставления услуг на 1 балл</w:t>
            </w:r>
          </w:p>
        </w:tc>
      </w:tr>
      <w:tr w:rsidR="00D93850" w:rsidRPr="00E36F61" w:rsidTr="00E817E2">
        <w:trPr>
          <w:gridAfter w:val="7"/>
          <w:wAfter w:w="4468" w:type="dxa"/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4.1.4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07 09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0250000980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110,  240,   850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5593,1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5593,1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5593,1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16779,3</w:t>
            </w:r>
          </w:p>
        </w:tc>
        <w:tc>
          <w:tcPr>
            <w:tcW w:w="212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7"/>
          <w:wAfter w:w="4468" w:type="dxa"/>
          <w:trHeight w:val="15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lastRenderedPageBreak/>
              <w:t>4.1.5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07 09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0250000990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120,   240,  850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3938,9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3938,9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3938,9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11816,7</w:t>
            </w:r>
          </w:p>
        </w:tc>
        <w:tc>
          <w:tcPr>
            <w:tcW w:w="2126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Повышение эффективности управления отраслью и использования муниципального 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 w:rsidR="00D93850" w:rsidRPr="00E36F61" w:rsidTr="00E817E2">
        <w:trPr>
          <w:gridAfter w:val="7"/>
          <w:wAfter w:w="4468" w:type="dxa"/>
          <w:trHeight w:val="15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4.1.6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07 09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0250027240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110,    120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738,9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738,9</w:t>
            </w:r>
          </w:p>
        </w:tc>
        <w:tc>
          <w:tcPr>
            <w:tcW w:w="212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7"/>
          <w:wAfter w:w="4468" w:type="dxa"/>
          <w:trHeight w:val="45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10746,1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10007,2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10007,2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30760,5</w:t>
            </w:r>
          </w:p>
        </w:tc>
        <w:tc>
          <w:tcPr>
            <w:tcW w:w="21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</w:tr>
      <w:tr w:rsidR="00D93850" w:rsidRPr="00E36F61" w:rsidTr="00E817E2">
        <w:trPr>
          <w:gridAfter w:val="7"/>
          <w:wAfter w:w="4468" w:type="dxa"/>
          <w:trHeight w:val="78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4444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Информация о ресурсном обеспечении расходов </w:t>
            </w:r>
            <w:r w:rsidRPr="00E36F61">
              <w:rPr>
                <w:sz w:val="16"/>
                <w:szCs w:val="16"/>
              </w:rPr>
              <w:br/>
              <w:t>с учетом источников финансирования</w:t>
            </w:r>
          </w:p>
        </w:tc>
      </w:tr>
      <w:tr w:rsidR="00D93850" w:rsidRPr="00E36F61" w:rsidTr="00E817E2">
        <w:trPr>
          <w:gridAfter w:val="5"/>
          <w:wAfter w:w="3569" w:type="dxa"/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  <w:r w:rsidRPr="00E36F6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  <w:r w:rsidRPr="00E36F6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  <w:r w:rsidRPr="00E36F6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  <w:r w:rsidRPr="00E36F61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3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5"/>
          <w:wAfter w:w="3569" w:type="dxa"/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738,90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738,90</w:t>
            </w:r>
          </w:p>
        </w:tc>
        <w:tc>
          <w:tcPr>
            <w:tcW w:w="3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5"/>
          <w:wAfter w:w="3569" w:type="dxa"/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 муниципальный бюджет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10 007,2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10 007,2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10 007,2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30 021,6</w:t>
            </w:r>
          </w:p>
        </w:tc>
        <w:tc>
          <w:tcPr>
            <w:tcW w:w="3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5"/>
          <w:wAfter w:w="3569" w:type="dxa"/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 Всего по подпрограмме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10 746,1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10 007,2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10 007,2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30 760,5</w:t>
            </w:r>
          </w:p>
        </w:tc>
        <w:tc>
          <w:tcPr>
            <w:tcW w:w="3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2"/>
          <w:wAfter w:w="2062" w:type="dxa"/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3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7"/>
          <w:wAfter w:w="4468" w:type="dxa"/>
          <w:trHeight w:val="43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4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 Информация о распределении планируемых расходов по ГРБС </w:t>
            </w:r>
          </w:p>
        </w:tc>
      </w:tr>
      <w:tr w:rsidR="00D93850" w:rsidRPr="00E36F61" w:rsidTr="00E817E2">
        <w:trPr>
          <w:gridAfter w:val="1"/>
          <w:wAfter w:w="1318" w:type="dxa"/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 Отдел образования Администрации Большеулуйского района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10 746,1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10 007,2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10 007,2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30 760,5</w:t>
            </w:r>
          </w:p>
        </w:tc>
        <w:tc>
          <w:tcPr>
            <w:tcW w:w="52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1"/>
          <w:wAfter w:w="1318" w:type="dxa"/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 Администрация Большеулуйского  района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gridAfter w:val="1"/>
          <w:wAfter w:w="1318" w:type="dxa"/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 Всего по подпрограмме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10 746,1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10 007,2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10 007,2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30 760,5</w:t>
            </w:r>
          </w:p>
        </w:tc>
        <w:tc>
          <w:tcPr>
            <w:tcW w:w="52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3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3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  <w:r w:rsidRPr="00E36F61">
              <w:rPr>
                <w:sz w:val="16"/>
                <w:szCs w:val="16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  <w:tr w:rsidR="00D93850" w:rsidRPr="00E36F61" w:rsidTr="00E817E2">
        <w:trPr>
          <w:trHeight w:val="31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850" w:rsidRPr="00E36F61" w:rsidRDefault="00D93850" w:rsidP="00E81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850" w:rsidRPr="00E36F61" w:rsidRDefault="00D93850" w:rsidP="00E817E2">
            <w:pPr>
              <w:rPr>
                <w:sz w:val="16"/>
                <w:szCs w:val="16"/>
              </w:rPr>
            </w:pPr>
          </w:p>
        </w:tc>
      </w:tr>
    </w:tbl>
    <w:p w:rsidR="00D93850" w:rsidRPr="00E36F61" w:rsidRDefault="00D93850" w:rsidP="00D93850">
      <w:pPr>
        <w:jc w:val="both"/>
        <w:rPr>
          <w:sz w:val="16"/>
          <w:szCs w:val="16"/>
        </w:rPr>
      </w:pPr>
    </w:p>
    <w:p w:rsidR="00F17B53" w:rsidRDefault="00F17B53">
      <w:bookmarkStart w:id="11" w:name="_GoBack"/>
      <w:bookmarkEnd w:id="11"/>
    </w:p>
    <w:sectPr w:rsidR="00F17B53" w:rsidSect="00E36F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80" w:rsidRDefault="00D93850" w:rsidP="00F216A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32D80" w:rsidRDefault="00D93850" w:rsidP="00F216A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80" w:rsidRDefault="00D93850" w:rsidP="00F216A3">
    <w:pPr>
      <w:pStyle w:val="ad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80" w:rsidRDefault="00D9385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57</w:t>
    </w:r>
    <w:r>
      <w:rPr>
        <w:noProof/>
      </w:rPr>
      <w:fldChar w:fldCharType="end"/>
    </w:r>
  </w:p>
  <w:p w:rsidR="00232D80" w:rsidRDefault="00D938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80" w:rsidRDefault="00D93850" w:rsidP="00F216A3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32D80" w:rsidRDefault="00D9385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80" w:rsidRDefault="00D93850" w:rsidP="00F216A3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85</w:t>
    </w:r>
    <w:r>
      <w:rPr>
        <w:rStyle w:val="af"/>
      </w:rPr>
      <w:fldChar w:fldCharType="end"/>
    </w:r>
  </w:p>
  <w:p w:rsidR="00232D80" w:rsidRDefault="00D938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17A"/>
    <w:multiLevelType w:val="hybridMultilevel"/>
    <w:tmpl w:val="7B1E9CFE"/>
    <w:lvl w:ilvl="0" w:tplc="22BE37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5A56F5"/>
    <w:multiLevelType w:val="hybridMultilevel"/>
    <w:tmpl w:val="E6F011C8"/>
    <w:lvl w:ilvl="0" w:tplc="8DB493EA">
      <w:start w:val="1"/>
      <w:numFmt w:val="decimal"/>
      <w:lvlText w:val="%1."/>
      <w:lvlJc w:val="left"/>
      <w:pPr>
        <w:ind w:left="960" w:hanging="60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F4992"/>
    <w:multiLevelType w:val="hybridMultilevel"/>
    <w:tmpl w:val="084A5AAE"/>
    <w:lvl w:ilvl="0" w:tplc="45AE7CF6">
      <w:start w:val="1"/>
      <w:numFmt w:val="decimal"/>
      <w:lvlText w:val="%1."/>
      <w:lvlJc w:val="left"/>
      <w:pPr>
        <w:ind w:left="170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6B3C5D"/>
    <w:multiLevelType w:val="hybridMultilevel"/>
    <w:tmpl w:val="E62CE1F0"/>
    <w:lvl w:ilvl="0" w:tplc="397224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15A59"/>
    <w:multiLevelType w:val="hybridMultilevel"/>
    <w:tmpl w:val="3A926ED0"/>
    <w:lvl w:ilvl="0" w:tplc="B95CACB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960D85"/>
    <w:multiLevelType w:val="hybridMultilevel"/>
    <w:tmpl w:val="45649610"/>
    <w:lvl w:ilvl="0" w:tplc="67DA9882">
      <w:start w:val="1"/>
      <w:numFmt w:val="decimal"/>
      <w:lvlText w:val="%1."/>
      <w:lvlJc w:val="left"/>
      <w:pPr>
        <w:ind w:left="498" w:hanging="465"/>
      </w:pPr>
      <w:rPr>
        <w:rFonts w:hint="default"/>
      </w:rPr>
    </w:lvl>
    <w:lvl w:ilvl="1" w:tplc="F39AF966">
      <w:start w:val="1"/>
      <w:numFmt w:val="decimal"/>
      <w:lvlText w:val="%2."/>
      <w:lvlJc w:val="left"/>
      <w:pPr>
        <w:ind w:left="1713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31CE5BAF"/>
    <w:multiLevelType w:val="hybridMultilevel"/>
    <w:tmpl w:val="82C8A0AC"/>
    <w:lvl w:ilvl="0" w:tplc="45AE7CF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1730FF"/>
    <w:multiLevelType w:val="hybridMultilevel"/>
    <w:tmpl w:val="637297B0"/>
    <w:lvl w:ilvl="0" w:tplc="FC48E85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1A26AF"/>
    <w:multiLevelType w:val="hybridMultilevel"/>
    <w:tmpl w:val="BE36D026"/>
    <w:lvl w:ilvl="0" w:tplc="C988E68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64687B"/>
    <w:multiLevelType w:val="hybridMultilevel"/>
    <w:tmpl w:val="6A7EF5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B154F"/>
    <w:multiLevelType w:val="hybridMultilevel"/>
    <w:tmpl w:val="7550E80E"/>
    <w:lvl w:ilvl="0" w:tplc="DD107338">
      <w:start w:val="1"/>
      <w:numFmt w:val="decimal"/>
      <w:lvlText w:val="%1."/>
      <w:lvlJc w:val="left"/>
      <w:pPr>
        <w:ind w:left="773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1">
    <w:nsid w:val="5A4D0C52"/>
    <w:multiLevelType w:val="hybridMultilevel"/>
    <w:tmpl w:val="3B3E41A2"/>
    <w:lvl w:ilvl="0" w:tplc="7448612C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6F184A06"/>
    <w:multiLevelType w:val="hybridMultilevel"/>
    <w:tmpl w:val="FEE8AFA6"/>
    <w:lvl w:ilvl="0" w:tplc="A0929F70">
      <w:start w:val="3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C9"/>
    <w:rsid w:val="00D93850"/>
    <w:rsid w:val="00F17B53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850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850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8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D938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locked/>
    <w:rsid w:val="00D93850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D9385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93850"/>
    <w:pPr>
      <w:spacing w:after="150"/>
    </w:pPr>
  </w:style>
  <w:style w:type="paragraph" w:styleId="a9">
    <w:name w:val="No Spacing"/>
    <w:link w:val="aa"/>
    <w:uiPriority w:val="1"/>
    <w:qFormat/>
    <w:rsid w:val="00D938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D93850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D938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0"/>
    <w:link w:val="ab"/>
    <w:rsid w:val="00D938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9385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38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D938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93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D93850"/>
  </w:style>
  <w:style w:type="paragraph" w:customStyle="1" w:styleId="ConsPlusNormal">
    <w:name w:val="ConsPlusNormal"/>
    <w:rsid w:val="00D93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850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850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8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D938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locked/>
    <w:rsid w:val="00D93850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D9385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93850"/>
    <w:pPr>
      <w:spacing w:after="150"/>
    </w:pPr>
  </w:style>
  <w:style w:type="paragraph" w:styleId="a9">
    <w:name w:val="No Spacing"/>
    <w:link w:val="aa"/>
    <w:uiPriority w:val="1"/>
    <w:qFormat/>
    <w:rsid w:val="00D938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D93850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D938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0"/>
    <w:link w:val="ab"/>
    <w:rsid w:val="00D938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9385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38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D938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93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D93850"/>
  </w:style>
  <w:style w:type="paragraph" w:customStyle="1" w:styleId="ConsPlusNormal">
    <w:name w:val="ConsPlusNormal"/>
    <w:rsid w:val="00D93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Desktop\&#1054;&#1087;&#1091;&#1073;&#1083;&#1080;&#1082;&#1086;&#1074;&#1072;&#1085;&#1080;&#1077;%202022\&#1053;&#1055;&#1040;%20&#1072;&#1074;&#1075;&#1091;&#1089;&#1090;%202022%20&#1075;\&#1052;&#1055;%20&#1054;&#1041;&#1056;&#1040;&#1047;&#1054;&#1042;&#1040;&#1053;&#1048;&#1071;%20%20183-&#1087;\_&#1052;P_2019-2024_&#1054;&#1073;&#1088;&#1072;&#1079;&#1086;&#1074;&#1072;&#1085;&#1080;&#1077;%20&#1085;&#1072;%202022.xls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25852</Words>
  <Characters>147361</Characters>
  <Application>Microsoft Office Word</Application>
  <DocSecurity>0</DocSecurity>
  <Lines>1228</Lines>
  <Paragraphs>345</Paragraphs>
  <ScaleCrop>false</ScaleCrop>
  <Company/>
  <LinksUpToDate>false</LinksUpToDate>
  <CharactersWithSpaces>172868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2022-10-12T07:59:00Z</dcterms:created>
  <dcterms:modified xsi:type="dcterms:W3CDTF">2022-10-12T07:59:00Z</dcterms:modified>
</cp:coreProperties>
</file>