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B6" w:rsidRPr="003B10B6" w:rsidRDefault="003B10B6" w:rsidP="003B10B6">
      <w:pPr>
        <w:autoSpaceDE w:val="0"/>
        <w:autoSpaceDN w:val="0"/>
        <w:adjustRightInd w:val="0"/>
        <w:spacing w:after="0" w:line="240" w:lineRule="auto"/>
        <w:jc w:val="right"/>
        <w:rPr>
          <w:rFonts w:ascii="Arial" w:eastAsia="Calibri" w:hAnsi="Arial" w:cs="Arial"/>
          <w:sz w:val="24"/>
          <w:szCs w:val="24"/>
        </w:rPr>
      </w:pPr>
      <w:r w:rsidRPr="003B10B6">
        <w:rPr>
          <w:rFonts w:ascii="Arial" w:eastAsia="Calibri" w:hAnsi="Arial" w:cs="Arial"/>
          <w:sz w:val="24"/>
          <w:szCs w:val="24"/>
        </w:rPr>
        <w:t xml:space="preserve">Приложение </w:t>
      </w:r>
    </w:p>
    <w:p w:rsidR="003B10B6" w:rsidRPr="003B10B6" w:rsidRDefault="003B10B6" w:rsidP="003B10B6">
      <w:pPr>
        <w:autoSpaceDE w:val="0"/>
        <w:autoSpaceDN w:val="0"/>
        <w:adjustRightInd w:val="0"/>
        <w:spacing w:after="0" w:line="240" w:lineRule="auto"/>
        <w:jc w:val="right"/>
        <w:rPr>
          <w:rFonts w:ascii="Arial" w:eastAsia="Calibri" w:hAnsi="Arial" w:cs="Arial"/>
          <w:sz w:val="24"/>
          <w:szCs w:val="24"/>
        </w:rPr>
      </w:pPr>
      <w:bookmarkStart w:id="0" w:name="_GoBack"/>
      <w:r w:rsidRPr="003B10B6">
        <w:rPr>
          <w:rFonts w:ascii="Arial" w:eastAsia="Calibri" w:hAnsi="Arial" w:cs="Arial"/>
          <w:sz w:val="24"/>
          <w:szCs w:val="24"/>
        </w:rPr>
        <w:t xml:space="preserve">к постановлению Администрации Большеулуйского района </w:t>
      </w:r>
    </w:p>
    <w:p w:rsidR="003B10B6" w:rsidRPr="003B10B6" w:rsidRDefault="003B10B6" w:rsidP="003B10B6">
      <w:pPr>
        <w:autoSpaceDE w:val="0"/>
        <w:autoSpaceDN w:val="0"/>
        <w:adjustRightInd w:val="0"/>
        <w:spacing w:after="0" w:line="240" w:lineRule="auto"/>
        <w:jc w:val="right"/>
        <w:rPr>
          <w:rFonts w:ascii="Arial" w:eastAsia="Calibri" w:hAnsi="Arial" w:cs="Arial"/>
          <w:sz w:val="24"/>
          <w:szCs w:val="24"/>
        </w:rPr>
      </w:pPr>
      <w:r w:rsidRPr="003B10B6">
        <w:rPr>
          <w:rFonts w:ascii="Arial" w:eastAsia="Calibri" w:hAnsi="Arial" w:cs="Arial"/>
          <w:b/>
          <w:sz w:val="24"/>
          <w:szCs w:val="24"/>
        </w:rPr>
        <w:t xml:space="preserve">от  12.08. 2022   № 180-п  </w:t>
      </w:r>
    </w:p>
    <w:bookmarkEnd w:id="0"/>
    <w:p w:rsidR="003B10B6" w:rsidRPr="003B10B6" w:rsidRDefault="003B10B6" w:rsidP="003B10B6">
      <w:pPr>
        <w:autoSpaceDE w:val="0"/>
        <w:autoSpaceDN w:val="0"/>
        <w:adjustRightInd w:val="0"/>
        <w:spacing w:after="0" w:line="240" w:lineRule="auto"/>
        <w:jc w:val="center"/>
        <w:rPr>
          <w:rFonts w:ascii="Arial" w:eastAsia="Calibri" w:hAnsi="Arial" w:cs="Arial"/>
          <w:bCs/>
          <w:sz w:val="24"/>
          <w:szCs w:val="24"/>
        </w:rPr>
      </w:pPr>
    </w:p>
    <w:p w:rsidR="003B10B6" w:rsidRPr="003B10B6" w:rsidRDefault="003B10B6" w:rsidP="003B10B6">
      <w:pPr>
        <w:autoSpaceDE w:val="0"/>
        <w:autoSpaceDN w:val="0"/>
        <w:adjustRightInd w:val="0"/>
        <w:spacing w:after="0" w:line="240" w:lineRule="auto"/>
        <w:jc w:val="center"/>
        <w:rPr>
          <w:rFonts w:ascii="Arial" w:eastAsia="Calibri" w:hAnsi="Arial" w:cs="Arial"/>
          <w:bCs/>
          <w:sz w:val="24"/>
          <w:szCs w:val="24"/>
        </w:rPr>
      </w:pPr>
      <w:r w:rsidRPr="003B10B6">
        <w:rPr>
          <w:rFonts w:ascii="Arial" w:eastAsia="Calibri" w:hAnsi="Arial" w:cs="Arial"/>
          <w:bCs/>
          <w:sz w:val="24"/>
          <w:szCs w:val="24"/>
        </w:rPr>
        <w:t>Муниципальная программа Большеулуйского района «</w:t>
      </w:r>
      <w:r w:rsidRPr="003B10B6">
        <w:rPr>
          <w:rFonts w:ascii="Arial" w:eastAsia="Calibri" w:hAnsi="Arial" w:cs="Arial"/>
          <w:sz w:val="24"/>
          <w:szCs w:val="24"/>
        </w:rPr>
        <w:t>Управление муниципальными финансами</w:t>
      </w:r>
      <w:r w:rsidRPr="003B10B6">
        <w:rPr>
          <w:rFonts w:ascii="Arial" w:eastAsia="Calibri" w:hAnsi="Arial" w:cs="Arial"/>
          <w:bCs/>
          <w:sz w:val="24"/>
          <w:szCs w:val="24"/>
        </w:rPr>
        <w:t xml:space="preserve">» </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numPr>
          <w:ilvl w:val="0"/>
          <w:numId w:val="4"/>
        </w:num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rPr>
        <w:t>Паспорт муниципальной программы Большеулуйского района «Управление муниципальными финансами»</w:t>
      </w:r>
      <w:r w:rsidRPr="003B10B6">
        <w:rPr>
          <w:rFonts w:ascii="Arial" w:eastAsia="Calibri" w:hAnsi="Arial" w:cs="Arial"/>
          <w:bCs/>
          <w:sz w:val="24"/>
          <w:szCs w:val="24"/>
        </w:rPr>
        <w:t xml:space="preserve"> </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3B10B6" w:rsidRPr="003B10B6" w:rsidTr="00C67E95">
        <w:trPr>
          <w:trHeight w:val="60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«Управление муниципальными финансами» (далее – муниципальная программа)</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p>
        </w:tc>
      </w:tr>
      <w:tr w:rsidR="003B10B6" w:rsidRPr="003B10B6" w:rsidTr="00C67E95">
        <w:trPr>
          <w:trHeight w:val="60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3B10B6" w:rsidRPr="003B10B6" w:rsidRDefault="003B10B6" w:rsidP="003B10B6">
            <w:pPr>
              <w:autoSpaceDE w:val="0"/>
              <w:autoSpaceDN w:val="0"/>
              <w:adjustRightInd w:val="0"/>
              <w:spacing w:after="0" w:line="240" w:lineRule="auto"/>
              <w:jc w:val="both"/>
              <w:rPr>
                <w:rFonts w:ascii="Arial" w:eastAsia="Calibri" w:hAnsi="Arial" w:cs="Arial"/>
                <w:b/>
                <w:sz w:val="24"/>
                <w:szCs w:val="24"/>
              </w:rPr>
            </w:pPr>
            <w:r w:rsidRPr="003B10B6">
              <w:rPr>
                <w:rFonts w:ascii="Arial" w:eastAsia="Calibri" w:hAnsi="Arial" w:cs="Arial"/>
                <w:sz w:val="24"/>
                <w:szCs w:val="24"/>
              </w:rPr>
              <w:t>распоряжение Администрации Большеулуйского района об утверждении перечня муниципальных программ Большеулуйского района</w:t>
            </w:r>
          </w:p>
        </w:tc>
      </w:tr>
      <w:tr w:rsidR="003B10B6" w:rsidRPr="003B10B6" w:rsidTr="00C67E95">
        <w:trPr>
          <w:trHeight w:val="60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администрации Большеулуйского района</w:t>
            </w:r>
          </w:p>
        </w:tc>
      </w:tr>
      <w:tr w:rsidR="003B10B6" w:rsidRPr="003B10B6" w:rsidTr="00C67E95">
        <w:trPr>
          <w:trHeight w:val="60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Муниципальное казенное учреждение «Централизованная бухгалтерия Большеулуйского района»</w:t>
            </w:r>
          </w:p>
        </w:tc>
      </w:tr>
      <w:tr w:rsidR="003B10B6" w:rsidRPr="003B10B6" w:rsidTr="00C67E95">
        <w:trPr>
          <w:trHeight w:val="60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 Управление муниципальным долгом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3.Организация и осуществление бюджетного учета и контроля в финансово-бюджетной сфере Большеулуйского района;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4. Обеспечение реализации муниципальной программы и прочие мероприятия.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rPr>
            </w:pPr>
            <w:r w:rsidRPr="003B10B6">
              <w:rPr>
                <w:rFonts w:ascii="Arial" w:eastAsia="Calibri" w:hAnsi="Arial" w:cs="Arial"/>
                <w:sz w:val="24"/>
                <w:szCs w:val="24"/>
              </w:rPr>
              <w:t>5. Отдельное мероприятие: Поддержка местных инициатив.</w:t>
            </w:r>
          </w:p>
        </w:tc>
      </w:tr>
      <w:tr w:rsidR="003B10B6" w:rsidRPr="003B10B6" w:rsidTr="00C67E95">
        <w:trPr>
          <w:trHeight w:val="1408"/>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rPr>
            </w:pPr>
            <w:r w:rsidRPr="003B10B6">
              <w:rPr>
                <w:rFonts w:ascii="Arial" w:eastAsia="Calibri" w:hAnsi="Arial" w:cs="Arial"/>
                <w:sz w:val="24"/>
                <w:szCs w:val="24"/>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3B10B6" w:rsidRPr="003B10B6" w:rsidTr="00C67E95">
        <w:trPr>
          <w:trHeight w:val="1124"/>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 Эффективное управление муниципальным долгом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lastRenderedPageBreak/>
              <w:t>3. Обеспечение бюджетного учета и контроля за соблюдением бюджетного законодательства в финансово-бюджетной сфере;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6. Благоустройство населенных пунктов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7. Повышение привлекательности населенных пунктов района для проживания.</w:t>
            </w:r>
          </w:p>
        </w:tc>
      </w:tr>
      <w:tr w:rsidR="003B10B6" w:rsidRPr="003B10B6" w:rsidTr="00C67E95">
        <w:trPr>
          <w:trHeight w:val="84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2022-2025 годы</w:t>
            </w:r>
          </w:p>
        </w:tc>
      </w:tr>
      <w:tr w:rsidR="003B10B6" w:rsidRPr="003B10B6" w:rsidTr="00C67E95">
        <w:trPr>
          <w:trHeight w:val="84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Минимальный размер бюджетной обеспеченности поселений Большеулуйского района после выравнивания: 2022-2025 г  не менее 11,0 тыс.руб.</w:t>
            </w:r>
          </w:p>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РФ:  2022-2025г не более 15% .</w:t>
            </w:r>
          </w:p>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Соотношение объема исполненных бюджетных обязательств к общему объему бюджета:  2022-2025 г не менее 90%. </w:t>
            </w:r>
          </w:p>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Доля расходов районного бюджета, формируемая в рамках муниципальных программ Большеулуйского района:  2022 -2025г не менее 95%.  </w:t>
            </w:r>
          </w:p>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Обеспечение исполнения расходных обязательств района (за исключением безвозмездных поступлений):  2022-2025 не менее 95%.</w:t>
            </w:r>
          </w:p>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Соотношение объема проверенных средств районного бюджета к общему объему расходов районного бюджета: 2022- 2025г  не менее 30% .  </w:t>
            </w:r>
          </w:p>
        </w:tc>
      </w:tr>
      <w:tr w:rsidR="003B10B6" w:rsidRPr="003B10B6" w:rsidTr="00C67E95">
        <w:trPr>
          <w:trHeight w:val="416"/>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Общий объем бюджетных ассигнований на реализацию муниципальной программы по годам составляет </w:t>
            </w:r>
            <w:r w:rsidRPr="003B10B6">
              <w:rPr>
                <w:rFonts w:ascii="Arial" w:eastAsia="Calibri" w:hAnsi="Arial" w:cs="Arial"/>
                <w:b/>
                <w:sz w:val="24"/>
                <w:szCs w:val="24"/>
              </w:rPr>
              <w:t>368421,0 тыс. рублей</w:t>
            </w:r>
            <w:r w:rsidRPr="003B10B6">
              <w:rPr>
                <w:rFonts w:ascii="Arial" w:eastAsia="Calibri" w:hAnsi="Arial" w:cs="Arial"/>
                <w:sz w:val="24"/>
                <w:szCs w:val="24"/>
              </w:rPr>
              <w:t>, в том числе: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58663,1 тыс. рублей – средства краевого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309757,9 тыс. рублей – средства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Объем финансирования по годам реализации муниципальной программы:</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b/>
                <w:sz w:val="24"/>
                <w:szCs w:val="24"/>
              </w:rPr>
              <w:t>2022 год</w:t>
            </w:r>
            <w:r w:rsidRPr="003B10B6">
              <w:rPr>
                <w:rFonts w:ascii="Arial" w:eastAsia="Calibri" w:hAnsi="Arial" w:cs="Arial"/>
                <w:sz w:val="24"/>
                <w:szCs w:val="24"/>
              </w:rPr>
              <w:t xml:space="preserve"> – </w:t>
            </w:r>
            <w:r w:rsidRPr="003B10B6">
              <w:rPr>
                <w:rFonts w:ascii="Arial" w:eastAsia="Calibri" w:hAnsi="Arial" w:cs="Arial"/>
                <w:b/>
                <w:sz w:val="24"/>
                <w:szCs w:val="24"/>
              </w:rPr>
              <w:t>94482,6 тыс. рублей</w:t>
            </w:r>
            <w:r w:rsidRPr="003B10B6">
              <w:rPr>
                <w:rFonts w:ascii="Arial" w:eastAsia="Calibri" w:hAnsi="Arial" w:cs="Arial"/>
                <w:sz w:val="24"/>
                <w:szCs w:val="24"/>
              </w:rPr>
              <w:t>, в том числе: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24547,4 тыс. рублей – средства краевого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69935,2 тыс. рублей - средства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b/>
                <w:sz w:val="24"/>
                <w:szCs w:val="24"/>
              </w:rPr>
              <w:t>2023 год</w:t>
            </w:r>
            <w:r w:rsidRPr="003B10B6">
              <w:rPr>
                <w:rFonts w:ascii="Arial" w:eastAsia="Calibri" w:hAnsi="Arial" w:cs="Arial"/>
                <w:sz w:val="24"/>
                <w:szCs w:val="24"/>
              </w:rPr>
              <w:t xml:space="preserve"> – </w:t>
            </w:r>
            <w:r w:rsidRPr="003B10B6">
              <w:rPr>
                <w:rFonts w:ascii="Arial" w:eastAsia="Calibri" w:hAnsi="Arial" w:cs="Arial"/>
                <w:b/>
                <w:sz w:val="24"/>
                <w:szCs w:val="24"/>
              </w:rPr>
              <w:t>91312,8 тыс. рублей</w:t>
            </w:r>
            <w:r w:rsidRPr="003B10B6">
              <w:rPr>
                <w:rFonts w:ascii="Arial" w:eastAsia="Calibri" w:hAnsi="Arial" w:cs="Arial"/>
                <w:sz w:val="24"/>
                <w:szCs w:val="24"/>
              </w:rPr>
              <w:t>, в том числе: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20313,9 тыс. рублей – средства краевого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70998,9 тыс. рублей - средства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b/>
                <w:sz w:val="24"/>
                <w:szCs w:val="24"/>
              </w:rPr>
              <w:t>2024 год</w:t>
            </w:r>
            <w:r w:rsidRPr="003B10B6">
              <w:rPr>
                <w:rFonts w:ascii="Arial" w:eastAsia="Calibri" w:hAnsi="Arial" w:cs="Arial"/>
                <w:sz w:val="24"/>
                <w:szCs w:val="24"/>
              </w:rPr>
              <w:t xml:space="preserve"> – </w:t>
            </w:r>
            <w:r w:rsidRPr="003B10B6">
              <w:rPr>
                <w:rFonts w:ascii="Arial" w:eastAsia="Calibri" w:hAnsi="Arial" w:cs="Arial"/>
                <w:b/>
                <w:sz w:val="24"/>
                <w:szCs w:val="24"/>
              </w:rPr>
              <w:t>91312,8 тыс. рублей</w:t>
            </w:r>
            <w:r w:rsidRPr="003B10B6">
              <w:rPr>
                <w:rFonts w:ascii="Arial" w:eastAsia="Calibri" w:hAnsi="Arial" w:cs="Arial"/>
                <w:sz w:val="24"/>
                <w:szCs w:val="24"/>
              </w:rPr>
              <w:t>, в том числе: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lastRenderedPageBreak/>
              <w:t>6900,9 тыс. рублей – средства краевого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84411,9 тыс. рублей - средства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b/>
                <w:sz w:val="24"/>
                <w:szCs w:val="24"/>
              </w:rPr>
              <w:t>2025 год – 91312,8 тыс. рублей,</w:t>
            </w:r>
            <w:r w:rsidRPr="003B10B6">
              <w:rPr>
                <w:rFonts w:ascii="Arial" w:eastAsia="Calibri" w:hAnsi="Arial" w:cs="Arial"/>
                <w:sz w:val="24"/>
                <w:szCs w:val="24"/>
              </w:rPr>
              <w:t xml:space="preserve"> в том числе: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6900,9 тыс. рублей – средства краевого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84411,9 тыс. рублей - средства районного бюджета.</w:t>
            </w:r>
          </w:p>
        </w:tc>
      </w:tr>
    </w:tbl>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rPr>
        <w:t xml:space="preserve">2. Характеристика текущего состояния в сфере </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rPr>
        <w:t>управления муниципальными финансами</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Муниципальная программа имеет существенные отличия от большинства других муниципальных программ Большеулуйского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Большеулуйского района, реализующих другие муниципальные программы, условий и механизмов их реализации.</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Управление муниципальными финансами в Большеулуйском районе исторически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ежегодном послании Федеральному собранию «О бюджетной политике в 2021 - 2024 годах»:</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развитие программно-целевых методов управления;</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развитие межбюджетных отношений;</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повышение прозрачности бюджетов и бюджетного процесса.</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 </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lastRenderedPageBreak/>
        <w:t>замедление темпов экономического развития, негативная конъюнктура на рынках основных экспортных товаров Красноярского края.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outlineLvl w:val="0"/>
        <w:rPr>
          <w:rFonts w:ascii="Arial" w:eastAsia="Calibri" w:hAnsi="Arial" w:cs="Arial"/>
          <w:sz w:val="24"/>
          <w:szCs w:val="24"/>
        </w:rPr>
      </w:pPr>
      <w:r w:rsidRPr="003B10B6">
        <w:rPr>
          <w:rFonts w:ascii="Arial" w:eastAsia="Calibri" w:hAnsi="Arial" w:cs="Arial"/>
          <w:sz w:val="24"/>
          <w:szCs w:val="24"/>
        </w:rPr>
        <w:t>3. Цели социально-экономического развития</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Поставленные цели и задачи программы соответствуют социально-экономическим приоритетам Большеулуйского района.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Целью муниципальной программы является 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Реализация муниципальной программы направлена на достижение следующих задач:</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 Эффективное управление муниципальным долгом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3. Обеспечение бюджетного учета и контроля за соблюдением бюджетного законодательства в финансово-бюджетной сфере;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6. Повышение привлекательности населенных пунктов района для проживания;</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7. Благоустройство населенных пунктов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Более подробно целевые показатели предоставлены в приложении №1.</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rPr>
        <w:t>4. Прогноз конечных результатов муниципальной программы</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Ожидаемыми результатами реализации муниципальной программы являются следующие.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обеспечение минимального размера бюджетной обеспеченности;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отсутствие в бюджетах поселений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сохранение объема муниципального долга Большеулуйского района на уровне, не превышающем объем доходов районного бюджета без учета объема безвозмездных поступлений;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отсутствие выплат из районного бюджета сумм, связанных с несвоевременным исполнением долговых обязательств;</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повышение доли расходов районного бюджета, формируемых в рамках муниципальных программ Большеулуйского района;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своевременное составление проекта районного бюджета и отчета об исполнении районного бюджета;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lastRenderedPageBreak/>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поддержание рейтинга района по качеству управления муниципальными финансами;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обеспечение исполнения расходных обязательств района;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качественное планирование доходов районного бюджета;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повышение качества финансового менеджмента главных распорядителей бюджетных средств;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повышение квалификации муниципальных служащих, работающих в финансовом отделе;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разработка и размещение на официальном сайте Администрации Большеулуйского района брошюры «Путеводитель по бюджету Большеулуйского района».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rPr>
        <w:t xml:space="preserve">       5. Ресурсное обеспечение программы</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Информация о ресурсном обеспечении муниципальной программы представлена в приложении 2.</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6. Источники финансирования программы</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Информация об источниках финансирования подпрограмм муниципальной программы предоставлена в приложение 3.</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rPr>
        <w:t>7. Перечень подпрограмм с указанием сроков их реализации и ожидаемых результатов</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rPr>
        <w:t>Данная программа состоит из следующих подпрограмм и отдельном мероприятии:</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1. 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2. Управление муниципальным долгом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3.Организация и осуществление бюджетного учета и контроля в финансово-бюджетной сфере Большеулуйского района;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4. Обеспечение реализации муниципальной программы и прочие мероприятия.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5. Отдельное мероприятие: Поддержка местных инициатив.</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Каждая из подпрограмм преследует определенные цели и решение определенных  задач, в результате чего планируется получить  определенные результаты:</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Эффективное управление муниципальным долгом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Обеспечение бюджетного учета и контроля за соблюдением бюджетного законодательства в финансово-бюджетной сфере;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lastRenderedPageBreak/>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Создание условий для обеспечения финансовой устойчивости бюджетов муниципальных образований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Повышение качества управления муниципальными финансами;</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Сохранение объема и структуры муниципального долга Большеулуйского района на экономически безопасном уровне;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Обслуживание муниципального долга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Обеспечение соблюдения бюджетного законодательства Российской Федерации, Красноярского края,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Содействие повышению эффективности бюджетных расходов за счет вовлечения населения в процессы принятия   решений на местном уровне;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Благоустройство населенных пунктов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 Повышение привлекательности населенных пунктов района для проживания.</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Более подробные сроки, цели, задачи и ожидаемые результаты утверждены в приложениях 4-8 к муниципальной программе.</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spacing w:after="0" w:line="240" w:lineRule="auto"/>
        <w:rPr>
          <w:rFonts w:ascii="Arial" w:eastAsia="Times New Roman" w:hAnsi="Arial" w:cs="Arial"/>
          <w:sz w:val="24"/>
          <w:szCs w:val="24"/>
        </w:rPr>
        <w:sectPr w:rsidR="003B10B6" w:rsidRPr="003B10B6" w:rsidSect="00E314DE">
          <w:pgSz w:w="11906" w:h="16838"/>
          <w:pgMar w:top="1134" w:right="851" w:bottom="1134" w:left="1701" w:header="709" w:footer="709" w:gutter="0"/>
          <w:cols w:space="708"/>
          <w:docGrid w:linePitch="360"/>
        </w:sectPr>
      </w:pPr>
    </w:p>
    <w:p w:rsidR="003B10B6" w:rsidRPr="003B10B6" w:rsidRDefault="003B10B6" w:rsidP="003B10B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3B10B6">
        <w:rPr>
          <w:rFonts w:ascii="Times New Roman" w:eastAsia="Times New Roman" w:hAnsi="Times New Roman" w:cs="Times New Roman"/>
          <w:sz w:val="28"/>
          <w:szCs w:val="28"/>
          <w:lang w:eastAsia="ru-RU"/>
        </w:rPr>
        <w:lastRenderedPageBreak/>
        <w:t>Приложение № 1</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8"/>
          <w:szCs w:val="28"/>
          <w:lang w:eastAsia="ru-RU"/>
        </w:rPr>
      </w:pPr>
      <w:r w:rsidRPr="003B10B6">
        <w:rPr>
          <w:rFonts w:ascii="Times New Roman" w:eastAsia="Times New Roman" w:hAnsi="Times New Roman" w:cs="Times New Roman"/>
          <w:sz w:val="28"/>
          <w:szCs w:val="28"/>
          <w:lang w:eastAsia="ru-RU"/>
        </w:rPr>
        <w:t>к паспорту муниципальной программы</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8"/>
          <w:szCs w:val="28"/>
          <w:lang w:eastAsia="ru-RU"/>
        </w:rPr>
      </w:pPr>
      <w:r w:rsidRPr="003B10B6">
        <w:rPr>
          <w:rFonts w:ascii="Times New Roman" w:eastAsia="Times New Roman" w:hAnsi="Times New Roman" w:cs="Times New Roman"/>
          <w:sz w:val="28"/>
          <w:szCs w:val="28"/>
          <w:lang w:eastAsia="ru-RU"/>
        </w:rPr>
        <w:t xml:space="preserve">Большеулуйского района </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8"/>
          <w:szCs w:val="28"/>
          <w:lang w:eastAsia="ru-RU"/>
        </w:rPr>
      </w:pPr>
      <w:r w:rsidRPr="003B10B6">
        <w:rPr>
          <w:rFonts w:ascii="Times New Roman" w:eastAsia="Times New Roman" w:hAnsi="Times New Roman" w:cs="Times New Roman"/>
          <w:sz w:val="28"/>
          <w:szCs w:val="28"/>
          <w:lang w:eastAsia="ru-RU"/>
        </w:rPr>
        <w:t>«Управление муниципальными финансами»</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B10B6">
        <w:rPr>
          <w:rFonts w:ascii="Times New Roman" w:eastAsia="Times New Roman" w:hAnsi="Times New Roman" w:cs="Times New Roman"/>
          <w:bCs/>
          <w:sz w:val="28"/>
          <w:szCs w:val="28"/>
          <w:lang w:eastAsia="ru-RU"/>
        </w:rPr>
        <w:t>утвержденной постановлением  Администрации</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B10B6">
        <w:rPr>
          <w:rFonts w:ascii="Times New Roman" w:eastAsia="Times New Roman" w:hAnsi="Times New Roman" w:cs="Times New Roman"/>
          <w:bCs/>
          <w:sz w:val="28"/>
          <w:szCs w:val="28"/>
          <w:lang w:eastAsia="ru-RU"/>
        </w:rPr>
        <w:t xml:space="preserve">Большеулуйского района   </w:t>
      </w:r>
    </w:p>
    <w:p w:rsidR="003B10B6" w:rsidRPr="003B10B6" w:rsidRDefault="003B10B6" w:rsidP="003B10B6">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3B10B6">
        <w:rPr>
          <w:rFonts w:ascii="Times New Roman" w:eastAsia="Times New Roman" w:hAnsi="Times New Roman" w:cs="Times New Roman"/>
          <w:sz w:val="24"/>
          <w:szCs w:val="28"/>
          <w:lang w:eastAsia="ru-RU"/>
        </w:rPr>
        <w:t xml:space="preserve">                                                                                                                  </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ПЕРЕЧЕНЬ</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ЦЕЛЕВЫХ ПОКАЗАТЕЛЕЙ МУНИЦИПАЛЬНОЙ ПРОГРАММЫ БОЛЬШЕУЛУЙСКОГО РАЙОНА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С УКАЗАНИЕМ ПЛАНИРУЕМЫХ К ДОСТИЖЕНИЮ ЗНАЧЕНИЙ</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РЕЗУЛЬТАТЕ РЕАЛИЗАЦИИ МУНИЦИПАЛЬНОЙ ПРОГРАММЫ</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БОЛЬШЕУЛУЙСКОГО РАЙОНА</w:t>
      </w:r>
    </w:p>
    <w:p w:rsidR="003B10B6" w:rsidRPr="003B10B6" w:rsidRDefault="003B10B6" w:rsidP="003B10B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814"/>
        <w:gridCol w:w="1501"/>
        <w:gridCol w:w="1378"/>
        <w:gridCol w:w="17"/>
        <w:gridCol w:w="1426"/>
        <w:gridCol w:w="44"/>
        <w:gridCol w:w="1619"/>
        <w:gridCol w:w="61"/>
        <w:gridCol w:w="1602"/>
        <w:gridCol w:w="33"/>
        <w:gridCol w:w="1549"/>
        <w:gridCol w:w="26"/>
        <w:gridCol w:w="1558"/>
      </w:tblGrid>
      <w:tr w:rsidR="003B10B6" w:rsidRPr="003B10B6" w:rsidTr="00C67E95">
        <w:tc>
          <w:tcPr>
            <w:tcW w:w="875" w:type="dxa"/>
            <w:vMerge w:val="restart"/>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jc w:val="center"/>
              <w:rPr>
                <w:rFonts w:ascii="Times New Roman" w:eastAsia="Calibri" w:hAnsi="Times New Roman" w:cs="Times New Roman"/>
                <w:lang w:eastAsia="ru-RU"/>
              </w:rPr>
            </w:pPr>
            <w:r w:rsidRPr="003B10B6">
              <w:rPr>
                <w:rFonts w:ascii="Times New Roman" w:eastAsia="Calibri" w:hAnsi="Times New Roman" w:cs="Times New Roman"/>
                <w:lang w:eastAsia="ru-RU"/>
              </w:rPr>
              <w:t>N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jc w:val="center"/>
              <w:rPr>
                <w:rFonts w:ascii="Times New Roman" w:eastAsia="Calibri" w:hAnsi="Times New Roman" w:cs="Times New Roman"/>
                <w:lang w:eastAsia="ru-RU"/>
              </w:rPr>
            </w:pPr>
            <w:r w:rsidRPr="003B10B6">
              <w:rPr>
                <w:rFonts w:ascii="Times New Roman" w:eastAsia="Calibri" w:hAnsi="Times New Roman" w:cs="Times New Roman"/>
                <w:lang w:eastAsia="ru-RU"/>
              </w:rPr>
              <w:t>Цели, задачи, целевые показатели муниципальной программы</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jc w:val="center"/>
              <w:rPr>
                <w:rFonts w:ascii="Times New Roman" w:eastAsia="Calibri" w:hAnsi="Times New Roman" w:cs="Times New Roman"/>
                <w:lang w:eastAsia="ru-RU"/>
              </w:rPr>
            </w:pPr>
            <w:r w:rsidRPr="003B10B6">
              <w:rPr>
                <w:rFonts w:ascii="Times New Roman" w:eastAsia="Calibri" w:hAnsi="Times New Roman" w:cs="Times New Roman"/>
                <w:lang w:eastAsia="ru-RU"/>
              </w:rPr>
              <w:t>Единица измерения</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jc w:val="center"/>
              <w:rPr>
                <w:rFonts w:ascii="Times New Roman" w:eastAsia="Calibri" w:hAnsi="Times New Roman" w:cs="Times New Roman"/>
                <w:lang w:eastAsia="ru-RU"/>
              </w:rPr>
            </w:pPr>
            <w:r w:rsidRPr="003B10B6">
              <w:rPr>
                <w:rFonts w:ascii="Times New Roman" w:eastAsia="Calibri" w:hAnsi="Times New Roman" w:cs="Times New Roman"/>
                <w:lang w:eastAsia="ru-RU"/>
              </w:rPr>
              <w:t>Вес показателя</w:t>
            </w:r>
          </w:p>
        </w:tc>
        <w:tc>
          <w:tcPr>
            <w:tcW w:w="14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 xml:space="preserve">отчетный финансовый год </w:t>
            </w:r>
          </w:p>
        </w:tc>
        <w:tc>
          <w:tcPr>
            <w:tcW w:w="1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lang w:val="en-US"/>
              </w:rPr>
              <w:t>текущий финансовый год</w:t>
            </w:r>
          </w:p>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 xml:space="preserve">2022 </w:t>
            </w:r>
          </w:p>
        </w:tc>
        <w:tc>
          <w:tcPr>
            <w:tcW w:w="4829" w:type="dxa"/>
            <w:gridSpan w:val="6"/>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Годы реализации муниципальной программы Большеулуйского района</w:t>
            </w:r>
          </w:p>
        </w:tc>
      </w:tr>
      <w:tr w:rsidR="003B10B6" w:rsidRPr="003B10B6" w:rsidTr="00C67E95">
        <w:tc>
          <w:tcPr>
            <w:tcW w:w="0" w:type="auto"/>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Calibri" w:hAnsi="Times New Roman" w:cs="Times New Roman"/>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Calibri"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jc w:val="center"/>
              <w:rPr>
                <w:rFonts w:ascii="Times New Roman" w:eastAsia="Calibri" w:hAnsi="Times New Roman" w:cs="Times New Roman"/>
                <w:lang w:eastAsia="ru-RU"/>
              </w:rPr>
            </w:pPr>
            <w:r w:rsidRPr="003B10B6">
              <w:rPr>
                <w:rFonts w:ascii="Times New Roman" w:eastAsia="Calibri" w:hAnsi="Times New Roman" w:cs="Times New Roman"/>
                <w:lang w:eastAsia="ru-RU"/>
              </w:rPr>
              <w:t>очередной финансовый год 2023</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jc w:val="center"/>
              <w:rPr>
                <w:rFonts w:ascii="Times New Roman" w:eastAsia="Calibri" w:hAnsi="Times New Roman" w:cs="Times New Roman"/>
                <w:lang w:eastAsia="ru-RU"/>
              </w:rPr>
            </w:pPr>
            <w:r w:rsidRPr="003B10B6">
              <w:rPr>
                <w:rFonts w:ascii="Times New Roman" w:eastAsia="Calibri" w:hAnsi="Times New Roman" w:cs="Times New Roman"/>
                <w:lang w:eastAsia="ru-RU"/>
              </w:rPr>
              <w:t>первый год планового периода 2024</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jc w:val="center"/>
              <w:rPr>
                <w:rFonts w:ascii="Times New Roman" w:eastAsia="Calibri" w:hAnsi="Times New Roman" w:cs="Times New Roman"/>
                <w:lang w:eastAsia="ru-RU"/>
              </w:rPr>
            </w:pPr>
            <w:r w:rsidRPr="003B10B6">
              <w:rPr>
                <w:rFonts w:ascii="Times New Roman" w:eastAsia="Calibri" w:hAnsi="Times New Roman" w:cs="Times New Roman"/>
                <w:lang w:eastAsia="ru-RU"/>
              </w:rPr>
              <w:t>второй год планового периода 2025</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2</w:t>
            </w:r>
          </w:p>
        </w:tc>
        <w:tc>
          <w:tcPr>
            <w:tcW w:w="1501" w:type="dxa"/>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3</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4</w:t>
            </w:r>
          </w:p>
        </w:tc>
        <w:tc>
          <w:tcPr>
            <w:tcW w:w="1443"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5</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6</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7</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jc w:val="center"/>
              <w:rPr>
                <w:rFonts w:ascii="Times New Roman" w:eastAsia="Calibri" w:hAnsi="Times New Roman" w:cs="Times New Roman"/>
              </w:rPr>
            </w:pPr>
            <w:r w:rsidRPr="003B10B6">
              <w:rPr>
                <w:rFonts w:ascii="Times New Roman" w:eastAsia="Calibri" w:hAnsi="Times New Roman" w:cs="Times New Roman"/>
              </w:rPr>
              <w:t>8</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spacing w:after="0" w:line="240" w:lineRule="auto"/>
              <w:rPr>
                <w:rFonts w:ascii="Times New Roman" w:eastAsia="Calibri" w:hAnsi="Times New Roman" w:cs="Times New Roman"/>
              </w:rPr>
            </w:pPr>
          </w:p>
        </w:tc>
      </w:tr>
      <w:tr w:rsidR="003B10B6" w:rsidRPr="003B10B6" w:rsidTr="00C67E95">
        <w:tc>
          <w:tcPr>
            <w:tcW w:w="14503" w:type="dxa"/>
            <w:gridSpan w:val="14"/>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b/>
              </w:rPr>
              <w:t>Цель муниципальной программы:</w:t>
            </w:r>
            <w:r w:rsidRPr="003B10B6">
              <w:rPr>
                <w:rFonts w:ascii="Times New Roman" w:eastAsia="Calibri" w:hAnsi="Times New Roman" w:cs="Times New Roman"/>
              </w:rPr>
              <w:t xml:space="preserve">     </w:t>
            </w:r>
            <w:r w:rsidRPr="003B10B6">
              <w:rPr>
                <w:rFonts w:ascii="Times New Roman" w:eastAsia="Calibri" w:hAnsi="Times New Roman" w:cs="Times New Roman"/>
                <w:b/>
                <w:u w:val="single"/>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Минимальный размер бюджетной обеспеченности поселений Большеулуйского района после выравнивания</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тыс.рублей</w:t>
            </w:r>
          </w:p>
        </w:tc>
        <w:tc>
          <w:tcPr>
            <w:tcW w:w="139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0,3</w:t>
            </w:r>
          </w:p>
        </w:tc>
        <w:tc>
          <w:tcPr>
            <w:tcW w:w="147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68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           не менее 11,0</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11,0</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11,0</w:t>
            </w:r>
          </w:p>
        </w:tc>
        <w:tc>
          <w:tcPr>
            <w:tcW w:w="1558"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не менее 11,0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11.2.</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sz w:val="20"/>
                <w:szCs w:val="20"/>
                <w:lang w:eastAsia="ru-RU"/>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w:t>
            </w:r>
            <w:r w:rsidRPr="003B10B6">
              <w:rPr>
                <w:rFonts w:ascii="Times New Roman" w:eastAsia="Calibri" w:hAnsi="Times New Roman" w:cs="Times New Roman"/>
                <w:b/>
                <w:sz w:val="20"/>
                <w:szCs w:val="20"/>
                <w:lang w:eastAsia="ru-RU"/>
              </w:rPr>
              <w:t xml:space="preserve"> </w:t>
            </w:r>
            <w:r w:rsidRPr="003B10B6">
              <w:rPr>
                <w:rFonts w:ascii="Times New Roman" w:eastAsia="Calibri" w:hAnsi="Times New Roman" w:cs="Times New Roman"/>
                <w:sz w:val="20"/>
                <w:szCs w:val="20"/>
                <w:lang w:eastAsia="ru-RU"/>
              </w:rPr>
              <w:t xml:space="preserve">предоставляемых из бюджетов бюджетной </w:t>
            </w:r>
            <w:r w:rsidRPr="003B10B6">
              <w:rPr>
                <w:rFonts w:ascii="Times New Roman" w:eastAsia="Calibri" w:hAnsi="Times New Roman" w:cs="Times New Roman"/>
                <w:sz w:val="20"/>
                <w:szCs w:val="20"/>
                <w:lang w:eastAsia="ru-RU"/>
              </w:rPr>
              <w:br/>
            </w:r>
            <w:r w:rsidRPr="003B10B6">
              <w:rPr>
                <w:rFonts w:ascii="Times New Roman" w:eastAsia="Calibri" w:hAnsi="Times New Roman" w:cs="Times New Roman"/>
                <w:sz w:val="20"/>
                <w:szCs w:val="20"/>
                <w:lang w:eastAsia="ru-RU"/>
              </w:rPr>
              <w:lastRenderedPageBreak/>
              <w:t>системы Российской Федерации</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lastRenderedPageBreak/>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0,0</w:t>
            </w:r>
          </w:p>
        </w:tc>
        <w:tc>
          <w:tcPr>
            <w:tcW w:w="147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p>
        </w:tc>
        <w:tc>
          <w:tcPr>
            <w:tcW w:w="168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&lt;=15</w:t>
            </w:r>
          </w:p>
        </w:tc>
        <w:tc>
          <w:tcPr>
            <w:tcW w:w="16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&lt;=15</w:t>
            </w:r>
          </w:p>
        </w:tc>
        <w:tc>
          <w:tcPr>
            <w:tcW w:w="15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&lt;=15</w:t>
            </w:r>
          </w:p>
        </w:tc>
        <w:tc>
          <w:tcPr>
            <w:tcW w:w="155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&lt;=15</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lastRenderedPageBreak/>
              <w:t>11.3.</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Соотношение объема исполненных бюджетных обязательств  к общему объему расходов</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0,2</w:t>
            </w:r>
          </w:p>
        </w:tc>
        <w:tc>
          <w:tcPr>
            <w:tcW w:w="147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p>
        </w:tc>
        <w:tc>
          <w:tcPr>
            <w:tcW w:w="168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90</w:t>
            </w:r>
          </w:p>
        </w:tc>
        <w:tc>
          <w:tcPr>
            <w:tcW w:w="16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90</w:t>
            </w:r>
          </w:p>
        </w:tc>
        <w:tc>
          <w:tcPr>
            <w:tcW w:w="15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val="en-US" w:eastAsia="ru-RU"/>
              </w:rPr>
              <w:t xml:space="preserve">не менее </w:t>
            </w:r>
            <w:r w:rsidRPr="003B10B6">
              <w:rPr>
                <w:rFonts w:ascii="Times New Roman" w:eastAsia="Times New Roman" w:hAnsi="Times New Roman" w:cs="Times New Roman"/>
                <w:sz w:val="20"/>
                <w:szCs w:val="24"/>
                <w:lang w:eastAsia="ru-RU"/>
              </w:rPr>
              <w:t>9</w:t>
            </w:r>
            <w:r w:rsidRPr="003B10B6">
              <w:rPr>
                <w:rFonts w:ascii="Times New Roman" w:eastAsia="Times New Roman" w:hAnsi="Times New Roman" w:cs="Times New Roman"/>
                <w:sz w:val="20"/>
                <w:szCs w:val="24"/>
                <w:lang w:val="en-US" w:eastAsia="ru-RU"/>
              </w:rPr>
              <w:t>0</w:t>
            </w:r>
          </w:p>
        </w:tc>
        <w:tc>
          <w:tcPr>
            <w:tcW w:w="155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11.4.</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Доля расходов районного бюджета, формируемых в рамках муниципальных программ Большеулуйского района</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0,2</w:t>
            </w:r>
          </w:p>
        </w:tc>
        <w:tc>
          <w:tcPr>
            <w:tcW w:w="147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8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6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5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val="en-US" w:eastAsia="ru-RU"/>
              </w:rPr>
              <w:t xml:space="preserve">не менее </w:t>
            </w:r>
            <w:r w:rsidRPr="003B10B6">
              <w:rPr>
                <w:rFonts w:ascii="Times New Roman" w:eastAsia="Times New Roman" w:hAnsi="Times New Roman" w:cs="Times New Roman"/>
                <w:sz w:val="20"/>
                <w:szCs w:val="24"/>
                <w:lang w:eastAsia="ru-RU"/>
              </w:rPr>
              <w:t>95</w:t>
            </w:r>
          </w:p>
        </w:tc>
        <w:tc>
          <w:tcPr>
            <w:tcW w:w="155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val="en-US" w:eastAsia="ru-RU"/>
              </w:rPr>
              <w:t xml:space="preserve">не менее </w:t>
            </w:r>
            <w:r w:rsidRPr="003B10B6">
              <w:rPr>
                <w:rFonts w:ascii="Times New Roman" w:eastAsia="Times New Roman" w:hAnsi="Times New Roman" w:cs="Times New Roman"/>
                <w:sz w:val="20"/>
                <w:szCs w:val="24"/>
                <w:lang w:eastAsia="ru-RU"/>
              </w:rPr>
              <w:t>95</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11.5.</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Обеспечение исполнения расходных обязательств района (за исключением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0,2</w:t>
            </w:r>
          </w:p>
        </w:tc>
        <w:tc>
          <w:tcPr>
            <w:tcW w:w="147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8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6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5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55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highlight w:val="yellow"/>
                <w:lang w:eastAsia="ru-RU"/>
              </w:rPr>
            </w:pPr>
            <w:r w:rsidRPr="003B10B6">
              <w:rPr>
                <w:rFonts w:ascii="Times New Roman" w:eastAsia="Calibri" w:hAnsi="Times New Roman" w:cs="Times New Roman"/>
                <w:sz w:val="20"/>
                <w:szCs w:val="20"/>
                <w:lang w:eastAsia="ru-RU"/>
              </w:rPr>
              <w:t>11.6.</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Соотношение объема проверенных средств районного бюджета к общему объему расходов  районного бюджета</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0,1</w:t>
            </w:r>
          </w:p>
        </w:tc>
        <w:tc>
          <w:tcPr>
            <w:tcW w:w="147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80"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30%</w:t>
            </w:r>
          </w:p>
        </w:tc>
        <w:tc>
          <w:tcPr>
            <w:tcW w:w="16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30%</w:t>
            </w:r>
          </w:p>
        </w:tc>
        <w:tc>
          <w:tcPr>
            <w:tcW w:w="15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30%</w:t>
            </w:r>
          </w:p>
        </w:tc>
        <w:tc>
          <w:tcPr>
            <w:tcW w:w="155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30%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1</w:t>
            </w:r>
            <w:r w:rsidRPr="003B10B6">
              <w:rPr>
                <w:rFonts w:ascii="Times New Roman" w:eastAsia="Calibri" w:hAnsi="Times New Roman" w:cs="Times New Roman"/>
                <w:b/>
                <w:sz w:val="20"/>
                <w:szCs w:val="20"/>
                <w:lang w:eastAsia="ru-RU"/>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Подпрограмма 1</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u w:val="single"/>
              </w:rPr>
            </w:pPr>
            <w:r w:rsidRPr="003B10B6">
              <w:rPr>
                <w:rFonts w:ascii="Times New Roman" w:eastAsia="Calibri" w:hAnsi="Times New Roman" w:cs="Times New Roman"/>
                <w:b/>
                <w:sz w:val="20"/>
                <w:szCs w:val="20"/>
                <w:u w:val="single"/>
              </w:rPr>
              <w:t xml:space="preserve">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1</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Создание условий для обеспечения финансовой устойчивости бюджетов муниципальных образований района</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val="en-US" w:eastAsia="ru-RU"/>
              </w:rPr>
              <w:t>N</w:t>
            </w:r>
            <w:r w:rsidRPr="003B10B6">
              <w:rPr>
                <w:rFonts w:ascii="Times New Roman" w:eastAsia="Calibri" w:hAnsi="Times New Roman" w:cs="Times New Roman"/>
                <w:sz w:val="20"/>
                <w:szCs w:val="20"/>
                <w:lang w:eastAsia="ru-RU"/>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Минимальный размер бюджетной обеспеченности поселений Большеулуйского района после выравнивания</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тыс.рублей</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0,3</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           не менее 11,0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11,0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11,0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не менее 11,0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val="en-US" w:eastAsia="ru-RU"/>
              </w:rPr>
              <w:t>N</w:t>
            </w:r>
            <w:r w:rsidRPr="003B10B6">
              <w:rPr>
                <w:rFonts w:ascii="Times New Roman" w:eastAsia="Calibri" w:hAnsi="Times New Roman" w:cs="Times New Roman"/>
                <w:b/>
                <w:sz w:val="20"/>
                <w:szCs w:val="20"/>
                <w:lang w:eastAsia="ru-RU"/>
              </w:rPr>
              <w:t>1.2.</w:t>
            </w:r>
          </w:p>
        </w:tc>
        <w:tc>
          <w:tcPr>
            <w:tcW w:w="2814" w:type="dxa"/>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2</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Повышение качества управления муниципальными финансами</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val="en-US" w:eastAsia="ru-RU"/>
              </w:rPr>
              <w:t>N</w:t>
            </w:r>
            <w:r w:rsidRPr="003B10B6">
              <w:rPr>
                <w:rFonts w:ascii="Times New Roman" w:eastAsia="Calibri" w:hAnsi="Times New Roman" w:cs="Times New Roman"/>
                <w:sz w:val="20"/>
                <w:szCs w:val="20"/>
                <w:lang w:eastAsia="ru-RU"/>
              </w:rPr>
              <w:t>1.2.1.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Отсутствие в бюджетах поселений района просроченной задолженности на исполнение расходных обязательств муниципального образования</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тыс.рублей</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0,02</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val="en-US" w:eastAsia="ru-RU"/>
              </w:rPr>
              <w:t>N</w:t>
            </w:r>
            <w:r w:rsidRPr="003B10B6">
              <w:rPr>
                <w:rFonts w:ascii="Times New Roman" w:eastAsia="Calibri" w:hAnsi="Times New Roman" w:cs="Times New Roman"/>
                <w:b/>
                <w:sz w:val="20"/>
                <w:szCs w:val="20"/>
                <w:lang w:eastAsia="ru-RU"/>
              </w:rPr>
              <w:t>2.</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Подпрограмма 2</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u w:val="single"/>
              </w:rPr>
            </w:pPr>
            <w:r w:rsidRPr="003B10B6">
              <w:rPr>
                <w:rFonts w:ascii="Times New Roman" w:eastAsia="Calibri" w:hAnsi="Times New Roman" w:cs="Times New Roman"/>
                <w:b/>
                <w:sz w:val="20"/>
                <w:szCs w:val="20"/>
              </w:rPr>
              <w:t xml:space="preserve"> </w:t>
            </w:r>
            <w:r w:rsidRPr="003B10B6">
              <w:rPr>
                <w:rFonts w:ascii="Times New Roman" w:eastAsia="Calibri" w:hAnsi="Times New Roman" w:cs="Times New Roman"/>
                <w:b/>
                <w:sz w:val="20"/>
                <w:szCs w:val="20"/>
                <w:u w:val="single"/>
              </w:rPr>
              <w:t>Управление муниципальным долгом Большеулуйского района</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val="en-US" w:eastAsia="ru-RU"/>
              </w:rPr>
              <w:t>N</w:t>
            </w:r>
            <w:r w:rsidRPr="003B10B6">
              <w:rPr>
                <w:rFonts w:ascii="Times New Roman" w:eastAsia="Calibri" w:hAnsi="Times New Roman" w:cs="Times New Roman"/>
                <w:b/>
                <w:sz w:val="20"/>
                <w:szCs w:val="20"/>
                <w:lang w:eastAsia="ru-RU"/>
              </w:rPr>
              <w:t>2.1.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1</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Сохранение объема и структуры муниципального долга Большеулуйского района  на экономически-безопасном уровне</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22.1.1.</w:t>
            </w:r>
          </w:p>
        </w:tc>
        <w:tc>
          <w:tcPr>
            <w:tcW w:w="2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 xml:space="preserve">Объем муниципального долга Большеулуйского района к доходам районного бюджета </w:t>
            </w:r>
            <w:r w:rsidRPr="003B10B6">
              <w:rPr>
                <w:rFonts w:ascii="Times New Roman" w:eastAsia="Times New Roman" w:hAnsi="Times New Roman" w:cs="Times New Roman"/>
                <w:sz w:val="20"/>
                <w:szCs w:val="24"/>
                <w:lang w:eastAsia="ru-RU"/>
              </w:rPr>
              <w:lastRenderedPageBreak/>
              <w:t>без учета утвержденного объема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lastRenderedPageBreak/>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0,0</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&lt;=50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0B6">
              <w:rPr>
                <w:rFonts w:ascii="Times New Roman" w:eastAsia="Times New Roman" w:hAnsi="Times New Roman" w:cs="Times New Roman"/>
                <w:sz w:val="20"/>
                <w:szCs w:val="20"/>
                <w:lang w:val="en-US" w:eastAsia="ru-RU"/>
              </w:rPr>
              <w:t>&lt;=50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0B6">
              <w:rPr>
                <w:rFonts w:ascii="Times New Roman" w:eastAsia="Times New Roman" w:hAnsi="Times New Roman" w:cs="Times New Roman"/>
                <w:sz w:val="20"/>
                <w:szCs w:val="20"/>
                <w:lang w:val="en-US" w:eastAsia="ru-RU"/>
              </w:rPr>
              <w:t>&lt;=50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0B6">
              <w:rPr>
                <w:rFonts w:ascii="Times New Roman" w:eastAsia="Times New Roman" w:hAnsi="Times New Roman" w:cs="Times New Roman"/>
                <w:sz w:val="20"/>
                <w:szCs w:val="20"/>
                <w:lang w:eastAsia="ru-RU"/>
              </w:rPr>
              <w:t>&lt;=50</w:t>
            </w:r>
          </w:p>
        </w:tc>
      </w:tr>
      <w:tr w:rsidR="003B10B6" w:rsidRPr="003B10B6" w:rsidTr="00C67E95">
        <w:trPr>
          <w:trHeight w:val="566"/>
        </w:trPr>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lastRenderedPageBreak/>
              <w:t>22.2.</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2</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Соблюдение ограничений по объему муниципального долгаБольшеулуйского района  и расходам на его обслуживание установленных федеральным законодательством</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t>2.2.1.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0,0</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0B6">
              <w:rPr>
                <w:rFonts w:ascii="Times New Roman" w:eastAsia="Times New Roman" w:hAnsi="Times New Roman" w:cs="Times New Roman"/>
                <w:sz w:val="20"/>
                <w:szCs w:val="20"/>
                <w:lang w:eastAsia="ru-RU"/>
              </w:rPr>
              <w:t>&lt;=10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4"/>
                <w:szCs w:val="24"/>
                <w:lang w:eastAsia="ru-RU"/>
              </w:rPr>
            </w:pPr>
            <w:r w:rsidRPr="003B10B6">
              <w:rPr>
                <w:rFonts w:ascii="Times New Roman" w:eastAsia="Calibri" w:hAnsi="Times New Roman" w:cs="Times New Roman"/>
                <w:b/>
                <w:sz w:val="20"/>
                <w:szCs w:val="20"/>
                <w:lang w:eastAsia="ru-RU"/>
              </w:rPr>
              <w:t>2.3.</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3</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Обслуживание муниципального долга Большеулуйского района</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t>2.3.1..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3B10B6">
              <w:rPr>
                <w:rFonts w:ascii="Times New Roman" w:eastAsia="Calibri" w:hAnsi="Times New Roman" w:cs="Times New Roman"/>
                <w:sz w:val="20"/>
                <w:szCs w:val="20"/>
                <w:lang w:eastAsia="ru-RU"/>
              </w:rPr>
              <w:br/>
              <w:t xml:space="preserve">системы Российской Федерации </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0,0</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&lt;=15</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&lt;=15</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&lt;=15</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B10B6">
              <w:rPr>
                <w:rFonts w:ascii="Times New Roman" w:eastAsia="Times New Roman" w:hAnsi="Times New Roman" w:cs="Times New Roman"/>
                <w:sz w:val="20"/>
                <w:szCs w:val="20"/>
                <w:lang w:val="en-US" w:eastAsia="ru-RU"/>
              </w:rPr>
              <w:t>&lt;=15</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t>2.3.2.</w:t>
            </w:r>
          </w:p>
        </w:tc>
        <w:tc>
          <w:tcPr>
            <w:tcW w:w="2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Просроченная задолженность по долговым обязательствам Большеулуйского района</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тыс.рублей</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4"/>
                <w:szCs w:val="24"/>
                <w:lang w:eastAsia="ru-RU"/>
              </w:rPr>
            </w:pPr>
            <w:r w:rsidRPr="003B10B6">
              <w:rPr>
                <w:rFonts w:ascii="Times New Roman" w:eastAsia="Calibri" w:hAnsi="Times New Roman" w:cs="Times New Roman"/>
                <w:b/>
                <w:sz w:val="20"/>
                <w:szCs w:val="20"/>
                <w:lang w:eastAsia="ru-RU"/>
              </w:rPr>
              <w:t>3.</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Подпрограмма 3</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u w:val="single"/>
              </w:rPr>
            </w:pPr>
            <w:r w:rsidRPr="003B10B6">
              <w:rPr>
                <w:rFonts w:ascii="Times New Roman" w:eastAsia="Calibri" w:hAnsi="Times New Roman" w:cs="Times New Roman"/>
                <w:b/>
                <w:sz w:val="20"/>
                <w:szCs w:val="20"/>
                <w:u w:val="single"/>
              </w:rPr>
              <w:t>Организация и осуществление бюджетного учета и контроля в финансово-бюджетной сфере Большеулуйского района</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4"/>
                <w:szCs w:val="24"/>
                <w:lang w:eastAsia="ru-RU"/>
              </w:rPr>
            </w:pPr>
            <w:r w:rsidRPr="003B10B6">
              <w:rPr>
                <w:rFonts w:ascii="Times New Roman" w:eastAsia="Calibri" w:hAnsi="Times New Roman" w:cs="Times New Roman"/>
                <w:b/>
                <w:sz w:val="20"/>
                <w:szCs w:val="20"/>
                <w:lang w:eastAsia="ru-RU"/>
              </w:rPr>
              <w:t>3.1.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1</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t>3.1.1.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Соотношение оплаченных денежных обязательств к зарегистрированным</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0,2</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val="en-US" w:eastAsia="ru-RU"/>
              </w:rPr>
              <w:t xml:space="preserve">не менее </w:t>
            </w:r>
            <w:r w:rsidRPr="003B10B6">
              <w:rPr>
                <w:rFonts w:ascii="Times New Roman" w:eastAsia="Times New Roman" w:hAnsi="Times New Roman" w:cs="Times New Roman"/>
                <w:sz w:val="20"/>
                <w:szCs w:val="24"/>
                <w:lang w:eastAsia="ru-RU"/>
              </w:rPr>
              <w:t>95</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val="en-US" w:eastAsia="ru-RU"/>
              </w:rPr>
              <w:t xml:space="preserve">не менее </w:t>
            </w:r>
            <w:r w:rsidRPr="003B10B6">
              <w:rPr>
                <w:rFonts w:ascii="Times New Roman" w:eastAsia="Times New Roman" w:hAnsi="Times New Roman" w:cs="Times New Roman"/>
                <w:sz w:val="20"/>
                <w:szCs w:val="24"/>
                <w:lang w:eastAsia="ru-RU"/>
              </w:rPr>
              <w:t>95</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t>3.1.2..</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 xml:space="preserve">Соотношение объема исполненных бюджетных обязательств  к общему объему  бюджета  </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0,2</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0"/>
                <w:szCs w:val="20"/>
                <w:lang w:eastAsia="ru-RU"/>
              </w:rPr>
            </w:pPr>
            <w:r w:rsidRPr="003B10B6">
              <w:rPr>
                <w:rFonts w:ascii="Times New Roman" w:eastAsia="Calibri" w:hAnsi="Times New Roman" w:cs="Times New Roman"/>
                <w:b/>
                <w:sz w:val="20"/>
                <w:szCs w:val="20"/>
                <w:lang w:eastAsia="ru-RU"/>
              </w:rPr>
              <w:t>3.2.</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2</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Обеспечение соблюдения бюджетного законодательства Российской Федерации, Красноярского края, Большеулуйского района.</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lastRenderedPageBreak/>
              <w:t>3.2.1..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Текущий финансовый контроль за исполнением бюджетных обязательств</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0,02</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r w:rsidRPr="003B10B6">
              <w:rPr>
                <w:rFonts w:ascii="Times New Roman" w:eastAsia="Times New Roman" w:hAnsi="Times New Roman" w:cs="Times New Roman"/>
                <w:sz w:val="20"/>
                <w:szCs w:val="24"/>
                <w:lang w:val="en-US" w:eastAsia="ru-RU"/>
              </w:rPr>
              <w:t>не менее 9</w:t>
            </w:r>
            <w:r w:rsidRPr="003B10B6">
              <w:rPr>
                <w:rFonts w:ascii="Times New Roman" w:eastAsia="Times New Roman" w:hAnsi="Times New Roman" w:cs="Times New Roman"/>
                <w:sz w:val="20"/>
                <w:szCs w:val="24"/>
                <w:lang w:eastAsia="ru-RU"/>
              </w:rPr>
              <w:t>5</w:t>
            </w:r>
            <w:r w:rsidRPr="003B10B6">
              <w:rPr>
                <w:rFonts w:ascii="Times New Roman" w:eastAsia="Times New Roman" w:hAnsi="Times New Roman" w:cs="Times New Roman"/>
                <w:sz w:val="20"/>
                <w:szCs w:val="24"/>
                <w:lang w:val="en-US" w:eastAsia="ru-RU"/>
              </w:rPr>
              <w:t>%</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r w:rsidRPr="003B10B6">
              <w:rPr>
                <w:rFonts w:ascii="Times New Roman" w:eastAsia="Times New Roman" w:hAnsi="Times New Roman" w:cs="Times New Roman"/>
                <w:sz w:val="20"/>
                <w:szCs w:val="24"/>
                <w:lang w:val="en-US" w:eastAsia="ru-RU"/>
              </w:rPr>
              <w:t>не менее 95%</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0"/>
                <w:szCs w:val="20"/>
                <w:lang w:eastAsia="ru-RU"/>
              </w:rPr>
            </w:pPr>
            <w:r w:rsidRPr="003B10B6">
              <w:rPr>
                <w:rFonts w:ascii="Times New Roman" w:eastAsia="Calibri" w:hAnsi="Times New Roman" w:cs="Times New Roman"/>
                <w:b/>
                <w:sz w:val="20"/>
                <w:szCs w:val="20"/>
                <w:lang w:eastAsia="ru-RU"/>
              </w:rPr>
              <w:t>4.</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Подпрограмма 4</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u w:val="single"/>
              </w:rPr>
            </w:pPr>
            <w:r w:rsidRPr="003B10B6">
              <w:rPr>
                <w:rFonts w:ascii="Times New Roman" w:eastAsia="Calibri" w:hAnsi="Times New Roman" w:cs="Times New Roman"/>
                <w:b/>
                <w:sz w:val="20"/>
                <w:szCs w:val="20"/>
                <w:u w:val="single"/>
              </w:rPr>
              <w:t xml:space="preserve">Обеспечение реализации муниципальной программы и прочие мероприятия </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0"/>
                <w:szCs w:val="20"/>
                <w:lang w:eastAsia="ru-RU"/>
              </w:rPr>
            </w:pPr>
            <w:r w:rsidRPr="003B10B6">
              <w:rPr>
                <w:rFonts w:ascii="Times New Roman" w:eastAsia="Calibri" w:hAnsi="Times New Roman" w:cs="Times New Roman"/>
                <w:b/>
                <w:sz w:val="20"/>
                <w:szCs w:val="20"/>
                <w:lang w:eastAsia="ru-RU"/>
              </w:rPr>
              <w:t>4.1.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1</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t>4.1.1..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Доля расходов районного бюджета, формируемых в рамках муниципальных программ Большеулуйского района</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0,05</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val="en-US" w:eastAsia="ru-RU"/>
              </w:rPr>
              <w:t xml:space="preserve">не менее </w:t>
            </w:r>
            <w:r w:rsidRPr="003B10B6">
              <w:rPr>
                <w:rFonts w:ascii="Times New Roman" w:eastAsia="Times New Roman" w:hAnsi="Times New Roman" w:cs="Times New Roman"/>
                <w:sz w:val="20"/>
                <w:szCs w:val="24"/>
                <w:lang w:eastAsia="ru-RU"/>
              </w:rPr>
              <w:t>95</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val="en-US" w:eastAsia="ru-RU"/>
              </w:rPr>
              <w:t xml:space="preserve">не менее </w:t>
            </w:r>
            <w:r w:rsidRPr="003B10B6">
              <w:rPr>
                <w:rFonts w:ascii="Times New Roman" w:eastAsia="Times New Roman" w:hAnsi="Times New Roman" w:cs="Times New Roman"/>
                <w:sz w:val="20"/>
                <w:szCs w:val="24"/>
                <w:lang w:eastAsia="ru-RU"/>
              </w:rPr>
              <w:t>95</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t>4.1.2.</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Обеспечение исполнения расходных обязательств района (за исключением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0,1</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t>4.1.3.</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Доля районных казенных учреждений, которым доводится муниципальное задание</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0,02</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4"/>
                <w:szCs w:val="24"/>
                <w:lang w:eastAsia="ru-RU"/>
              </w:rPr>
              <w:t xml:space="preserve"> </w:t>
            </w:r>
            <w:r w:rsidRPr="003B10B6">
              <w:rPr>
                <w:rFonts w:ascii="Times New Roman" w:eastAsia="Times New Roman" w:hAnsi="Times New Roman" w:cs="Times New Roman"/>
                <w:sz w:val="20"/>
                <w:szCs w:val="24"/>
                <w:lang w:eastAsia="ru-RU"/>
              </w:rPr>
              <w:t>не менее 95</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0"/>
                <w:szCs w:val="20"/>
                <w:lang w:eastAsia="ru-RU"/>
              </w:rPr>
            </w:pPr>
            <w:r w:rsidRPr="003B10B6">
              <w:rPr>
                <w:rFonts w:ascii="Times New Roman" w:eastAsia="Calibri" w:hAnsi="Times New Roman" w:cs="Times New Roman"/>
                <w:b/>
                <w:sz w:val="20"/>
                <w:szCs w:val="20"/>
                <w:lang w:eastAsia="ru-RU"/>
              </w:rPr>
              <w:t>4.2..</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2</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Осуществление текущего внутреннего и последующего финансового контроля и внутреннего финансового аудита</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Calibri" w:hAnsi="Times New Roman" w:cs="Times New Roman"/>
                <w:sz w:val="20"/>
                <w:szCs w:val="20"/>
                <w:lang w:eastAsia="ru-RU"/>
              </w:rPr>
              <w:t>4.2.1..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.Соотношение количества фактически проведенных мероприятий к количеству запланированных</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0,02</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jc w:val="center"/>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95%</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r w:rsidRPr="003B10B6">
              <w:rPr>
                <w:rFonts w:ascii="Times New Roman" w:eastAsia="Times New Roman" w:hAnsi="Times New Roman" w:cs="Times New Roman"/>
                <w:sz w:val="20"/>
                <w:szCs w:val="24"/>
                <w:lang w:val="en-US" w:eastAsia="ru-RU"/>
              </w:rPr>
              <w:t xml:space="preserve">не менее </w:t>
            </w:r>
            <w:r w:rsidRPr="003B10B6">
              <w:rPr>
                <w:rFonts w:ascii="Times New Roman" w:eastAsia="Times New Roman" w:hAnsi="Times New Roman" w:cs="Times New Roman"/>
                <w:sz w:val="20"/>
                <w:szCs w:val="24"/>
                <w:lang w:eastAsia="ru-RU"/>
              </w:rPr>
              <w:t>95</w:t>
            </w:r>
            <w:r w:rsidRPr="003B10B6">
              <w:rPr>
                <w:rFonts w:ascii="Times New Roman" w:eastAsia="Times New Roman" w:hAnsi="Times New Roman" w:cs="Times New Roman"/>
                <w:sz w:val="20"/>
                <w:szCs w:val="24"/>
                <w:lang w:val="en-US" w:eastAsia="ru-RU"/>
              </w:rPr>
              <w:t>%</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r w:rsidRPr="003B10B6">
              <w:rPr>
                <w:rFonts w:ascii="Times New Roman" w:eastAsia="Times New Roman" w:hAnsi="Times New Roman" w:cs="Times New Roman"/>
                <w:sz w:val="20"/>
                <w:szCs w:val="24"/>
                <w:lang w:val="en-US" w:eastAsia="ru-RU"/>
              </w:rPr>
              <w:t xml:space="preserve">не менее </w:t>
            </w:r>
            <w:r w:rsidRPr="003B10B6">
              <w:rPr>
                <w:rFonts w:ascii="Times New Roman" w:eastAsia="Times New Roman" w:hAnsi="Times New Roman" w:cs="Times New Roman"/>
                <w:sz w:val="20"/>
                <w:szCs w:val="24"/>
                <w:lang w:eastAsia="ru-RU"/>
              </w:rPr>
              <w:t>95</w:t>
            </w:r>
            <w:r w:rsidRPr="003B10B6">
              <w:rPr>
                <w:rFonts w:ascii="Times New Roman" w:eastAsia="Times New Roman" w:hAnsi="Times New Roman" w:cs="Times New Roman"/>
                <w:sz w:val="20"/>
                <w:szCs w:val="24"/>
                <w:lang w:val="en-US" w:eastAsia="ru-RU"/>
              </w:rPr>
              <w:t>%</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44.2.2.</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Соотношение объема проверенных средств районного бюджета к общему объему расходов  районного бюджета</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0,04</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jc w:val="center"/>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30%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30%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30%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не менее 30%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0"/>
                <w:szCs w:val="20"/>
                <w:lang w:eastAsia="ru-RU"/>
              </w:rPr>
            </w:pPr>
            <w:r w:rsidRPr="003B10B6">
              <w:rPr>
                <w:rFonts w:ascii="Times New Roman" w:eastAsia="Times New Roman" w:hAnsi="Times New Roman" w:cs="Times New Roman"/>
                <w:b/>
                <w:sz w:val="20"/>
                <w:szCs w:val="20"/>
                <w:lang w:eastAsia="ru-RU"/>
              </w:rPr>
              <w:t>4.3.</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3</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Автоматизация планирования и исполнения районного бюджета, автоматизация исполнения бюджетов муниципальных образований района</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4.3.1.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0,01</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100%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100%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100%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3B10B6">
              <w:rPr>
                <w:rFonts w:ascii="Times New Roman" w:eastAsia="Times New Roman" w:hAnsi="Times New Roman" w:cs="Times New Roman"/>
                <w:sz w:val="20"/>
                <w:szCs w:val="24"/>
                <w:lang w:eastAsia="ru-RU"/>
              </w:rPr>
              <w:t>100%</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0"/>
                <w:szCs w:val="20"/>
                <w:lang w:eastAsia="ru-RU"/>
              </w:rPr>
            </w:pPr>
            <w:r w:rsidRPr="003B10B6">
              <w:rPr>
                <w:rFonts w:ascii="Times New Roman" w:eastAsia="Times New Roman" w:hAnsi="Times New Roman" w:cs="Times New Roman"/>
                <w:b/>
                <w:sz w:val="20"/>
                <w:szCs w:val="20"/>
                <w:lang w:eastAsia="ru-RU"/>
              </w:rPr>
              <w:lastRenderedPageBreak/>
              <w:t>4.4.</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4</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sz w:val="20"/>
                <w:szCs w:val="20"/>
              </w:rPr>
            </w:pPr>
            <w:r w:rsidRPr="003B10B6">
              <w:rPr>
                <w:rFonts w:ascii="Times New Roman" w:eastAsia="Calibri" w:hAnsi="Times New Roman" w:cs="Times New Roman"/>
                <w:b/>
                <w:sz w:val="20"/>
                <w:szCs w:val="20"/>
              </w:rPr>
              <w:t>Обеспечение доступа для граждан к информации о районном бюджете и бюджетном процессе в компактной и доступной форме</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4.4.1.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Разработка и размещение на официальном сайте Администрации Большеулуйского района брошюры «Путеводитель по бюджету Большеулуйского района</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единиц</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0,01</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1</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1</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1</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rPr>
            </w:pPr>
            <w:r w:rsidRPr="003B10B6">
              <w:rPr>
                <w:rFonts w:ascii="Times New Roman" w:eastAsia="Calibri" w:hAnsi="Times New Roman" w:cs="Times New Roman"/>
              </w:rPr>
              <w:t>1</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4"/>
                <w:szCs w:val="24"/>
                <w:lang w:eastAsia="ru-RU"/>
              </w:rPr>
            </w:pPr>
            <w:r w:rsidRPr="003B10B6">
              <w:rPr>
                <w:rFonts w:ascii="Times New Roman" w:eastAsia="Times New Roman" w:hAnsi="Times New Roman" w:cs="Times New Roman"/>
                <w:b/>
                <w:sz w:val="24"/>
                <w:szCs w:val="24"/>
                <w:lang w:eastAsia="ru-RU"/>
              </w:rPr>
              <w:t>5.</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Отдельное мероприятие 1</w:t>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rPr>
            </w:pPr>
            <w:r w:rsidRPr="003B10B6">
              <w:rPr>
                <w:rFonts w:ascii="Times New Roman" w:eastAsia="Calibri" w:hAnsi="Times New Roman" w:cs="Times New Roman"/>
                <w:b/>
              </w:rPr>
              <w:t>Поддержка местных инициатив</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b/>
                <w:sz w:val="24"/>
                <w:szCs w:val="24"/>
                <w:lang w:eastAsia="ru-RU"/>
              </w:rPr>
            </w:pPr>
            <w:r w:rsidRPr="003B10B6">
              <w:rPr>
                <w:rFonts w:ascii="Times New Roman" w:eastAsia="Times New Roman" w:hAnsi="Times New Roman" w:cs="Times New Roman"/>
                <w:b/>
                <w:sz w:val="24"/>
                <w:szCs w:val="24"/>
                <w:lang w:eastAsia="ru-RU"/>
              </w:rPr>
              <w:t>5.1.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3B10B6">
              <w:rPr>
                <w:rFonts w:ascii="Times New Roman" w:eastAsia="Calibri" w:hAnsi="Times New Roman" w:cs="Times New Roman"/>
                <w:b/>
                <w:sz w:val="20"/>
                <w:szCs w:val="20"/>
                <w:lang w:eastAsia="ru-RU"/>
              </w:rPr>
              <w:t>Задача 1.</w:t>
            </w:r>
            <w:r w:rsidRPr="003B10B6">
              <w:rPr>
                <w:rFonts w:ascii="Times New Roman" w:eastAsia="Calibri" w:hAnsi="Times New Roman" w:cs="Times New Roman"/>
                <w:b/>
                <w:sz w:val="20"/>
                <w:szCs w:val="20"/>
                <w:lang w:eastAsia="ru-RU"/>
              </w:rPr>
              <w:tab/>
            </w:r>
          </w:p>
        </w:tc>
        <w:tc>
          <w:tcPr>
            <w:tcW w:w="10814" w:type="dxa"/>
            <w:gridSpan w:val="1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b/>
              </w:rPr>
            </w:pPr>
            <w:r w:rsidRPr="003B10B6">
              <w:rPr>
                <w:rFonts w:ascii="Times New Roman" w:eastAsia="Calibri" w:hAnsi="Times New Roman" w:cs="Times New Roman"/>
                <w:b/>
              </w:rPr>
              <w:t>Определение степени приоритетности проблем местного значения</w:t>
            </w:r>
          </w:p>
        </w:tc>
      </w:tr>
      <w:tr w:rsidR="003B10B6" w:rsidRPr="003B10B6" w:rsidTr="00C67E95">
        <w:tc>
          <w:tcPr>
            <w:tcW w:w="87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0"/>
                <w:szCs w:val="20"/>
                <w:lang w:eastAsia="ru-RU"/>
              </w:rPr>
            </w:pPr>
            <w:r w:rsidRPr="003B10B6">
              <w:rPr>
                <w:rFonts w:ascii="Times New Roman" w:eastAsia="Times New Roman" w:hAnsi="Times New Roman" w:cs="Times New Roman"/>
                <w:sz w:val="20"/>
                <w:szCs w:val="20"/>
                <w:lang w:eastAsia="ru-RU"/>
              </w:rPr>
              <w:t>5.1.1</w:t>
            </w:r>
          </w:p>
        </w:tc>
        <w:tc>
          <w:tcPr>
            <w:tcW w:w="281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3B10B6">
              <w:rPr>
                <w:rFonts w:ascii="Times New Roman" w:eastAsia="Calibri" w:hAnsi="Times New Roman" w:cs="Times New Roman"/>
                <w:sz w:val="20"/>
                <w:szCs w:val="20"/>
                <w:lang w:eastAsia="ru-RU"/>
              </w:rPr>
              <w:t>Улучшить состояние объектов общественной инфраструктуры населенных пунктов</w:t>
            </w:r>
          </w:p>
        </w:tc>
        <w:tc>
          <w:tcPr>
            <w:tcW w:w="15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0,01</w:t>
            </w:r>
          </w:p>
        </w:tc>
        <w:tc>
          <w:tcPr>
            <w:tcW w:w="144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0,0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100</w:t>
            </w:r>
          </w:p>
        </w:tc>
        <w:tc>
          <w:tcPr>
            <w:tcW w:w="166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0,0</w:t>
            </w:r>
          </w:p>
        </w:tc>
        <w:tc>
          <w:tcPr>
            <w:tcW w:w="158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0,0</w:t>
            </w:r>
          </w:p>
        </w:tc>
        <w:tc>
          <w:tcPr>
            <w:tcW w:w="158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0,0</w:t>
            </w:r>
          </w:p>
        </w:tc>
      </w:tr>
    </w:tbl>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p>
    <w:p w:rsidR="003B10B6" w:rsidRPr="003B10B6" w:rsidRDefault="003B10B6" w:rsidP="003B10B6">
      <w:pPr>
        <w:widowControl w:val="0"/>
        <w:tabs>
          <w:tab w:val="left" w:pos="7797"/>
        </w:tabs>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3B10B6">
        <w:rPr>
          <w:rFonts w:ascii="Arial" w:eastAsia="Times New Roman" w:hAnsi="Arial" w:cs="Arial"/>
          <w:sz w:val="20"/>
          <w:szCs w:val="28"/>
          <w:lang w:eastAsia="ru-RU"/>
        </w:rPr>
        <w:t xml:space="preserve">         </w:t>
      </w:r>
      <w:r w:rsidRPr="003B10B6">
        <w:rPr>
          <w:rFonts w:ascii="Times New Roman" w:eastAsia="Times New Roman" w:hAnsi="Times New Roman" w:cs="Times New Roman"/>
          <w:sz w:val="28"/>
          <w:szCs w:val="28"/>
          <w:lang w:eastAsia="ru-RU"/>
        </w:rPr>
        <w:t>Приложение № 2</w:t>
      </w:r>
    </w:p>
    <w:p w:rsidR="003B10B6" w:rsidRPr="003B10B6" w:rsidRDefault="003B10B6" w:rsidP="003B10B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3B10B6">
        <w:rPr>
          <w:rFonts w:ascii="Times New Roman" w:eastAsia="Times New Roman" w:hAnsi="Times New Roman" w:cs="Times New Roman"/>
          <w:sz w:val="28"/>
          <w:szCs w:val="28"/>
          <w:lang w:eastAsia="ru-RU"/>
        </w:rPr>
        <w:t>к муниципальной программе Большеулуйского района</w:t>
      </w:r>
    </w:p>
    <w:p w:rsidR="003B10B6" w:rsidRPr="003B10B6" w:rsidRDefault="003B10B6" w:rsidP="003B10B6">
      <w:pPr>
        <w:autoSpaceDE w:val="0"/>
        <w:autoSpaceDN w:val="0"/>
        <w:adjustRightInd w:val="0"/>
        <w:rPr>
          <w:rFonts w:ascii="Times New Roman" w:eastAsia="Calibri" w:hAnsi="Times New Roman" w:cs="Times New Roman"/>
          <w:b/>
          <w:bCs/>
          <w:sz w:val="28"/>
          <w:szCs w:val="28"/>
        </w:rPr>
      </w:pPr>
      <w:r w:rsidRPr="003B10B6">
        <w:rPr>
          <w:rFonts w:ascii="Times New Roman" w:eastAsia="Calibri" w:hAnsi="Times New Roman" w:cs="Times New Roman"/>
          <w:sz w:val="28"/>
          <w:szCs w:val="28"/>
        </w:rPr>
        <w:t>«Управление муниципальными финансами»</w:t>
      </w:r>
      <w:r w:rsidRPr="003B10B6">
        <w:rPr>
          <w:rFonts w:ascii="Times New Roman" w:eastAsia="Calibri" w:hAnsi="Times New Roman" w:cs="Times New Roman"/>
          <w:bCs/>
          <w:sz w:val="28"/>
          <w:szCs w:val="28"/>
        </w:rPr>
        <w:t xml:space="preserve"> утвержденной постановлением  Администрации Большеулуйского района   </w:t>
      </w:r>
      <w:r w:rsidRPr="003B10B6">
        <w:rPr>
          <w:rFonts w:ascii="Times New Roman" w:eastAsia="Calibri" w:hAnsi="Times New Roman" w:cs="Times New Roman"/>
          <w:b/>
          <w:bCs/>
          <w:sz w:val="28"/>
          <w:szCs w:val="28"/>
        </w:rPr>
        <w:t xml:space="preserve">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Arial"/>
          <w:sz w:val="20"/>
          <w:szCs w:val="28"/>
          <w:lang w:eastAsia="ru-RU"/>
        </w:rPr>
      </w:pP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Arial"/>
          <w:sz w:val="20"/>
          <w:szCs w:val="28"/>
          <w:lang w:eastAsia="ru-RU"/>
        </w:rPr>
        <w:t xml:space="preserve">    </w:t>
      </w:r>
      <w:r w:rsidRPr="003B10B6">
        <w:rPr>
          <w:rFonts w:ascii="Times New Roman" w:eastAsia="Times New Roman" w:hAnsi="Times New Roman" w:cs="Times New Roman"/>
          <w:sz w:val="24"/>
          <w:szCs w:val="24"/>
          <w:lang w:eastAsia="ru-RU"/>
        </w:rPr>
        <w:t>ИНФОРМАЦИЯ</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 РЕСУРСНОМ ОБЕСПЕЧЕНИИ МУНИЦИПАЛЬНОЙ ПРОГРАММЫ</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БОЛЬШЕУЛУЙСКОГО РАЙОНА ЗА СЧЕТ СРЕДСТВ РАЙОННОГО БЮДЖЕТА,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БЮДЖЕТНОЙ СИСТЕМЫ И БЮДЖЕТОВ ГОСУДАРСТВЕННЫХ ВНЕБЮДЖЕТНЫХ ФОНДОВ</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(тыс. рублей)</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
        <w:gridCol w:w="1984"/>
        <w:gridCol w:w="1276"/>
        <w:gridCol w:w="1701"/>
        <w:gridCol w:w="709"/>
        <w:gridCol w:w="708"/>
        <w:gridCol w:w="709"/>
        <w:gridCol w:w="567"/>
        <w:gridCol w:w="1135"/>
        <w:gridCol w:w="992"/>
        <w:gridCol w:w="993"/>
        <w:gridCol w:w="992"/>
        <w:gridCol w:w="1134"/>
        <w:gridCol w:w="1417"/>
      </w:tblGrid>
      <w:tr w:rsidR="003B10B6" w:rsidRPr="003B10B6" w:rsidTr="00C67E95">
        <w:tc>
          <w:tcPr>
            <w:tcW w:w="487"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Статус (муниципальная программа, подпрограмма)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Наименование муниципальной программы, подпрогра</w:t>
            </w:r>
            <w:r w:rsidRPr="003B10B6">
              <w:rPr>
                <w:rFonts w:ascii="Times New Roman" w:eastAsia="Times New Roman" w:hAnsi="Times New Roman" w:cs="Times New Roman"/>
                <w:sz w:val="24"/>
                <w:szCs w:val="24"/>
                <w:lang w:eastAsia="ru-RU"/>
              </w:rPr>
              <w:lastRenderedPageBreak/>
              <w:t>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Наименование главного распорядителя бюджетных средств (далее - ГРБС)</w:t>
            </w:r>
          </w:p>
        </w:tc>
        <w:tc>
          <w:tcPr>
            <w:tcW w:w="2693" w:type="dxa"/>
            <w:gridSpan w:val="4"/>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Код бюджетной классификации</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Отчетный финансовый год </w:t>
            </w:r>
          </w:p>
        </w:tc>
        <w:tc>
          <w:tcPr>
            <w:tcW w:w="99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Текущий год 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2022 </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Очередной год планового периода 2023</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Первыйгод планового периода 2024</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Второй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2025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Итого на текущий финансовый год и плановый период   2022-2025</w:t>
            </w:r>
          </w:p>
        </w:tc>
      </w:tr>
      <w:tr w:rsidR="003B10B6" w:rsidRPr="003B10B6" w:rsidTr="00C67E95">
        <w:tc>
          <w:tcPr>
            <w:tcW w:w="48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ГРБС</w:t>
            </w:r>
          </w:p>
        </w:tc>
        <w:tc>
          <w:tcPr>
            <w:tcW w:w="70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РзПр</w:t>
            </w: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ЦСР</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ВР</w:t>
            </w:r>
          </w:p>
        </w:tc>
        <w:tc>
          <w:tcPr>
            <w:tcW w:w="113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план</w:t>
            </w:r>
          </w:p>
        </w:tc>
        <w:tc>
          <w:tcPr>
            <w:tcW w:w="99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план</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план</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план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r>
      <w:tr w:rsidR="003B10B6" w:rsidRPr="003B10B6" w:rsidTr="00C67E95">
        <w:tc>
          <w:tcPr>
            <w:tcW w:w="48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8</w:t>
            </w:r>
          </w:p>
        </w:tc>
        <w:tc>
          <w:tcPr>
            <w:tcW w:w="113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14</w:t>
            </w:r>
          </w:p>
        </w:tc>
      </w:tr>
      <w:tr w:rsidR="003B10B6" w:rsidRPr="003B10B6" w:rsidTr="00C67E95">
        <w:tc>
          <w:tcPr>
            <w:tcW w:w="487" w:type="dxa"/>
            <w:vMerge w:val="restart"/>
            <w:tcBorders>
              <w:top w:val="single" w:sz="4" w:space="0" w:color="auto"/>
              <w:left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Муниципальная программа Большеулуйского района</w:t>
            </w:r>
          </w:p>
        </w:tc>
        <w:tc>
          <w:tcPr>
            <w:tcW w:w="1276" w:type="dxa"/>
            <w:vMerge w:val="restart"/>
            <w:tcBorders>
              <w:top w:val="single" w:sz="4" w:space="0" w:color="auto"/>
              <w:left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«Управление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всего расходные обязательства по муниципальной программе </w:t>
            </w: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94482,6</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91312,8</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91312,8</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91312,8</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368421,0</w:t>
            </w:r>
          </w:p>
        </w:tc>
      </w:tr>
      <w:tr w:rsidR="003B10B6" w:rsidRPr="003B10B6" w:rsidTr="00C67E95">
        <w:tc>
          <w:tcPr>
            <w:tcW w:w="487" w:type="dxa"/>
            <w:vMerge/>
            <w:tcBorders>
              <w:left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487" w:type="dxa"/>
            <w:vMerge/>
            <w:tcBorders>
              <w:left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71702,1</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66754,3</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66754,3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66754,3</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271965,0</w:t>
            </w:r>
          </w:p>
        </w:tc>
      </w:tr>
      <w:tr w:rsidR="003B10B6" w:rsidRPr="003B10B6" w:rsidTr="00C67E95">
        <w:tc>
          <w:tcPr>
            <w:tcW w:w="487" w:type="dxa"/>
            <w:vMerge/>
            <w:tcBorders>
              <w:left w:val="single" w:sz="4" w:space="0" w:color="auto"/>
              <w:bottom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Администрация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111</w:t>
            </w: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22780,5</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96456,0</w:t>
            </w:r>
          </w:p>
        </w:tc>
      </w:tr>
      <w:tr w:rsidR="003B10B6" w:rsidRPr="003B10B6" w:rsidTr="00C67E95">
        <w:tc>
          <w:tcPr>
            <w:tcW w:w="487"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Подпрограмма 1</w:t>
            </w:r>
          </w:p>
        </w:tc>
        <w:tc>
          <w:tcPr>
            <w:tcW w:w="1276"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«Создание условий для эффективного и ответствен</w:t>
            </w:r>
            <w:r w:rsidRPr="003B10B6">
              <w:rPr>
                <w:rFonts w:ascii="Times New Roman" w:eastAsia="Times New Roman" w:hAnsi="Times New Roman" w:cs="Times New Roman"/>
                <w:sz w:val="24"/>
                <w:szCs w:val="24"/>
                <w:lang w:eastAsia="ru-RU"/>
              </w:rPr>
              <w:lastRenderedPageBreak/>
              <w:t>ного управления муниципальными финансами, повышения устойчивости бюджетов поселений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 xml:space="preserve">всего расходные обязательства по подпрограмме </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59591,4</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56756,0</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56756,0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56756,0</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229859,4</w:t>
            </w:r>
          </w:p>
        </w:tc>
      </w:tr>
      <w:tr w:rsidR="003B10B6" w:rsidRPr="003B10B6" w:rsidTr="00C67E95">
        <w:tc>
          <w:tcPr>
            <w:tcW w:w="48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в том числе по </w:t>
            </w:r>
            <w:r w:rsidRPr="003B10B6">
              <w:rPr>
                <w:rFonts w:ascii="Times New Roman" w:eastAsia="Times New Roman" w:hAnsi="Times New Roman" w:cs="Times New Roman"/>
                <w:sz w:val="24"/>
                <w:szCs w:val="24"/>
                <w:lang w:eastAsia="ru-RU"/>
              </w:rPr>
              <w:lastRenderedPageBreak/>
              <w:t>ГРБС:</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48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59591,4</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56756,0</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56756,0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56756,0</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229859,4</w:t>
            </w:r>
          </w:p>
        </w:tc>
      </w:tr>
      <w:tr w:rsidR="003B10B6" w:rsidRPr="003B10B6" w:rsidTr="00C67E95">
        <w:tc>
          <w:tcPr>
            <w:tcW w:w="487" w:type="dxa"/>
            <w:vMerge w:val="restart"/>
            <w:tcBorders>
              <w:top w:val="single" w:sz="4" w:space="0" w:color="auto"/>
              <w:left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Подпрограмма 2</w:t>
            </w:r>
          </w:p>
        </w:tc>
        <w:tc>
          <w:tcPr>
            <w:tcW w:w="1276" w:type="dxa"/>
            <w:vMerge w:val="restart"/>
            <w:tcBorders>
              <w:top w:val="single" w:sz="4" w:space="0" w:color="auto"/>
              <w:left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«Управление муниципальным долгом Большеулуйского района»</w:t>
            </w: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всего расходные обязательства по подпрограмме </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15,0</w:t>
            </w:r>
          </w:p>
        </w:tc>
      </w:tr>
      <w:tr w:rsidR="003B10B6" w:rsidRPr="003B10B6" w:rsidTr="00C67E95">
        <w:tc>
          <w:tcPr>
            <w:tcW w:w="487" w:type="dxa"/>
            <w:vMerge/>
            <w:tcBorders>
              <w:left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487" w:type="dxa"/>
            <w:vMerge/>
            <w:tcBorders>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15,0</w:t>
            </w:r>
          </w:p>
        </w:tc>
      </w:tr>
      <w:tr w:rsidR="003B10B6" w:rsidRPr="003B10B6" w:rsidTr="00C67E95">
        <w:tc>
          <w:tcPr>
            <w:tcW w:w="487"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Подпрограмма 3</w:t>
            </w:r>
          </w:p>
        </w:tc>
        <w:tc>
          <w:tcPr>
            <w:tcW w:w="1276"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22780,5</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96456,0</w:t>
            </w:r>
          </w:p>
        </w:tc>
      </w:tr>
      <w:tr w:rsidR="003B10B6" w:rsidRPr="003B10B6" w:rsidTr="00C67E95">
        <w:tc>
          <w:tcPr>
            <w:tcW w:w="48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48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Администрация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111</w:t>
            </w: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22780,5</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96456,0</w:t>
            </w:r>
          </w:p>
        </w:tc>
      </w:tr>
      <w:tr w:rsidR="003B10B6" w:rsidRPr="003B10B6" w:rsidTr="00C67E95">
        <w:tc>
          <w:tcPr>
            <w:tcW w:w="487"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Подпрограмма 4</w:t>
            </w:r>
          </w:p>
        </w:tc>
        <w:tc>
          <w:tcPr>
            <w:tcW w:w="1276"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9333,8</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39313,7</w:t>
            </w:r>
          </w:p>
        </w:tc>
      </w:tr>
      <w:tr w:rsidR="003B10B6" w:rsidRPr="003B10B6" w:rsidTr="00C67E95">
        <w:tc>
          <w:tcPr>
            <w:tcW w:w="48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48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9333,8</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39313,7</w:t>
            </w:r>
          </w:p>
        </w:tc>
      </w:tr>
      <w:tr w:rsidR="003B10B6" w:rsidRPr="003B10B6" w:rsidTr="00C67E95">
        <w:trPr>
          <w:trHeight w:val="856"/>
        </w:trPr>
        <w:tc>
          <w:tcPr>
            <w:tcW w:w="487" w:type="dxa"/>
            <w:vMerge w:val="restart"/>
            <w:tcBorders>
              <w:top w:val="single" w:sz="4" w:space="0" w:color="auto"/>
              <w:left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Отдельные мероприятия</w:t>
            </w:r>
          </w:p>
        </w:tc>
        <w:tc>
          <w:tcPr>
            <w:tcW w:w="1276" w:type="dxa"/>
            <w:vMerge w:val="restart"/>
            <w:tcBorders>
              <w:top w:val="single" w:sz="4" w:space="0" w:color="auto"/>
              <w:left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«Поддержка местных </w:t>
            </w:r>
            <w:r w:rsidRPr="003B10B6">
              <w:rPr>
                <w:rFonts w:ascii="Times New Roman" w:eastAsia="Times New Roman" w:hAnsi="Times New Roman" w:cs="Times New Roman"/>
                <w:sz w:val="24"/>
                <w:szCs w:val="24"/>
                <w:lang w:eastAsia="ru-RU"/>
              </w:rPr>
              <w:lastRenderedPageBreak/>
              <w:t>инициатив»</w:t>
            </w: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2776,9</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2776,9</w:t>
            </w:r>
          </w:p>
        </w:tc>
      </w:tr>
      <w:tr w:rsidR="003B10B6" w:rsidRPr="003B10B6" w:rsidTr="00C67E95">
        <w:tc>
          <w:tcPr>
            <w:tcW w:w="487" w:type="dxa"/>
            <w:vMerge/>
            <w:tcBorders>
              <w:left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487" w:type="dxa"/>
            <w:vMerge/>
            <w:tcBorders>
              <w:left w:val="single" w:sz="4" w:space="0" w:color="auto"/>
              <w:bottom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vAlign w:val="center"/>
          </w:tcPr>
          <w:p w:rsidR="003B10B6" w:rsidRPr="003B10B6" w:rsidRDefault="003B10B6" w:rsidP="003B10B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r w:rsidRPr="003B10B6">
              <w:rPr>
                <w:rFonts w:ascii="Times New Roman" w:eastAsia="Times New Roman" w:hAnsi="Times New Roman" w:cs="Times New Roman"/>
                <w:sz w:val="24"/>
                <w:szCs w:val="24"/>
                <w:lang w:eastAsia="ru-RU"/>
              </w:rPr>
              <w:tab/>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2776,9</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2776,9</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B10B6" w:rsidRPr="003B10B6" w:rsidRDefault="003B10B6" w:rsidP="003B10B6">
      <w:pPr>
        <w:autoSpaceDE w:val="0"/>
        <w:autoSpaceDN w:val="0"/>
        <w:adjustRightInd w:val="0"/>
        <w:rPr>
          <w:rFonts w:ascii="Times New Roman" w:eastAsia="Calibri" w:hAnsi="Times New Roman" w:cs="Times New Roman"/>
          <w:szCs w:val="28"/>
        </w:rPr>
      </w:pPr>
      <w:r w:rsidRPr="003B10B6">
        <w:rPr>
          <w:rFonts w:ascii="Times New Roman" w:eastAsia="Calibri" w:hAnsi="Times New Roman" w:cs="Times New Roman"/>
          <w:szCs w:val="28"/>
        </w:rPr>
        <w:t xml:space="preserve">Ответственный исполнитель программы                                                                                                 Емельянова И.Н.                      </w:t>
      </w:r>
    </w:p>
    <w:p w:rsidR="003B10B6" w:rsidRPr="003B10B6" w:rsidRDefault="003B10B6" w:rsidP="003B10B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3B10B6">
        <w:rPr>
          <w:rFonts w:ascii="Times New Roman" w:eastAsia="Times New Roman" w:hAnsi="Times New Roman" w:cs="Times New Roman"/>
          <w:sz w:val="28"/>
          <w:szCs w:val="28"/>
          <w:lang w:eastAsia="ru-RU"/>
        </w:rPr>
        <w:t>Приложение № 3</w:t>
      </w:r>
    </w:p>
    <w:p w:rsidR="003B10B6" w:rsidRPr="003B10B6" w:rsidRDefault="003B10B6" w:rsidP="003B10B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3B10B6">
        <w:rPr>
          <w:rFonts w:ascii="Times New Roman" w:eastAsia="Times New Roman" w:hAnsi="Times New Roman" w:cs="Times New Roman"/>
          <w:sz w:val="28"/>
          <w:szCs w:val="28"/>
          <w:lang w:eastAsia="ru-RU"/>
        </w:rPr>
        <w:t>к муниципальной программе Большеулуйского района</w:t>
      </w:r>
    </w:p>
    <w:p w:rsidR="003B10B6" w:rsidRPr="003B10B6" w:rsidRDefault="003B10B6" w:rsidP="003B10B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3B10B6">
        <w:rPr>
          <w:rFonts w:ascii="Times New Roman" w:eastAsia="Times New Roman" w:hAnsi="Times New Roman" w:cs="Times New Roman"/>
          <w:sz w:val="28"/>
          <w:szCs w:val="28"/>
          <w:lang w:eastAsia="ru-RU"/>
        </w:rPr>
        <w:t xml:space="preserve">«Управление муниципальными финансами» </w:t>
      </w:r>
    </w:p>
    <w:p w:rsidR="003B10B6" w:rsidRPr="003B10B6" w:rsidRDefault="003B10B6" w:rsidP="003B10B6">
      <w:pPr>
        <w:autoSpaceDE w:val="0"/>
        <w:autoSpaceDN w:val="0"/>
        <w:adjustRightInd w:val="0"/>
        <w:rPr>
          <w:rFonts w:ascii="Times New Roman" w:eastAsia="Calibri" w:hAnsi="Times New Roman" w:cs="Times New Roman"/>
          <w:bCs/>
          <w:sz w:val="28"/>
          <w:szCs w:val="28"/>
        </w:rPr>
      </w:pPr>
      <w:r w:rsidRPr="003B10B6">
        <w:rPr>
          <w:rFonts w:ascii="Times New Roman" w:eastAsia="Calibri" w:hAnsi="Times New Roman" w:cs="Times New Roman"/>
          <w:szCs w:val="28"/>
        </w:rPr>
        <w:t xml:space="preserve"> </w:t>
      </w:r>
      <w:r w:rsidRPr="003B10B6">
        <w:rPr>
          <w:rFonts w:ascii="Times New Roman" w:eastAsia="Calibri" w:hAnsi="Times New Roman" w:cs="Times New Roman"/>
          <w:bCs/>
          <w:sz w:val="28"/>
          <w:szCs w:val="28"/>
        </w:rPr>
        <w:t xml:space="preserve">утвержденной постановлением  Администрации Большеулуйского района   </w:t>
      </w:r>
    </w:p>
    <w:p w:rsidR="003B10B6" w:rsidRPr="003B10B6" w:rsidRDefault="003B10B6" w:rsidP="003B10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1176"/>
      <w:bookmarkEnd w:id="1"/>
      <w:r w:rsidRPr="003B10B6">
        <w:rPr>
          <w:rFonts w:ascii="Times New Roman" w:eastAsia="Times New Roman" w:hAnsi="Times New Roman" w:cs="Times New Roman"/>
          <w:sz w:val="24"/>
          <w:szCs w:val="24"/>
          <w:lang w:eastAsia="ru-RU"/>
        </w:rPr>
        <w:t>ИНФОРМАЦИЯ</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ОБ ИСТОЧНИКАХ ФИНАНСИРОВАНИЯ ПОДПРОГРАММ, ОТДЕЛЬНЫХ</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МЕРОПРИЯТИЙ МУНИЦИПАЛЬНОЙ ПРОГРАММЫ БОЛЬШЕУЛУЙСКОГО РАЙОНА</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(СРЕДСТВА РАЙОННОГО БЮДЖЕТА, В ТОМ ЧИСЛЕ СРЕДСТВА,</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ПОСТУПИВШИЕ ИЗ БЮДЖЕТОВ ДРУГИХ УРОВНЕЙ БЮДЖЕТНОЙ СИСТЕМЫ,  БЮДЖЕТОВ ГОСУДАРСТВЕННЫХ ВНЕБЮДЖЕТНЫХ ФОНДОВ)</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(тыс. рублей)</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84"/>
        <w:gridCol w:w="1707"/>
        <w:gridCol w:w="3260"/>
        <w:gridCol w:w="1276"/>
        <w:gridCol w:w="992"/>
        <w:gridCol w:w="1134"/>
        <w:gridCol w:w="1134"/>
        <w:gridCol w:w="1136"/>
        <w:gridCol w:w="1561"/>
      </w:tblGrid>
      <w:tr w:rsidR="003B10B6" w:rsidRPr="003B10B6" w:rsidTr="00C67E95">
        <w:tc>
          <w:tcPr>
            <w:tcW w:w="62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Статус (муниципальная программа, подпрограмма)</w:t>
            </w:r>
          </w:p>
        </w:tc>
        <w:tc>
          <w:tcPr>
            <w:tcW w:w="1707"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Наименование муниципальной программы, подпрограммы</w:t>
            </w:r>
          </w:p>
        </w:tc>
        <w:tc>
          <w:tcPr>
            <w:tcW w:w="3260"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Уровень бюджетной     системы/источники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Отчетный финансовый год</w:t>
            </w:r>
          </w:p>
        </w:tc>
        <w:tc>
          <w:tcPr>
            <w:tcW w:w="99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Текущий финансовый год</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Очередной год планового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Первый год планового периода</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Второй год планового периода</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Итого на текущий финансовый год и плановый </w:t>
            </w:r>
            <w:r w:rsidRPr="003B10B6">
              <w:rPr>
                <w:rFonts w:ascii="Times New Roman" w:eastAsia="Times New Roman" w:hAnsi="Times New Roman" w:cs="Times New Roman"/>
                <w:sz w:val="24"/>
                <w:szCs w:val="24"/>
                <w:lang w:eastAsia="ru-RU"/>
              </w:rPr>
              <w:lastRenderedPageBreak/>
              <w:t>период</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2022-2025</w:t>
            </w:r>
          </w:p>
        </w:tc>
      </w:tr>
      <w:tr w:rsidR="003B10B6" w:rsidRPr="003B10B6" w:rsidTr="00C67E95">
        <w:trPr>
          <w:trHeight w:val="555"/>
        </w:trPr>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План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План</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2022</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План</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2023</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План</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2024</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План</w:t>
            </w:r>
          </w:p>
          <w:p w:rsidR="003B10B6" w:rsidRPr="003B10B6" w:rsidRDefault="003B10B6" w:rsidP="003B10B6">
            <w:pPr>
              <w:rPr>
                <w:rFonts w:ascii="Calibri" w:eastAsia="Calibri" w:hAnsi="Calibri" w:cs="Times New Roman"/>
                <w:sz w:val="24"/>
                <w:szCs w:val="24"/>
                <w:lang w:eastAsia="ru-RU"/>
              </w:rPr>
            </w:pPr>
            <w:r w:rsidRPr="003B10B6">
              <w:rPr>
                <w:rFonts w:ascii="Calibri" w:eastAsia="Calibri" w:hAnsi="Calibri" w:cs="Times New Roman"/>
                <w:sz w:val="24"/>
                <w:szCs w:val="24"/>
                <w:lang w:eastAsia="ru-RU"/>
              </w:rPr>
              <w:t>2025</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r>
      <w:tr w:rsidR="003B10B6" w:rsidRPr="003B10B6" w:rsidTr="00C67E95">
        <w:tc>
          <w:tcPr>
            <w:tcW w:w="62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8</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10</w:t>
            </w:r>
          </w:p>
        </w:tc>
      </w:tr>
      <w:tr w:rsidR="003B10B6" w:rsidRPr="003B10B6" w:rsidTr="00C67E95">
        <w:trPr>
          <w:trHeight w:val="229"/>
        </w:trPr>
        <w:tc>
          <w:tcPr>
            <w:tcW w:w="624"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Муниципальная программа Большеулуйского района</w:t>
            </w:r>
          </w:p>
        </w:tc>
        <w:tc>
          <w:tcPr>
            <w:tcW w:w="1707"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«Управление муниципальными финансами»</w:t>
            </w: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94482,6</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91312,8</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91312,8</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91312,8</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368421,0</w:t>
            </w:r>
          </w:p>
        </w:tc>
      </w:tr>
      <w:tr w:rsidR="003B10B6" w:rsidRPr="003B10B6" w:rsidTr="00C67E95">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24547,4</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20313,9</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6900,9</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6900,9</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58663,1</w:t>
            </w:r>
          </w:p>
        </w:tc>
      </w:tr>
      <w:tr w:rsidR="003B10B6" w:rsidRPr="003B10B6" w:rsidTr="00C67E95">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69935,2</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70998,9</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84411,9</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84411,9</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309757,9</w:t>
            </w:r>
          </w:p>
        </w:tc>
      </w:tr>
      <w:tr w:rsidR="003B10B6" w:rsidRPr="003B10B6" w:rsidTr="00C67E95">
        <w:tc>
          <w:tcPr>
            <w:tcW w:w="624"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Подпрограмма 1</w:t>
            </w:r>
          </w:p>
        </w:tc>
        <w:tc>
          <w:tcPr>
            <w:tcW w:w="1707"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w:t>
            </w: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59591,4</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56756,0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56756,0</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56756,0</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229859,4</w:t>
            </w:r>
          </w:p>
        </w:tc>
      </w:tr>
      <w:tr w:rsidR="003B10B6" w:rsidRPr="003B10B6" w:rsidTr="00C67E95">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20823,1</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20313,9</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6900,9</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6900,9</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54938,8</w:t>
            </w:r>
          </w:p>
        </w:tc>
      </w:tr>
      <w:tr w:rsidR="003B10B6" w:rsidRPr="003B10B6" w:rsidTr="00C67E95">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бюджеты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38768,3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36442,1</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49855,1</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49855,1</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174920,6</w:t>
            </w:r>
          </w:p>
        </w:tc>
      </w:tr>
      <w:tr w:rsidR="003B10B6" w:rsidRPr="003B10B6" w:rsidTr="00C67E95">
        <w:tc>
          <w:tcPr>
            <w:tcW w:w="624" w:type="dxa"/>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Подпрограмма 2</w:t>
            </w:r>
          </w:p>
        </w:tc>
        <w:tc>
          <w:tcPr>
            <w:tcW w:w="1707" w:type="dxa"/>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«Управление муниципальным долгом Большеулуйск</w:t>
            </w:r>
            <w:r w:rsidRPr="003B10B6">
              <w:rPr>
                <w:rFonts w:ascii="Times New Roman" w:eastAsia="Times New Roman" w:hAnsi="Times New Roman" w:cs="Times New Roman"/>
                <w:sz w:val="24"/>
                <w:szCs w:val="24"/>
                <w:lang w:eastAsia="ru-RU"/>
              </w:rPr>
              <w:lastRenderedPageBreak/>
              <w:t>ого района»</w:t>
            </w: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всего</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15,0</w:t>
            </w:r>
          </w:p>
        </w:tc>
      </w:tr>
      <w:tr w:rsidR="003B10B6" w:rsidRPr="003B10B6" w:rsidTr="00C67E95">
        <w:tc>
          <w:tcPr>
            <w:tcW w:w="624"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624"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624" w:type="dxa"/>
            <w:vMerge/>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бюджеты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5,0</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15,0</w:t>
            </w:r>
          </w:p>
        </w:tc>
      </w:tr>
      <w:tr w:rsidR="003B10B6" w:rsidRPr="003B10B6" w:rsidTr="00C67E95">
        <w:trPr>
          <w:trHeight w:val="1594"/>
        </w:trPr>
        <w:tc>
          <w:tcPr>
            <w:tcW w:w="624" w:type="dxa"/>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Подпрограмма 3</w:t>
            </w:r>
          </w:p>
        </w:tc>
        <w:tc>
          <w:tcPr>
            <w:tcW w:w="1707" w:type="dxa"/>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22780,5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96456,0</w:t>
            </w:r>
          </w:p>
        </w:tc>
      </w:tr>
      <w:tr w:rsidR="003B10B6" w:rsidRPr="003B10B6" w:rsidTr="00C67E95">
        <w:tc>
          <w:tcPr>
            <w:tcW w:w="624"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624"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947,7</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947,4</w:t>
            </w:r>
          </w:p>
        </w:tc>
      </w:tr>
      <w:tr w:rsidR="003B10B6" w:rsidRPr="003B10B6" w:rsidTr="00C67E95">
        <w:tc>
          <w:tcPr>
            <w:tcW w:w="624" w:type="dxa"/>
            <w:vMerge/>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бюджеты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21833,1</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24558,5</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95508,6</w:t>
            </w:r>
          </w:p>
        </w:tc>
      </w:tr>
      <w:tr w:rsidR="003B10B6" w:rsidRPr="003B10B6" w:rsidTr="00C67E95">
        <w:tc>
          <w:tcPr>
            <w:tcW w:w="624"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Подпрограмма 4</w:t>
            </w:r>
          </w:p>
        </w:tc>
        <w:tc>
          <w:tcPr>
            <w:tcW w:w="1707" w:type="dxa"/>
            <w:vMerge w:val="restart"/>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9333,8</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39313,7</w:t>
            </w:r>
          </w:p>
        </w:tc>
      </w:tr>
      <w:tr w:rsidR="003B10B6" w:rsidRPr="003B10B6" w:rsidTr="00C67E95">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62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9333,8</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9993,3</w:t>
            </w: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39313,7</w:t>
            </w:r>
          </w:p>
        </w:tc>
      </w:tr>
      <w:tr w:rsidR="003B10B6" w:rsidRPr="003B10B6" w:rsidTr="00C67E95">
        <w:tc>
          <w:tcPr>
            <w:tcW w:w="62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rPr>
                <w:rFonts w:ascii="Times New Roman" w:eastAsia="Calibri"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vAlign w:val="center"/>
          </w:tcPr>
          <w:p w:rsidR="003B10B6" w:rsidRPr="003B10B6" w:rsidRDefault="003B10B6" w:rsidP="003B10B6">
            <w:pPr>
              <w:rPr>
                <w:rFonts w:ascii="Times New Roman" w:eastAsia="Calibri" w:hAnsi="Times New Roman" w:cs="Times New Roman"/>
                <w:sz w:val="24"/>
                <w:szCs w:val="24"/>
                <w:lang w:eastAsia="ru-RU"/>
              </w:rPr>
            </w:pPr>
            <w:r w:rsidRPr="003B10B6">
              <w:rPr>
                <w:rFonts w:ascii="Times New Roman" w:eastAsia="Calibri" w:hAnsi="Times New Roman" w:cs="Times New Roman"/>
                <w:sz w:val="24"/>
                <w:szCs w:val="24"/>
                <w:lang w:eastAsia="ru-RU"/>
              </w:rPr>
              <w:t>Отдельное мероприятие</w:t>
            </w:r>
          </w:p>
        </w:tc>
        <w:tc>
          <w:tcPr>
            <w:tcW w:w="1707" w:type="dxa"/>
            <w:vMerge w:val="restart"/>
            <w:tcBorders>
              <w:top w:val="single" w:sz="4" w:space="0" w:color="auto"/>
              <w:left w:val="single" w:sz="4" w:space="0" w:color="auto"/>
              <w:right w:val="single" w:sz="4" w:space="0" w:color="auto"/>
            </w:tcBorders>
            <w:vAlign w:val="center"/>
          </w:tcPr>
          <w:p w:rsidR="003B10B6" w:rsidRPr="003B10B6" w:rsidRDefault="003B10B6" w:rsidP="003B10B6">
            <w:pPr>
              <w:rPr>
                <w:rFonts w:ascii="Times New Roman" w:eastAsia="Calibri" w:hAnsi="Times New Roman" w:cs="Times New Roman"/>
                <w:sz w:val="24"/>
                <w:szCs w:val="24"/>
                <w:lang w:eastAsia="ru-RU"/>
              </w:rPr>
            </w:pPr>
            <w:r w:rsidRPr="003B10B6">
              <w:rPr>
                <w:rFonts w:ascii="Times New Roman" w:eastAsia="Calibri" w:hAnsi="Times New Roman" w:cs="Times New Roman"/>
                <w:sz w:val="24"/>
                <w:szCs w:val="24"/>
                <w:lang w:eastAsia="ru-RU"/>
              </w:rPr>
              <w:t>«Поддержка местных инициатив»</w:t>
            </w: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2776,9</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2776,9</w:t>
            </w:r>
          </w:p>
        </w:tc>
      </w:tr>
      <w:tr w:rsidR="003B10B6" w:rsidRPr="003B10B6" w:rsidTr="00C67E95">
        <w:tc>
          <w:tcPr>
            <w:tcW w:w="62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rPr>
                <w:rFonts w:ascii="Calibri" w:eastAsia="Calibri" w:hAnsi="Calibri" w:cs="Times New Roman"/>
                <w:sz w:val="24"/>
                <w:szCs w:val="24"/>
                <w:lang w:eastAsia="ru-RU"/>
              </w:rPr>
            </w:pPr>
          </w:p>
        </w:tc>
        <w:tc>
          <w:tcPr>
            <w:tcW w:w="1984" w:type="dxa"/>
            <w:vMerge/>
            <w:tcBorders>
              <w:left w:val="single" w:sz="4" w:space="0" w:color="auto"/>
              <w:right w:val="single" w:sz="4" w:space="0" w:color="auto"/>
            </w:tcBorders>
            <w:vAlign w:val="center"/>
          </w:tcPr>
          <w:p w:rsidR="003B10B6" w:rsidRPr="003B10B6" w:rsidRDefault="003B10B6" w:rsidP="003B10B6">
            <w:pPr>
              <w:rPr>
                <w:rFonts w:ascii="Calibri" w:eastAsia="Calibri" w:hAnsi="Calibri" w:cs="Times New Roman"/>
                <w:sz w:val="24"/>
                <w:szCs w:val="24"/>
                <w:lang w:eastAsia="ru-RU"/>
              </w:rPr>
            </w:pPr>
          </w:p>
        </w:tc>
        <w:tc>
          <w:tcPr>
            <w:tcW w:w="1707" w:type="dxa"/>
            <w:vMerge/>
            <w:tcBorders>
              <w:left w:val="single" w:sz="4" w:space="0" w:color="auto"/>
              <w:right w:val="single" w:sz="4" w:space="0" w:color="auto"/>
            </w:tcBorders>
            <w:vAlign w:val="center"/>
          </w:tcPr>
          <w:p w:rsidR="003B10B6" w:rsidRPr="003B10B6" w:rsidRDefault="003B10B6" w:rsidP="003B10B6">
            <w:pPr>
              <w:rPr>
                <w:rFonts w:ascii="Times New Roman" w:eastAsia="Calibri"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62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rPr>
                <w:rFonts w:ascii="Calibri" w:eastAsia="Calibri" w:hAnsi="Calibri" w:cs="Times New Roman"/>
                <w:sz w:val="24"/>
                <w:szCs w:val="24"/>
                <w:lang w:eastAsia="ru-RU"/>
              </w:rPr>
            </w:pPr>
          </w:p>
        </w:tc>
        <w:tc>
          <w:tcPr>
            <w:tcW w:w="1984" w:type="dxa"/>
            <w:vMerge/>
            <w:tcBorders>
              <w:left w:val="single" w:sz="4" w:space="0" w:color="auto"/>
              <w:right w:val="single" w:sz="4" w:space="0" w:color="auto"/>
            </w:tcBorders>
            <w:vAlign w:val="center"/>
          </w:tcPr>
          <w:p w:rsidR="003B10B6" w:rsidRPr="003B10B6" w:rsidRDefault="003B10B6" w:rsidP="003B10B6">
            <w:pPr>
              <w:rPr>
                <w:rFonts w:ascii="Calibri" w:eastAsia="Calibri" w:hAnsi="Calibri" w:cs="Times New Roman"/>
                <w:sz w:val="24"/>
                <w:szCs w:val="24"/>
                <w:lang w:eastAsia="ru-RU"/>
              </w:rPr>
            </w:pPr>
          </w:p>
        </w:tc>
        <w:tc>
          <w:tcPr>
            <w:tcW w:w="1707" w:type="dxa"/>
            <w:vMerge/>
            <w:tcBorders>
              <w:left w:val="single" w:sz="4" w:space="0" w:color="auto"/>
              <w:right w:val="single" w:sz="4" w:space="0" w:color="auto"/>
            </w:tcBorders>
            <w:vAlign w:val="center"/>
          </w:tcPr>
          <w:p w:rsidR="003B10B6" w:rsidRPr="003B10B6" w:rsidRDefault="003B10B6" w:rsidP="003B10B6">
            <w:pPr>
              <w:rPr>
                <w:rFonts w:ascii="Times New Roman" w:eastAsia="Calibri"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2776,9</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0</w:t>
            </w: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2776,9</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10B6" w:rsidRPr="003B10B6" w:rsidTr="00C67E95">
        <w:tc>
          <w:tcPr>
            <w:tcW w:w="624" w:type="dxa"/>
            <w:tcBorders>
              <w:top w:val="single" w:sz="4" w:space="0" w:color="auto"/>
              <w:left w:val="single" w:sz="4" w:space="0" w:color="auto"/>
              <w:bottom w:val="single" w:sz="4" w:space="0" w:color="auto"/>
              <w:right w:val="single" w:sz="4" w:space="0" w:color="auto"/>
            </w:tcBorders>
            <w:vAlign w:val="center"/>
          </w:tcPr>
          <w:p w:rsidR="003B10B6" w:rsidRPr="003B10B6" w:rsidRDefault="003B10B6" w:rsidP="003B10B6">
            <w:pPr>
              <w:rPr>
                <w:rFonts w:ascii="Calibri" w:eastAsia="Calibri" w:hAnsi="Calibri"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3B10B6" w:rsidRPr="003B10B6" w:rsidRDefault="003B10B6" w:rsidP="003B10B6">
            <w:pPr>
              <w:rPr>
                <w:rFonts w:ascii="Calibri" w:eastAsia="Calibri" w:hAnsi="Calibri" w:cs="Times New Roman"/>
                <w:sz w:val="24"/>
                <w:szCs w:val="24"/>
                <w:lang w:eastAsia="ru-RU"/>
              </w:rPr>
            </w:pPr>
          </w:p>
        </w:tc>
        <w:tc>
          <w:tcPr>
            <w:tcW w:w="1707" w:type="dxa"/>
            <w:vMerge/>
            <w:tcBorders>
              <w:left w:val="single" w:sz="4" w:space="0" w:color="auto"/>
              <w:bottom w:val="single" w:sz="4" w:space="0" w:color="auto"/>
              <w:right w:val="single" w:sz="4" w:space="0" w:color="auto"/>
            </w:tcBorders>
            <w:vAlign w:val="center"/>
          </w:tcPr>
          <w:p w:rsidR="003B10B6" w:rsidRPr="003B10B6" w:rsidRDefault="003B10B6" w:rsidP="003B10B6">
            <w:pPr>
              <w:rPr>
                <w:rFonts w:ascii="Times New Roman" w:eastAsia="Calibri"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бюджеты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B10B6" w:rsidRPr="003B10B6" w:rsidRDefault="003B10B6" w:rsidP="003B10B6">
      <w:pPr>
        <w:rPr>
          <w:rFonts w:ascii="Times New Roman" w:eastAsia="Calibri" w:hAnsi="Times New Roman" w:cs="Times New Roman"/>
          <w:sz w:val="24"/>
          <w:szCs w:val="24"/>
          <w:lang w:val="en-US"/>
        </w:rPr>
      </w:pPr>
    </w:p>
    <w:p w:rsidR="003B10B6" w:rsidRPr="003B10B6" w:rsidRDefault="003B10B6" w:rsidP="003B10B6">
      <w:pPr>
        <w:rPr>
          <w:rFonts w:ascii="Calibri" w:eastAsia="Calibri" w:hAnsi="Calibri" w:cs="Times New Roman"/>
        </w:rPr>
      </w:pPr>
    </w:p>
    <w:p w:rsidR="003B10B6" w:rsidRPr="003B10B6" w:rsidRDefault="003B10B6" w:rsidP="003B10B6">
      <w:pPr>
        <w:jc w:val="right"/>
        <w:rPr>
          <w:rFonts w:ascii="Calibri" w:eastAsia="Calibri" w:hAnsi="Calibri" w:cs="Times New Roman"/>
          <w:sz w:val="28"/>
          <w:szCs w:val="28"/>
        </w:rPr>
      </w:pPr>
    </w:p>
    <w:p w:rsidR="003B10B6" w:rsidRPr="003B10B6" w:rsidRDefault="003B10B6" w:rsidP="003B10B6">
      <w:pPr>
        <w:spacing w:after="0" w:line="240" w:lineRule="auto"/>
        <w:rPr>
          <w:rFonts w:ascii="Times New Roman" w:eastAsia="Calibri" w:hAnsi="Times New Roman" w:cs="Times New Roman"/>
          <w:szCs w:val="28"/>
        </w:rPr>
        <w:sectPr w:rsidR="003B10B6" w:rsidRPr="003B10B6" w:rsidSect="00B51EFE">
          <w:pgSz w:w="16838" w:h="11906" w:orient="landscape"/>
          <w:pgMar w:top="851" w:right="1134" w:bottom="1701" w:left="1134" w:header="709" w:footer="709" w:gutter="0"/>
          <w:cols w:space="708"/>
          <w:docGrid w:linePitch="360"/>
        </w:sectPr>
      </w:pPr>
      <w:r w:rsidRPr="003B10B6">
        <w:rPr>
          <w:rFonts w:ascii="Times New Roman" w:eastAsia="Calibri" w:hAnsi="Times New Roman" w:cs="Times New Roman"/>
          <w:szCs w:val="28"/>
        </w:rPr>
        <w:t xml:space="preserve">Ответственный исполнитель программы                                                                                                                            Емельянова И.Н.      </w:t>
      </w:r>
    </w:p>
    <w:p w:rsidR="003B10B6" w:rsidRPr="003B10B6" w:rsidRDefault="003B10B6" w:rsidP="003B10B6">
      <w:pPr>
        <w:autoSpaceDE w:val="0"/>
        <w:autoSpaceDN w:val="0"/>
        <w:adjustRightInd w:val="0"/>
        <w:spacing w:after="0" w:line="240" w:lineRule="auto"/>
        <w:outlineLvl w:val="2"/>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Приложение № 4</w:t>
      </w:r>
    </w:p>
    <w:p w:rsidR="003B10B6" w:rsidRPr="003B10B6" w:rsidRDefault="003B10B6" w:rsidP="003B10B6">
      <w:pPr>
        <w:autoSpaceDE w:val="0"/>
        <w:autoSpaceDN w:val="0"/>
        <w:adjustRightInd w:val="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3B10B6" w:rsidRPr="003B10B6" w:rsidRDefault="003B10B6" w:rsidP="003B10B6">
      <w:pPr>
        <w:autoSpaceDE w:val="0"/>
        <w:autoSpaceDN w:val="0"/>
        <w:adjustRightInd w:val="0"/>
        <w:rPr>
          <w:rFonts w:ascii="Arial" w:eastAsia="Times New Roman" w:hAnsi="Arial" w:cs="Arial"/>
          <w:b/>
          <w:bCs/>
          <w:sz w:val="24"/>
          <w:szCs w:val="24"/>
          <w:lang w:eastAsia="ru-RU"/>
        </w:rPr>
      </w:pPr>
      <w:r w:rsidRPr="003B10B6">
        <w:rPr>
          <w:rFonts w:ascii="Arial" w:eastAsia="Times New Roman" w:hAnsi="Arial" w:cs="Arial"/>
          <w:b/>
          <w:bCs/>
          <w:sz w:val="24"/>
          <w:szCs w:val="24"/>
          <w:lang w:eastAsia="ru-RU"/>
        </w:rPr>
        <w:t xml:space="preserve"> </w:t>
      </w:r>
    </w:p>
    <w:p w:rsidR="003B10B6" w:rsidRPr="003B10B6" w:rsidRDefault="003B10B6" w:rsidP="003B10B6">
      <w:pPr>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Подпрограмма </w:t>
      </w:r>
    </w:p>
    <w:p w:rsidR="003B10B6" w:rsidRPr="003B10B6" w:rsidRDefault="003B10B6" w:rsidP="003B10B6">
      <w:pPr>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1. Паспорт подпрограммы</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3B10B6" w:rsidRPr="003B10B6" w:rsidTr="00C67E95">
        <w:trPr>
          <w:trHeight w:val="600"/>
        </w:trPr>
        <w:tc>
          <w:tcPr>
            <w:tcW w:w="240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Наименование подпрограммы </w:t>
            </w:r>
          </w:p>
        </w:tc>
        <w:tc>
          <w:tcPr>
            <w:tcW w:w="6960" w:type="dxa"/>
          </w:tcPr>
          <w:p w:rsidR="003B10B6" w:rsidRPr="003B10B6" w:rsidRDefault="003B10B6" w:rsidP="003B10B6">
            <w:pPr>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(далее - подпрограмма)</w:t>
            </w:r>
          </w:p>
        </w:tc>
      </w:tr>
      <w:tr w:rsidR="003B10B6" w:rsidRPr="003B10B6" w:rsidTr="00C67E95">
        <w:trPr>
          <w:trHeight w:val="600"/>
        </w:trPr>
        <w:tc>
          <w:tcPr>
            <w:tcW w:w="240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96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«Управление муниципальными финансами» </w:t>
            </w:r>
          </w:p>
        </w:tc>
      </w:tr>
      <w:tr w:rsidR="003B10B6" w:rsidRPr="003B10B6" w:rsidTr="00C67E95">
        <w:trPr>
          <w:trHeight w:val="600"/>
        </w:trPr>
        <w:tc>
          <w:tcPr>
            <w:tcW w:w="240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Главный распорядитель бюджетных средств.</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Исполнитель подпрограммы.</w:t>
            </w:r>
          </w:p>
        </w:tc>
        <w:tc>
          <w:tcPr>
            <w:tcW w:w="696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3B10B6" w:rsidRPr="003B10B6" w:rsidTr="00C67E95">
        <w:trPr>
          <w:trHeight w:val="1185"/>
        </w:trPr>
        <w:tc>
          <w:tcPr>
            <w:tcW w:w="240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Цель </w:t>
            </w:r>
          </w:p>
        </w:tc>
        <w:tc>
          <w:tcPr>
            <w:tcW w:w="6960" w:type="dxa"/>
          </w:tcPr>
          <w:p w:rsidR="003B10B6" w:rsidRPr="003B10B6" w:rsidRDefault="003B10B6" w:rsidP="003B10B6">
            <w:pPr>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3B10B6" w:rsidRPr="003B10B6" w:rsidTr="00C67E95">
        <w:trPr>
          <w:trHeight w:val="416"/>
        </w:trPr>
        <w:tc>
          <w:tcPr>
            <w:tcW w:w="240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Задачи </w:t>
            </w:r>
          </w:p>
        </w:tc>
        <w:tc>
          <w:tcPr>
            <w:tcW w:w="6960" w:type="dxa"/>
          </w:tcPr>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rPr>
            </w:pPr>
            <w:r w:rsidRPr="003B10B6">
              <w:rPr>
                <w:rFonts w:ascii="Arial" w:eastAsia="Times New Roman" w:hAnsi="Arial" w:cs="Arial"/>
                <w:sz w:val="24"/>
                <w:szCs w:val="24"/>
              </w:rPr>
              <w:t>1. Создание условий для обеспечения финансовой устойчивости бюджетов муниципальных образований района;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rPr>
            </w:pPr>
            <w:r w:rsidRPr="003B10B6">
              <w:rPr>
                <w:rFonts w:ascii="Arial" w:eastAsia="Times New Roman" w:hAnsi="Arial" w:cs="Arial"/>
                <w:sz w:val="24"/>
                <w:szCs w:val="24"/>
              </w:rPr>
              <w:t>2. Повышение качества управления муниципальными финансами</w:t>
            </w:r>
          </w:p>
        </w:tc>
      </w:tr>
      <w:tr w:rsidR="003B10B6" w:rsidRPr="003B10B6" w:rsidTr="00C67E95">
        <w:trPr>
          <w:trHeight w:val="1124"/>
        </w:trPr>
        <w:tc>
          <w:tcPr>
            <w:tcW w:w="240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Целевые </w:t>
            </w:r>
            <w:r w:rsidRPr="003B10B6">
              <w:rPr>
                <w:rFonts w:ascii="Arial" w:eastAsia="Times New Roman" w:hAnsi="Arial" w:cs="Arial"/>
                <w:sz w:val="24"/>
                <w:szCs w:val="24"/>
                <w:lang w:eastAsia="ru-RU"/>
              </w:rPr>
              <w:br/>
              <w:t>индикаторы</w:t>
            </w:r>
          </w:p>
        </w:tc>
        <w:tc>
          <w:tcPr>
            <w:tcW w:w="6960" w:type="dxa"/>
          </w:tcPr>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rPr>
            </w:pPr>
            <w:r w:rsidRPr="003B10B6">
              <w:rPr>
                <w:rFonts w:ascii="Arial" w:eastAsia="Times New Roman" w:hAnsi="Arial" w:cs="Arial"/>
                <w:sz w:val="24"/>
                <w:szCs w:val="24"/>
              </w:rPr>
              <w:t>Минимальный размер бюджетной обеспеченности поселений Большеулуйского района после выравнивания  в 2022-2025 не менее  11,0 тыс. рублей ежегодно.</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 </w:t>
            </w:r>
          </w:p>
        </w:tc>
      </w:tr>
      <w:tr w:rsidR="003B10B6" w:rsidRPr="003B10B6" w:rsidTr="00C67E95">
        <w:trPr>
          <w:trHeight w:val="840"/>
        </w:trPr>
        <w:tc>
          <w:tcPr>
            <w:tcW w:w="240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 xml:space="preserve">Сроки </w:t>
            </w:r>
            <w:r w:rsidRPr="003B10B6">
              <w:rPr>
                <w:rFonts w:ascii="Arial" w:eastAsia="Times New Roman" w:hAnsi="Arial" w:cs="Arial"/>
                <w:sz w:val="24"/>
                <w:szCs w:val="24"/>
                <w:lang w:eastAsia="ru-RU"/>
              </w:rPr>
              <w:br/>
              <w:t xml:space="preserve">реализации </w:t>
            </w:r>
          </w:p>
        </w:tc>
        <w:tc>
          <w:tcPr>
            <w:tcW w:w="696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01.01.2022 - 31.12.2025</w:t>
            </w:r>
          </w:p>
        </w:tc>
      </w:tr>
      <w:tr w:rsidR="003B10B6" w:rsidRPr="003B10B6" w:rsidTr="00C67E95">
        <w:trPr>
          <w:trHeight w:val="416"/>
        </w:trPr>
        <w:tc>
          <w:tcPr>
            <w:tcW w:w="240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Объемы и источники финансирования</w:t>
            </w:r>
          </w:p>
        </w:tc>
        <w:tc>
          <w:tcPr>
            <w:tcW w:w="696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Источник финансирования: средства краевого и районного бюджетов.</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Общий объем бюджетных ассигнований на реализацию подпрограммы по годам составляет </w:t>
            </w:r>
            <w:r w:rsidRPr="003B10B6">
              <w:rPr>
                <w:rFonts w:ascii="Arial" w:eastAsia="Times New Roman" w:hAnsi="Arial" w:cs="Arial"/>
                <w:b/>
                <w:sz w:val="24"/>
                <w:szCs w:val="24"/>
                <w:lang w:eastAsia="ru-RU"/>
              </w:rPr>
              <w:t>229859,4 тыс. рублей,</w:t>
            </w:r>
            <w:r w:rsidRPr="003B10B6">
              <w:rPr>
                <w:rFonts w:ascii="Arial" w:eastAsia="Times New Roman" w:hAnsi="Arial" w:cs="Arial"/>
                <w:sz w:val="24"/>
                <w:szCs w:val="24"/>
                <w:lang w:eastAsia="ru-RU"/>
              </w:rPr>
              <w:t xml:space="preserve"> в том числе:</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54938,8 тыс. рублей – средства краевого бюджета;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174920,6 тыс. рублей – средства районного бюджета.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Объем финансирования по годам реализации муниципальной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3B10B6">
              <w:rPr>
                <w:rFonts w:ascii="Arial" w:eastAsia="Times New Roman" w:hAnsi="Arial" w:cs="Arial"/>
                <w:b/>
                <w:sz w:val="24"/>
                <w:szCs w:val="24"/>
                <w:lang w:eastAsia="ru-RU"/>
              </w:rPr>
              <w:t>2022 год – 59591,4 тыс. рублей, в том числе: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20823,1 тыс. рублей – средства краевого бюджета;</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38768,3 тыс. рублей - средства районного бюджета;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3B10B6">
              <w:rPr>
                <w:rFonts w:ascii="Arial" w:eastAsia="Times New Roman" w:hAnsi="Arial" w:cs="Arial"/>
                <w:b/>
                <w:sz w:val="24"/>
                <w:szCs w:val="24"/>
                <w:lang w:eastAsia="ru-RU"/>
              </w:rPr>
              <w:t>2023 год – 56756 тыс. рублей, в том числе: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20313,9 тыс. рублей – средства краевого бюджета;</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36442,1тыс. рублей - средства районного бюджета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3B10B6">
              <w:rPr>
                <w:rFonts w:ascii="Arial" w:eastAsia="Times New Roman" w:hAnsi="Arial" w:cs="Arial"/>
                <w:b/>
                <w:sz w:val="24"/>
                <w:szCs w:val="24"/>
                <w:lang w:eastAsia="ru-RU"/>
              </w:rPr>
              <w:t>2024 год – 56756 тыс. рублей, в том числе: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6900,9 тыс. рублей – средства краевого бюджета;</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49855,1 тыс. рублей - средства районного бюджета.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b/>
                <w:sz w:val="24"/>
                <w:szCs w:val="24"/>
                <w:lang w:eastAsia="ru-RU"/>
              </w:rPr>
              <w:t xml:space="preserve">2025 год – 56756 тыс. рублей, </w:t>
            </w:r>
            <w:r w:rsidRPr="003B10B6">
              <w:rPr>
                <w:rFonts w:ascii="Arial" w:eastAsia="Times New Roman" w:hAnsi="Arial" w:cs="Arial"/>
                <w:sz w:val="24"/>
                <w:szCs w:val="24"/>
                <w:lang w:eastAsia="ru-RU"/>
              </w:rPr>
              <w:t>в том числе: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6900,9 тыс. рублей – средства краевого бюджета;</w:t>
            </w:r>
          </w:p>
          <w:p w:rsidR="003B10B6" w:rsidRPr="003B10B6" w:rsidRDefault="003B10B6" w:rsidP="003B10B6">
            <w:pPr>
              <w:widowControl w:val="0"/>
              <w:autoSpaceDE w:val="0"/>
              <w:autoSpaceDN w:val="0"/>
              <w:adjustRightInd w:val="0"/>
              <w:spacing w:after="0"/>
              <w:jc w:val="both"/>
              <w:rPr>
                <w:rFonts w:ascii="Arial" w:eastAsia="Times New Roman" w:hAnsi="Arial" w:cs="Arial"/>
                <w:b/>
                <w:sz w:val="24"/>
                <w:szCs w:val="24"/>
                <w:lang w:eastAsia="ru-RU"/>
              </w:rPr>
            </w:pPr>
            <w:r w:rsidRPr="003B10B6">
              <w:rPr>
                <w:rFonts w:ascii="Arial" w:eastAsia="Times New Roman" w:hAnsi="Arial" w:cs="Arial"/>
                <w:sz w:val="24"/>
                <w:szCs w:val="24"/>
                <w:lang w:eastAsia="ru-RU"/>
              </w:rPr>
              <w:t>49855,1 тыс. рублей - средства районного бюджета.</w:t>
            </w:r>
          </w:p>
        </w:tc>
      </w:tr>
      <w:tr w:rsidR="003B10B6" w:rsidRPr="003B10B6" w:rsidTr="00C67E95">
        <w:trPr>
          <w:trHeight w:val="416"/>
        </w:trPr>
        <w:tc>
          <w:tcPr>
            <w:tcW w:w="240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Система организации контроля  за исполнением подпрограммы</w:t>
            </w:r>
          </w:p>
        </w:tc>
        <w:tc>
          <w:tcPr>
            <w:tcW w:w="6960" w:type="dxa"/>
          </w:tcPr>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w:t>
            </w:r>
          </w:p>
        </w:tc>
      </w:tr>
    </w:tbl>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2. Основные разделы подпрограммы</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autoSpaceDE w:val="0"/>
        <w:autoSpaceDN w:val="0"/>
        <w:adjustRightInd w:val="0"/>
        <w:jc w:val="center"/>
        <w:outlineLvl w:val="0"/>
        <w:rPr>
          <w:rFonts w:ascii="Arial" w:eastAsia="Times New Roman" w:hAnsi="Arial" w:cs="Arial"/>
          <w:sz w:val="24"/>
          <w:szCs w:val="24"/>
          <w:lang w:eastAsia="ru-RU"/>
        </w:rPr>
      </w:pPr>
      <w:r w:rsidRPr="003B10B6">
        <w:rPr>
          <w:rFonts w:ascii="Arial" w:eastAsia="Times New Roman" w:hAnsi="Arial" w:cs="Arial"/>
          <w:sz w:val="24"/>
          <w:szCs w:val="24"/>
          <w:lang w:eastAsia="ru-RU"/>
        </w:rPr>
        <w:t>2.1.  Постановка общерайонной проблемы и обоснование необходимости разработки подпрограммы</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w:t>
      </w:r>
      <w:r w:rsidRPr="003B10B6">
        <w:rPr>
          <w:rFonts w:ascii="Arial" w:eastAsia="Times New Roman" w:hAnsi="Arial" w:cs="Arial"/>
          <w:sz w:val="24"/>
          <w:szCs w:val="24"/>
          <w:lang w:eastAsia="ru-RU"/>
        </w:rPr>
        <w:lastRenderedPageBreak/>
        <w:t>реализация отдельных полномочий органов местного самоуправления требует целевого финансового участия со стороны регионального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Times New Roman" w:hAnsi="Arial" w:cs="Arial"/>
          <w:sz w:val="24"/>
          <w:szCs w:val="24"/>
          <w:lang w:eastAsia="ru-RU"/>
        </w:rPr>
        <w:t xml:space="preserve">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поселений за счет средств субвенций в соответствии с Законом </w:t>
      </w:r>
      <w:r w:rsidRPr="003B10B6">
        <w:rPr>
          <w:rFonts w:ascii="Arial" w:eastAsia="Calibri" w:hAnsi="Arial" w:cs="Arial"/>
          <w:sz w:val="24"/>
          <w:szCs w:val="24"/>
          <w:lang w:eastAsia="ru-RU"/>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а также предоставляются дотации на выравнивание бюджетной обеспеченности  поселений за счет средств выделяемых из бюджета района.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Выстраивание эффективной системы межбюджетных отношений между региональным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субъектами Российской Федерации и муниципальными образованиями в соответствии с федеральным законодательством приводит к необходимости изменения доходных источников между уровнями бюджетной системы.</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В соответствии с </w:t>
      </w:r>
      <w:r w:rsidRPr="003B10B6">
        <w:rPr>
          <w:rFonts w:ascii="Arial" w:eastAsia="Calibri" w:hAnsi="Arial" w:cs="Arial"/>
          <w:sz w:val="24"/>
          <w:szCs w:val="24"/>
          <w:lang w:eastAsia="ru-RU"/>
        </w:rPr>
        <w:t xml:space="preserve">Федеральным законом от 03.12.2012 № 244-ФЗ «О внесении изменений в Бюджетный кодекс Российской Федерации и отдельные законодательные акты Российской Федерации» был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w:t>
      </w:r>
      <w:r w:rsidRPr="003B10B6">
        <w:rPr>
          <w:rFonts w:ascii="Arial" w:eastAsia="Times New Roman" w:hAnsi="Arial" w:cs="Arial"/>
          <w:sz w:val="24"/>
          <w:szCs w:val="24"/>
          <w:lang w:eastAsia="ru-RU"/>
        </w:rPr>
        <w:t xml:space="preserve">муниципальных образований края, </w:t>
      </w:r>
      <w:r w:rsidRPr="003B10B6">
        <w:rPr>
          <w:rFonts w:ascii="Arial" w:eastAsia="Calibri" w:hAnsi="Arial" w:cs="Arial"/>
          <w:sz w:val="24"/>
          <w:szCs w:val="24"/>
          <w:lang w:eastAsia="ru-RU"/>
        </w:rPr>
        <w:t xml:space="preserve">начиная с 2012 года, предоставляются субсидии </w:t>
      </w:r>
      <w:r w:rsidRPr="003B10B6">
        <w:rPr>
          <w:rFonts w:ascii="Arial" w:eastAsia="Times New Roman" w:hAnsi="Arial" w:cs="Arial"/>
          <w:sz w:val="24"/>
          <w:szCs w:val="24"/>
          <w:lang w:eastAsia="ru-RU"/>
        </w:rPr>
        <w:t>на содержание и ремонт улично-дорожной сети.</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Times New Roman" w:hAnsi="Arial" w:cs="Arial"/>
          <w:sz w:val="24"/>
          <w:szCs w:val="24"/>
          <w:lang w:eastAsia="ru-RU"/>
        </w:rPr>
        <w:t>В декабре 2012 года вступил в силу Федеральный закон от 03.12.2012 № 244-ФЗ «О внесении изменений в Бюджетный кодекс Российской Федерации и отдельные законодательные акты Российской Федерации», который предусматривает значительные изменения в организации межбюджетный отношений на уровне «субъект Российской Федерации – муниципальные образования». Указанные изменения учтены при разработке данной подпрограммы.</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В Большеулуйском районе осуществляется мониторинг финансовой ситуации в муниципальных образованиях района. Данный мониторинг осуществляется в целях контроля за соблюдением бюджетного законодательства и обеспечения ответственной финансовой политики в муниципальных образованиях района.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Эффективность реализации органами местного самоуправления поселений закрепленных за ними полномочий напрямую зависит от выстроенной в районе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поселений к наращиванию налогового потенциала.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рамках реализации подпрограммы предполагается решение следующих задач:</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1. Создание условий для обеспечения финансовой устойчивости бюджетов муниципальных образований района;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 Повышение качества управления муниципальными финансами.</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autoSpaceDE w:val="0"/>
        <w:autoSpaceDN w:val="0"/>
        <w:adjustRightInd w:val="0"/>
        <w:jc w:val="center"/>
        <w:outlineLvl w:val="0"/>
        <w:rPr>
          <w:rFonts w:ascii="Arial" w:eastAsia="Times New Roman" w:hAnsi="Arial" w:cs="Arial"/>
          <w:sz w:val="24"/>
          <w:szCs w:val="24"/>
          <w:lang w:eastAsia="ru-RU"/>
        </w:rPr>
      </w:pPr>
      <w:r w:rsidRPr="003B10B6">
        <w:rPr>
          <w:rFonts w:ascii="Arial" w:eastAsia="Times New Roman" w:hAnsi="Arial" w:cs="Arial"/>
          <w:sz w:val="24"/>
          <w:szCs w:val="24"/>
          <w:lang w:eastAsia="ru-RU"/>
        </w:rPr>
        <w:t>2.2. Основная цель, задачи, этапы и сроки выполнения подпрограммы, целевые индикаторы</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Для достижения поставленной цели финансово-экономическим управлением планируется решение следующих задач:</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1. Создание условий для обеспечения финансовой устойчивости бюджетов муниципальных образований района.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рамках данной задачи бюджетам муниципальных образований района будут предоставляться дотации на выравнивание уровня бюджетной обеспеченности поселений района из районного фонда финансовой поддержки поселений. Объем дотаций на выравнивание уровня бюджетной обеспеченности поселений района планируется определять исходя из необходимости достижения критерия выравнивания финансовых возможностей муниципальных образований района. Значение критерия выравнивания будет утверждаться решением Большеулуйского районного Совета депутатов о районном бюджете на очередной финансовый год и плановый период.</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целях обеспечения сбалансированности местных бюджетов муниципальным образованиям района предоставляются:</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дотации на выравнивание уровня бюджетной обеспеченности поселений района за счет средств краевого бюджета;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дотации на выравнивание уровня бюджетной обеспеченности поселений района за счет средств районного бюджета.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Условием предоставления дотации из районного фонда финансовой поддержки поселений является заключение соглашения между финансово-экономическим управлением и администрацией муниципального образования, в котором указаны обязательства органов местного самоуправления по принятию мер, направленных на повышение эффективности использования бюджетных средств и увеличение поступлений налоговых и неналоговых доходов местного бюджета.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 Повышение качества управления муниципальными финансами.</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Финансово-экономическим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 администрациями муниципальных образований района, получающих дотации на выравнивание уровня бюджетной обеспеченности поселений района, и (или) уровень дотационности которых в течение двух из трех последних отчетных финансовых лет превышал 50% от объема собственных доходов,  согласно которым администрации поселений района обязуются осуществлять в течение года меры, способствующие повышению эффективности использования бюджетных средств   и увеличению поступлений налоговых и неналоговых доходов местных бюджетов.</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Финансово-экономическим управлением осуществляется предварительный и текущий контроль за соблюдением органами местного самоуправления поселений условий Соглашения. В случае нарушения условий Соглашения, Финансово-экономическое управление вправе приостанавливать (сокращать) предоставление межбюджетных трансфертов из районного бюджета.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В рамках данной задачи Финансово-экономическим управление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 xml:space="preserve">Финансово-экономическим управлением ежегодно проводится мониторинг </w:t>
      </w:r>
      <w:r w:rsidRPr="003B10B6">
        <w:rPr>
          <w:rFonts w:ascii="Arial" w:eastAsia="Times New Roman" w:hAnsi="Arial" w:cs="Arial"/>
          <w:iCs/>
          <w:sz w:val="24"/>
          <w:szCs w:val="24"/>
          <w:lang w:eastAsia="ru-RU"/>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 поселений.</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Оценка реализации подпрограммы производится по целевым индикаторам, представленным в приложении 1 к подпрограмме.</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2.3. Мероприятия подпрограммы</w:t>
      </w:r>
    </w:p>
    <w:p w:rsidR="003B10B6" w:rsidRPr="003B10B6" w:rsidRDefault="003B10B6" w:rsidP="003B10B6">
      <w:pPr>
        <w:autoSpaceDE w:val="0"/>
        <w:autoSpaceDN w:val="0"/>
        <w:adjustRightInd w:val="0"/>
        <w:spacing w:line="240" w:lineRule="auto"/>
        <w:jc w:val="both"/>
        <w:outlineLvl w:val="0"/>
        <w:rPr>
          <w:rFonts w:ascii="Arial" w:eastAsia="Times New Roman" w:hAnsi="Arial" w:cs="Arial"/>
          <w:sz w:val="24"/>
          <w:szCs w:val="24"/>
          <w:lang w:eastAsia="ru-RU"/>
        </w:rPr>
      </w:pPr>
      <w:r w:rsidRPr="003B10B6">
        <w:rPr>
          <w:rFonts w:ascii="Arial" w:eastAsia="Times New Roman" w:hAnsi="Arial" w:cs="Arial"/>
          <w:sz w:val="24"/>
          <w:szCs w:val="24"/>
          <w:lang w:eastAsia="ru-RU"/>
        </w:rPr>
        <w:t>Перечень подпрограммных мероприятий представлен в приложении № 2 к подпрограмме.</w:t>
      </w:r>
    </w:p>
    <w:p w:rsidR="003B10B6" w:rsidRPr="003B10B6" w:rsidRDefault="003B10B6" w:rsidP="003B10B6">
      <w:pPr>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2.4. Механизм реализации подпрограммы</w:t>
      </w:r>
    </w:p>
    <w:p w:rsidR="003B10B6" w:rsidRPr="003B10B6" w:rsidRDefault="003B10B6" w:rsidP="003B10B6">
      <w:pPr>
        <w:autoSpaceDE w:val="0"/>
        <w:autoSpaceDN w:val="0"/>
        <w:adjustRightInd w:val="0"/>
        <w:spacing w:after="0" w:line="240" w:lineRule="auto"/>
        <w:rPr>
          <w:rFonts w:ascii="Arial" w:eastAsia="Times New Roman" w:hAnsi="Arial" w:cs="Arial"/>
          <w:sz w:val="24"/>
          <w:szCs w:val="24"/>
          <w:lang w:eastAsia="ru-RU"/>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 xml:space="preserve">Предоставление </w:t>
      </w:r>
      <w:r w:rsidRPr="003B10B6">
        <w:rPr>
          <w:rFonts w:ascii="Arial" w:eastAsia="Times New Roman" w:hAnsi="Arial" w:cs="Arial"/>
          <w:sz w:val="24"/>
          <w:szCs w:val="24"/>
          <w:lang w:eastAsia="ru-RU"/>
        </w:rPr>
        <w:t>дотации из районного фонда финансовой поддержки поселений</w:t>
      </w:r>
      <w:r w:rsidRPr="003B10B6">
        <w:rPr>
          <w:rFonts w:ascii="Arial" w:eastAsia="Calibri" w:hAnsi="Arial" w:cs="Arial"/>
          <w:sz w:val="24"/>
          <w:szCs w:val="24"/>
          <w:lang w:eastAsia="ru-RU"/>
        </w:rPr>
        <w:t xml:space="preserve"> производится ежемесячно в соответствии с утвержденной  решением Большеулуйского районного Совета от 23.11.2007 № 238 методикой и  со сводной бюджетной росписью, если иное не предусмотрено решением Большеулуйского районного Совета депутатов о районном бюджете на очередной финансовый год и плановый период.</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color w:val="FF0000"/>
          <w:sz w:val="24"/>
          <w:szCs w:val="24"/>
          <w:lang w:eastAsia="ru-RU"/>
        </w:rPr>
        <w:t xml:space="preserve"> </w:t>
      </w:r>
      <w:r w:rsidRPr="003B10B6">
        <w:rPr>
          <w:rFonts w:ascii="Arial" w:eastAsia="Times New Roman" w:hAnsi="Arial" w:cs="Arial"/>
          <w:sz w:val="24"/>
          <w:szCs w:val="24"/>
          <w:lang w:eastAsia="ru-RU"/>
        </w:rPr>
        <w:t xml:space="preserve">Финансово-экономическим управлением в соответствии приказом будет проводиться </w:t>
      </w:r>
      <w:r w:rsidRPr="003B10B6">
        <w:rPr>
          <w:rFonts w:ascii="Arial" w:eastAsia="Times New Roman" w:hAnsi="Arial" w:cs="Arial"/>
          <w:iCs/>
          <w:sz w:val="24"/>
          <w:szCs w:val="24"/>
          <w:lang w:eastAsia="ru-RU"/>
        </w:rPr>
        <w:t xml:space="preserve">мониторинг и оценка качества организации осуществления бюджетного процесса, а также соблюдения требований Бюджетного кодекса Российской Федерации в поселениях района. </w:t>
      </w:r>
      <w:r w:rsidRPr="003B10B6">
        <w:rPr>
          <w:rFonts w:ascii="Arial" w:eastAsia="Times New Roman" w:hAnsi="Arial" w:cs="Arial"/>
          <w:sz w:val="24"/>
          <w:szCs w:val="24"/>
          <w:lang w:eastAsia="ru-RU"/>
        </w:rPr>
        <w:t>Указанная информация будет размещаться на официальном сайте Администрации Большеулуйского района в сети Интернет в срок до 15 мая ежегодно.</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autoSpaceDE w:val="0"/>
        <w:autoSpaceDN w:val="0"/>
        <w:adjustRightInd w:val="0"/>
        <w:jc w:val="center"/>
        <w:outlineLvl w:val="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2.5. Управление подпрограммой и контроль за ходом ее выполнения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Текущее управление реализацией подпрограммы осуществляется финансово-экономическое управление.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осуществляет:</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отбор исполнителей мероприятий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непосредственный контроль за ходом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подготовку отчетов о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3B10B6">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информацию о запланированных, но не достигнутых результатах с указанием </w:t>
      </w:r>
      <w:r w:rsidRPr="003B10B6">
        <w:rPr>
          <w:rFonts w:ascii="Arial" w:eastAsia="Times New Roman" w:hAnsi="Arial" w:cs="Arial"/>
          <w:sz w:val="24"/>
          <w:szCs w:val="24"/>
          <w:lang w:eastAsia="ru-RU"/>
        </w:rPr>
        <w:lastRenderedPageBreak/>
        <w:t>нереализованных или реализованных не в полной мере мероприятий (с указанием причин);</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3B10B6">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B10B6" w:rsidRPr="003B10B6" w:rsidRDefault="003B10B6" w:rsidP="003B10B6">
      <w:pPr>
        <w:autoSpaceDE w:val="0"/>
        <w:autoSpaceDN w:val="0"/>
        <w:adjustRightInd w:val="0"/>
        <w:outlineLvl w:val="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результаты оценки эффективности реализации подрограммы.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Текущий контроль за ходом реализации подпрограммы осуществляет Финансово-экономическое управление.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color w:val="FF0000"/>
          <w:sz w:val="24"/>
          <w:szCs w:val="24"/>
          <w:lang w:eastAsia="ru-RU"/>
        </w:rPr>
      </w:pPr>
      <w:r w:rsidRPr="003B10B6">
        <w:rPr>
          <w:rFonts w:ascii="Arial" w:eastAsia="Times New Roman" w:hAnsi="Arial" w:cs="Arial"/>
          <w:sz w:val="24"/>
          <w:szCs w:val="24"/>
          <w:lang w:eastAsia="ru-RU"/>
        </w:rPr>
        <w:t>Текущий и внутренний финансовый контроль за целевым и эффективным расходованием средств районного бюджета осуществляет Финансово-экономическое управление.</w:t>
      </w:r>
    </w:p>
    <w:p w:rsidR="003B10B6" w:rsidRPr="003B10B6" w:rsidRDefault="003B10B6" w:rsidP="003B10B6">
      <w:pPr>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2.6. Оценка социально-экономической эффективности от реализации подпрограммы</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Поставленные цели и задачи подпрограммы соответствуют социально-экономическим приоритетам Большеулуйского района.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1) Минимальный размер бюджетной обеспеченности поселений Большеулуйского района после выравнивания в 2022-2025 не менее  10,0 тыс. рублей  ежегодно.</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 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w:t>
      </w:r>
    </w:p>
    <w:p w:rsidR="003B10B6" w:rsidRPr="003B10B6" w:rsidRDefault="003B10B6" w:rsidP="003B10B6">
      <w:pPr>
        <w:spacing w:after="0" w:line="240" w:lineRule="auto"/>
        <w:rPr>
          <w:rFonts w:ascii="Times New Roman" w:eastAsia="Calibri" w:hAnsi="Times New Roman" w:cs="Times New Roman"/>
          <w:szCs w:val="28"/>
        </w:rPr>
        <w:sectPr w:rsidR="003B10B6" w:rsidRPr="003B10B6" w:rsidSect="00B51EFE">
          <w:pgSz w:w="11906" w:h="16838"/>
          <w:pgMar w:top="1134" w:right="851" w:bottom="1134" w:left="1701" w:header="709" w:footer="709" w:gutter="0"/>
          <w:cols w:space="708"/>
          <w:docGrid w:linePitch="360"/>
        </w:sectPr>
      </w:pPr>
      <w:r w:rsidRPr="003B10B6">
        <w:rPr>
          <w:rFonts w:ascii="Times New Roman" w:eastAsia="Calibri" w:hAnsi="Times New Roman" w:cs="Times New Roman"/>
          <w:szCs w:val="28"/>
        </w:rPr>
        <w:t xml:space="preserve">                             </w:t>
      </w:r>
    </w:p>
    <w:p w:rsidR="003B10B6" w:rsidRPr="003B10B6" w:rsidRDefault="003B10B6" w:rsidP="003B10B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3B10B6">
        <w:rPr>
          <w:rFonts w:ascii="Arial" w:eastAsia="Calibri" w:hAnsi="Arial" w:cs="Arial"/>
          <w:szCs w:val="28"/>
          <w:lang w:eastAsia="ru-RU"/>
        </w:rPr>
        <w:lastRenderedPageBreak/>
        <w:t xml:space="preserve"> </w:t>
      </w:r>
      <w:r w:rsidRPr="003B10B6">
        <w:rPr>
          <w:rFonts w:ascii="Times New Roman" w:eastAsia="Times New Roman" w:hAnsi="Times New Roman" w:cs="Times New Roman"/>
          <w:sz w:val="24"/>
          <w:szCs w:val="24"/>
          <w:lang w:eastAsia="ru-RU"/>
        </w:rPr>
        <w:t>Приложение N 1</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к подпрограмме «Создание условий</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для эффективного и ответственного</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управления муниципальными финансами,</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повышения устойчивости бюджетов</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поселений Большеулуйского района»                                                </w:t>
      </w:r>
    </w:p>
    <w:p w:rsidR="003B10B6" w:rsidRPr="003B10B6" w:rsidRDefault="003B10B6" w:rsidP="003B10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0B6" w:rsidRPr="003B10B6" w:rsidRDefault="003B10B6" w:rsidP="003B10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ПЕРЕЧЕНЬ</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И ЗНАЧЕНИЯ ПОКАЗАТЕЛЕЙ РЕЗУЛЬТАТИВНОСТИ ПОДПРОГРАММЫ</w:t>
      </w:r>
    </w:p>
    <w:p w:rsidR="003B10B6" w:rsidRPr="003B10B6" w:rsidRDefault="003B10B6" w:rsidP="003B10B6">
      <w:pPr>
        <w:rPr>
          <w:rFonts w:ascii="Times New Roman" w:eastAsia="Times New Roman" w:hAnsi="Times New Roman" w:cs="Times New Roman"/>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145"/>
        <w:gridCol w:w="1134"/>
        <w:gridCol w:w="2552"/>
        <w:gridCol w:w="1276"/>
        <w:gridCol w:w="141"/>
        <w:gridCol w:w="1134"/>
        <w:gridCol w:w="1417"/>
        <w:gridCol w:w="1417"/>
        <w:gridCol w:w="1419"/>
      </w:tblGrid>
      <w:tr w:rsidR="003B10B6" w:rsidRPr="003B10B6" w:rsidTr="00C67E95">
        <w:tc>
          <w:tcPr>
            <w:tcW w:w="453"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N п/п</w:t>
            </w:r>
          </w:p>
        </w:tc>
        <w:tc>
          <w:tcPr>
            <w:tcW w:w="4145"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Источник информации</w:t>
            </w:r>
          </w:p>
        </w:tc>
        <w:tc>
          <w:tcPr>
            <w:tcW w:w="1276" w:type="dxa"/>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Отчетный финансовый год  </w:t>
            </w:r>
          </w:p>
        </w:tc>
        <w:tc>
          <w:tcPr>
            <w:tcW w:w="1275" w:type="dxa"/>
            <w:gridSpan w:val="2"/>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Текущий финансовый год          2022</w:t>
            </w:r>
          </w:p>
        </w:tc>
        <w:tc>
          <w:tcPr>
            <w:tcW w:w="4253"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Годы реализации подпрограммы</w:t>
            </w:r>
            <w:r w:rsidRPr="003B10B6">
              <w:rPr>
                <w:rFonts w:ascii="Times New Roman" w:eastAsia="Times New Roman" w:hAnsi="Times New Roman" w:cs="Times New Roman"/>
                <w:sz w:val="20"/>
                <w:lang w:eastAsia="ru-RU"/>
              </w:rPr>
              <w:tab/>
            </w:r>
          </w:p>
        </w:tc>
      </w:tr>
      <w:tr w:rsidR="003B10B6" w:rsidRPr="003B10B6" w:rsidTr="00C67E95">
        <w:tc>
          <w:tcPr>
            <w:tcW w:w="453"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4145"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1276" w:type="dxa"/>
            <w:vMerge/>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5" w:type="dxa"/>
            <w:gridSpan w:val="2"/>
            <w:vMerge/>
            <w:tcBorders>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Очередной год планового периода     2023</w:t>
            </w:r>
          </w:p>
        </w:tc>
        <w:tc>
          <w:tcPr>
            <w:tcW w:w="141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1-й год планового периода       2024</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2-й год планового периода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2025      </w:t>
            </w: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414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w:t>
            </w: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3B10B6" w:rsidRPr="003B10B6" w:rsidTr="00C67E95">
        <w:trPr>
          <w:trHeight w:val="545"/>
        </w:trPr>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1.</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B10B6">
              <w:rPr>
                <w:rFonts w:ascii="Times New Roman" w:eastAsia="Times New Roman" w:hAnsi="Times New Roman" w:cs="Arial"/>
                <w:b/>
                <w:sz w:val="20"/>
                <w:szCs w:val="20"/>
                <w:lang w:eastAsia="ru-RU"/>
              </w:rPr>
              <w:t>Создание условий для обеспечения финансовой устойчивости бюджетов муниципальных образований района</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Минимальный размер бюджетной обеспеченности поселений Большеулуйского района после выравнивания</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тыс.рублей</w:t>
            </w:r>
          </w:p>
        </w:tc>
        <w:tc>
          <w:tcPr>
            <w:tcW w:w="255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Ведомственная статистика</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11,0</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11,0</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менее11,0</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менее11,0</w:t>
            </w: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2.</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Повышение качества управления муниципальными финансами</w:t>
            </w: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тыс.рублей</w:t>
            </w:r>
          </w:p>
        </w:tc>
        <w:tc>
          <w:tcPr>
            <w:tcW w:w="255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годовой отчет об исполнении бюджета</w:t>
            </w:r>
          </w:p>
        </w:tc>
        <w:tc>
          <w:tcPr>
            <w:tcW w:w="141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r>
    </w:tbl>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sectPr w:rsidR="003B10B6" w:rsidRPr="003B10B6" w:rsidSect="00E110AA">
          <w:pgSz w:w="16838" w:h="11906" w:orient="landscape"/>
          <w:pgMar w:top="1418" w:right="1134" w:bottom="851" w:left="1134" w:header="709" w:footer="709" w:gutter="0"/>
          <w:cols w:space="708"/>
          <w:docGrid w:linePitch="360"/>
        </w:sectPr>
      </w:pPr>
      <w:r w:rsidRPr="003B10B6">
        <w:rPr>
          <w:rFonts w:ascii="Times New Roman" w:eastAsia="Times New Roman" w:hAnsi="Times New Roman" w:cs="Times New Roman"/>
          <w:sz w:val="24"/>
          <w:szCs w:val="24"/>
          <w:lang w:eastAsia="ru-RU"/>
        </w:rPr>
        <w:t>Ответственный исполнитель программы                                                                                                                               Емельянова И.Н.</w:t>
      </w:r>
    </w:p>
    <w:p w:rsidR="003B10B6" w:rsidRPr="003B10B6" w:rsidRDefault="003B10B6" w:rsidP="003B10B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 xml:space="preserve">                                                                                                                                                                        Приложение N 2</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1629"/>
      <w:bookmarkEnd w:id="2"/>
      <w:r w:rsidRPr="003B10B6">
        <w:rPr>
          <w:rFonts w:ascii="Times New Roman" w:eastAsia="Times New Roman" w:hAnsi="Times New Roman" w:cs="Times New Roman"/>
          <w:sz w:val="24"/>
          <w:szCs w:val="24"/>
          <w:lang w:eastAsia="ru-RU"/>
        </w:rPr>
        <w:t xml:space="preserve">                                                                                                                                                            к подпрограмме «Создание условий</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для эффективного и ответственного</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управления муниципальными финансами,</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повышения устойчивости бюджетов</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поселений Большеулуйского района»                                                ПЕРЕЧЕНЬ</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МЕРОПРИЯТИЙ ПОДПРОГРАММЫ</w:t>
      </w: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806"/>
        <w:gridCol w:w="607"/>
        <w:gridCol w:w="567"/>
        <w:gridCol w:w="567"/>
        <w:gridCol w:w="8"/>
        <w:gridCol w:w="7"/>
        <w:gridCol w:w="1119"/>
        <w:gridCol w:w="15"/>
        <w:gridCol w:w="552"/>
        <w:gridCol w:w="995"/>
        <w:gridCol w:w="12"/>
        <w:gridCol w:w="1122"/>
        <w:gridCol w:w="12"/>
        <w:gridCol w:w="1127"/>
        <w:gridCol w:w="7"/>
        <w:gridCol w:w="1127"/>
        <w:gridCol w:w="7"/>
        <w:gridCol w:w="1134"/>
        <w:gridCol w:w="1422"/>
        <w:gridCol w:w="2270"/>
      </w:tblGrid>
      <w:tr w:rsidR="003B10B6" w:rsidRPr="003B10B6" w:rsidTr="00C67E95">
        <w:tc>
          <w:tcPr>
            <w:tcW w:w="605"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ГРБС</w:t>
            </w:r>
          </w:p>
        </w:tc>
        <w:tc>
          <w:tcPr>
            <w:tcW w:w="2835" w:type="dxa"/>
            <w:gridSpan w:val="7"/>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Код бюджетной классификации</w:t>
            </w:r>
          </w:p>
        </w:tc>
        <w:tc>
          <w:tcPr>
            <w:tcW w:w="6965" w:type="dxa"/>
            <w:gridSpan w:val="10"/>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Расходы по годам реализации программы (тыс. руб.)</w:t>
            </w:r>
          </w:p>
        </w:tc>
        <w:tc>
          <w:tcPr>
            <w:tcW w:w="2270"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B10B6" w:rsidRPr="003B10B6" w:rsidTr="00C67E95">
        <w:tc>
          <w:tcPr>
            <w:tcW w:w="605"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ЦСР</w:t>
            </w:r>
          </w:p>
        </w:tc>
        <w:tc>
          <w:tcPr>
            <w:tcW w:w="567"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ВР</w:t>
            </w:r>
          </w:p>
        </w:tc>
        <w:tc>
          <w:tcPr>
            <w:tcW w:w="99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отчетный 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текущий финансовый год    2022</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Очередной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2024</w:t>
            </w: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2025</w:t>
            </w:r>
          </w:p>
        </w:tc>
        <w:tc>
          <w:tcPr>
            <w:tcW w:w="142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итого на текущий финансовый год и плановый период</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w:t>
            </w:r>
          </w:p>
        </w:tc>
        <w:tc>
          <w:tcPr>
            <w:tcW w:w="60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7</w:t>
            </w:r>
          </w:p>
        </w:tc>
        <w:tc>
          <w:tcPr>
            <w:tcW w:w="99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w:t>
            </w:r>
          </w:p>
        </w:tc>
        <w:tc>
          <w:tcPr>
            <w:tcW w:w="1139"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w:t>
            </w: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12</w:t>
            </w:r>
          </w:p>
        </w:tc>
        <w:tc>
          <w:tcPr>
            <w:tcW w:w="142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13</w:t>
            </w:r>
          </w:p>
        </w:tc>
        <w:tc>
          <w:tcPr>
            <w:tcW w:w="227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Цель подпрограммы</w:t>
            </w:r>
          </w:p>
        </w:tc>
        <w:tc>
          <w:tcPr>
            <w:tcW w:w="174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0928" w:type="dxa"/>
            <w:gridSpan w:val="15"/>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p>
        </w:tc>
        <w:tc>
          <w:tcPr>
            <w:tcW w:w="10928" w:type="dxa"/>
            <w:gridSpan w:val="15"/>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Создание условий для обеспечения финансовой устойчивости бюджетов муниципальных образований района</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1</w:t>
            </w:r>
          </w:p>
        </w:tc>
        <w:tc>
          <w:tcPr>
            <w:tcW w:w="174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0928" w:type="dxa"/>
            <w:gridSpan w:val="15"/>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Предоставление дотаций на выравнивание уровня бюджетной обеспеченности  поселений района,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1401</w:t>
            </w:r>
          </w:p>
        </w:tc>
        <w:tc>
          <w:tcPr>
            <w:tcW w:w="113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1810076010</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510</w:t>
            </w: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18373,9</w:t>
            </w:r>
          </w:p>
        </w:tc>
        <w:tc>
          <w:tcPr>
            <w:tcW w:w="113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18373,9</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4960,9</w:t>
            </w: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4960,6</w:t>
            </w: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46669,6</w:t>
            </w: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Минимальный размер бюджетной обеспеченности поселений Большеулуйского района после выравнивания не менее 9,0 тыс. рублей </w:t>
            </w:r>
            <w:r w:rsidRPr="003B10B6">
              <w:rPr>
                <w:rFonts w:ascii="Times New Roman" w:eastAsia="Times New Roman" w:hAnsi="Times New Roman" w:cs="Times New Roman"/>
                <w:sz w:val="20"/>
                <w:lang w:eastAsia="ru-RU"/>
              </w:rPr>
              <w:lastRenderedPageBreak/>
              <w:t>ежегодно</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2</w:t>
            </w:r>
          </w:p>
        </w:tc>
        <w:tc>
          <w:tcPr>
            <w:tcW w:w="12677" w:type="dxa"/>
            <w:gridSpan w:val="19"/>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Предоставление дотаций на выравнивание уровня бюджетной обеспеченности  поселений района, за счет средств районного бюджета</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1401</w:t>
            </w:r>
          </w:p>
        </w:tc>
        <w:tc>
          <w:tcPr>
            <w:tcW w:w="113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1810080010</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510</w:t>
            </w: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36442,1</w:t>
            </w:r>
          </w:p>
        </w:tc>
        <w:tc>
          <w:tcPr>
            <w:tcW w:w="113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36442,1</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49855,1</w:t>
            </w: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49855,1</w:t>
            </w: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172594,4</w:t>
            </w: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Минимальный размер бюджетной обеспеченности поселений Большеулуйского района после выравнивания не менее 9,0 тыс. рублей ежегодно</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3</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Дотации на частичную компенсацию расходов на оплату труда работников муниципальных учреждений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1402</w:t>
            </w:r>
          </w:p>
        </w:tc>
        <w:tc>
          <w:tcPr>
            <w:tcW w:w="113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1810027220</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510</w:t>
            </w: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1940,0</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1940,0</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1940,0</w:t>
            </w: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1940,0</w:t>
            </w: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7760,0</w:t>
            </w: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Обеспечение целевого показателя соотношения средней заработной платы</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4</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Дотации на частичную компенсацию расходов на частичную компенсацию расходов на повышение оплаты труда отдельным категориям работников бюджетной сферы </w:t>
            </w:r>
            <w:r w:rsidRPr="003B10B6">
              <w:rPr>
                <w:rFonts w:ascii="Times New Roman" w:eastAsia="Times New Roman" w:hAnsi="Times New Roman" w:cs="Times New Roman"/>
                <w:sz w:val="20"/>
                <w:lang w:eastAsia="ru-RU"/>
              </w:rPr>
              <w:lastRenderedPageBreak/>
              <w:t>за счёт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lastRenderedPageBreak/>
              <w:t>ФЭУ</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1402</w:t>
            </w:r>
          </w:p>
        </w:tc>
        <w:tc>
          <w:tcPr>
            <w:tcW w:w="113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1810027240</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510</w:t>
            </w: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509,2</w:t>
            </w:r>
          </w:p>
        </w:tc>
        <w:tc>
          <w:tcPr>
            <w:tcW w:w="113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w:t>
            </w: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509,2</w:t>
            </w: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Обеспечение целевого показателя соотношения средней заработной платы</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Мероприятие 5</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Иные межбюджетные трансферты бюджетам муниципальных образований района на выравнивание обеспеченности муниципальных образований Большеулуйского района по реализации ими отдельных расходных обязательств</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1402</w:t>
            </w:r>
          </w:p>
        </w:tc>
        <w:tc>
          <w:tcPr>
            <w:tcW w:w="113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1810080020</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540</w:t>
            </w: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2326,2</w:t>
            </w:r>
          </w:p>
        </w:tc>
        <w:tc>
          <w:tcPr>
            <w:tcW w:w="113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w:t>
            </w:r>
          </w:p>
        </w:tc>
        <w:tc>
          <w:tcPr>
            <w:tcW w:w="114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2326,2</w:t>
            </w: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Минимальный размер бюджетной обеспеченности поселений Большеулуйского района после выравнивания не менее 9,0 тыс. рублей ежегодно</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2</w:t>
            </w:r>
          </w:p>
        </w:tc>
        <w:tc>
          <w:tcPr>
            <w:tcW w:w="1756" w:type="dxa"/>
            <w:gridSpan w:val="5"/>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p>
        </w:tc>
        <w:tc>
          <w:tcPr>
            <w:tcW w:w="10921" w:type="dxa"/>
            <w:gridSpan w:val="1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Повышение качества управления муниципальными финансами</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1</w:t>
            </w:r>
          </w:p>
        </w:tc>
        <w:tc>
          <w:tcPr>
            <w:tcW w:w="1756" w:type="dxa"/>
            <w:gridSpan w:val="5"/>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0921" w:type="dxa"/>
            <w:gridSpan w:val="1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Проведение регулярного и оперативного мониторинга финансовой ситуации в поселениях района</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4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55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Отсутствие в бюджетах поселений района просроченной задолженности на исполнение расходных обязательств муниципального образования</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Итого по подпрограмме</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114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55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59591,4</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56756,0</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56756,0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56756,0</w:t>
            </w: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229859,4</w:t>
            </w: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bl>
    <w:p w:rsidR="003B10B6" w:rsidRPr="003B10B6" w:rsidRDefault="003B10B6" w:rsidP="003B10B6">
      <w:pPr>
        <w:autoSpaceDE w:val="0"/>
        <w:autoSpaceDN w:val="0"/>
        <w:adjustRightInd w:val="0"/>
        <w:spacing w:after="0" w:line="240" w:lineRule="auto"/>
        <w:jc w:val="both"/>
        <w:rPr>
          <w:rFonts w:ascii="Calibri" w:eastAsia="Times New Roman" w:hAnsi="Calibri" w:cs="Times New Roman"/>
          <w:b/>
          <w:lang w:eastAsia="ru-RU"/>
        </w:rPr>
      </w:pPr>
    </w:p>
    <w:p w:rsidR="003B10B6" w:rsidRPr="003B10B6" w:rsidRDefault="003B10B6" w:rsidP="003B10B6">
      <w:pPr>
        <w:autoSpaceDE w:val="0"/>
        <w:autoSpaceDN w:val="0"/>
        <w:adjustRightInd w:val="0"/>
        <w:spacing w:after="0" w:line="240" w:lineRule="auto"/>
        <w:rPr>
          <w:rFonts w:ascii="Calibri" w:eastAsia="Times New Roman" w:hAnsi="Calibri" w:cs="Times New Roman"/>
          <w:b/>
          <w:lang w:eastAsia="ru-RU"/>
        </w:rPr>
      </w:pPr>
      <w:r w:rsidRPr="003B10B6">
        <w:rPr>
          <w:rFonts w:ascii="Times New Roman" w:eastAsia="Times New Roman" w:hAnsi="Times New Roman" w:cs="Times New Roman"/>
          <w:sz w:val="24"/>
          <w:szCs w:val="24"/>
          <w:lang w:eastAsia="ru-RU"/>
        </w:rPr>
        <w:lastRenderedPageBreak/>
        <w:t>Ответственный исполнитель программы                                                                                                         Емельянова И.Н.</w:t>
      </w:r>
    </w:p>
    <w:p w:rsidR="003B10B6" w:rsidRPr="003B10B6" w:rsidRDefault="003B10B6" w:rsidP="003B10B6">
      <w:pPr>
        <w:spacing w:after="0" w:line="240" w:lineRule="auto"/>
        <w:rPr>
          <w:rFonts w:ascii="Times New Roman" w:eastAsia="Times New Roman" w:hAnsi="Times New Roman" w:cs="Times New Roman"/>
          <w:sz w:val="24"/>
          <w:szCs w:val="28"/>
          <w:lang w:eastAsia="ru-RU"/>
        </w:rPr>
        <w:sectPr w:rsidR="003B10B6" w:rsidRPr="003B10B6" w:rsidSect="00B51EFE">
          <w:pgSz w:w="16838" w:h="11906" w:orient="landscape"/>
          <w:pgMar w:top="851" w:right="1134" w:bottom="1701" w:left="1134" w:header="709" w:footer="709" w:gutter="0"/>
          <w:cols w:space="708"/>
          <w:docGrid w:linePitch="360"/>
        </w:sectPr>
      </w:pPr>
      <w:r w:rsidRPr="003B10B6">
        <w:rPr>
          <w:rFonts w:ascii="Times New Roman" w:eastAsia="Calibri" w:hAnsi="Times New Roman" w:cs="Times New Roman"/>
          <w:szCs w:val="28"/>
        </w:rPr>
        <w:t xml:space="preserve">                                  </w:t>
      </w:r>
      <w:r w:rsidRPr="003B10B6">
        <w:rPr>
          <w:rFonts w:ascii="Times New Roman" w:eastAsia="Times New Roman" w:hAnsi="Times New Roman" w:cs="Times New Roman"/>
          <w:sz w:val="24"/>
          <w:szCs w:val="28"/>
          <w:lang w:eastAsia="ru-RU"/>
        </w:rPr>
        <w:t xml:space="preserve">                        </w:t>
      </w:r>
    </w:p>
    <w:p w:rsidR="003B10B6" w:rsidRPr="003B10B6" w:rsidRDefault="003B10B6" w:rsidP="003B10B6">
      <w:pPr>
        <w:autoSpaceDE w:val="0"/>
        <w:autoSpaceDN w:val="0"/>
        <w:adjustRightInd w:val="0"/>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Приложение № 5</w:t>
      </w:r>
    </w:p>
    <w:p w:rsidR="003B10B6" w:rsidRPr="003B10B6" w:rsidRDefault="003B10B6" w:rsidP="003B10B6">
      <w:pPr>
        <w:autoSpaceDE w:val="0"/>
        <w:autoSpaceDN w:val="0"/>
        <w:adjustRightInd w:val="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3B10B6" w:rsidRPr="003B10B6" w:rsidRDefault="003B10B6" w:rsidP="003B10B6">
      <w:pPr>
        <w:autoSpaceDE w:val="0"/>
        <w:autoSpaceDN w:val="0"/>
        <w:adjustRightInd w:val="0"/>
        <w:rPr>
          <w:rFonts w:ascii="Arial" w:eastAsia="Times New Roman" w:hAnsi="Arial" w:cs="Arial"/>
          <w:sz w:val="24"/>
          <w:szCs w:val="24"/>
          <w:lang w:eastAsia="ru-RU"/>
        </w:rPr>
      </w:pPr>
      <w:r w:rsidRPr="003B10B6">
        <w:rPr>
          <w:rFonts w:ascii="Arial" w:eastAsia="Times New Roman" w:hAnsi="Arial" w:cs="Arial"/>
          <w:sz w:val="24"/>
          <w:szCs w:val="24"/>
          <w:lang w:eastAsia="ru-RU"/>
        </w:rPr>
        <w:t>Подпрограмма</w:t>
      </w:r>
    </w:p>
    <w:p w:rsidR="003B10B6" w:rsidRPr="003B10B6" w:rsidRDefault="003B10B6" w:rsidP="003B10B6">
      <w:pPr>
        <w:autoSpaceDE w:val="0"/>
        <w:autoSpaceDN w:val="0"/>
        <w:adjustRightInd w:val="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«Управление муниципальным долгом Большеулуйского района»</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1.Паспорт подпрограммы</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6960"/>
      </w:tblGrid>
      <w:tr w:rsidR="003B10B6" w:rsidRPr="003B10B6" w:rsidTr="00C67E95">
        <w:trPr>
          <w:trHeight w:val="521"/>
          <w:tblCellSpacing w:w="5" w:type="nil"/>
        </w:trPr>
        <w:tc>
          <w:tcPr>
            <w:tcW w:w="240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Наименование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подпрограммы</w:t>
            </w:r>
          </w:p>
        </w:tc>
        <w:tc>
          <w:tcPr>
            <w:tcW w:w="696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«Управление муниципальным долгом Большеулуйского района» (далее – подпрограмма)</w:t>
            </w:r>
          </w:p>
        </w:tc>
      </w:tr>
      <w:tr w:rsidR="003B10B6" w:rsidRPr="003B10B6" w:rsidTr="00C67E95">
        <w:trPr>
          <w:trHeight w:val="600"/>
          <w:tblCellSpacing w:w="5" w:type="nil"/>
        </w:trPr>
        <w:tc>
          <w:tcPr>
            <w:tcW w:w="240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960" w:type="dxa"/>
          </w:tcPr>
          <w:p w:rsidR="003B10B6" w:rsidRPr="003B10B6" w:rsidRDefault="003B10B6" w:rsidP="003B10B6">
            <w:pPr>
              <w:autoSpaceDE w:val="0"/>
              <w:autoSpaceDN w:val="0"/>
              <w:adjustRightInd w:val="0"/>
              <w:spacing w:after="0" w:line="240" w:lineRule="auto"/>
              <w:jc w:val="both"/>
              <w:rPr>
                <w:rFonts w:ascii="Arial" w:eastAsia="Times New Roman" w:hAnsi="Arial" w:cs="Arial"/>
                <w:bCs/>
                <w:sz w:val="24"/>
                <w:szCs w:val="24"/>
                <w:lang w:eastAsia="ru-RU"/>
              </w:rPr>
            </w:pPr>
            <w:r w:rsidRPr="003B10B6">
              <w:rPr>
                <w:rFonts w:ascii="Arial" w:eastAsia="Times New Roman" w:hAnsi="Arial" w:cs="Arial"/>
                <w:sz w:val="24"/>
                <w:szCs w:val="24"/>
                <w:lang w:eastAsia="ru-RU"/>
              </w:rPr>
              <w:t xml:space="preserve">«Управление муниципальными финансами»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3B10B6" w:rsidRPr="003B10B6" w:rsidTr="00C67E95">
        <w:trPr>
          <w:trHeight w:val="493"/>
          <w:tblCellSpacing w:w="5" w:type="nil"/>
        </w:trPr>
        <w:tc>
          <w:tcPr>
            <w:tcW w:w="240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Главный распорядитель бюджетных средств.</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Исполнитель подпрограммы.</w:t>
            </w:r>
          </w:p>
        </w:tc>
        <w:tc>
          <w:tcPr>
            <w:tcW w:w="696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3B10B6" w:rsidRPr="003B10B6" w:rsidTr="00C67E95">
        <w:trPr>
          <w:trHeight w:val="459"/>
          <w:tblCellSpacing w:w="5" w:type="nil"/>
        </w:trPr>
        <w:tc>
          <w:tcPr>
            <w:tcW w:w="240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Цель </w:t>
            </w:r>
            <w:r w:rsidRPr="003B10B6">
              <w:rPr>
                <w:rFonts w:ascii="Arial" w:eastAsia="Times New Roman" w:hAnsi="Arial" w:cs="Arial"/>
                <w:sz w:val="24"/>
                <w:szCs w:val="24"/>
                <w:lang w:eastAsia="ru-RU"/>
              </w:rPr>
              <w:br/>
            </w:r>
          </w:p>
        </w:tc>
        <w:tc>
          <w:tcPr>
            <w:tcW w:w="696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Эффективное управление муниципальным долгом Большеулуйского района (далее – муниципальный долг)</w:t>
            </w:r>
          </w:p>
        </w:tc>
      </w:tr>
      <w:tr w:rsidR="003B10B6" w:rsidRPr="003B10B6" w:rsidTr="00C67E95">
        <w:trPr>
          <w:trHeight w:val="1543"/>
          <w:tblCellSpacing w:w="5" w:type="nil"/>
        </w:trPr>
        <w:tc>
          <w:tcPr>
            <w:tcW w:w="2400" w:type="dxa"/>
          </w:tcPr>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Задачи </w:t>
            </w:r>
            <w:r w:rsidRPr="003B10B6">
              <w:rPr>
                <w:rFonts w:ascii="Arial" w:eastAsia="Times New Roman" w:hAnsi="Arial" w:cs="Arial"/>
                <w:sz w:val="24"/>
                <w:szCs w:val="24"/>
                <w:lang w:eastAsia="ru-RU"/>
              </w:rPr>
              <w:br/>
            </w:r>
          </w:p>
        </w:tc>
        <w:tc>
          <w:tcPr>
            <w:tcW w:w="696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1. Сохранение объема и структуры муниципального долга Большеулуйского района на экономически безопасном уровне;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2.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3. Обслуживание муниципального долга Большеулуйского района.</w:t>
            </w:r>
          </w:p>
        </w:tc>
      </w:tr>
      <w:tr w:rsidR="003B10B6" w:rsidRPr="003B10B6" w:rsidTr="00C67E95">
        <w:trPr>
          <w:trHeight w:val="1543"/>
          <w:tblCellSpacing w:w="5" w:type="nil"/>
        </w:trPr>
        <w:tc>
          <w:tcPr>
            <w:tcW w:w="2400" w:type="dxa"/>
          </w:tcPr>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Целевые </w:t>
            </w:r>
            <w:r w:rsidRPr="003B10B6">
              <w:rPr>
                <w:rFonts w:ascii="Arial" w:eastAsia="Times New Roman" w:hAnsi="Arial" w:cs="Arial"/>
                <w:sz w:val="24"/>
                <w:szCs w:val="24"/>
                <w:lang w:eastAsia="ru-RU"/>
              </w:rPr>
              <w:br/>
              <w:t>индикаторы</w:t>
            </w:r>
          </w:p>
        </w:tc>
        <w:tc>
          <w:tcPr>
            <w:tcW w:w="696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1. Объем муниципального долга Большеулуйского района к доходам районного бюджета без учета утвержденного объема безвозмездных поступлений – менее 50 процентов ежегодно;</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 Отношение годовой суммы платежей на погашение 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обслуживание муниципального долга Боьшеулуйского района к доходам районного бюджета – менее 10 процентов ежегодно;</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3. Объем расходов на обслуживание муниципального долга в объеме расходов</w:t>
            </w:r>
            <w:r w:rsidRPr="003B10B6">
              <w:rPr>
                <w:rFonts w:ascii="Arial" w:eastAsia="Times New Roman" w:hAnsi="Arial" w:cs="Arial"/>
                <w:sz w:val="24"/>
                <w:szCs w:val="24"/>
                <w:lang w:eastAsia="ru-RU"/>
              </w:rPr>
              <w:br/>
              <w:t xml:space="preserve">районного бюджета, за исключением объема </w:t>
            </w:r>
            <w:r w:rsidRPr="003B10B6">
              <w:rPr>
                <w:rFonts w:ascii="Arial" w:eastAsia="Times New Roman" w:hAnsi="Arial" w:cs="Arial"/>
                <w:sz w:val="24"/>
                <w:szCs w:val="24"/>
                <w:lang w:eastAsia="ru-RU"/>
              </w:rPr>
              <w:br/>
              <w:t xml:space="preserve">расходов, которые осуществляются за счет </w:t>
            </w:r>
            <w:r w:rsidRPr="003B10B6">
              <w:rPr>
                <w:rFonts w:ascii="Arial" w:eastAsia="Times New Roman" w:hAnsi="Arial" w:cs="Arial"/>
                <w:sz w:val="24"/>
                <w:szCs w:val="24"/>
                <w:lang w:eastAsia="ru-RU"/>
              </w:rPr>
              <w:br/>
              <w:t xml:space="preserve">субвенций, предоставляемых из бюджетов бюджетной </w:t>
            </w:r>
            <w:r w:rsidRPr="003B10B6">
              <w:rPr>
                <w:rFonts w:ascii="Arial" w:eastAsia="Times New Roman" w:hAnsi="Arial" w:cs="Arial"/>
                <w:sz w:val="24"/>
                <w:szCs w:val="24"/>
                <w:lang w:eastAsia="ru-RU"/>
              </w:rPr>
              <w:br/>
            </w:r>
            <w:r w:rsidRPr="003B10B6">
              <w:rPr>
                <w:rFonts w:ascii="Arial" w:eastAsia="Times New Roman" w:hAnsi="Arial" w:cs="Arial"/>
                <w:sz w:val="24"/>
                <w:szCs w:val="24"/>
                <w:lang w:eastAsia="ru-RU"/>
              </w:rPr>
              <w:lastRenderedPageBreak/>
              <w:t>системы Российской Федерации – менее 15 процентов ежегодно;</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4. Отсутствие просроченной задолженности по долговым обязательствам Большеулуйского района (далее – долговые обязательства) 0,0 тыс. рублей ежегодно. </w:t>
            </w:r>
          </w:p>
        </w:tc>
      </w:tr>
      <w:tr w:rsidR="003B10B6" w:rsidRPr="003B10B6" w:rsidTr="00C67E95">
        <w:trPr>
          <w:trHeight w:val="600"/>
          <w:tblCellSpacing w:w="5" w:type="nil"/>
        </w:trPr>
        <w:tc>
          <w:tcPr>
            <w:tcW w:w="2400" w:type="dxa"/>
          </w:tcPr>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 xml:space="preserve">Сроки </w:t>
            </w:r>
            <w:r w:rsidRPr="003B10B6">
              <w:rPr>
                <w:rFonts w:ascii="Arial" w:eastAsia="Times New Roman" w:hAnsi="Arial" w:cs="Arial"/>
                <w:sz w:val="24"/>
                <w:szCs w:val="24"/>
                <w:lang w:eastAsia="ru-RU"/>
              </w:rPr>
              <w:br/>
              <w:t xml:space="preserve">реализации </w:t>
            </w:r>
          </w:p>
        </w:tc>
        <w:tc>
          <w:tcPr>
            <w:tcW w:w="6960" w:type="dxa"/>
          </w:tcPr>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01.01.2022 - 31.12.2025</w:t>
            </w:r>
          </w:p>
        </w:tc>
      </w:tr>
      <w:tr w:rsidR="003B10B6" w:rsidRPr="003B10B6" w:rsidTr="00C67E95">
        <w:trPr>
          <w:trHeight w:val="132"/>
          <w:tblCellSpacing w:w="5" w:type="nil"/>
        </w:trPr>
        <w:tc>
          <w:tcPr>
            <w:tcW w:w="2400" w:type="dxa"/>
          </w:tcPr>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Объемы и источники финансирования</w:t>
            </w:r>
          </w:p>
        </w:tc>
        <w:tc>
          <w:tcPr>
            <w:tcW w:w="6960" w:type="dxa"/>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Объем средств районного бюджета на реализацию мероприятий подпрограммы составляет 15,0 тыс. рублей,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2022 год – 0,0 тыс. рублей;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2023 год – 5,0 тыс. рублей;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2024 год – 5,0 тыс. рублей;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2025 год – 5,0 тыс. рублей.</w:t>
            </w:r>
          </w:p>
        </w:tc>
      </w:tr>
      <w:tr w:rsidR="003B10B6" w:rsidRPr="003B10B6" w:rsidTr="00C67E95">
        <w:trPr>
          <w:trHeight w:val="416"/>
          <w:tblCellSpacing w:w="5" w:type="nil"/>
        </w:trPr>
        <w:tc>
          <w:tcPr>
            <w:tcW w:w="2400" w:type="dxa"/>
          </w:tcPr>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Система организации контроля  за исполнением подпрограммы</w:t>
            </w:r>
          </w:p>
        </w:tc>
        <w:tc>
          <w:tcPr>
            <w:tcW w:w="6960" w:type="dxa"/>
          </w:tcPr>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w:t>
            </w:r>
          </w:p>
        </w:tc>
      </w:tr>
    </w:tbl>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2. Основные разделы подпрограммы.</w:t>
      </w:r>
    </w:p>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2.1. Постановка общерайонной проблемы </w:t>
      </w:r>
      <w:r w:rsidRPr="003B10B6">
        <w:rPr>
          <w:rFonts w:ascii="Arial" w:eastAsia="Times New Roman" w:hAnsi="Arial" w:cs="Arial"/>
          <w:sz w:val="24"/>
          <w:szCs w:val="24"/>
          <w:lang w:eastAsia="ru-RU"/>
        </w:rPr>
        <w:br/>
        <w:t>и обоснование необходимости разработки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Долговая политика Большеулуйского района (далее – долговая политика) является неотъемлемой частью финансовой политики Большеулуйского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Динамика и структура муниципального долга в 2019 – 2022 годах представлены в </w:t>
      </w:r>
      <w:hyperlink w:anchor="Par2064" w:tooltip="Ссылка на текущий документ" w:history="1">
        <w:r w:rsidRPr="003B10B6">
          <w:rPr>
            <w:rFonts w:ascii="Arial" w:eastAsia="Times New Roman" w:hAnsi="Arial" w:cs="Arial"/>
            <w:sz w:val="24"/>
            <w:szCs w:val="24"/>
            <w:lang w:eastAsia="ru-RU"/>
          </w:rPr>
          <w:t>приложении</w:t>
        </w:r>
      </w:hyperlink>
      <w:r w:rsidRPr="003B10B6">
        <w:rPr>
          <w:rFonts w:ascii="Arial" w:eastAsia="Times New Roman" w:hAnsi="Arial" w:cs="Arial"/>
          <w:sz w:val="24"/>
          <w:szCs w:val="24"/>
          <w:lang w:eastAsia="ru-RU"/>
        </w:rPr>
        <w:t xml:space="preserve"> № 1 к подпрограмме.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color w:val="FF0000"/>
          <w:sz w:val="24"/>
          <w:szCs w:val="24"/>
          <w:lang w:eastAsia="ru-RU"/>
        </w:rPr>
      </w:pPr>
      <w:r w:rsidRPr="003B10B6">
        <w:rPr>
          <w:rFonts w:ascii="Arial" w:eastAsia="Times New Roman" w:hAnsi="Arial" w:cs="Arial"/>
          <w:sz w:val="24"/>
          <w:szCs w:val="24"/>
          <w:lang w:eastAsia="ru-RU"/>
        </w:rPr>
        <w:t xml:space="preserve">За период с 2019 по 2022 годы объем муниципального долга снизился на  100,0% – с 5994,0 тыс. рублей до 0,0 тыс. рублей, это говорит о том,  что район прилагает все усилия для создания сбалансированного бюджета района. </w:t>
      </w:r>
      <w:r w:rsidRPr="003B10B6">
        <w:rPr>
          <w:rFonts w:ascii="Arial" w:eastAsia="Times New Roman" w:hAnsi="Arial" w:cs="Arial"/>
          <w:color w:val="FF0000"/>
          <w:sz w:val="24"/>
          <w:szCs w:val="24"/>
          <w:lang w:eastAsia="ru-RU"/>
        </w:rPr>
        <w:t xml:space="preserve">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Приоритетом долговой политики является обеспечение сбалансированности районного бюджета. В качестве основных инструментов заимствований используются бюджетные кредиты из краевого бюджета.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Рост расходной части районного бюджета возможно сформирует в ближайшие годы устойчивый дефицит, основным источником покрытия которого выступают заемные средства.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возможен рост  объема муниципального долга района, который возрастет до 5 процентов от объема собственных доходов районного бюджета, что не превысит ограничения, установленного Бюджетным кодексом Российской Федерации (50 процентов). Вслед за ростом муниципального долга района, будут увеличиваться расходы на его обслуживание.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рамках реализации подпрограммы предполагается решение следующих задач:</w:t>
      </w:r>
    </w:p>
    <w:p w:rsidR="003B10B6" w:rsidRPr="003B10B6" w:rsidRDefault="003B10B6" w:rsidP="003B10B6">
      <w:pPr>
        <w:widowControl w:val="0"/>
        <w:numPr>
          <w:ilvl w:val="0"/>
          <w:numId w:val="5"/>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сохранение объема и структуры муниципального долга Большеулуйского района на экономически безопасном уровне;</w:t>
      </w:r>
    </w:p>
    <w:p w:rsidR="003B10B6" w:rsidRPr="003B10B6" w:rsidRDefault="003B10B6" w:rsidP="003B10B6">
      <w:pPr>
        <w:widowControl w:val="0"/>
        <w:numPr>
          <w:ilvl w:val="0"/>
          <w:numId w:val="5"/>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3B10B6" w:rsidRPr="003B10B6" w:rsidRDefault="003B10B6" w:rsidP="003B10B6">
      <w:pPr>
        <w:widowControl w:val="0"/>
        <w:numPr>
          <w:ilvl w:val="0"/>
          <w:numId w:val="5"/>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обслуживание муниципального долга Большеулуйского района.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2.2. Основная цель, задачи, этапы и сроки выполнения подпрограммы, </w:t>
      </w:r>
      <w:r w:rsidRPr="003B10B6">
        <w:rPr>
          <w:rFonts w:ascii="Arial" w:eastAsia="Times New Roman" w:hAnsi="Arial" w:cs="Arial"/>
          <w:sz w:val="24"/>
          <w:szCs w:val="24"/>
          <w:lang w:eastAsia="ru-RU"/>
        </w:rPr>
        <w:br/>
        <w:t>целевые индикаторы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Приоритетом муниципальной политики в сфере реализации подпрограммы является проведение ответственной долговой политики.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Целью подпрограммы является эффективное управление муниципальным долгом Большеулуйского района.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Для достижения указанной цели необходимо решить следующие задачи:</w:t>
      </w:r>
    </w:p>
    <w:p w:rsidR="003B10B6" w:rsidRPr="003B10B6" w:rsidRDefault="003B10B6" w:rsidP="003B10B6">
      <w:pPr>
        <w:widowControl w:val="0"/>
        <w:numPr>
          <w:ilvl w:val="0"/>
          <w:numId w:val="8"/>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сохранение объема и структуры муниципального долга Большеулуйского района на экономически безопасном уровне;</w:t>
      </w:r>
    </w:p>
    <w:p w:rsidR="003B10B6" w:rsidRPr="003B10B6" w:rsidRDefault="003B10B6" w:rsidP="003B10B6">
      <w:pPr>
        <w:widowControl w:val="0"/>
        <w:numPr>
          <w:ilvl w:val="0"/>
          <w:numId w:val="8"/>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соблюдение ограничений по объему муниципального долгаБольшеулуйского района и расходам на его обслуживание установленных федеральным законодательством;</w:t>
      </w:r>
    </w:p>
    <w:p w:rsidR="003B10B6" w:rsidRPr="003B10B6" w:rsidRDefault="003B10B6" w:rsidP="003B10B6">
      <w:pPr>
        <w:widowControl w:val="0"/>
        <w:numPr>
          <w:ilvl w:val="0"/>
          <w:numId w:val="8"/>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обслуживание муниципального долга Большеулуйского района.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Исполнителем мероприятий подпрограммы является финансовый отдел.</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Целевыми индикаторами и показателями подпрограммы являются:</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а) Объем муниципального долга Большеулуйского района к доходам районного бюджета без учета утвержденного объема безвозмездных поступлений.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Показатель рассчитывается как отношение объема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б) Отношение годовой суммы платежей на погашение и обслуживание муниципального долга Большеулуйского района к доходам районного бюджета.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Показатель рассчитывается как отношение годовой суммы платежей на погашение и обслуживание муниципального долга Большеулуйского района за соответствующий год к доходам  районного бюджета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w:t>
      </w:r>
      <w:r w:rsidRPr="003B10B6">
        <w:rPr>
          <w:rFonts w:ascii="Arial" w:eastAsia="Times New Roman" w:hAnsi="Arial" w:cs="Arial"/>
          <w:sz w:val="24"/>
          <w:szCs w:val="24"/>
          <w:lang w:eastAsia="ru-RU"/>
        </w:rPr>
        <w:lastRenderedPageBreak/>
        <w:t>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г) Отсутствие просроченной задолженности по долговым обязательствам Большеулуйского района.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Сведения о наличии просроченной задолженности Большеулуйского района за соответствующий год доступны в муниципальной долговой книге Большеулуйского района. Показатель измеряется в тысячах рублей.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Значения целевых индикаторов подпрограммы за период реализации подпрограммы представлены в приложении № 2 к подпрограмме.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2.3. Мероприятия программы.</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3 к подпрограмме.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2.4. Механизм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Источником финансирования подпрограммы является районный бюджет.</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Главным распорядителем бюджетных средств, предусмотренных на реализацию мероприятий подпрограммы, является финансо-экономическое управление.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рамках подпрограммы реализуются пять основных мероприятия.</w:t>
      </w:r>
    </w:p>
    <w:p w:rsidR="003B10B6" w:rsidRPr="003B10B6" w:rsidRDefault="003B10B6" w:rsidP="003B10B6">
      <w:pPr>
        <w:widowControl w:val="0"/>
        <w:numPr>
          <w:ilvl w:val="0"/>
          <w:numId w:val="6"/>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Разработка программы муниципальных внутренних заимствований и программы муниципальных гарантий Большеулуйского района (далее – программы) на очередной финансовый год и плановый период.</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Разработка программ осуществляется в соответствии с Бюджетным </w:t>
      </w:r>
      <w:hyperlink r:id="rId6" w:tooltip="&quot;Бюджетный кодекс Российской Федерации&quot; от 31.07.1998 N 145-ФЗ (ред. от 07.05.2013){КонсультантПлюс}" w:history="1">
        <w:r w:rsidRPr="003B10B6">
          <w:rPr>
            <w:rFonts w:ascii="Arial" w:eastAsia="Times New Roman" w:hAnsi="Arial" w:cs="Arial"/>
            <w:sz w:val="24"/>
            <w:szCs w:val="24"/>
            <w:lang w:eastAsia="ru-RU"/>
          </w:rPr>
          <w:t>кодексом</w:t>
        </w:r>
      </w:hyperlink>
      <w:r w:rsidRPr="003B10B6">
        <w:rPr>
          <w:rFonts w:ascii="Arial" w:eastAsia="Times New Roman" w:hAnsi="Arial" w:cs="Arial"/>
          <w:sz w:val="24"/>
          <w:szCs w:val="24"/>
          <w:lang w:eastAsia="ru-RU"/>
        </w:rPr>
        <w:t xml:space="preserve"> Российской Федерации, решением Большеулуйского районного Совета депутатов </w:t>
      </w:r>
      <w:r w:rsidRPr="003B10B6">
        <w:rPr>
          <w:rFonts w:ascii="Arial" w:eastAsia="Calibri" w:hAnsi="Arial" w:cs="Arial"/>
          <w:sz w:val="24"/>
          <w:szCs w:val="24"/>
        </w:rPr>
        <w:t xml:space="preserve">от 30.09.2013 № 232 </w:t>
      </w:r>
      <w:r w:rsidRPr="003B10B6">
        <w:rPr>
          <w:rFonts w:ascii="Arial" w:eastAsia="Times New Roman" w:hAnsi="Arial" w:cs="Arial"/>
          <w:sz w:val="24"/>
          <w:szCs w:val="24"/>
          <w:lang w:eastAsia="ru-RU"/>
        </w:rPr>
        <w:t>«О бюджетном процессе в Большеулуйском районе».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Проекты программ разрабатываются на основе прогноза социально-экономического развития Большеулуйского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3B10B6" w:rsidRPr="003B10B6" w:rsidRDefault="003B10B6" w:rsidP="003B10B6">
      <w:pPr>
        <w:widowControl w:val="0"/>
        <w:numPr>
          <w:ilvl w:val="0"/>
          <w:numId w:val="6"/>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7" w:tooltip="&quot;Бюджетный кодекс Российской Федерации&quot; от 31.07.1998 N 145-ФЗ (ред. от 07.05.2013){КонсультантПлюс}" w:history="1">
        <w:r w:rsidRPr="003B10B6">
          <w:rPr>
            <w:rFonts w:ascii="Arial" w:eastAsia="Times New Roman" w:hAnsi="Arial" w:cs="Arial"/>
            <w:sz w:val="24"/>
            <w:szCs w:val="24"/>
            <w:lang w:eastAsia="ru-RU"/>
          </w:rPr>
          <w:t>кодексом</w:t>
        </w:r>
      </w:hyperlink>
      <w:r w:rsidRPr="003B10B6">
        <w:rPr>
          <w:rFonts w:ascii="Arial" w:eastAsia="Times New Roman" w:hAnsi="Arial" w:cs="Arial"/>
          <w:sz w:val="24"/>
          <w:szCs w:val="24"/>
          <w:lang w:eastAsia="ru-RU"/>
        </w:rPr>
        <w:t xml:space="preserve"> Российской Федерации.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3B10B6" w:rsidRPr="003B10B6" w:rsidRDefault="003B10B6" w:rsidP="003B10B6">
      <w:pPr>
        <w:widowControl w:val="0"/>
        <w:numPr>
          <w:ilvl w:val="0"/>
          <w:numId w:val="6"/>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Финансовое обеспечение на обслуживание муниципального долга Большеулуйского района.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Расходные обязательства Большеулуйского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 муниципальными </w:t>
      </w:r>
      <w:r w:rsidRPr="003B10B6">
        <w:rPr>
          <w:rFonts w:ascii="Arial" w:eastAsia="Times New Roman" w:hAnsi="Arial" w:cs="Arial"/>
          <w:sz w:val="24"/>
          <w:szCs w:val="24"/>
          <w:lang w:eastAsia="ru-RU"/>
        </w:rPr>
        <w:lastRenderedPageBreak/>
        <w:t>контрактами и кредитными договорами с кредитными организациями.</w:t>
      </w:r>
    </w:p>
    <w:p w:rsidR="003B10B6" w:rsidRPr="003B10B6" w:rsidRDefault="003B10B6" w:rsidP="003B10B6">
      <w:pPr>
        <w:widowControl w:val="0"/>
        <w:numPr>
          <w:ilvl w:val="0"/>
          <w:numId w:val="6"/>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Соблюдение сроков исполнения долговых обязательств Большеулуйского района.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Реализация данного мероприятия предполагает своевременное исполнение всех принятых Большеулуйским районом долговых обязательств и, как следствие, отсутствие просроченной задолженности, включенной в муниципальную долговую книгу Большеулуйского района.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Средства районного бюджета на реализацию мероприятий  подпрограммы предоставляются в форме оплаты услуг, оказываемых по муниципальным контрактам.</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2.5. Управление подпрограммой и контроль за ходом ее выполнения</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1. Текущее управление реализацией подпрограммы осуществляется финансово-экономическое управление.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осуществляет:</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отбор исполнителей мероприятий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непосредственный контроль за ходом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подготовку отчетов о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3B10B6">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3B10B6">
        <w:rPr>
          <w:rFonts w:ascii="Arial" w:eastAsia="Times New Roman" w:hAnsi="Arial" w:cs="Arial"/>
          <w:sz w:val="24"/>
          <w:szCs w:val="24"/>
          <w:lang w:eastAsia="ru-RU"/>
        </w:rPr>
        <w:br/>
        <w:t xml:space="preserve">с указанием плановых и фактических значений (с расшифровкой по главным </w:t>
      </w:r>
      <w:r w:rsidRPr="003B10B6">
        <w:rPr>
          <w:rFonts w:ascii="Arial" w:eastAsia="Times New Roman" w:hAnsi="Arial" w:cs="Arial"/>
          <w:sz w:val="24"/>
          <w:szCs w:val="24"/>
          <w:lang w:eastAsia="ru-RU"/>
        </w:rPr>
        <w:lastRenderedPageBreak/>
        <w:t>распорядителям средств районного бюджета, отдельным мероприятиям подпрограммы, а также по годам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результаты оценки эффективности реализации подрограммы.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 Текущий контроль за ходом реализации подпрограммы осуществляет финансово-экономическое управление.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3B10B6" w:rsidRPr="003B10B6" w:rsidRDefault="003B10B6" w:rsidP="003B10B6">
      <w:pPr>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2.6. Оценка социально-экономической эффективности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Ожидаемыми социально-экономическими результатами решения задач подпрограммы являются:</w:t>
      </w:r>
    </w:p>
    <w:p w:rsidR="003B10B6" w:rsidRPr="003B10B6" w:rsidRDefault="003B10B6" w:rsidP="003B10B6">
      <w:pPr>
        <w:widowControl w:val="0"/>
        <w:numPr>
          <w:ilvl w:val="0"/>
          <w:numId w:val="7"/>
        </w:numPr>
        <w:autoSpaceDE w:val="0"/>
        <w:autoSpaceDN w:val="0"/>
        <w:adjustRightInd w:val="0"/>
        <w:spacing w:after="0" w:line="240" w:lineRule="auto"/>
        <w:ind w:left="993" w:hanging="284"/>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3B10B6" w:rsidRPr="003B10B6" w:rsidRDefault="003B10B6" w:rsidP="003B10B6">
      <w:pPr>
        <w:widowControl w:val="0"/>
        <w:numPr>
          <w:ilvl w:val="0"/>
          <w:numId w:val="7"/>
        </w:numPr>
        <w:autoSpaceDE w:val="0"/>
        <w:autoSpaceDN w:val="0"/>
        <w:adjustRightInd w:val="0"/>
        <w:spacing w:after="0" w:line="240" w:lineRule="auto"/>
        <w:ind w:left="993" w:hanging="284"/>
        <w:jc w:val="both"/>
        <w:rPr>
          <w:rFonts w:ascii="Arial" w:eastAsia="Times New Roman" w:hAnsi="Arial" w:cs="Arial"/>
          <w:sz w:val="24"/>
          <w:szCs w:val="24"/>
          <w:lang w:eastAsia="ru-RU"/>
        </w:rPr>
        <w:sectPr w:rsidR="003B10B6" w:rsidRPr="003B10B6" w:rsidSect="00B51EFE">
          <w:pgSz w:w="11906" w:h="16838"/>
          <w:pgMar w:top="1134" w:right="851" w:bottom="1134" w:left="1701" w:header="709" w:footer="709" w:gutter="0"/>
          <w:cols w:space="708"/>
          <w:docGrid w:linePitch="360"/>
        </w:sectPr>
      </w:pPr>
      <w:r w:rsidRPr="003B10B6">
        <w:rPr>
          <w:rFonts w:ascii="Arial" w:eastAsia="Times New Roman" w:hAnsi="Arial" w:cs="Arial"/>
          <w:sz w:val="24"/>
          <w:szCs w:val="24"/>
          <w:lang w:eastAsia="ru-RU"/>
        </w:rPr>
        <w:t>отсутствие выплат из районного бюджета сумм, связанных с несвоевременным исполнением долговых обязательств.</w:t>
      </w:r>
    </w:p>
    <w:p w:rsidR="003B10B6" w:rsidRPr="003B10B6" w:rsidRDefault="003B10B6" w:rsidP="003B10B6">
      <w:pPr>
        <w:numPr>
          <w:ilvl w:val="0"/>
          <w:numId w:val="7"/>
        </w:numPr>
        <w:autoSpaceDE w:val="0"/>
        <w:autoSpaceDN w:val="0"/>
        <w:adjustRightInd w:val="0"/>
        <w:spacing w:after="0" w:line="240" w:lineRule="auto"/>
        <w:rPr>
          <w:rFonts w:ascii="Times New Roman" w:eastAsia="Times New Roman" w:hAnsi="Times New Roman" w:cs="Times New Roman"/>
          <w:sz w:val="20"/>
          <w:szCs w:val="20"/>
        </w:rPr>
      </w:pPr>
      <w:r w:rsidRPr="003B10B6">
        <w:rPr>
          <w:rFonts w:ascii="Times New Roman" w:eastAsia="Times New Roman" w:hAnsi="Times New Roman" w:cs="Times New Roman"/>
          <w:sz w:val="20"/>
          <w:szCs w:val="20"/>
        </w:rPr>
        <w:lastRenderedPageBreak/>
        <w:t xml:space="preserve">Приложение № 1 к подпрограмме «Управление муниципальным долгом Большеулуйского района»  </w:t>
      </w:r>
    </w:p>
    <w:p w:rsidR="003B10B6" w:rsidRPr="003B10B6" w:rsidRDefault="003B10B6" w:rsidP="003B10B6">
      <w:pPr>
        <w:numPr>
          <w:ilvl w:val="0"/>
          <w:numId w:val="7"/>
        </w:numPr>
        <w:spacing w:after="0" w:line="240" w:lineRule="auto"/>
        <w:jc w:val="center"/>
        <w:rPr>
          <w:rFonts w:ascii="Times New Roman" w:eastAsia="Times New Roman" w:hAnsi="Times New Roman" w:cs="Times New Roman"/>
          <w:bCs/>
          <w:sz w:val="28"/>
          <w:szCs w:val="28"/>
        </w:rPr>
      </w:pPr>
      <w:r w:rsidRPr="003B10B6">
        <w:rPr>
          <w:rFonts w:ascii="Times New Roman" w:eastAsia="Times New Roman" w:hAnsi="Times New Roman" w:cs="Times New Roman"/>
          <w:bCs/>
          <w:sz w:val="28"/>
          <w:szCs w:val="28"/>
        </w:rPr>
        <w:t>Динамика и структура муниципального долга Большеулуйского района в 2019-2022 годах</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673"/>
        <w:gridCol w:w="2693"/>
        <w:gridCol w:w="2835"/>
        <w:gridCol w:w="2694"/>
        <w:gridCol w:w="2551"/>
      </w:tblGrid>
      <w:tr w:rsidR="003B10B6" w:rsidRPr="003B10B6" w:rsidTr="00C67E95">
        <w:trPr>
          <w:trHeight w:val="57"/>
        </w:trPr>
        <w:tc>
          <w:tcPr>
            <w:tcW w:w="580" w:type="dxa"/>
            <w:vMerge w:val="restart"/>
            <w:vAlign w:val="center"/>
          </w:tcPr>
          <w:p w:rsidR="003B10B6" w:rsidRPr="003B10B6" w:rsidRDefault="003B10B6" w:rsidP="003B10B6">
            <w:pPr>
              <w:spacing w:after="0" w:line="240" w:lineRule="auto"/>
              <w:jc w:val="center"/>
              <w:rPr>
                <w:rFonts w:ascii="Times New Roman" w:eastAsia="Times New Roman" w:hAnsi="Times New Roman" w:cs="Times New Roman"/>
                <w:bCs/>
                <w:sz w:val="24"/>
                <w:szCs w:val="24"/>
                <w:lang w:val="en-US"/>
              </w:rPr>
            </w:pPr>
            <w:r w:rsidRPr="003B10B6">
              <w:rPr>
                <w:rFonts w:ascii="Times New Roman" w:eastAsia="Times New Roman" w:hAnsi="Times New Roman" w:cs="Times New Roman"/>
                <w:bCs/>
                <w:sz w:val="24"/>
                <w:szCs w:val="24"/>
                <w:lang w:val="en-US"/>
              </w:rPr>
              <w:t>№</w:t>
            </w:r>
          </w:p>
          <w:p w:rsidR="003B10B6" w:rsidRPr="003B10B6" w:rsidRDefault="003B10B6" w:rsidP="003B10B6">
            <w:pPr>
              <w:spacing w:after="0" w:line="240" w:lineRule="auto"/>
              <w:jc w:val="center"/>
              <w:rPr>
                <w:rFonts w:ascii="Times New Roman" w:eastAsia="Times New Roman" w:hAnsi="Times New Roman" w:cs="Times New Roman"/>
                <w:bCs/>
                <w:sz w:val="24"/>
                <w:szCs w:val="24"/>
                <w:lang w:val="en-US"/>
              </w:rPr>
            </w:pPr>
            <w:r w:rsidRPr="003B10B6">
              <w:rPr>
                <w:rFonts w:ascii="Times New Roman" w:eastAsia="Times New Roman" w:hAnsi="Times New Roman" w:cs="Times New Roman"/>
                <w:bCs/>
                <w:sz w:val="24"/>
                <w:szCs w:val="24"/>
                <w:lang w:val="en-US"/>
              </w:rPr>
              <w:t>п/п</w:t>
            </w:r>
          </w:p>
        </w:tc>
        <w:tc>
          <w:tcPr>
            <w:tcW w:w="3673" w:type="dxa"/>
            <w:vMerge w:val="restart"/>
            <w:shd w:val="clear" w:color="auto" w:fill="auto"/>
            <w:vAlign w:val="center"/>
          </w:tcPr>
          <w:p w:rsidR="003B10B6" w:rsidRPr="003B10B6" w:rsidRDefault="003B10B6" w:rsidP="003B10B6">
            <w:pPr>
              <w:spacing w:after="0" w:line="240" w:lineRule="auto"/>
              <w:jc w:val="center"/>
              <w:rPr>
                <w:rFonts w:ascii="Times New Roman" w:eastAsia="Times New Roman" w:hAnsi="Times New Roman" w:cs="Times New Roman"/>
                <w:bCs/>
                <w:sz w:val="24"/>
                <w:szCs w:val="24"/>
                <w:lang w:val="en-US"/>
              </w:rPr>
            </w:pPr>
            <w:r w:rsidRPr="003B10B6">
              <w:rPr>
                <w:rFonts w:ascii="Times New Roman" w:eastAsia="Times New Roman" w:hAnsi="Times New Roman" w:cs="Times New Roman"/>
                <w:bCs/>
                <w:sz w:val="24"/>
                <w:szCs w:val="24"/>
                <w:lang w:val="en-US"/>
              </w:rPr>
              <w:t>Наименование долговых обязательств</w:t>
            </w:r>
          </w:p>
        </w:tc>
        <w:tc>
          <w:tcPr>
            <w:tcW w:w="10773" w:type="dxa"/>
            <w:gridSpan w:val="4"/>
            <w:shd w:val="clear" w:color="auto" w:fill="auto"/>
            <w:vAlign w:val="center"/>
          </w:tcPr>
          <w:p w:rsidR="003B10B6" w:rsidRPr="003B10B6" w:rsidRDefault="003B10B6" w:rsidP="003B10B6">
            <w:pPr>
              <w:spacing w:after="0" w:line="240" w:lineRule="auto"/>
              <w:jc w:val="center"/>
              <w:rPr>
                <w:rFonts w:ascii="Times New Roman" w:eastAsia="Times New Roman" w:hAnsi="Times New Roman" w:cs="Times New Roman"/>
                <w:bCs/>
                <w:sz w:val="24"/>
                <w:szCs w:val="24"/>
              </w:rPr>
            </w:pPr>
            <w:r w:rsidRPr="003B10B6">
              <w:rPr>
                <w:rFonts w:ascii="Times New Roman" w:eastAsia="Times New Roman" w:hAnsi="Times New Roman" w:cs="Times New Roman"/>
                <w:bCs/>
                <w:sz w:val="24"/>
                <w:szCs w:val="24"/>
              </w:rPr>
              <w:t>Объем муниципального долга, тыс. рублей</w:t>
            </w:r>
          </w:p>
        </w:tc>
      </w:tr>
      <w:tr w:rsidR="003B10B6" w:rsidRPr="003B10B6" w:rsidTr="00C67E95">
        <w:trPr>
          <w:trHeight w:val="321"/>
        </w:trPr>
        <w:tc>
          <w:tcPr>
            <w:tcW w:w="580" w:type="dxa"/>
            <w:vMerge/>
          </w:tcPr>
          <w:p w:rsidR="003B10B6" w:rsidRPr="003B10B6" w:rsidRDefault="003B10B6" w:rsidP="003B10B6">
            <w:pPr>
              <w:spacing w:after="0" w:line="240" w:lineRule="auto"/>
              <w:jc w:val="center"/>
              <w:rPr>
                <w:rFonts w:ascii="Times New Roman" w:eastAsia="Times New Roman" w:hAnsi="Times New Roman" w:cs="Times New Roman"/>
                <w:bCs/>
                <w:sz w:val="24"/>
                <w:szCs w:val="24"/>
              </w:rPr>
            </w:pPr>
          </w:p>
        </w:tc>
        <w:tc>
          <w:tcPr>
            <w:tcW w:w="3673" w:type="dxa"/>
            <w:vMerge/>
            <w:shd w:val="clear" w:color="auto" w:fill="auto"/>
            <w:vAlign w:val="center"/>
          </w:tcPr>
          <w:p w:rsidR="003B10B6" w:rsidRPr="003B10B6" w:rsidRDefault="003B10B6" w:rsidP="003B10B6">
            <w:pPr>
              <w:spacing w:after="0" w:line="240" w:lineRule="auto"/>
              <w:jc w:val="center"/>
              <w:rPr>
                <w:rFonts w:ascii="Times New Roman" w:eastAsia="Times New Roman" w:hAnsi="Times New Roman" w:cs="Times New Roman"/>
                <w:bCs/>
                <w:sz w:val="24"/>
                <w:szCs w:val="24"/>
              </w:rPr>
            </w:pPr>
          </w:p>
        </w:tc>
        <w:tc>
          <w:tcPr>
            <w:tcW w:w="2693" w:type="dxa"/>
            <w:shd w:val="clear" w:color="auto" w:fill="auto"/>
          </w:tcPr>
          <w:p w:rsidR="003B10B6" w:rsidRPr="003B10B6" w:rsidRDefault="003B10B6" w:rsidP="003B10B6">
            <w:pPr>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 xml:space="preserve">на 01.01.2019 </w:t>
            </w:r>
          </w:p>
        </w:tc>
        <w:tc>
          <w:tcPr>
            <w:tcW w:w="2835" w:type="dxa"/>
            <w:shd w:val="clear" w:color="auto" w:fill="auto"/>
          </w:tcPr>
          <w:p w:rsidR="003B10B6" w:rsidRPr="003B10B6" w:rsidRDefault="003B10B6" w:rsidP="003B10B6">
            <w:pPr>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 xml:space="preserve">на 01.01.2020 </w:t>
            </w:r>
          </w:p>
        </w:tc>
        <w:tc>
          <w:tcPr>
            <w:tcW w:w="2694" w:type="dxa"/>
            <w:shd w:val="clear" w:color="auto" w:fill="auto"/>
          </w:tcPr>
          <w:p w:rsidR="003B10B6" w:rsidRPr="003B10B6" w:rsidRDefault="003B10B6" w:rsidP="003B10B6">
            <w:pPr>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на 01.01.2021</w:t>
            </w:r>
          </w:p>
        </w:tc>
        <w:tc>
          <w:tcPr>
            <w:tcW w:w="2551" w:type="dxa"/>
          </w:tcPr>
          <w:p w:rsidR="003B10B6" w:rsidRPr="003B10B6" w:rsidRDefault="003B10B6" w:rsidP="003B10B6">
            <w:pPr>
              <w:spacing w:after="0" w:line="240" w:lineRule="auto"/>
              <w:rPr>
                <w:rFonts w:ascii="Times New Roman" w:eastAsia="Times New Roman" w:hAnsi="Times New Roman" w:cs="Times New Roman"/>
                <w:bCs/>
                <w:sz w:val="24"/>
                <w:szCs w:val="24"/>
                <w:lang w:val="en-US"/>
              </w:rPr>
            </w:pPr>
            <w:r w:rsidRPr="003B10B6">
              <w:rPr>
                <w:rFonts w:ascii="Times New Roman" w:eastAsia="Times New Roman" w:hAnsi="Times New Roman" w:cs="Times New Roman"/>
                <w:sz w:val="24"/>
                <w:szCs w:val="24"/>
                <w:lang w:val="en-US"/>
              </w:rPr>
              <w:t>на 01.01.2022</w:t>
            </w:r>
          </w:p>
        </w:tc>
      </w:tr>
      <w:tr w:rsidR="003B10B6" w:rsidRPr="003B10B6" w:rsidTr="00C67E95">
        <w:trPr>
          <w:trHeight w:val="271"/>
        </w:trPr>
        <w:tc>
          <w:tcPr>
            <w:tcW w:w="580" w:type="dxa"/>
            <w:vAlign w:val="center"/>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1</w:t>
            </w:r>
          </w:p>
        </w:tc>
        <w:tc>
          <w:tcPr>
            <w:tcW w:w="3673" w:type="dxa"/>
            <w:shd w:val="clear" w:color="auto" w:fill="auto"/>
            <w:vAlign w:val="center"/>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2</w:t>
            </w:r>
          </w:p>
        </w:tc>
        <w:tc>
          <w:tcPr>
            <w:tcW w:w="2693"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3</w:t>
            </w:r>
          </w:p>
        </w:tc>
        <w:tc>
          <w:tcPr>
            <w:tcW w:w="2835"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4</w:t>
            </w:r>
          </w:p>
        </w:tc>
        <w:tc>
          <w:tcPr>
            <w:tcW w:w="2694"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5</w:t>
            </w:r>
          </w:p>
        </w:tc>
        <w:tc>
          <w:tcPr>
            <w:tcW w:w="2551" w:type="dxa"/>
          </w:tcPr>
          <w:p w:rsidR="003B10B6" w:rsidRPr="003B10B6" w:rsidRDefault="003B10B6" w:rsidP="003B10B6">
            <w:pPr>
              <w:spacing w:after="0" w:line="240" w:lineRule="auto"/>
              <w:jc w:val="center"/>
              <w:rPr>
                <w:rFonts w:ascii="Times New Roman" w:eastAsia="Times New Roman" w:hAnsi="Times New Roman" w:cs="Times New Roman"/>
                <w:bCs/>
                <w:sz w:val="24"/>
                <w:szCs w:val="24"/>
                <w:lang w:val="en-US"/>
              </w:rPr>
            </w:pPr>
            <w:r w:rsidRPr="003B10B6">
              <w:rPr>
                <w:rFonts w:ascii="Times New Roman" w:eastAsia="Times New Roman" w:hAnsi="Times New Roman" w:cs="Times New Roman"/>
                <w:sz w:val="24"/>
                <w:szCs w:val="24"/>
                <w:lang w:val="en-US"/>
              </w:rPr>
              <w:t>6</w:t>
            </w:r>
          </w:p>
        </w:tc>
      </w:tr>
      <w:tr w:rsidR="003B10B6" w:rsidRPr="003B10B6" w:rsidTr="00C67E95">
        <w:trPr>
          <w:trHeight w:val="828"/>
        </w:trPr>
        <w:tc>
          <w:tcPr>
            <w:tcW w:w="580" w:type="dxa"/>
            <w:vAlign w:val="center"/>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1.</w:t>
            </w:r>
          </w:p>
        </w:tc>
        <w:tc>
          <w:tcPr>
            <w:tcW w:w="3673" w:type="dxa"/>
            <w:shd w:val="clear" w:color="auto" w:fill="auto"/>
            <w:vAlign w:val="center"/>
          </w:tcPr>
          <w:p w:rsidR="003B10B6" w:rsidRPr="003B10B6" w:rsidRDefault="003B10B6" w:rsidP="003B10B6">
            <w:pPr>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Муниципальный долг, всего</w:t>
            </w:r>
          </w:p>
        </w:tc>
        <w:tc>
          <w:tcPr>
            <w:tcW w:w="2693" w:type="dxa"/>
            <w:shd w:val="clear" w:color="auto" w:fill="auto"/>
          </w:tcPr>
          <w:p w:rsidR="003B10B6" w:rsidRPr="003B10B6" w:rsidRDefault="003B10B6" w:rsidP="003B10B6">
            <w:pPr>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4500,0</w:t>
            </w:r>
          </w:p>
        </w:tc>
        <w:tc>
          <w:tcPr>
            <w:tcW w:w="2835"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16350,0</w:t>
            </w:r>
          </w:p>
        </w:tc>
        <w:tc>
          <w:tcPr>
            <w:tcW w:w="2694"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5994,0</w:t>
            </w:r>
          </w:p>
        </w:tc>
        <w:tc>
          <w:tcPr>
            <w:tcW w:w="2551" w:type="dxa"/>
          </w:tcPr>
          <w:p w:rsidR="003B10B6" w:rsidRPr="003B10B6" w:rsidRDefault="003B10B6" w:rsidP="003B10B6">
            <w:pPr>
              <w:spacing w:after="0" w:line="240" w:lineRule="auto"/>
              <w:jc w:val="center"/>
              <w:rPr>
                <w:rFonts w:ascii="Times New Roman" w:eastAsia="Times New Roman" w:hAnsi="Times New Roman" w:cs="Times New Roman"/>
                <w:bCs/>
                <w:sz w:val="24"/>
                <w:szCs w:val="24"/>
                <w:lang w:val="en-US"/>
              </w:rPr>
            </w:pPr>
            <w:r w:rsidRPr="003B10B6">
              <w:rPr>
                <w:rFonts w:ascii="Times New Roman" w:eastAsia="Times New Roman" w:hAnsi="Times New Roman" w:cs="Times New Roman"/>
                <w:bCs/>
                <w:sz w:val="24"/>
                <w:szCs w:val="24"/>
                <w:lang w:val="en-US"/>
              </w:rPr>
              <w:t>0,0</w:t>
            </w:r>
          </w:p>
        </w:tc>
      </w:tr>
      <w:tr w:rsidR="003B10B6" w:rsidRPr="003B10B6" w:rsidTr="00C67E95">
        <w:trPr>
          <w:trHeight w:val="828"/>
        </w:trPr>
        <w:tc>
          <w:tcPr>
            <w:tcW w:w="580" w:type="dxa"/>
            <w:vAlign w:val="center"/>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1.1</w:t>
            </w:r>
          </w:p>
        </w:tc>
        <w:tc>
          <w:tcPr>
            <w:tcW w:w="3673" w:type="dxa"/>
            <w:shd w:val="clear" w:color="auto" w:fill="auto"/>
            <w:vAlign w:val="center"/>
          </w:tcPr>
          <w:p w:rsidR="003B10B6" w:rsidRPr="003B10B6" w:rsidRDefault="003B10B6" w:rsidP="003B10B6">
            <w:pPr>
              <w:spacing w:after="0" w:line="240" w:lineRule="auto"/>
              <w:rPr>
                <w:rFonts w:ascii="Times New Roman" w:eastAsia="Times New Roman" w:hAnsi="Times New Roman" w:cs="Times New Roman"/>
                <w:sz w:val="24"/>
                <w:szCs w:val="24"/>
              </w:rPr>
            </w:pPr>
            <w:r w:rsidRPr="003B10B6">
              <w:rPr>
                <w:rFonts w:ascii="Times New Roman" w:eastAsia="Times New Roman" w:hAnsi="Times New Roman" w:cs="Times New Roman"/>
                <w:sz w:val="24"/>
                <w:szCs w:val="24"/>
              </w:rPr>
              <w:t>Бюджетные кредиты, привлеченные в бюджет Большеулуйского района от других бюджетов бюджетной системы Российской Федерации</w:t>
            </w:r>
          </w:p>
        </w:tc>
        <w:tc>
          <w:tcPr>
            <w:tcW w:w="2693" w:type="dxa"/>
            <w:shd w:val="clear" w:color="auto" w:fill="auto"/>
          </w:tcPr>
          <w:p w:rsidR="003B10B6" w:rsidRPr="003B10B6" w:rsidRDefault="003B10B6" w:rsidP="003B10B6">
            <w:pPr>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4500,0</w:t>
            </w:r>
          </w:p>
        </w:tc>
        <w:tc>
          <w:tcPr>
            <w:tcW w:w="2835"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16350,0</w:t>
            </w:r>
          </w:p>
        </w:tc>
        <w:tc>
          <w:tcPr>
            <w:tcW w:w="2694"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5994,0</w:t>
            </w:r>
          </w:p>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p>
        </w:tc>
        <w:tc>
          <w:tcPr>
            <w:tcW w:w="2551" w:type="dxa"/>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0,0</w:t>
            </w:r>
          </w:p>
        </w:tc>
      </w:tr>
      <w:tr w:rsidR="003B10B6" w:rsidRPr="003B10B6" w:rsidTr="00C67E95">
        <w:trPr>
          <w:trHeight w:val="828"/>
        </w:trPr>
        <w:tc>
          <w:tcPr>
            <w:tcW w:w="580" w:type="dxa"/>
            <w:vAlign w:val="center"/>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1.2</w:t>
            </w:r>
          </w:p>
        </w:tc>
        <w:tc>
          <w:tcPr>
            <w:tcW w:w="3673" w:type="dxa"/>
            <w:shd w:val="clear" w:color="auto" w:fill="auto"/>
            <w:vAlign w:val="center"/>
          </w:tcPr>
          <w:p w:rsidR="003B10B6" w:rsidRPr="003B10B6" w:rsidRDefault="003B10B6" w:rsidP="003B10B6">
            <w:pPr>
              <w:spacing w:after="0" w:line="240" w:lineRule="auto"/>
              <w:rPr>
                <w:rFonts w:ascii="Times New Roman" w:eastAsia="Times New Roman" w:hAnsi="Times New Roman" w:cs="Times New Roman"/>
                <w:sz w:val="24"/>
                <w:szCs w:val="24"/>
              </w:rPr>
            </w:pPr>
            <w:r w:rsidRPr="003B10B6">
              <w:rPr>
                <w:rFonts w:ascii="Times New Roman" w:eastAsia="Times New Roman" w:hAnsi="Times New Roman" w:cs="Times New Roman"/>
                <w:sz w:val="24"/>
                <w:szCs w:val="24"/>
              </w:rPr>
              <w:t>Кредиты, полученные Большеулуйским районом от кредитных организаций</w:t>
            </w:r>
          </w:p>
        </w:tc>
        <w:tc>
          <w:tcPr>
            <w:tcW w:w="2693" w:type="dxa"/>
            <w:shd w:val="clear" w:color="auto" w:fill="auto"/>
          </w:tcPr>
          <w:p w:rsidR="003B10B6" w:rsidRPr="003B10B6" w:rsidRDefault="003B10B6" w:rsidP="003B10B6">
            <w:pPr>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w:t>
            </w:r>
          </w:p>
        </w:tc>
        <w:tc>
          <w:tcPr>
            <w:tcW w:w="2835" w:type="dxa"/>
            <w:shd w:val="clear" w:color="auto" w:fill="auto"/>
          </w:tcPr>
          <w:p w:rsidR="003B10B6" w:rsidRPr="003B10B6" w:rsidRDefault="003B10B6" w:rsidP="003B10B6">
            <w:pPr>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w:t>
            </w:r>
          </w:p>
        </w:tc>
        <w:tc>
          <w:tcPr>
            <w:tcW w:w="2694"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w:t>
            </w:r>
          </w:p>
        </w:tc>
        <w:tc>
          <w:tcPr>
            <w:tcW w:w="2551" w:type="dxa"/>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w:t>
            </w:r>
          </w:p>
        </w:tc>
      </w:tr>
      <w:tr w:rsidR="003B10B6" w:rsidRPr="003B10B6" w:rsidTr="00C67E95">
        <w:trPr>
          <w:trHeight w:val="828"/>
        </w:trPr>
        <w:tc>
          <w:tcPr>
            <w:tcW w:w="580" w:type="dxa"/>
            <w:vAlign w:val="center"/>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1.3</w:t>
            </w:r>
          </w:p>
        </w:tc>
        <w:tc>
          <w:tcPr>
            <w:tcW w:w="3673" w:type="dxa"/>
            <w:shd w:val="clear" w:color="auto" w:fill="auto"/>
            <w:vAlign w:val="center"/>
          </w:tcPr>
          <w:p w:rsidR="003B10B6" w:rsidRPr="003B10B6" w:rsidRDefault="003B10B6" w:rsidP="003B10B6">
            <w:pPr>
              <w:spacing w:after="0" w:line="240" w:lineRule="auto"/>
              <w:rPr>
                <w:rFonts w:ascii="Times New Roman" w:eastAsia="Times New Roman" w:hAnsi="Times New Roman" w:cs="Times New Roman"/>
                <w:sz w:val="24"/>
                <w:szCs w:val="24"/>
              </w:rPr>
            </w:pPr>
            <w:r w:rsidRPr="003B10B6">
              <w:rPr>
                <w:rFonts w:ascii="Times New Roman" w:eastAsia="Times New Roman" w:hAnsi="Times New Roman" w:cs="Times New Roman"/>
                <w:sz w:val="24"/>
                <w:szCs w:val="24"/>
              </w:rPr>
              <w:t>Муниципальные гарантии и иные долговые обязательства Большеулуйского района</w:t>
            </w:r>
          </w:p>
        </w:tc>
        <w:tc>
          <w:tcPr>
            <w:tcW w:w="2693"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0,0</w:t>
            </w:r>
          </w:p>
        </w:tc>
        <w:tc>
          <w:tcPr>
            <w:tcW w:w="2835"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0,0</w:t>
            </w:r>
          </w:p>
        </w:tc>
        <w:tc>
          <w:tcPr>
            <w:tcW w:w="2694" w:type="dxa"/>
            <w:shd w:val="clear" w:color="auto" w:fill="auto"/>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0,0</w:t>
            </w:r>
          </w:p>
        </w:tc>
        <w:tc>
          <w:tcPr>
            <w:tcW w:w="2551" w:type="dxa"/>
          </w:tcPr>
          <w:p w:rsidR="003B10B6" w:rsidRPr="003B10B6" w:rsidRDefault="003B10B6" w:rsidP="003B10B6">
            <w:pPr>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0,0</w:t>
            </w:r>
          </w:p>
        </w:tc>
      </w:tr>
    </w:tbl>
    <w:p w:rsidR="003B10B6" w:rsidRPr="003B10B6" w:rsidRDefault="003B10B6" w:rsidP="003B10B6">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3B10B6" w:rsidRPr="003B10B6" w:rsidRDefault="003B10B6" w:rsidP="003B10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3B10B6" w:rsidRPr="003B10B6" w:rsidRDefault="003B10B6" w:rsidP="003B10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val="en-US"/>
        </w:rPr>
        <w:sectPr w:rsidR="003B10B6" w:rsidRPr="003B10B6" w:rsidSect="00E110AA">
          <w:pgSz w:w="16838" w:h="11906" w:orient="landscape"/>
          <w:pgMar w:top="1418" w:right="1134" w:bottom="851" w:left="992" w:header="0" w:footer="0" w:gutter="0"/>
          <w:cols w:space="720"/>
          <w:noEndnote/>
          <w:docGrid w:linePitch="360"/>
        </w:sectPr>
      </w:pPr>
    </w:p>
    <w:p w:rsidR="003B10B6" w:rsidRPr="003B10B6" w:rsidRDefault="003B10B6" w:rsidP="003B10B6">
      <w:pPr>
        <w:widowControl w:val="0"/>
        <w:numPr>
          <w:ilvl w:val="0"/>
          <w:numId w:val="7"/>
        </w:numPr>
        <w:autoSpaceDE w:val="0"/>
        <w:autoSpaceDN w:val="0"/>
        <w:adjustRightInd w:val="0"/>
        <w:spacing w:after="0" w:line="240" w:lineRule="auto"/>
        <w:outlineLvl w:val="2"/>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lastRenderedPageBreak/>
        <w:t xml:space="preserve">                                                                                                                                                                  Приложение N 2</w:t>
      </w:r>
    </w:p>
    <w:p w:rsidR="003B10B6" w:rsidRPr="003B10B6" w:rsidRDefault="003B10B6" w:rsidP="003B10B6">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 xml:space="preserve">                                                                                                                                                                  к подпрограмме «Управление муниципальным</w:t>
      </w:r>
    </w:p>
    <w:p w:rsidR="003B10B6" w:rsidRPr="003B10B6" w:rsidRDefault="003B10B6" w:rsidP="003B10B6">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 xml:space="preserve">                                                                                                                                                                  долгом Большеулуйского района»                                                 </w:t>
      </w:r>
    </w:p>
    <w:p w:rsidR="003B10B6" w:rsidRPr="003B10B6" w:rsidRDefault="003B10B6" w:rsidP="003B10B6">
      <w:pPr>
        <w:widowControl w:val="0"/>
        <w:numPr>
          <w:ilvl w:val="0"/>
          <w:numId w:val="7"/>
        </w:numPr>
        <w:autoSpaceDE w:val="0"/>
        <w:autoSpaceDN w:val="0"/>
        <w:adjustRightInd w:val="0"/>
        <w:spacing w:after="0" w:line="240" w:lineRule="auto"/>
        <w:jc w:val="right"/>
        <w:rPr>
          <w:rFonts w:ascii="Times New Roman" w:eastAsia="Times New Roman" w:hAnsi="Times New Roman" w:cs="Times New Roman"/>
          <w:sz w:val="24"/>
          <w:szCs w:val="24"/>
          <w:lang w:val="en-US"/>
        </w:rPr>
      </w:pPr>
    </w:p>
    <w:p w:rsidR="003B10B6" w:rsidRPr="003B10B6" w:rsidRDefault="003B10B6" w:rsidP="003B10B6">
      <w:pPr>
        <w:widowControl w:val="0"/>
        <w:numPr>
          <w:ilvl w:val="0"/>
          <w:numId w:val="7"/>
        </w:num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 xml:space="preserve">   </w:t>
      </w:r>
    </w:p>
    <w:p w:rsidR="003B10B6" w:rsidRPr="003B10B6" w:rsidRDefault="003B10B6" w:rsidP="003B10B6">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ПЕРЕЧЕНЬ</w:t>
      </w:r>
    </w:p>
    <w:p w:rsidR="003B10B6" w:rsidRPr="003B10B6" w:rsidRDefault="003B10B6" w:rsidP="003B10B6">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И ЗНАЧЕНИЯ ПОКАЗАТЕЛЕЙ РЕЗУЛЬТАТИВНОСТИ ПОДПРОГРАММЫ</w:t>
      </w:r>
    </w:p>
    <w:p w:rsidR="003B10B6" w:rsidRPr="003B10B6" w:rsidRDefault="003B10B6" w:rsidP="003B10B6">
      <w:pPr>
        <w:numPr>
          <w:ilvl w:val="0"/>
          <w:numId w:val="7"/>
        </w:numPr>
        <w:spacing w:after="0" w:line="240" w:lineRule="auto"/>
        <w:rPr>
          <w:rFonts w:ascii="Times New Roman" w:eastAsia="Times New Roman" w:hAnsi="Times New Roman" w:cs="Times New Roman"/>
          <w:sz w:val="24"/>
          <w:szCs w:val="24"/>
          <w:lang w:val="en-US"/>
        </w:rPr>
      </w:pPr>
    </w:p>
    <w:p w:rsidR="003B10B6" w:rsidRPr="003B10B6" w:rsidRDefault="003B10B6" w:rsidP="003B10B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0"/>
          <w:szCs w:val="24"/>
          <w:lang w:val="en-US"/>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0"/>
        <w:gridCol w:w="5125"/>
        <w:gridCol w:w="1134"/>
        <w:gridCol w:w="2268"/>
        <w:gridCol w:w="7"/>
        <w:gridCol w:w="1128"/>
        <w:gridCol w:w="6"/>
        <w:gridCol w:w="1119"/>
        <w:gridCol w:w="15"/>
        <w:gridCol w:w="1139"/>
        <w:gridCol w:w="14"/>
        <w:gridCol w:w="123"/>
        <w:gridCol w:w="1134"/>
        <w:gridCol w:w="155"/>
        <w:gridCol w:w="1423"/>
      </w:tblGrid>
      <w:tr w:rsidR="003B10B6" w:rsidRPr="003B10B6" w:rsidTr="00C67E95">
        <w:tc>
          <w:tcPr>
            <w:tcW w:w="440"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N п/п</w:t>
            </w:r>
          </w:p>
        </w:tc>
        <w:tc>
          <w:tcPr>
            <w:tcW w:w="5125"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Источник информации</w:t>
            </w:r>
          </w:p>
        </w:tc>
        <w:tc>
          <w:tcPr>
            <w:tcW w:w="1135" w:type="dxa"/>
            <w:gridSpan w:val="2"/>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 xml:space="preserve">отчетный год </w:t>
            </w:r>
          </w:p>
        </w:tc>
        <w:tc>
          <w:tcPr>
            <w:tcW w:w="1125" w:type="dxa"/>
            <w:gridSpan w:val="2"/>
            <w:tcBorders>
              <w:top w:val="single" w:sz="4" w:space="0" w:color="auto"/>
              <w:left w:val="single" w:sz="4" w:space="0" w:color="auto"/>
              <w:bottom w:val="nil"/>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p>
        </w:tc>
        <w:tc>
          <w:tcPr>
            <w:tcW w:w="4003" w:type="dxa"/>
            <w:gridSpan w:val="7"/>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Годы реализации подпрограммы</w:t>
            </w:r>
          </w:p>
        </w:tc>
      </w:tr>
      <w:tr w:rsidR="003B10B6" w:rsidRPr="003B10B6" w:rsidTr="00C67E95">
        <w:tc>
          <w:tcPr>
            <w:tcW w:w="440"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szCs w:val="24"/>
                <w:lang w:val="en-US"/>
              </w:rPr>
            </w:pPr>
          </w:p>
        </w:tc>
        <w:tc>
          <w:tcPr>
            <w:tcW w:w="5125"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szCs w:val="24"/>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szCs w:val="24"/>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szCs w:val="24"/>
                <w:lang w:val="en-US"/>
              </w:rPr>
            </w:pPr>
          </w:p>
        </w:tc>
        <w:tc>
          <w:tcPr>
            <w:tcW w:w="1135" w:type="dxa"/>
            <w:gridSpan w:val="2"/>
            <w:vMerge/>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p>
        </w:tc>
        <w:tc>
          <w:tcPr>
            <w:tcW w:w="1140" w:type="dxa"/>
            <w:gridSpan w:val="3"/>
            <w:tcBorders>
              <w:top w:val="nil"/>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текущий финансовый год      2022</w:t>
            </w:r>
          </w:p>
        </w:tc>
        <w:tc>
          <w:tcPr>
            <w:tcW w:w="1276" w:type="dxa"/>
            <w:gridSpan w:val="3"/>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Очереденой год  планового периода     2023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1-й год планового периода       2024</w:t>
            </w:r>
          </w:p>
        </w:tc>
        <w:tc>
          <w:tcPr>
            <w:tcW w:w="1578"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 xml:space="preserve">2-й год планового периода        2025    </w:t>
            </w: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w:t>
            </w:r>
          </w:p>
        </w:tc>
        <w:tc>
          <w:tcPr>
            <w:tcW w:w="51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3</w:t>
            </w:r>
          </w:p>
        </w:tc>
        <w:tc>
          <w:tcPr>
            <w:tcW w:w="226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4</w:t>
            </w:r>
          </w:p>
        </w:tc>
        <w:tc>
          <w:tcPr>
            <w:tcW w:w="11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5</w:t>
            </w:r>
          </w:p>
        </w:tc>
        <w:tc>
          <w:tcPr>
            <w:tcW w:w="1140" w:type="dxa"/>
            <w:gridSpan w:val="3"/>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7</w:t>
            </w:r>
          </w:p>
        </w:tc>
        <w:tc>
          <w:tcPr>
            <w:tcW w:w="1276" w:type="dxa"/>
            <w:gridSpan w:val="3"/>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8</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9</w:t>
            </w:r>
          </w:p>
        </w:tc>
        <w:tc>
          <w:tcPr>
            <w:tcW w:w="1578"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10</w:t>
            </w: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51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u w:val="single"/>
                <w:lang w:val="en-US"/>
              </w:rPr>
            </w:pPr>
            <w:r w:rsidRPr="003B10B6">
              <w:rPr>
                <w:rFonts w:ascii="Times New Roman" w:eastAsia="Times New Roman" w:hAnsi="Times New Roman" w:cs="Times New Roman"/>
                <w:b/>
                <w:sz w:val="20"/>
                <w:szCs w:val="24"/>
                <w:u w:val="single"/>
                <w:lang w:val="en-US"/>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u w:val="single"/>
                <w:lang w:val="en-US"/>
              </w:rPr>
            </w:pP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u w:val="single"/>
                <w:lang w:val="en-US"/>
              </w:rPr>
            </w:pPr>
          </w:p>
        </w:tc>
        <w:tc>
          <w:tcPr>
            <w:tcW w:w="6263"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u w:val="single"/>
              </w:rPr>
            </w:pPr>
            <w:r w:rsidRPr="003B10B6">
              <w:rPr>
                <w:rFonts w:ascii="Times New Roman" w:eastAsia="Times New Roman" w:hAnsi="Times New Roman" w:cs="Times New Roman"/>
                <w:b/>
                <w:sz w:val="20"/>
                <w:szCs w:val="24"/>
                <w:u w:val="single"/>
              </w:rPr>
              <w:t>Эффективное управление муниципальным долгом Большеулуйского района</w:t>
            </w:r>
          </w:p>
        </w:tc>
      </w:tr>
      <w:tr w:rsidR="003B10B6" w:rsidRPr="003B10B6" w:rsidTr="00C67E95">
        <w:trPr>
          <w:trHeight w:val="545"/>
        </w:trPr>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51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Задача 1.</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6263"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rPr>
            </w:pPr>
            <w:r w:rsidRPr="003B10B6">
              <w:rPr>
                <w:rFonts w:ascii="Times New Roman" w:eastAsia="Times New Roman" w:hAnsi="Times New Roman" w:cs="Arial"/>
                <w:b/>
                <w:sz w:val="20"/>
                <w:szCs w:val="20"/>
              </w:rPr>
              <w:t>Сохранение объема и структуры муниципального долга Большеулуйского района на экономически-безопасном уровне</w:t>
            </w: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51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6263"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51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Объем муниципального долга Большеулуйского района к доходам районного бюджета без учета утвержденного объема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процентов</w:t>
            </w: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14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&lt;=50</w:t>
            </w:r>
          </w:p>
        </w:tc>
        <w:tc>
          <w:tcPr>
            <w:tcW w:w="113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&lt;=50</w:t>
            </w:r>
          </w:p>
        </w:tc>
        <w:tc>
          <w:tcPr>
            <w:tcW w:w="1426"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&lt;=50</w:t>
            </w:r>
          </w:p>
        </w:tc>
        <w:tc>
          <w:tcPr>
            <w:tcW w:w="142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&lt;=50</w:t>
            </w: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51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Задача 2.</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lang w:val="en-US"/>
              </w:rPr>
            </w:pP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lang w:val="en-US"/>
              </w:rPr>
            </w:pPr>
          </w:p>
        </w:tc>
        <w:tc>
          <w:tcPr>
            <w:tcW w:w="6263"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rPr>
            </w:pPr>
            <w:r w:rsidRPr="003B10B6">
              <w:rPr>
                <w:rFonts w:ascii="Times New Roman" w:eastAsia="Times New Roman" w:hAnsi="Times New Roman" w:cs="Times New Roman"/>
                <w:b/>
                <w:sz w:val="20"/>
                <w:szCs w:val="24"/>
              </w:rPr>
              <w:t xml:space="preserve">Соблюдение ограничений по объему муниципального долга </w:t>
            </w:r>
            <w:r w:rsidRPr="003B10B6">
              <w:rPr>
                <w:rFonts w:ascii="Times New Roman" w:eastAsia="Times New Roman" w:hAnsi="Times New Roman" w:cs="Times New Roman"/>
                <w:b/>
                <w:sz w:val="20"/>
                <w:szCs w:val="24"/>
              </w:rPr>
              <w:lastRenderedPageBreak/>
              <w:t>Большеулуйского района и расходам на его обслуживание установленных федеральным законодательством</w:t>
            </w: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51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6263"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r>
      <w:tr w:rsidR="003B10B6" w:rsidRPr="003B10B6" w:rsidTr="00C67E95">
        <w:trPr>
          <w:trHeight w:val="2889"/>
        </w:trPr>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51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процентов</w:t>
            </w: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14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&lt;=10</w:t>
            </w:r>
          </w:p>
        </w:tc>
        <w:tc>
          <w:tcPr>
            <w:tcW w:w="113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&lt;=10</w:t>
            </w:r>
          </w:p>
        </w:tc>
        <w:tc>
          <w:tcPr>
            <w:tcW w:w="1426"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&lt;=10</w:t>
            </w:r>
          </w:p>
        </w:tc>
        <w:tc>
          <w:tcPr>
            <w:tcW w:w="142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&lt;=10</w:t>
            </w: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51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Задача 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256" w:type="dxa"/>
            <w:gridSpan w:val="10"/>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both"/>
              <w:rPr>
                <w:rFonts w:ascii="Times New Roman" w:eastAsia="Times New Roman" w:hAnsi="Times New Roman" w:cs="Arial"/>
                <w:b/>
                <w:sz w:val="20"/>
                <w:szCs w:val="20"/>
                <w:lang w:eastAsia="ru-RU"/>
              </w:rPr>
            </w:pPr>
            <w:r w:rsidRPr="003B10B6">
              <w:rPr>
                <w:rFonts w:ascii="Times New Roman" w:eastAsia="Times New Roman" w:hAnsi="Times New Roman" w:cs="Times New Roman"/>
                <w:b/>
                <w:sz w:val="20"/>
                <w:szCs w:val="20"/>
                <w:lang w:eastAsia="ru-RU"/>
              </w:rPr>
              <w:t>Обслуживание муниципального долга Большеулуйского района</w:t>
            </w: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51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2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6256" w:type="dxa"/>
            <w:gridSpan w:val="10"/>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51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3B10B6">
              <w:rPr>
                <w:rFonts w:ascii="Times New Roman" w:eastAsia="Times New Roman" w:hAnsi="Times New Roman" w:cs="Times New Roman"/>
                <w:sz w:val="20"/>
                <w:szCs w:val="24"/>
              </w:rPr>
              <w:br/>
              <w:t>системы Российской Федерации – менее 15 процентов ежегодно;</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процентов</w:t>
            </w:r>
          </w:p>
        </w:tc>
        <w:tc>
          <w:tcPr>
            <w:tcW w:w="2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&lt;=15</w:t>
            </w:r>
          </w:p>
        </w:tc>
        <w:tc>
          <w:tcPr>
            <w:tcW w:w="113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&lt;=15</w:t>
            </w:r>
          </w:p>
        </w:tc>
        <w:tc>
          <w:tcPr>
            <w:tcW w:w="1426"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&lt;=15</w:t>
            </w:r>
          </w:p>
        </w:tc>
        <w:tc>
          <w:tcPr>
            <w:tcW w:w="142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&lt;=15</w:t>
            </w:r>
          </w:p>
        </w:tc>
      </w:tr>
      <w:tr w:rsidR="003B10B6" w:rsidRPr="003B10B6" w:rsidTr="00C67E95">
        <w:tc>
          <w:tcPr>
            <w:tcW w:w="44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p>
        </w:tc>
        <w:tc>
          <w:tcPr>
            <w:tcW w:w="51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Отсутствие просроченной задолженность по долговым обязательствам Большеулуйского района</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тыс. рублей</w:t>
            </w:r>
          </w:p>
        </w:tc>
        <w:tc>
          <w:tcPr>
            <w:tcW w:w="2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Муниципальная долговая книга Большеулуйского района</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0</w:t>
            </w:r>
          </w:p>
        </w:tc>
        <w:tc>
          <w:tcPr>
            <w:tcW w:w="115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0</w:t>
            </w:r>
          </w:p>
        </w:tc>
        <w:tc>
          <w:tcPr>
            <w:tcW w:w="1412"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0</w:t>
            </w:r>
          </w:p>
        </w:tc>
        <w:tc>
          <w:tcPr>
            <w:tcW w:w="142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0</w:t>
            </w:r>
          </w:p>
        </w:tc>
      </w:tr>
    </w:tbl>
    <w:p w:rsidR="003B10B6" w:rsidRPr="003B10B6" w:rsidRDefault="003B10B6" w:rsidP="003B10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3B10B6" w:rsidRPr="003B10B6" w:rsidRDefault="003B10B6" w:rsidP="003B10B6">
      <w:pPr>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3B10B6">
        <w:rPr>
          <w:rFonts w:ascii="Times New Roman" w:eastAsia="Times New Roman" w:hAnsi="Times New Roman" w:cs="Times New Roman"/>
          <w:sz w:val="24"/>
          <w:szCs w:val="24"/>
        </w:rPr>
        <w:t>Ответственный исполнитель программы                                                            Емельянова И.Н.</w:t>
      </w:r>
    </w:p>
    <w:p w:rsidR="003B10B6" w:rsidRPr="003B10B6" w:rsidRDefault="003B10B6" w:rsidP="003B10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p>
    <w:p w:rsidR="003B10B6" w:rsidRPr="003B10B6" w:rsidRDefault="003B10B6" w:rsidP="003B10B6">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sectPr w:rsidR="003B10B6" w:rsidRPr="003B10B6" w:rsidSect="00E110AA">
          <w:pgSz w:w="16838" w:h="11906" w:orient="landscape"/>
          <w:pgMar w:top="1418" w:right="1134" w:bottom="851" w:left="1134" w:header="709" w:footer="709" w:gutter="0"/>
          <w:cols w:space="708"/>
          <w:docGrid w:linePitch="360"/>
        </w:sectPr>
      </w:pPr>
    </w:p>
    <w:p w:rsidR="003B10B6" w:rsidRPr="003B10B6" w:rsidRDefault="003B10B6" w:rsidP="003B10B6">
      <w:pPr>
        <w:numPr>
          <w:ilvl w:val="0"/>
          <w:numId w:val="7"/>
        </w:numPr>
        <w:autoSpaceDE w:val="0"/>
        <w:autoSpaceDN w:val="0"/>
        <w:adjustRightInd w:val="0"/>
        <w:spacing w:after="0" w:line="240" w:lineRule="auto"/>
        <w:outlineLvl w:val="2"/>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rPr>
        <w:lastRenderedPageBreak/>
        <w:t xml:space="preserve">                                                                                                                                                                </w:t>
      </w:r>
      <w:r w:rsidRPr="003B10B6">
        <w:rPr>
          <w:rFonts w:ascii="Times New Roman" w:eastAsia="Times New Roman" w:hAnsi="Times New Roman" w:cs="Times New Roman"/>
          <w:sz w:val="24"/>
          <w:szCs w:val="24"/>
          <w:lang w:val="en-US"/>
        </w:rPr>
        <w:t>Приложение N 3</w:t>
      </w:r>
    </w:p>
    <w:p w:rsidR="003B10B6" w:rsidRPr="003B10B6" w:rsidRDefault="003B10B6" w:rsidP="003B10B6">
      <w:pPr>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 xml:space="preserve">                                                                                                                                                            к подпрограмме «Управление муниципальным</w:t>
      </w:r>
    </w:p>
    <w:p w:rsidR="003B10B6" w:rsidRPr="003B10B6" w:rsidRDefault="003B10B6" w:rsidP="003B10B6">
      <w:pPr>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 xml:space="preserve">                                                                                                                                      долгом Большеулуйского района»</w:t>
      </w:r>
    </w:p>
    <w:p w:rsidR="003B10B6" w:rsidRPr="003B10B6" w:rsidRDefault="003B10B6" w:rsidP="003B10B6">
      <w:pPr>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3B10B6" w:rsidRPr="003B10B6" w:rsidRDefault="003B10B6" w:rsidP="003B10B6">
      <w:pPr>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3B10B6" w:rsidRPr="003B10B6" w:rsidRDefault="003B10B6" w:rsidP="003B10B6">
      <w:pPr>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3B10B6" w:rsidRPr="003B10B6" w:rsidRDefault="003B10B6" w:rsidP="003B10B6">
      <w:pPr>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 xml:space="preserve"> ПЕРЕЧЕНЬ</w:t>
      </w:r>
    </w:p>
    <w:p w:rsidR="003B10B6" w:rsidRPr="003B10B6" w:rsidRDefault="003B10B6" w:rsidP="003B10B6">
      <w:pPr>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B10B6">
        <w:rPr>
          <w:rFonts w:ascii="Times New Roman" w:eastAsia="Times New Roman" w:hAnsi="Times New Roman" w:cs="Times New Roman"/>
          <w:sz w:val="24"/>
          <w:szCs w:val="24"/>
          <w:lang w:val="en-US"/>
        </w:rPr>
        <w:t>МЕРОПРИЯТИЙ ПОДПРОГРАММЫ</w:t>
      </w:r>
    </w:p>
    <w:p w:rsidR="003B10B6" w:rsidRPr="003B10B6" w:rsidRDefault="003B10B6" w:rsidP="003B10B6">
      <w:pPr>
        <w:numPr>
          <w:ilvl w:val="0"/>
          <w:numId w:val="7"/>
        </w:numPr>
        <w:autoSpaceDE w:val="0"/>
        <w:autoSpaceDN w:val="0"/>
        <w:adjustRightInd w:val="0"/>
        <w:spacing w:after="0" w:line="240" w:lineRule="auto"/>
        <w:jc w:val="both"/>
        <w:rPr>
          <w:rFonts w:ascii="Times New Roman" w:eastAsia="Times New Roman" w:hAnsi="Times New Roman" w:cs="Times New Roman"/>
          <w:sz w:val="20"/>
          <w:szCs w:val="24"/>
          <w:lang w:val="en-US"/>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814"/>
        <w:gridCol w:w="609"/>
        <w:gridCol w:w="709"/>
        <w:gridCol w:w="567"/>
        <w:gridCol w:w="142"/>
        <w:gridCol w:w="1134"/>
        <w:gridCol w:w="425"/>
        <w:gridCol w:w="1134"/>
        <w:gridCol w:w="1134"/>
        <w:gridCol w:w="1134"/>
        <w:gridCol w:w="992"/>
        <w:gridCol w:w="1134"/>
        <w:gridCol w:w="1276"/>
        <w:gridCol w:w="1985"/>
      </w:tblGrid>
      <w:tr w:rsidR="003B10B6" w:rsidRPr="003B10B6" w:rsidTr="00C67E95">
        <w:tc>
          <w:tcPr>
            <w:tcW w:w="616"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Цели, задачи, мероприятия подпрограммы</w:t>
            </w:r>
          </w:p>
        </w:tc>
        <w:tc>
          <w:tcPr>
            <w:tcW w:w="609"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ГРБС</w:t>
            </w:r>
          </w:p>
        </w:tc>
        <w:tc>
          <w:tcPr>
            <w:tcW w:w="2977" w:type="dxa"/>
            <w:gridSpan w:val="5"/>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Отчетный 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tc>
        <w:tc>
          <w:tcPr>
            <w:tcW w:w="1134" w:type="dxa"/>
            <w:vMerge w:val="restart"/>
            <w:tcBorders>
              <w:top w:val="single" w:sz="4" w:space="0" w:color="auto"/>
              <w:left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Текущий 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2022</w:t>
            </w:r>
          </w:p>
        </w:tc>
        <w:tc>
          <w:tcPr>
            <w:tcW w:w="4536" w:type="dxa"/>
            <w:gridSpan w:val="4"/>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Расходы по годам реализации программы (тыс. руб.)</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B10B6" w:rsidRPr="003B10B6" w:rsidTr="00C67E95">
        <w:tc>
          <w:tcPr>
            <w:tcW w:w="61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szCs w:val="24"/>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szCs w:val="24"/>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ГРБС</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РзПр</w:t>
            </w:r>
          </w:p>
        </w:tc>
        <w:tc>
          <w:tcPr>
            <w:tcW w:w="1276"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ЦСР</w:t>
            </w:r>
          </w:p>
        </w:tc>
        <w:tc>
          <w:tcPr>
            <w:tcW w:w="4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ВР</w:t>
            </w:r>
          </w:p>
        </w:tc>
        <w:tc>
          <w:tcPr>
            <w:tcW w:w="1134" w:type="dxa"/>
            <w:vMerge/>
            <w:tcBorders>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tc>
        <w:tc>
          <w:tcPr>
            <w:tcW w:w="1134" w:type="dxa"/>
            <w:vMerge/>
            <w:tcBorders>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очередной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2023</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2024</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2-й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2025</w:t>
            </w: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итого на текущий финансовый год и плановый период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szCs w:val="24"/>
              </w:rPr>
            </w:pP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w:t>
            </w: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2</w:t>
            </w:r>
          </w:p>
        </w:tc>
        <w:tc>
          <w:tcPr>
            <w:tcW w:w="6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3</w:t>
            </w:r>
          </w:p>
        </w:tc>
        <w:tc>
          <w:tcPr>
            <w:tcW w:w="70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4</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6</w:t>
            </w:r>
          </w:p>
        </w:tc>
        <w:tc>
          <w:tcPr>
            <w:tcW w:w="42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7</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8</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9</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10</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11</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12</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13</w:t>
            </w:r>
          </w:p>
        </w:tc>
        <w:tc>
          <w:tcPr>
            <w:tcW w:w="198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14</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Цель подпрограммы</w:t>
            </w:r>
          </w:p>
        </w:tc>
        <w:tc>
          <w:tcPr>
            <w:tcW w:w="13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u w:val="single"/>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u w:val="single"/>
              </w:rPr>
            </w:pPr>
            <w:r w:rsidRPr="003B10B6">
              <w:rPr>
                <w:rFonts w:ascii="Times New Roman" w:eastAsia="Times New Roman" w:hAnsi="Times New Roman" w:cs="Times New Roman"/>
                <w:b/>
                <w:sz w:val="20"/>
                <w:szCs w:val="24"/>
                <w:u w:val="single"/>
              </w:rPr>
              <w:t>Эффективное управление муниципальным долгом Большеулуйского района</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Задача 1</w:t>
            </w:r>
          </w:p>
        </w:tc>
        <w:tc>
          <w:tcPr>
            <w:tcW w:w="13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rPr>
            </w:pPr>
            <w:r w:rsidRPr="003B10B6">
              <w:rPr>
                <w:rFonts w:ascii="Times New Roman" w:eastAsia="Times New Roman" w:hAnsi="Times New Roman" w:cs="Times New Roman"/>
                <w:b/>
                <w:sz w:val="20"/>
                <w:szCs w:val="24"/>
              </w:rPr>
              <w:t>Сохранение объема и структуры муниципального долга Большеулуйского района на экономически-безопасном уровне</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 xml:space="preserve">Разработка программы муниципальных внутренних заимствований программы муниципальных гарантий </w:t>
            </w:r>
            <w:r w:rsidRPr="003B10B6">
              <w:rPr>
                <w:rFonts w:ascii="Times New Roman" w:eastAsia="Times New Roman" w:hAnsi="Times New Roman" w:cs="Times New Roman"/>
                <w:sz w:val="20"/>
                <w:szCs w:val="24"/>
              </w:rPr>
              <w:lastRenderedPageBreak/>
              <w:t>Большеулуйского района на очередной финансовый год и плновый перид</w:t>
            </w:r>
          </w:p>
        </w:tc>
        <w:tc>
          <w:tcPr>
            <w:tcW w:w="6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lastRenderedPageBreak/>
              <w:t>ФЭУ</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98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Обеспечение покрытия дефицита районного бюджета за счет заемных средств</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Задача 2</w:t>
            </w:r>
          </w:p>
        </w:tc>
        <w:tc>
          <w:tcPr>
            <w:tcW w:w="13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rPr>
            </w:pPr>
            <w:r w:rsidRPr="003B10B6">
              <w:rPr>
                <w:rFonts w:ascii="Times New Roman" w:eastAsia="Times New Roman" w:hAnsi="Times New Roman" w:cs="Times New Roman"/>
                <w:b/>
                <w:sz w:val="20"/>
                <w:szCs w:val="24"/>
              </w:rPr>
              <w:t>Соблюдение ограничений по объему муниципального долгаБольшеулуйского района  и расходам на его обслуживание установленных федеральным закорнодательством</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c>
          <w:tcPr>
            <w:tcW w:w="1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Мониторинг состояния объема муниципального долга и расходов на обслуживание на предмет соответствия ограничения, установленных Бюджетным кодексом Российской Федерации</w:t>
            </w:r>
          </w:p>
        </w:tc>
        <w:tc>
          <w:tcPr>
            <w:tcW w:w="6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ФЭУ</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98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Соответствие объема муниципального долга и расходов на его обслуживание, установленных БК РФ</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p>
        </w:tc>
        <w:tc>
          <w:tcPr>
            <w:tcW w:w="1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Задача 3</w:t>
            </w:r>
          </w:p>
        </w:tc>
        <w:tc>
          <w:tcPr>
            <w:tcW w:w="13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b/>
                <w:sz w:val="20"/>
                <w:szCs w:val="24"/>
              </w:rPr>
              <w:t>Обслуживание муниципального долга Большеулуйского района</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p>
        </w:tc>
        <w:tc>
          <w:tcPr>
            <w:tcW w:w="1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c>
          <w:tcPr>
            <w:tcW w:w="1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Фингансовое обеспечение на обслуживание муниципального долга Большеулуйского района</w:t>
            </w:r>
          </w:p>
        </w:tc>
        <w:tc>
          <w:tcPr>
            <w:tcW w:w="6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ФЭУ</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094</w:t>
            </w:r>
          </w:p>
        </w:tc>
        <w:tc>
          <w:tcPr>
            <w:tcW w:w="70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1301</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1820000810</w:t>
            </w:r>
          </w:p>
        </w:tc>
        <w:tc>
          <w:tcPr>
            <w:tcW w:w="4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730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5,0</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5,0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5,0</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15,0</w:t>
            </w:r>
          </w:p>
        </w:tc>
        <w:tc>
          <w:tcPr>
            <w:tcW w:w="198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Обслуживание муниципального долга Большеулуйского района в полном объеме</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p>
        </w:tc>
        <w:tc>
          <w:tcPr>
            <w:tcW w:w="1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Мероприятия 2</w:t>
            </w:r>
          </w:p>
        </w:tc>
        <w:tc>
          <w:tcPr>
            <w:tcW w:w="6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p>
        </w:tc>
        <w:tc>
          <w:tcPr>
            <w:tcW w:w="4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lang w:val="en-US"/>
              </w:rPr>
            </w:pPr>
          </w:p>
        </w:tc>
        <w:tc>
          <w:tcPr>
            <w:tcW w:w="1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 xml:space="preserve">Соблюдение </w:t>
            </w:r>
            <w:r w:rsidRPr="003B10B6">
              <w:rPr>
                <w:rFonts w:ascii="Times New Roman" w:eastAsia="Times New Roman" w:hAnsi="Times New Roman" w:cs="Times New Roman"/>
                <w:sz w:val="20"/>
                <w:szCs w:val="24"/>
              </w:rPr>
              <w:lastRenderedPageBreak/>
              <w:t>сроков исполнения долговых обязательств Большеулуйского района</w:t>
            </w:r>
          </w:p>
        </w:tc>
        <w:tc>
          <w:tcPr>
            <w:tcW w:w="6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lastRenderedPageBreak/>
              <w:t>ФЭУ</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3B10B6">
              <w:rPr>
                <w:rFonts w:ascii="Times New Roman" w:eastAsia="Times New Roman" w:hAnsi="Times New Roman" w:cs="Times New Roman"/>
                <w:sz w:val="20"/>
                <w:szCs w:val="24"/>
                <w:lang w:val="en-US"/>
              </w:rPr>
              <w:t>Х</w:t>
            </w:r>
          </w:p>
        </w:tc>
        <w:tc>
          <w:tcPr>
            <w:tcW w:w="198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r w:rsidRPr="003B10B6">
              <w:rPr>
                <w:rFonts w:ascii="Times New Roman" w:eastAsia="Times New Roman" w:hAnsi="Times New Roman" w:cs="Times New Roman"/>
                <w:sz w:val="20"/>
                <w:szCs w:val="24"/>
              </w:rPr>
              <w:t xml:space="preserve">Своевренменное </w:t>
            </w:r>
            <w:r w:rsidRPr="003B10B6">
              <w:rPr>
                <w:rFonts w:ascii="Times New Roman" w:eastAsia="Times New Roman" w:hAnsi="Times New Roman" w:cs="Times New Roman"/>
                <w:sz w:val="20"/>
                <w:szCs w:val="24"/>
              </w:rPr>
              <w:lastRenderedPageBreak/>
              <w:t>обслуживание мунимципального долга Большеулуйского района</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szCs w:val="24"/>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Итого по подпрограмме</w:t>
            </w:r>
          </w:p>
        </w:tc>
        <w:tc>
          <w:tcPr>
            <w:tcW w:w="6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Х</w:t>
            </w:r>
          </w:p>
        </w:tc>
        <w:tc>
          <w:tcPr>
            <w:tcW w:w="70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5,0</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5,0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5,0</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szCs w:val="24"/>
                <w:lang w:val="en-US"/>
              </w:rPr>
            </w:pPr>
            <w:r w:rsidRPr="003B10B6">
              <w:rPr>
                <w:rFonts w:ascii="Times New Roman" w:eastAsia="Times New Roman" w:hAnsi="Times New Roman" w:cs="Times New Roman"/>
                <w:b/>
                <w:sz w:val="20"/>
                <w:szCs w:val="24"/>
                <w:lang w:val="en-US"/>
              </w:rPr>
              <w:t>15,0</w:t>
            </w:r>
          </w:p>
        </w:tc>
        <w:tc>
          <w:tcPr>
            <w:tcW w:w="198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szCs w:val="24"/>
                <w:lang w:val="en-US"/>
              </w:rPr>
            </w:pPr>
          </w:p>
        </w:tc>
      </w:tr>
    </w:tbl>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rPr>
        <w:sectPr w:rsidR="003B10B6" w:rsidRPr="003B10B6" w:rsidSect="00B51EFE">
          <w:pgSz w:w="16838" w:h="11906" w:orient="landscape"/>
          <w:pgMar w:top="851" w:right="1134" w:bottom="1701" w:left="1134" w:header="709" w:footer="709" w:gutter="0"/>
          <w:cols w:space="708"/>
          <w:docGrid w:linePitch="360"/>
        </w:sectPr>
      </w:pPr>
      <w:r w:rsidRPr="003B10B6">
        <w:rPr>
          <w:rFonts w:ascii="Times New Roman" w:eastAsia="Times New Roman" w:hAnsi="Times New Roman" w:cs="Times New Roman"/>
          <w:sz w:val="24"/>
          <w:szCs w:val="24"/>
        </w:rPr>
        <w:t>Ответственный исполнитель программы                                                            Емельянова И.Н.</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rPr>
      </w:pPr>
    </w:p>
    <w:p w:rsidR="003B10B6" w:rsidRPr="003B10B6" w:rsidRDefault="003B10B6" w:rsidP="003B10B6">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3B10B6">
        <w:rPr>
          <w:rFonts w:ascii="Arial" w:eastAsia="Times New Roman" w:hAnsi="Arial" w:cs="Arial"/>
          <w:sz w:val="24"/>
          <w:szCs w:val="24"/>
          <w:lang w:eastAsia="ru-RU"/>
        </w:rPr>
        <w:t>Приложение № 6</w:t>
      </w:r>
    </w:p>
    <w:p w:rsidR="003B10B6" w:rsidRPr="003B10B6" w:rsidRDefault="003B10B6" w:rsidP="003B10B6">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3B10B6">
        <w:rPr>
          <w:rFonts w:ascii="Arial" w:eastAsia="Times New Roman" w:hAnsi="Arial" w:cs="Arial"/>
          <w:sz w:val="24"/>
          <w:szCs w:val="24"/>
          <w:lang w:eastAsia="ru-RU"/>
        </w:rPr>
        <w:t>к муниципальной программе Большеулуйского района</w:t>
      </w:r>
    </w:p>
    <w:p w:rsidR="003B10B6" w:rsidRPr="003B10B6" w:rsidRDefault="003B10B6" w:rsidP="003B10B6">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«Управление муниципальными финансами» утвержденной постановлением  Администрации  Большеулуйского района  </w:t>
      </w:r>
    </w:p>
    <w:p w:rsidR="003B10B6" w:rsidRPr="003B10B6" w:rsidRDefault="003B10B6" w:rsidP="003B10B6">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rPr>
        <w:t xml:space="preserve">                           </w:t>
      </w:r>
    </w:p>
    <w:p w:rsidR="003B10B6" w:rsidRPr="003B10B6" w:rsidRDefault="003B10B6" w:rsidP="003B10B6">
      <w:pPr>
        <w:spacing w:after="0" w:line="240" w:lineRule="auto"/>
        <w:jc w:val="center"/>
        <w:rPr>
          <w:rFonts w:ascii="Arial" w:eastAsia="Calibri" w:hAnsi="Arial" w:cs="Arial"/>
          <w:sz w:val="24"/>
          <w:szCs w:val="24"/>
        </w:rPr>
      </w:pPr>
      <w:r w:rsidRPr="003B10B6">
        <w:rPr>
          <w:rFonts w:ascii="Arial" w:eastAsia="Calibri" w:hAnsi="Arial" w:cs="Arial"/>
          <w:sz w:val="24"/>
          <w:szCs w:val="24"/>
        </w:rPr>
        <w:t>Подпрограмма</w:t>
      </w:r>
    </w:p>
    <w:p w:rsidR="003B10B6" w:rsidRPr="003B10B6" w:rsidRDefault="003B10B6" w:rsidP="003B10B6">
      <w:pPr>
        <w:spacing w:after="0" w:line="240" w:lineRule="auto"/>
        <w:jc w:val="center"/>
        <w:rPr>
          <w:rFonts w:ascii="Arial" w:eastAsia="Calibri" w:hAnsi="Arial" w:cs="Arial"/>
          <w:sz w:val="24"/>
          <w:szCs w:val="24"/>
        </w:rPr>
      </w:pPr>
      <w:r w:rsidRPr="003B10B6">
        <w:rPr>
          <w:rFonts w:ascii="Arial" w:eastAsia="Calibri" w:hAnsi="Arial" w:cs="Arial"/>
          <w:sz w:val="24"/>
          <w:szCs w:val="24"/>
        </w:rPr>
        <w:t xml:space="preserve"> «Организация и осуществление бюджетного учета и контроля в финансово-бюджетной сфере Большеулуйского района»</w:t>
      </w:r>
    </w:p>
    <w:p w:rsidR="003B10B6" w:rsidRPr="003B10B6" w:rsidRDefault="003B10B6" w:rsidP="003B10B6">
      <w:pPr>
        <w:spacing w:after="0" w:line="240" w:lineRule="auto"/>
        <w:jc w:val="center"/>
        <w:rPr>
          <w:rFonts w:ascii="Arial" w:eastAsia="Calibri" w:hAnsi="Arial" w:cs="Arial"/>
          <w:sz w:val="24"/>
          <w:szCs w:val="24"/>
        </w:rPr>
      </w:pPr>
      <w:r w:rsidRPr="003B10B6">
        <w:rPr>
          <w:rFonts w:ascii="Arial" w:eastAsia="Calibri" w:hAnsi="Arial" w:cs="Arial"/>
          <w:sz w:val="24"/>
          <w:szCs w:val="24"/>
        </w:rPr>
        <w:t xml:space="preserve"> </w:t>
      </w:r>
    </w:p>
    <w:p w:rsidR="003B10B6" w:rsidRPr="003B10B6" w:rsidRDefault="003B10B6" w:rsidP="003B10B6">
      <w:pPr>
        <w:spacing w:after="0" w:line="240" w:lineRule="auto"/>
        <w:jc w:val="center"/>
        <w:rPr>
          <w:rFonts w:ascii="Arial" w:eastAsia="Calibri" w:hAnsi="Arial" w:cs="Arial"/>
          <w:sz w:val="24"/>
          <w:szCs w:val="24"/>
        </w:rPr>
      </w:pPr>
      <w:r w:rsidRPr="003B10B6">
        <w:rPr>
          <w:rFonts w:ascii="Arial" w:eastAsia="Calibri" w:hAnsi="Arial" w:cs="Arial"/>
          <w:sz w:val="24"/>
          <w:szCs w:val="24"/>
        </w:rPr>
        <w:t>1. Паспорт подпрограммы</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7080"/>
      </w:tblGrid>
      <w:tr w:rsidR="003B10B6" w:rsidRPr="003B10B6" w:rsidTr="00C67E95">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t xml:space="preserve">Наименование подпрограммы  </w:t>
            </w:r>
          </w:p>
        </w:tc>
        <w:tc>
          <w:tcPr>
            <w:tcW w:w="70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«Организация и осуществление бюджетного учета и контроля в финансово-бюджетной сфере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tc>
      </w:tr>
      <w:tr w:rsidR="003B10B6" w:rsidRPr="003B10B6" w:rsidTr="00C67E95">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t>Наименование муниципальной программы, в рамках которой реализуется подпрограмма</w:t>
            </w:r>
          </w:p>
        </w:tc>
        <w:tc>
          <w:tcPr>
            <w:tcW w:w="70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«Управление муниципальными финансами» </w:t>
            </w:r>
          </w:p>
        </w:tc>
      </w:tr>
      <w:tr w:rsidR="003B10B6" w:rsidRPr="003B10B6" w:rsidTr="00C67E95">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t>Главный распорядитель бюджетных средств.</w:t>
            </w:r>
          </w:p>
          <w:p w:rsidR="003B10B6" w:rsidRPr="003B10B6" w:rsidRDefault="003B10B6" w:rsidP="003B10B6">
            <w:pPr>
              <w:autoSpaceDE w:val="0"/>
              <w:autoSpaceDN w:val="0"/>
              <w:adjustRightInd w:val="0"/>
              <w:spacing w:after="0" w:line="240" w:lineRule="auto"/>
              <w:rPr>
                <w:rFonts w:ascii="Arial" w:eastAsia="Calibri" w:hAnsi="Arial" w:cs="Arial"/>
                <w:sz w:val="24"/>
                <w:szCs w:val="24"/>
              </w:rPr>
            </w:pPr>
          </w:p>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t>Исполнитель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Администрация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Финансово-экономическое управление администрации Большеулуйского района (далее – финансово-экономическое управление)</w:t>
            </w:r>
          </w:p>
        </w:tc>
      </w:tr>
      <w:tr w:rsidR="003B10B6" w:rsidRPr="003B10B6" w:rsidTr="00C67E95">
        <w:tblPrEx>
          <w:tblCellMar>
            <w:top w:w="0" w:type="dxa"/>
            <w:bottom w:w="0" w:type="dxa"/>
          </w:tblCellMar>
        </w:tblPrEx>
        <w:trPr>
          <w:trHeight w:val="664"/>
          <w:tblCellSpacing w:w="5" w:type="nil"/>
        </w:trPr>
        <w:tc>
          <w:tcPr>
            <w:tcW w:w="22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t>Цель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Обеспечение бюджетного учета и контроля за соблюдением бюджетного законодательства в финансово-бюджетной сфере</w:t>
            </w:r>
          </w:p>
        </w:tc>
      </w:tr>
      <w:tr w:rsidR="003B10B6" w:rsidRPr="003B10B6" w:rsidTr="00C67E95">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t>Задачи подпрограммы</w:t>
            </w:r>
          </w:p>
        </w:tc>
        <w:tc>
          <w:tcPr>
            <w:tcW w:w="70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3B10B6" w:rsidRPr="003B10B6" w:rsidRDefault="003B10B6" w:rsidP="003B10B6">
            <w:pPr>
              <w:autoSpaceDE w:val="0"/>
              <w:autoSpaceDN w:val="0"/>
              <w:adjustRightInd w:val="0"/>
              <w:spacing w:after="0" w:line="240" w:lineRule="auto"/>
              <w:contextualSpacing/>
              <w:jc w:val="both"/>
              <w:rPr>
                <w:rFonts w:ascii="Arial" w:eastAsia="Calibri" w:hAnsi="Arial" w:cs="Arial"/>
                <w:sz w:val="24"/>
                <w:szCs w:val="24"/>
              </w:rPr>
            </w:pPr>
            <w:r w:rsidRPr="003B10B6">
              <w:rPr>
                <w:rFonts w:ascii="Arial" w:eastAsia="Calibri" w:hAnsi="Arial" w:cs="Arial"/>
                <w:sz w:val="24"/>
                <w:szCs w:val="24"/>
              </w:rPr>
              <w:t>2. Обеспечение соблюдения бюджетного законодательства Российской Федерации, Красноярского края, Большеулуйского района.</w:t>
            </w:r>
          </w:p>
        </w:tc>
      </w:tr>
      <w:tr w:rsidR="003B10B6" w:rsidRPr="003B10B6" w:rsidTr="00C67E95">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t xml:space="preserve">Целевые индикаторы </w:t>
            </w:r>
          </w:p>
        </w:tc>
        <w:tc>
          <w:tcPr>
            <w:tcW w:w="70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1. Соотношение оплаченных денежных обязательств к зарегистрированным ( не менее – 95% ежегодно).</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 xml:space="preserve">2. Соотношение объема исполненных бюджетных обязательств МКУ «Централизованная бухгалтерия» к общему объему  бюджета  МКУ «Централизованная бухгалтерия ( не менее 90% ежегодно).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lang w:eastAsia="ru-RU"/>
              </w:rPr>
              <w:t>3. Текущий финансовый контроль за исполнением бюджетных обязательств (не менее 95% ежегодно).</w:t>
            </w:r>
          </w:p>
        </w:tc>
      </w:tr>
      <w:tr w:rsidR="003B10B6" w:rsidRPr="003B10B6" w:rsidTr="00C67E95">
        <w:tblPrEx>
          <w:tblCellMar>
            <w:top w:w="0" w:type="dxa"/>
            <w:bottom w:w="0" w:type="dxa"/>
          </w:tblCellMar>
        </w:tblPrEx>
        <w:trPr>
          <w:trHeight w:val="600"/>
          <w:tblCellSpacing w:w="5" w:type="nil"/>
        </w:trPr>
        <w:tc>
          <w:tcPr>
            <w:tcW w:w="2280" w:type="dxa"/>
            <w:tcBorders>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t xml:space="preserve">Сроки </w:t>
            </w:r>
            <w:r w:rsidRPr="003B10B6">
              <w:rPr>
                <w:rFonts w:ascii="Arial" w:eastAsia="Calibri" w:hAnsi="Arial" w:cs="Arial"/>
                <w:sz w:val="24"/>
                <w:szCs w:val="24"/>
              </w:rPr>
              <w:br/>
              <w:t xml:space="preserve">реализации </w:t>
            </w:r>
            <w:r w:rsidRPr="003B10B6">
              <w:rPr>
                <w:rFonts w:ascii="Arial" w:eastAsia="Calibri" w:hAnsi="Arial" w:cs="Arial"/>
                <w:sz w:val="24"/>
                <w:szCs w:val="24"/>
              </w:rPr>
              <w:br/>
              <w:t xml:space="preserve">подпрограммы </w:t>
            </w:r>
          </w:p>
        </w:tc>
        <w:tc>
          <w:tcPr>
            <w:tcW w:w="7080" w:type="dxa"/>
            <w:tcBorders>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t>01.01.2022 - 31.12.2025</w:t>
            </w:r>
          </w:p>
        </w:tc>
      </w:tr>
      <w:tr w:rsidR="003B10B6" w:rsidRPr="003B10B6" w:rsidTr="00C67E95">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Calibri"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0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jc w:val="both"/>
              <w:rPr>
                <w:rFonts w:ascii="Arial" w:eastAsia="Calibri" w:hAnsi="Arial" w:cs="Arial"/>
                <w:sz w:val="24"/>
                <w:szCs w:val="24"/>
              </w:rPr>
            </w:pPr>
            <w:r w:rsidRPr="003B10B6">
              <w:rPr>
                <w:rFonts w:ascii="Arial" w:eastAsia="Calibri" w:hAnsi="Arial" w:cs="Arial"/>
                <w:sz w:val="24"/>
                <w:szCs w:val="24"/>
              </w:rPr>
              <w:t>Источник финансирования: средства краевого и районного бюджета.</w:t>
            </w:r>
          </w:p>
          <w:p w:rsidR="003B10B6" w:rsidRPr="003B10B6" w:rsidRDefault="003B10B6" w:rsidP="003B10B6">
            <w:pPr>
              <w:autoSpaceDE w:val="0"/>
              <w:autoSpaceDN w:val="0"/>
              <w:adjustRightInd w:val="0"/>
              <w:spacing w:after="0"/>
              <w:jc w:val="both"/>
              <w:rPr>
                <w:rFonts w:ascii="Arial" w:eastAsia="Calibri" w:hAnsi="Arial" w:cs="Arial"/>
                <w:sz w:val="24"/>
                <w:szCs w:val="24"/>
              </w:rPr>
            </w:pPr>
            <w:r w:rsidRPr="003B10B6">
              <w:rPr>
                <w:rFonts w:ascii="Arial" w:eastAsia="Calibri" w:hAnsi="Arial" w:cs="Arial"/>
                <w:sz w:val="24"/>
                <w:szCs w:val="24"/>
              </w:rPr>
              <w:t xml:space="preserve">Объем бюджетных ассигнований на реализацию подпрограммы по годам составляет </w:t>
            </w:r>
            <w:r w:rsidRPr="003B10B6">
              <w:rPr>
                <w:rFonts w:ascii="Arial" w:eastAsia="Calibri" w:hAnsi="Arial" w:cs="Arial"/>
                <w:b/>
                <w:sz w:val="24"/>
                <w:szCs w:val="24"/>
              </w:rPr>
              <w:t>96456,0 тыс. рублей</w:t>
            </w:r>
            <w:r w:rsidRPr="003B10B6">
              <w:rPr>
                <w:rFonts w:ascii="Arial" w:eastAsia="Calibri" w:hAnsi="Arial" w:cs="Arial"/>
                <w:sz w:val="24"/>
                <w:szCs w:val="24"/>
              </w:rPr>
              <w:t>, в том числе:</w:t>
            </w:r>
          </w:p>
          <w:p w:rsidR="003B10B6" w:rsidRPr="003B10B6" w:rsidRDefault="003B10B6" w:rsidP="003B10B6">
            <w:pPr>
              <w:autoSpaceDE w:val="0"/>
              <w:autoSpaceDN w:val="0"/>
              <w:adjustRightInd w:val="0"/>
              <w:spacing w:after="0"/>
              <w:rPr>
                <w:rFonts w:ascii="Arial" w:eastAsia="Calibri" w:hAnsi="Arial" w:cs="Arial"/>
                <w:sz w:val="24"/>
                <w:szCs w:val="24"/>
              </w:rPr>
            </w:pPr>
            <w:r w:rsidRPr="003B10B6">
              <w:rPr>
                <w:rFonts w:ascii="Arial" w:eastAsia="Calibri" w:hAnsi="Arial" w:cs="Arial"/>
                <w:sz w:val="24"/>
                <w:szCs w:val="24"/>
              </w:rPr>
              <w:t>947,4 тыс. рублей – средства краевого бюджета;</w:t>
            </w:r>
          </w:p>
          <w:p w:rsidR="003B10B6" w:rsidRPr="003B10B6" w:rsidRDefault="003B10B6" w:rsidP="003B10B6">
            <w:pPr>
              <w:autoSpaceDE w:val="0"/>
              <w:autoSpaceDN w:val="0"/>
              <w:adjustRightInd w:val="0"/>
              <w:spacing w:after="0"/>
              <w:jc w:val="both"/>
              <w:rPr>
                <w:rFonts w:ascii="Arial" w:eastAsia="Calibri" w:hAnsi="Arial" w:cs="Arial"/>
                <w:sz w:val="24"/>
                <w:szCs w:val="24"/>
              </w:rPr>
            </w:pPr>
            <w:r w:rsidRPr="003B10B6">
              <w:rPr>
                <w:rFonts w:ascii="Arial" w:eastAsia="Calibri" w:hAnsi="Arial" w:cs="Arial"/>
                <w:sz w:val="24"/>
                <w:szCs w:val="24"/>
              </w:rPr>
              <w:t>95508,6 тыс. рублей – средства районного бюджета.</w:t>
            </w:r>
          </w:p>
          <w:p w:rsidR="003B10B6" w:rsidRPr="003B10B6" w:rsidRDefault="003B10B6" w:rsidP="003B10B6">
            <w:pPr>
              <w:autoSpaceDE w:val="0"/>
              <w:autoSpaceDN w:val="0"/>
              <w:adjustRightInd w:val="0"/>
              <w:spacing w:after="0"/>
              <w:jc w:val="both"/>
              <w:rPr>
                <w:rFonts w:ascii="Arial" w:eastAsia="Calibri" w:hAnsi="Arial" w:cs="Arial"/>
                <w:sz w:val="24"/>
                <w:szCs w:val="24"/>
              </w:rPr>
            </w:pPr>
            <w:r w:rsidRPr="003B10B6">
              <w:rPr>
                <w:rFonts w:ascii="Arial" w:eastAsia="Calibri" w:hAnsi="Arial" w:cs="Arial"/>
                <w:sz w:val="24"/>
                <w:szCs w:val="24"/>
              </w:rPr>
              <w:t>Объем финансирования по годам реализации муниципальной подпрограммы:</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2022 год – 22780,5 тыс. рублей;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947,4 тыс. рублей – средства краевого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21833,1 тыс. рублей - средства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2023 год – 24558,5 тыс. рублей;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2024 год – 24558,5 тыс. рублей;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2025 год – 24558,5 тыс. рублей.</w:t>
            </w:r>
          </w:p>
        </w:tc>
      </w:tr>
      <w:tr w:rsidR="003B10B6" w:rsidRPr="003B10B6" w:rsidTr="00C67E95">
        <w:tblPrEx>
          <w:tblCellMar>
            <w:top w:w="0" w:type="dxa"/>
            <w:bottom w:w="0" w:type="dxa"/>
          </w:tblCellMar>
        </w:tblPrEx>
        <w:trPr>
          <w:trHeight w:val="264"/>
          <w:tblCellSpacing w:w="5" w:type="nil"/>
        </w:trPr>
        <w:tc>
          <w:tcPr>
            <w:tcW w:w="22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Система организации контроля за исполнением подпрограммы</w:t>
            </w:r>
          </w:p>
        </w:tc>
        <w:tc>
          <w:tcPr>
            <w:tcW w:w="708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Финансово-экономическое управление администрации Большеулуйского района.</w:t>
            </w:r>
          </w:p>
        </w:tc>
      </w:tr>
    </w:tbl>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r w:rsidRPr="003B10B6">
        <w:rPr>
          <w:rFonts w:ascii="Arial" w:eastAsia="Calibri" w:hAnsi="Arial" w:cs="Arial"/>
          <w:sz w:val="24"/>
          <w:szCs w:val="24"/>
          <w:lang w:eastAsia="ru-RU"/>
        </w:rPr>
        <w:t>2. Основные разделы подпрограммы</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lang w:eastAsia="ru-RU"/>
        </w:rPr>
        <w:t xml:space="preserve">2.1.  </w:t>
      </w:r>
      <w:r w:rsidRPr="003B10B6">
        <w:rPr>
          <w:rFonts w:ascii="Arial" w:eastAsia="Calibri" w:hAnsi="Arial" w:cs="Arial"/>
          <w:sz w:val="24"/>
          <w:szCs w:val="24"/>
        </w:rPr>
        <w:t>Постановка общерайонной проблемы и обоснование необходимости разработки подпрограммы</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В соответствии с Бюджетным кодексом Российской Федерации с 2001 года в Красноярском крае осуществлен поэтапный переход на финансирование расходов местных бюджетов  по казначейской системе исполнения бюджета. С 2004 года в Красноярском крае была единая казначейская система исполнения бюджетов муниципальных образований края, внедрена единая автоматизированная система управления бюджетным процессом. Кассовое обслуживание исполнения районного бюджета и бюджетов поселений района в </w:t>
      </w:r>
      <w:r w:rsidRPr="003B10B6">
        <w:rPr>
          <w:rFonts w:ascii="Arial" w:eastAsia="Calibri" w:hAnsi="Arial" w:cs="Arial"/>
          <w:sz w:val="24"/>
          <w:szCs w:val="24"/>
        </w:rPr>
        <w:lastRenderedPageBreak/>
        <w:t>части проведения и учета операций по кассовым поступлениям в районный бюджет и бюджеты поселений района и кассовым выплатам из районного бюджета и бюджетов поселений района осуществлялась  Управлением Федерального казначейства по Красноярскому края через открытие и ведение лицевого счета районного бюджета и бюджетов поселений района казначейству Красноярского края (службе Красноярского края). Исполнение местных бюджетов в части санкционирования оплаты денежных обязательств, открытия и ведения лицевых счетов осуществлялось территориальным подразделением казначейством Красноярского края по Большеулуйскому району.</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С 1 января 2015 года в связи с упразднением Управления Федерального казначейства по Красноярскому, все ее функции переданы в Управление Федерального казначейства, в связи с этим, стал осуществляться более жесткий контроль всех переданных функций и полномочий по исполнению бюджетных обязательств.</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Бюджетный учет представляет упорядоченную систему сбора, регистрации и обобщения информации в денежном выражении о состоянии финансовых и нефинансовых активов и обязательств.</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Порядок отражения операций по исполнению бюджета и кассовому обслуживанию исполнения бюджета осуществляется в соответствии с </w:t>
      </w:r>
      <w:hyperlink r:id="rId8" w:history="1">
        <w:r w:rsidRPr="003B10B6">
          <w:rPr>
            <w:rFonts w:ascii="Arial" w:eastAsia="Calibri" w:hAnsi="Arial" w:cs="Arial"/>
            <w:color w:val="0000FF"/>
            <w:sz w:val="24"/>
            <w:szCs w:val="24"/>
            <w:u w:val="single"/>
          </w:rPr>
          <w:t>Планом</w:t>
        </w:r>
      </w:hyperlink>
      <w:r w:rsidRPr="003B10B6">
        <w:rPr>
          <w:rFonts w:ascii="Arial" w:eastAsia="Calibri" w:hAnsi="Arial" w:cs="Arial"/>
          <w:sz w:val="24"/>
          <w:szCs w:val="24"/>
        </w:rPr>
        <w:t xml:space="preserve"> счетов бюджетного учета, утвержденным Приказом Министерства финансов Российской Федерации от 6 декабря 2010 г. N 162н "Об утверждении плана счетов бюджетного учета и Инструкции по его применению".</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Бюджетный учет ведется раздельно в разрезе раздела, подраздела, целевой статьи, вида расходов, кода операций сектора государственного управления бюджетного финансирования.</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Ведение бюджетного и бухгалтерского учета осуществлять за счет средств соответствующего бюджета бюджетной системы Российской Федерации с кодом финансового обеспечения – 1.</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Систематизация и накопление информации, содержащейся в принятых к учету первичных документах, в целях отражения ее на счетах бюджетного учета и бюджетной отчетности осуществляется в регистрах бухгалтерского учета, составляемых по формам, установленным </w:t>
      </w:r>
      <w:hyperlink r:id="rId9" w:history="1">
        <w:r w:rsidRPr="003B10B6">
          <w:rPr>
            <w:rFonts w:ascii="Arial" w:eastAsia="Calibri" w:hAnsi="Arial" w:cs="Arial"/>
            <w:color w:val="0000FF"/>
            <w:sz w:val="24"/>
            <w:szCs w:val="24"/>
            <w:u w:val="single"/>
          </w:rPr>
          <w:t>Приказом</w:t>
        </w:r>
      </w:hyperlink>
      <w:r w:rsidRPr="003B10B6">
        <w:rPr>
          <w:rFonts w:ascii="Arial" w:eastAsia="Calibri" w:hAnsi="Arial" w:cs="Arial"/>
          <w:sz w:val="24"/>
          <w:szCs w:val="24"/>
        </w:rP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Бюджетный учет осуществляется с применением системы автоматизации бухгалтерского учета "1С Бухгалтерия бюджетного учреждения 8.2»" и «1С Зарплата и кадры бюджетного учреждения 8.2» по следующим учетным блокам:</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 оплата труда, пособий;</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 складской учет, учет материальных ценностей;</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 бухгалтерия (блок составления сводных регистров бюджетного учета, баланса учреждения и бюджетной отчетности);</w:t>
      </w:r>
    </w:p>
    <w:p w:rsidR="003B10B6" w:rsidRPr="003B10B6" w:rsidRDefault="003B10B6" w:rsidP="003B10B6">
      <w:pPr>
        <w:spacing w:after="0" w:line="240" w:lineRule="auto"/>
        <w:jc w:val="both"/>
        <w:rPr>
          <w:rFonts w:ascii="Arial" w:eastAsia="Calibri" w:hAnsi="Arial" w:cs="Arial"/>
          <w:sz w:val="24"/>
          <w:szCs w:val="24"/>
        </w:rPr>
      </w:pPr>
      <w:r w:rsidRPr="003B10B6">
        <w:rPr>
          <w:rFonts w:ascii="Arial" w:eastAsia="Calibri" w:hAnsi="Arial" w:cs="Arial"/>
          <w:sz w:val="24"/>
          <w:szCs w:val="24"/>
        </w:rPr>
        <w:t>- сводная отчетность (блок составления сводной бухгалтерской отчетности).</w:t>
      </w:r>
    </w:p>
    <w:p w:rsidR="003B10B6" w:rsidRPr="003B10B6" w:rsidRDefault="003B10B6" w:rsidP="003B10B6">
      <w:pPr>
        <w:tabs>
          <w:tab w:val="left" w:pos="7680"/>
        </w:tabs>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МКУ «Централизованная бухгалтерия» наделено полномочиями по осуществлению текущего финансового контроля. В результате в Большеулуйском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3B10B6" w:rsidRPr="003B10B6" w:rsidRDefault="003B10B6" w:rsidP="003B10B6">
      <w:pPr>
        <w:tabs>
          <w:tab w:val="left" w:pos="7680"/>
        </w:tabs>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lastRenderedPageBreak/>
        <w:t>При подтверждении принятых бюджетных обязательств МКУ «Централизованная бухгалтерия» осуществляет контроль за:</w:t>
      </w:r>
    </w:p>
    <w:p w:rsidR="003B10B6" w:rsidRPr="003B10B6" w:rsidRDefault="003B10B6" w:rsidP="003B10B6">
      <w:pPr>
        <w:tabs>
          <w:tab w:val="left" w:pos="7680"/>
        </w:tabs>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не превышением лимитов бюджетных обязательств, бюджетных ассигнований, кассовых расходов, осуществляемых получателями средств бюджетов, над доведенными до них лимитами бюджетных обязательств и (или) бюджетными ассигнованиями;</w:t>
      </w:r>
    </w:p>
    <w:p w:rsidR="003B10B6" w:rsidRPr="003B10B6" w:rsidRDefault="003B10B6" w:rsidP="003B10B6">
      <w:pPr>
        <w:tabs>
          <w:tab w:val="left" w:pos="7680"/>
        </w:tabs>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соответствием платежных и иных документов, необходимых для совершения расходов, требованиям бюджетного законодательства;</w:t>
      </w:r>
    </w:p>
    <w:p w:rsidR="003B10B6" w:rsidRPr="003B10B6" w:rsidRDefault="003B10B6" w:rsidP="003B10B6">
      <w:pPr>
        <w:tabs>
          <w:tab w:val="left" w:pos="7680"/>
        </w:tabs>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соответствием содержания проводимой операции коду бюджетной классификации Российской Федерации, указанному в платежном документе.</w:t>
      </w: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В числе основных принципов бюджетной системы Российской Федерации Бюджетным кодексом определены:</w:t>
      </w: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результативность и эффективность использования бюджетных средств;</w:t>
      </w: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достоверность бюджета;</w:t>
      </w: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адресность и целевой характер бюджетных средств;</w:t>
      </w: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подведомственность расходов бюджетов.</w:t>
      </w: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3B10B6" w:rsidRPr="003B10B6" w:rsidRDefault="003B10B6" w:rsidP="003B10B6">
      <w:pPr>
        <w:spacing w:after="0" w:line="288" w:lineRule="atLeast"/>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rsidR="003B10B6" w:rsidRPr="003B10B6" w:rsidRDefault="003B10B6" w:rsidP="003B10B6">
      <w:pPr>
        <w:spacing w:after="0" w:line="288" w:lineRule="atLeast"/>
        <w:jc w:val="both"/>
        <w:rPr>
          <w:rFonts w:ascii="Arial" w:eastAsia="Calibri" w:hAnsi="Arial" w:cs="Arial"/>
          <w:sz w:val="24"/>
          <w:szCs w:val="24"/>
        </w:rPr>
      </w:pPr>
      <w:r w:rsidRPr="003B10B6">
        <w:rPr>
          <w:rFonts w:ascii="Arial" w:eastAsia="Calibri" w:hAnsi="Arial" w:cs="Arial"/>
          <w:sz w:val="24"/>
          <w:szCs w:val="24"/>
        </w:rPr>
        <w:t>Решить поставленную задачу планируется, в том числе, и посредством разработки подпрограммы.</w:t>
      </w:r>
    </w:p>
    <w:p w:rsidR="003B10B6" w:rsidRPr="003B10B6" w:rsidRDefault="003B10B6" w:rsidP="003B10B6">
      <w:pPr>
        <w:spacing w:after="0" w:line="288" w:lineRule="atLeast"/>
        <w:jc w:val="both"/>
        <w:rPr>
          <w:rFonts w:ascii="Arial" w:eastAsia="Times New Roman" w:hAnsi="Arial" w:cs="Arial"/>
          <w:sz w:val="24"/>
          <w:szCs w:val="24"/>
          <w:lang w:eastAsia="ru-RU"/>
        </w:rPr>
      </w:pPr>
      <w:r w:rsidRPr="003B10B6">
        <w:rPr>
          <w:rFonts w:ascii="Arial" w:eastAsia="Calibri" w:hAnsi="Arial" w:cs="Arial"/>
          <w:sz w:val="24"/>
          <w:szCs w:val="24"/>
        </w:rPr>
        <w:t xml:space="preserve">В рамках исполнения подпрограммы планируется более </w:t>
      </w:r>
      <w:r w:rsidRPr="003B10B6">
        <w:rPr>
          <w:rFonts w:ascii="Arial" w:eastAsia="Times New Roman" w:hAnsi="Arial" w:cs="Arial"/>
          <w:sz w:val="24"/>
          <w:szCs w:val="24"/>
          <w:lang w:eastAsia="ru-RU"/>
        </w:rPr>
        <w:t xml:space="preserve">четкое определение направлений текущего финансового контроля, переориентация на контроль за результатами использования бюджетных средств.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Основное внимание уделяется контролю за соблюдением принципа эффективности использования бюджетных средств.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Задачами данной подпрограммы являются:</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2. Обеспечение соблюдения бюджетного законодательства Российской Федерации, Красноярского края,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lang w:eastAsia="ru-RU"/>
        </w:rPr>
        <w:t xml:space="preserve">2.2. </w:t>
      </w:r>
      <w:r w:rsidRPr="003B10B6">
        <w:rPr>
          <w:rFonts w:ascii="Arial" w:eastAsia="Calibri" w:hAnsi="Arial" w:cs="Arial"/>
          <w:sz w:val="24"/>
          <w:szCs w:val="24"/>
        </w:rPr>
        <w:t>Основная цель, задачи, этапы и сроки выполнения подпрограммы, целевые индикаторы</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 xml:space="preserve">Целью подпрограммы является </w:t>
      </w:r>
      <w:r w:rsidRPr="003B10B6">
        <w:rPr>
          <w:rFonts w:ascii="Arial" w:eastAsia="Calibri" w:hAnsi="Arial" w:cs="Arial"/>
          <w:sz w:val="24"/>
          <w:szCs w:val="24"/>
        </w:rPr>
        <w:t>обеспечение бюджетного учета и контроля за соблюдением бюджетного законодательства в финансово-бюджетной сфере</w:t>
      </w:r>
      <w:r w:rsidRPr="003B10B6">
        <w:rPr>
          <w:rFonts w:ascii="Arial" w:eastAsia="Calibri" w:hAnsi="Arial" w:cs="Arial"/>
          <w:sz w:val="24"/>
          <w:szCs w:val="24"/>
          <w:lang w:eastAsia="ru-RU"/>
        </w:rPr>
        <w:t>.</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Задачами подпрограммы являются:</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а)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б) обеспечение соблюдения бюджетного законодательства Российской Федерации, Красноярского края,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Оценка реализации подпрограммы будет производиться по следующим целевым индикаторам:</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соотношение оплаченных денежных обязательств к зарегистрированным;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lastRenderedPageBreak/>
        <w:t>- соотношение исполненных бюджетных обязательств к общему объему расходов бюджета МКУ «Централизованная бухгалтерия»</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текущий финансовый контроль за исполнением бюджетных обязательств.</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Перечень целевых индикаторов по годам реализации подпрограммы приведен в приложении № 1 к настоящей подпрограмме.</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r w:rsidRPr="003B10B6">
        <w:rPr>
          <w:rFonts w:ascii="Arial" w:eastAsia="Calibri" w:hAnsi="Arial" w:cs="Arial"/>
          <w:sz w:val="24"/>
          <w:szCs w:val="24"/>
          <w:lang w:eastAsia="ru-RU"/>
        </w:rPr>
        <w:t>2.3. Мероприятия программы</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p>
    <w:p w:rsidR="003B10B6" w:rsidRPr="003B10B6" w:rsidRDefault="003B10B6" w:rsidP="003B10B6">
      <w:pPr>
        <w:tabs>
          <w:tab w:val="left" w:pos="2552"/>
          <w:tab w:val="left" w:pos="2835"/>
        </w:tabs>
        <w:autoSpaceDE w:val="0"/>
        <w:autoSpaceDN w:val="0"/>
        <w:adjustRightInd w:val="0"/>
        <w:spacing w:after="0" w:line="240" w:lineRule="auto"/>
        <w:rPr>
          <w:rFonts w:ascii="Arial" w:eastAsia="Calibri" w:hAnsi="Arial" w:cs="Arial"/>
          <w:sz w:val="24"/>
          <w:szCs w:val="24"/>
          <w:lang w:eastAsia="ru-RU"/>
        </w:rPr>
      </w:pPr>
      <w:r w:rsidRPr="003B10B6">
        <w:rPr>
          <w:rFonts w:ascii="Arial" w:eastAsia="Calibri" w:hAnsi="Arial" w:cs="Arial"/>
          <w:sz w:val="24"/>
          <w:szCs w:val="24"/>
          <w:lang w:eastAsia="ru-RU"/>
        </w:rPr>
        <w:t>Перечень подпрограммных мероприятий представлен в приложении   № 2 к настоящей подпрограмме.</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lang w:eastAsia="ru-RU"/>
        </w:rPr>
        <w:t xml:space="preserve">2.4. </w:t>
      </w:r>
      <w:r w:rsidRPr="003B10B6">
        <w:rPr>
          <w:rFonts w:ascii="Arial" w:eastAsia="Calibri" w:hAnsi="Arial" w:cs="Arial"/>
          <w:sz w:val="24"/>
          <w:szCs w:val="24"/>
        </w:rPr>
        <w:t>Механизм реализации подпрограммы</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rPr>
        <w:t>Главным распорядителем бюджетных средств на реализацию подпрограммы является Администрация Большеулуйского района</w:t>
      </w:r>
      <w:r w:rsidRPr="003B10B6">
        <w:rPr>
          <w:rFonts w:ascii="Arial" w:eastAsia="Calibri" w:hAnsi="Arial" w:cs="Arial"/>
          <w:sz w:val="24"/>
          <w:szCs w:val="24"/>
          <w:lang w:eastAsia="ru-RU"/>
        </w:rPr>
        <w:t>. Финансовые ресурсы, необходимые для реализации подпрограммы, соответствуют объему финансового обеспечения деятельности МКУ «Централизованная бухгалтерия».</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Решение поставленных задач осуществляется посредством:</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учета бюджетных обязательств;</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санкционирования сплошным методом оплаты денежных обязательств получателей средств районного бюджета и бюджетов поселений района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текущий контроль за исполнением всех бюджетных обязательств.</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lang w:eastAsia="ru-RU"/>
        </w:rPr>
        <w:t xml:space="preserve">2.5. </w:t>
      </w:r>
      <w:r w:rsidRPr="003B10B6">
        <w:rPr>
          <w:rFonts w:ascii="Arial" w:eastAsia="Calibri" w:hAnsi="Arial" w:cs="Arial"/>
          <w:sz w:val="24"/>
          <w:szCs w:val="24"/>
        </w:rPr>
        <w:t>Управление подпрограммой и контроль за ходом ее выполнения</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Текущее управление реализацией подпрограммы осуществляется финансово-экономическое управление.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осуществляет:</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отбор исполнителей мероприятий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непосредственный контроль за ходом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подготовку отчетов о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3B10B6">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3B10B6">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B10B6" w:rsidRPr="003B10B6" w:rsidRDefault="003B10B6" w:rsidP="003B10B6">
      <w:pPr>
        <w:autoSpaceDE w:val="0"/>
        <w:autoSpaceDN w:val="0"/>
        <w:adjustRightInd w:val="0"/>
        <w:spacing w:after="0" w:line="240" w:lineRule="auto"/>
        <w:rPr>
          <w:rFonts w:ascii="Arial" w:eastAsia="Calibri" w:hAnsi="Arial" w:cs="Arial"/>
          <w:sz w:val="24"/>
          <w:szCs w:val="24"/>
        </w:rPr>
      </w:pPr>
      <w:r w:rsidRPr="003B10B6">
        <w:rPr>
          <w:rFonts w:ascii="Arial" w:eastAsia="Times New Roman" w:hAnsi="Arial" w:cs="Arial"/>
          <w:sz w:val="24"/>
          <w:szCs w:val="24"/>
          <w:lang w:eastAsia="ru-RU"/>
        </w:rPr>
        <w:t>результаты оценки эффективности реализации подрограммы.</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Текущий контроль  за ходом реализации подпрограммы осуществляет финансово-экономическое управление.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Текущий  за целевым и эффективным расходованием средств бюджета учреждения осуществляет финансово-экономическое управление.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r w:rsidRPr="003B10B6">
        <w:rPr>
          <w:rFonts w:ascii="Arial" w:eastAsia="Calibri" w:hAnsi="Arial" w:cs="Arial"/>
          <w:sz w:val="24"/>
          <w:szCs w:val="24"/>
          <w:lang w:eastAsia="ru-RU"/>
        </w:rPr>
        <w:t xml:space="preserve">2.6. </w:t>
      </w:r>
      <w:r w:rsidRPr="003B10B6">
        <w:rPr>
          <w:rFonts w:ascii="Arial" w:eastAsia="Calibri" w:hAnsi="Arial" w:cs="Arial"/>
          <w:sz w:val="24"/>
          <w:szCs w:val="24"/>
        </w:rPr>
        <w:t>Оценка социально-экономической эффективности от реализации программы</w:t>
      </w:r>
    </w:p>
    <w:p w:rsidR="003B10B6" w:rsidRPr="003B10B6" w:rsidRDefault="003B10B6" w:rsidP="003B10B6">
      <w:pPr>
        <w:autoSpaceDE w:val="0"/>
        <w:autoSpaceDN w:val="0"/>
        <w:adjustRightInd w:val="0"/>
        <w:spacing w:after="0" w:line="240" w:lineRule="auto"/>
        <w:jc w:val="center"/>
        <w:rPr>
          <w:rFonts w:ascii="Arial" w:eastAsia="Calibri" w:hAnsi="Arial" w:cs="Arial"/>
          <w:sz w:val="24"/>
          <w:szCs w:val="24"/>
          <w:lang w:eastAsia="ru-RU"/>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В ходе реализации подпрограммы планируется достижение следующих результатов:</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lang w:eastAsia="ru-RU"/>
        </w:rPr>
      </w:pPr>
      <w:r w:rsidRPr="003B10B6">
        <w:rPr>
          <w:rFonts w:ascii="Arial" w:eastAsia="Calibri" w:hAnsi="Arial" w:cs="Arial"/>
          <w:sz w:val="24"/>
          <w:szCs w:val="24"/>
          <w:lang w:eastAsia="ru-RU"/>
        </w:rPr>
        <w:t>повышение эффективности расходования бюджетных средств, минимизация фактов нецелевого использования бюджетных средств;</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sectPr w:rsidR="003B10B6" w:rsidRPr="003B10B6" w:rsidSect="00B51EFE">
          <w:pgSz w:w="11906" w:h="16838"/>
          <w:pgMar w:top="1134" w:right="851" w:bottom="1134" w:left="1701" w:header="709" w:footer="709" w:gutter="0"/>
          <w:cols w:space="708"/>
          <w:docGrid w:linePitch="360"/>
        </w:sectPr>
      </w:pPr>
      <w:r w:rsidRPr="003B10B6">
        <w:rPr>
          <w:rFonts w:ascii="Arial" w:eastAsia="Calibri" w:hAnsi="Arial" w:cs="Arial"/>
          <w:sz w:val="24"/>
          <w:szCs w:val="24"/>
        </w:rPr>
        <w:t>своевременная оплата денежных обязательств.</w:t>
      </w:r>
    </w:p>
    <w:p w:rsidR="003B10B6" w:rsidRPr="003B10B6" w:rsidRDefault="003B10B6" w:rsidP="003B10B6">
      <w:pPr>
        <w:autoSpaceDE w:val="0"/>
        <w:autoSpaceDN w:val="0"/>
        <w:adjustRightInd w:val="0"/>
        <w:spacing w:after="0" w:line="240" w:lineRule="auto"/>
        <w:jc w:val="both"/>
        <w:rPr>
          <w:rFonts w:ascii="Times New Roman" w:eastAsia="Calibri" w:hAnsi="Times New Roman" w:cs="Times New Roman"/>
          <w:sz w:val="28"/>
          <w:szCs w:val="28"/>
        </w:rPr>
      </w:pPr>
    </w:p>
    <w:p w:rsidR="003B10B6" w:rsidRPr="003B10B6" w:rsidRDefault="003B10B6" w:rsidP="003B10B6">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3B10B6" w:rsidRPr="003B10B6" w:rsidRDefault="003B10B6" w:rsidP="003B10B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Приложение N 1</w:t>
      </w:r>
    </w:p>
    <w:p w:rsidR="003B10B6" w:rsidRPr="003B10B6" w:rsidRDefault="003B10B6" w:rsidP="003B10B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к подпрограмме «Организация и осуществление  </w:t>
      </w:r>
    </w:p>
    <w:p w:rsidR="003B10B6" w:rsidRPr="003B10B6" w:rsidRDefault="003B10B6" w:rsidP="003B10B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бюджетного учета и контроля в финансово-</w:t>
      </w:r>
    </w:p>
    <w:p w:rsidR="003B10B6" w:rsidRPr="003B10B6" w:rsidRDefault="003B10B6" w:rsidP="003B10B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бюджетной сфере Большеулуйского района»                                       </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w:t>
      </w:r>
    </w:p>
    <w:p w:rsidR="003B10B6" w:rsidRPr="003B10B6" w:rsidRDefault="003B10B6" w:rsidP="003B10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0B6" w:rsidRPr="003B10B6" w:rsidRDefault="003B10B6" w:rsidP="003B10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ПЕРЕЧЕНЬ</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И ЗНАЧЕНИЯ ПОКАЗАТЕЛЕЙ РЕЗУЛЬТАТИВНОСТИ ПОДПРОГРАММЫ</w:t>
      </w:r>
    </w:p>
    <w:p w:rsidR="003B10B6" w:rsidRPr="003B10B6" w:rsidRDefault="003B10B6" w:rsidP="003B10B6">
      <w:pPr>
        <w:rPr>
          <w:rFonts w:ascii="Times New Roman" w:eastAsia="Times New Roman" w:hAnsi="Times New Roman" w:cs="Times New Roman"/>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861"/>
        <w:gridCol w:w="1417"/>
        <w:gridCol w:w="2410"/>
        <w:gridCol w:w="1559"/>
        <w:gridCol w:w="1410"/>
        <w:gridCol w:w="8"/>
        <w:gridCol w:w="1276"/>
        <w:gridCol w:w="141"/>
        <w:gridCol w:w="1276"/>
        <w:gridCol w:w="1418"/>
      </w:tblGrid>
      <w:tr w:rsidR="003B10B6" w:rsidRPr="003B10B6" w:rsidTr="00C67E95">
        <w:tc>
          <w:tcPr>
            <w:tcW w:w="45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N п/п</w:t>
            </w:r>
          </w:p>
        </w:tc>
        <w:tc>
          <w:tcPr>
            <w:tcW w:w="3861"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Источник информации</w:t>
            </w:r>
          </w:p>
        </w:tc>
        <w:tc>
          <w:tcPr>
            <w:tcW w:w="1559" w:type="dxa"/>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отчетный финансовый год </w:t>
            </w:r>
          </w:p>
        </w:tc>
        <w:tc>
          <w:tcPr>
            <w:tcW w:w="1410" w:type="dxa"/>
            <w:tcBorders>
              <w:top w:val="single" w:sz="4" w:space="0" w:color="auto"/>
              <w:left w:val="single" w:sz="4" w:space="0" w:color="auto"/>
              <w:bottom w:val="nil"/>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119" w:type="dxa"/>
            <w:gridSpan w:val="5"/>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Годы реализации подпрограммы</w:t>
            </w:r>
          </w:p>
        </w:tc>
      </w:tr>
      <w:tr w:rsidR="003B10B6" w:rsidRPr="003B10B6" w:rsidTr="00C67E95">
        <w:tc>
          <w:tcPr>
            <w:tcW w:w="45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1559" w:type="dxa"/>
            <w:vMerge/>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18" w:type="dxa"/>
            <w:gridSpan w:val="2"/>
            <w:tcBorders>
              <w:top w:val="nil"/>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текущий финансовый год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2022</w:t>
            </w: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очередной планового периода     2023</w:t>
            </w:r>
          </w:p>
        </w:tc>
        <w:tc>
          <w:tcPr>
            <w:tcW w:w="1417"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1-й год планового периода       2024</w:t>
            </w:r>
          </w:p>
        </w:tc>
        <w:tc>
          <w:tcPr>
            <w:tcW w:w="141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2-й год планового периода     2025      </w:t>
            </w:r>
          </w:p>
        </w:tc>
      </w:tr>
      <w:tr w:rsidR="003B10B6" w:rsidRPr="003B10B6" w:rsidTr="00C67E95">
        <w:tc>
          <w:tcPr>
            <w:tcW w:w="45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386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6</w:t>
            </w:r>
          </w:p>
        </w:tc>
        <w:tc>
          <w:tcPr>
            <w:tcW w:w="1418"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w:t>
            </w:r>
          </w:p>
        </w:tc>
        <w:tc>
          <w:tcPr>
            <w:tcW w:w="1417"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w:t>
            </w:r>
          </w:p>
        </w:tc>
        <w:tc>
          <w:tcPr>
            <w:tcW w:w="141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w:t>
            </w:r>
          </w:p>
        </w:tc>
      </w:tr>
      <w:tr w:rsidR="003B10B6" w:rsidRPr="003B10B6" w:rsidTr="00C67E95">
        <w:tc>
          <w:tcPr>
            <w:tcW w:w="45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Цель подпрограммы</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9498" w:type="dxa"/>
            <w:gridSpan w:val="8"/>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 xml:space="preserve">Обеспечение бюджетного учета и контроля за соблюдением бюджетного законодательства в финансово-бюджетной сфере </w:t>
            </w:r>
          </w:p>
        </w:tc>
      </w:tr>
      <w:tr w:rsidR="003B10B6" w:rsidRPr="003B10B6" w:rsidTr="00C67E95">
        <w:trPr>
          <w:trHeight w:val="545"/>
        </w:trPr>
        <w:tc>
          <w:tcPr>
            <w:tcW w:w="45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1.</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9498" w:type="dxa"/>
            <w:gridSpan w:val="8"/>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B10B6">
              <w:rPr>
                <w:rFonts w:ascii="Times New Roman" w:eastAsia="Times New Roman" w:hAnsi="Times New Roman" w:cs="Arial"/>
                <w:b/>
                <w:sz w:val="20"/>
                <w:szCs w:val="20"/>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3B10B6" w:rsidRPr="003B10B6" w:rsidTr="00C67E95">
        <w:tc>
          <w:tcPr>
            <w:tcW w:w="45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498" w:type="dxa"/>
            <w:gridSpan w:val="8"/>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45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1.1.Соотношение оплаченных денежных обязательств к зарегистрированным</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процентов</w:t>
            </w:r>
          </w:p>
        </w:tc>
        <w:tc>
          <w:tcPr>
            <w:tcW w:w="241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Ведомственная политика</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val="en-US" w:eastAsia="ru-RU"/>
              </w:rPr>
              <w:t xml:space="preserve">не менее </w:t>
            </w:r>
            <w:r w:rsidRPr="003B10B6">
              <w:rPr>
                <w:rFonts w:ascii="Times New Roman" w:eastAsia="Times New Roman" w:hAnsi="Times New Roman" w:cs="Times New Roman"/>
                <w:sz w:val="20"/>
                <w:lang w:eastAsia="ru-RU"/>
              </w:rPr>
              <w:t>95</w:t>
            </w:r>
          </w:p>
        </w:tc>
        <w:tc>
          <w:tcPr>
            <w:tcW w:w="141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val="en-US" w:eastAsia="ru-RU"/>
              </w:rPr>
              <w:t xml:space="preserve">не менее </w:t>
            </w:r>
            <w:r w:rsidRPr="003B10B6">
              <w:rPr>
                <w:rFonts w:ascii="Times New Roman" w:eastAsia="Times New Roman" w:hAnsi="Times New Roman" w:cs="Times New Roman"/>
                <w:sz w:val="20"/>
                <w:lang w:eastAsia="ru-RU"/>
              </w:rPr>
              <w:t>95</w:t>
            </w:r>
          </w:p>
        </w:tc>
        <w:tc>
          <w:tcPr>
            <w:tcW w:w="141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val="en-US" w:eastAsia="ru-RU"/>
              </w:rPr>
              <w:t xml:space="preserve">не менее </w:t>
            </w:r>
            <w:r w:rsidRPr="003B10B6">
              <w:rPr>
                <w:rFonts w:ascii="Times New Roman" w:eastAsia="Times New Roman" w:hAnsi="Times New Roman" w:cs="Times New Roman"/>
                <w:sz w:val="20"/>
                <w:lang w:eastAsia="ru-RU"/>
              </w:rPr>
              <w:t>95</w:t>
            </w:r>
          </w:p>
        </w:tc>
      </w:tr>
      <w:tr w:rsidR="003B10B6" w:rsidRPr="003B10B6" w:rsidTr="00C67E95">
        <w:tc>
          <w:tcPr>
            <w:tcW w:w="45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1.2.Соотношение объема исполненных бюджетных обязательств  к общему объему  бюджета  </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процентов</w:t>
            </w:r>
          </w:p>
        </w:tc>
        <w:tc>
          <w:tcPr>
            <w:tcW w:w="241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Годовой отчет об исполнении бюджета</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90</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90</w:t>
            </w:r>
          </w:p>
        </w:tc>
        <w:tc>
          <w:tcPr>
            <w:tcW w:w="141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90</w:t>
            </w:r>
          </w:p>
        </w:tc>
        <w:tc>
          <w:tcPr>
            <w:tcW w:w="141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90</w:t>
            </w:r>
          </w:p>
        </w:tc>
      </w:tr>
      <w:tr w:rsidR="003B10B6" w:rsidRPr="003B10B6" w:rsidTr="00C67E95">
        <w:tc>
          <w:tcPr>
            <w:tcW w:w="45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2.</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8080" w:type="dxa"/>
            <w:gridSpan w:val="7"/>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Обеспечение соблюдения бюджетного законодательства Российской Федерации, Красноярского края, Большеулуйского района.</w:t>
            </w:r>
          </w:p>
        </w:tc>
        <w:tc>
          <w:tcPr>
            <w:tcW w:w="141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r>
      <w:tr w:rsidR="003B10B6" w:rsidRPr="003B10B6" w:rsidTr="00C67E95">
        <w:tc>
          <w:tcPr>
            <w:tcW w:w="45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8080" w:type="dxa"/>
            <w:gridSpan w:val="7"/>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rPr>
          <w:trHeight w:val="2889"/>
        </w:trPr>
        <w:tc>
          <w:tcPr>
            <w:tcW w:w="45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Текущий финансовый контроль за исполнением бюджетных обязательств</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процентов</w:t>
            </w:r>
          </w:p>
        </w:tc>
        <w:tc>
          <w:tcPr>
            <w:tcW w:w="241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Годовой отчет об исполнении бюджета</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41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3B10B6">
              <w:rPr>
                <w:rFonts w:ascii="Times New Roman" w:eastAsia="Times New Roman" w:hAnsi="Times New Roman" w:cs="Times New Roman"/>
                <w:sz w:val="20"/>
                <w:lang w:val="en-US" w:eastAsia="ru-RU"/>
              </w:rPr>
              <w:t>не менее</w:t>
            </w:r>
            <w:r w:rsidRPr="003B10B6">
              <w:rPr>
                <w:rFonts w:ascii="Times New Roman" w:eastAsia="Times New Roman" w:hAnsi="Times New Roman" w:cs="Times New Roman"/>
                <w:sz w:val="20"/>
                <w:lang w:eastAsia="ru-RU"/>
              </w:rPr>
              <w:t xml:space="preserve"> 9</w:t>
            </w:r>
            <w:r w:rsidRPr="003B10B6">
              <w:rPr>
                <w:rFonts w:ascii="Times New Roman" w:eastAsia="Times New Roman" w:hAnsi="Times New Roman" w:cs="Times New Roman"/>
                <w:sz w:val="20"/>
                <w:lang w:val="en-US" w:eastAsia="ru-RU"/>
              </w:rPr>
              <w:t>5%</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3B10B6">
              <w:rPr>
                <w:rFonts w:ascii="Times New Roman" w:eastAsia="Times New Roman" w:hAnsi="Times New Roman" w:cs="Times New Roman"/>
                <w:sz w:val="20"/>
                <w:lang w:val="en-US" w:eastAsia="ru-RU"/>
              </w:rPr>
              <w:t>не менее 9</w:t>
            </w:r>
            <w:r w:rsidRPr="003B10B6">
              <w:rPr>
                <w:rFonts w:ascii="Times New Roman" w:eastAsia="Times New Roman" w:hAnsi="Times New Roman" w:cs="Times New Roman"/>
                <w:sz w:val="20"/>
                <w:lang w:eastAsia="ru-RU"/>
              </w:rPr>
              <w:t>5</w:t>
            </w:r>
            <w:r w:rsidRPr="003B10B6">
              <w:rPr>
                <w:rFonts w:ascii="Times New Roman" w:eastAsia="Times New Roman" w:hAnsi="Times New Roman" w:cs="Times New Roman"/>
                <w:sz w:val="20"/>
                <w:lang w:val="en-US" w:eastAsia="ru-RU"/>
              </w:rPr>
              <w:t>%</w:t>
            </w:r>
          </w:p>
        </w:tc>
        <w:tc>
          <w:tcPr>
            <w:tcW w:w="141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3B10B6">
              <w:rPr>
                <w:rFonts w:ascii="Times New Roman" w:eastAsia="Times New Roman" w:hAnsi="Times New Roman" w:cs="Times New Roman"/>
                <w:sz w:val="20"/>
                <w:lang w:val="en-US" w:eastAsia="ru-RU"/>
              </w:rPr>
              <w:t>не менее 95%</w:t>
            </w:r>
          </w:p>
        </w:tc>
      </w:tr>
    </w:tbl>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autoSpaceDE w:val="0"/>
        <w:autoSpaceDN w:val="0"/>
        <w:adjustRightInd w:val="0"/>
        <w:spacing w:after="0" w:line="240" w:lineRule="auto"/>
        <w:jc w:val="both"/>
        <w:rPr>
          <w:rFonts w:ascii="Times New Roman" w:eastAsia="Calibri" w:hAnsi="Times New Roman" w:cs="Times New Roman"/>
          <w:sz w:val="24"/>
          <w:szCs w:val="24"/>
        </w:rPr>
      </w:pPr>
      <w:r w:rsidRPr="003B10B6">
        <w:rPr>
          <w:rFonts w:ascii="Times New Roman" w:eastAsia="Calibri" w:hAnsi="Times New Roman" w:cs="Times New Roman"/>
          <w:sz w:val="24"/>
          <w:szCs w:val="24"/>
        </w:rPr>
        <w:t>Ответственный исполнитель программы                                                           Емельянова И.Н.</w:t>
      </w:r>
    </w:p>
    <w:p w:rsidR="003B10B6" w:rsidRPr="003B10B6" w:rsidRDefault="003B10B6" w:rsidP="003B10B6">
      <w:pPr>
        <w:tabs>
          <w:tab w:val="left" w:pos="5295"/>
        </w:tabs>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spacing w:after="0" w:line="240" w:lineRule="auto"/>
        <w:jc w:val="both"/>
        <w:rPr>
          <w:rFonts w:ascii="Times New Roman" w:eastAsia="Times New Roman" w:hAnsi="Times New Roman" w:cs="Times New Roman"/>
          <w:sz w:val="28"/>
          <w:szCs w:val="28"/>
          <w:lang w:eastAsia="ru-RU"/>
        </w:rPr>
        <w:sectPr w:rsidR="003B10B6" w:rsidRPr="003B10B6" w:rsidSect="00E110AA">
          <w:pgSz w:w="16838" w:h="11906" w:orient="landscape"/>
          <w:pgMar w:top="1418" w:right="1134" w:bottom="851" w:left="1134" w:header="709" w:footer="709" w:gutter="0"/>
          <w:cols w:space="708"/>
          <w:docGrid w:linePitch="360"/>
        </w:sectPr>
      </w:pPr>
    </w:p>
    <w:p w:rsidR="003B10B6" w:rsidRPr="003B10B6" w:rsidRDefault="003B10B6" w:rsidP="003B10B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 xml:space="preserve">                                                                                                                                                                Приложение N 2</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к подпрограмме «Организация и осуществление</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бюджетного учета и контроля  в финансово-     </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бюджетной сфере Большеулуйского района»        </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ПЕРЕЧЕНЬ</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МЕРОПРИЯТИЙ ПОДПРОГРАММЫ</w:t>
      </w: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814"/>
        <w:gridCol w:w="893"/>
        <w:gridCol w:w="567"/>
        <w:gridCol w:w="567"/>
        <w:gridCol w:w="1283"/>
        <w:gridCol w:w="624"/>
        <w:gridCol w:w="928"/>
        <w:gridCol w:w="992"/>
        <w:gridCol w:w="1134"/>
        <w:gridCol w:w="1134"/>
        <w:gridCol w:w="1134"/>
        <w:gridCol w:w="1276"/>
        <w:gridCol w:w="2268"/>
      </w:tblGrid>
      <w:tr w:rsidR="003B10B6" w:rsidRPr="003B10B6" w:rsidTr="00C67E95">
        <w:tc>
          <w:tcPr>
            <w:tcW w:w="616"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Цели,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ГРБС</w:t>
            </w:r>
          </w:p>
        </w:tc>
        <w:tc>
          <w:tcPr>
            <w:tcW w:w="3041" w:type="dxa"/>
            <w:gridSpan w:val="4"/>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Код бюджетной классификации</w:t>
            </w:r>
          </w:p>
        </w:tc>
        <w:tc>
          <w:tcPr>
            <w:tcW w:w="6598" w:type="dxa"/>
            <w:gridSpan w:val="6"/>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Расходы по годам реализации программы (тыс. руб.)</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B10B6" w:rsidRPr="003B10B6" w:rsidTr="00C67E95">
        <w:tc>
          <w:tcPr>
            <w:tcW w:w="61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РзПр</w:t>
            </w:r>
          </w:p>
        </w:tc>
        <w:tc>
          <w:tcPr>
            <w:tcW w:w="1283"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ЦСР</w:t>
            </w:r>
          </w:p>
        </w:tc>
        <w:tc>
          <w:tcPr>
            <w:tcW w:w="62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ВР</w:t>
            </w:r>
          </w:p>
        </w:tc>
        <w:tc>
          <w:tcPr>
            <w:tcW w:w="92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отчетный 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Текущий  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2022</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Очередной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итого на текущий финансовый год и плановый период</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w:t>
            </w:r>
          </w:p>
        </w:tc>
        <w:tc>
          <w:tcPr>
            <w:tcW w:w="893"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w:t>
            </w:r>
          </w:p>
        </w:tc>
        <w:tc>
          <w:tcPr>
            <w:tcW w:w="1283"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6</w:t>
            </w:r>
          </w:p>
        </w:tc>
        <w:tc>
          <w:tcPr>
            <w:tcW w:w="62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7</w:t>
            </w:r>
          </w:p>
        </w:tc>
        <w:tc>
          <w:tcPr>
            <w:tcW w:w="92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13</w:t>
            </w:r>
          </w:p>
        </w:tc>
        <w:tc>
          <w:tcPr>
            <w:tcW w:w="226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Цель подпрограммы</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Обеспечение бюджетного учета и контроля за соблюдением бюджетного законодательства в финансово-бюджетной сфере</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1</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1</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w:t>
            </w:r>
            <w:r w:rsidRPr="003B10B6">
              <w:rPr>
                <w:rFonts w:ascii="Calibri" w:eastAsia="Calibri" w:hAnsi="Calibri" w:cs="Times New Roman"/>
                <w:sz w:val="28"/>
              </w:rPr>
              <w:t xml:space="preserve"> </w:t>
            </w:r>
            <w:r w:rsidRPr="003B10B6">
              <w:rPr>
                <w:rFonts w:ascii="Times New Roman" w:eastAsia="Times New Roman" w:hAnsi="Times New Roman" w:cs="Times New Roman"/>
                <w:sz w:val="20"/>
                <w:lang w:eastAsia="ru-RU"/>
              </w:rPr>
              <w:t xml:space="preserve">Обеспечение деятельности (оказание услуг) подведомственных учреждений  </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111</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111</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111</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0113</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0113</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0113</w:t>
            </w:r>
          </w:p>
        </w:tc>
        <w:tc>
          <w:tcPr>
            <w:tcW w:w="128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1830000980</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1830000980</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1830000980</w:t>
            </w:r>
          </w:p>
        </w:tc>
        <w:tc>
          <w:tcPr>
            <w:tcW w:w="62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110</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240</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850</w:t>
            </w:r>
          </w:p>
        </w:tc>
        <w:tc>
          <w:tcPr>
            <w:tcW w:w="92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20490,3  </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1340,8</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2,0   </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23126,7</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1429,8</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23126,7</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1429,8</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23126,7</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1429,8</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89870,4</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5630,2</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8,0</w:t>
            </w: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Своевременное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8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2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2.1. Финансовое обеспечение  на частичную компенсацию расходов на повышение оплаты труда отдельным категориям работников бюджетной сферы</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111</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0113</w:t>
            </w:r>
          </w:p>
        </w:tc>
        <w:tc>
          <w:tcPr>
            <w:tcW w:w="128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1830027240</w:t>
            </w:r>
          </w:p>
        </w:tc>
        <w:tc>
          <w:tcPr>
            <w:tcW w:w="62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110</w:t>
            </w:r>
          </w:p>
        </w:tc>
        <w:tc>
          <w:tcPr>
            <w:tcW w:w="92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947,4</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947,4</w:t>
            </w: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Обеспечение целевого показателя соотношения средней заработной платы</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2</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Calibri" w:eastAsia="Calibri" w:hAnsi="Calibri" w:cs="Times New Roman"/>
                <w:sz w:val="28"/>
              </w:rPr>
            </w:pPr>
          </w:p>
        </w:tc>
        <w:tc>
          <w:tcPr>
            <w:tcW w:w="1190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Calibri" w:eastAsia="Calibri" w:hAnsi="Calibri" w:cs="Times New Roman"/>
                <w:sz w:val="28"/>
              </w:rPr>
              <w:t xml:space="preserve"> </w:t>
            </w:r>
            <w:r w:rsidRPr="003B10B6">
              <w:rPr>
                <w:rFonts w:ascii="Times New Roman" w:eastAsia="Times New Roman" w:hAnsi="Times New Roman" w:cs="Times New Roman"/>
                <w:b/>
                <w:sz w:val="20"/>
                <w:lang w:eastAsia="ru-RU"/>
              </w:rPr>
              <w:t>Обеспечение соблюдения бюджетного законодательства Российской Федерации, Красноярского края, Большеулуйского района.</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2.1. Осуществление текущего финансового контроля:</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а) организация и осуществление текущего финансового контроля за операциями с бюджетными средствами;</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б) организация и осуществление текущего финансового контроля  за соблюдением требований бюджетного законодательства и иных нормативных </w:t>
            </w:r>
            <w:r w:rsidRPr="003B10B6">
              <w:rPr>
                <w:rFonts w:ascii="Times New Roman" w:eastAsia="Times New Roman" w:hAnsi="Times New Roman" w:cs="Times New Roman"/>
                <w:sz w:val="20"/>
                <w:lang w:eastAsia="ru-RU"/>
              </w:rPr>
              <w:lastRenderedPageBreak/>
              <w:t>правовых актов Российской Федерации, Красноярского края, Большеулуйского района;</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 организация и осуществление текущего финансового контроля за деятельностью муниципальными бюджетными и казенными учреждениями</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28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62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92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Эффективное исполнение расходных обязательств.</w:t>
            </w:r>
          </w:p>
          <w:p w:rsidR="003B10B6" w:rsidRPr="003B10B6" w:rsidRDefault="003B10B6" w:rsidP="003B10B6">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Целевое использование бюджетных средств.</w:t>
            </w:r>
          </w:p>
          <w:p w:rsidR="003B10B6" w:rsidRPr="003B10B6" w:rsidRDefault="003B10B6" w:rsidP="003B10B6">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Снижение объема выявленных нарушений бюджетного законодательства.</w:t>
            </w:r>
          </w:p>
        </w:tc>
      </w:tr>
      <w:tr w:rsidR="003B10B6" w:rsidRPr="003B10B6" w:rsidTr="00C67E95">
        <w:tc>
          <w:tcPr>
            <w:tcW w:w="61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Итого по подпрограмме</w:t>
            </w:r>
          </w:p>
        </w:tc>
        <w:tc>
          <w:tcPr>
            <w:tcW w:w="8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128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62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92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22780,5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24558,5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24558,5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24558,5</w:t>
            </w:r>
          </w:p>
        </w:tc>
        <w:tc>
          <w:tcPr>
            <w:tcW w:w="127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96456,0</w:t>
            </w:r>
          </w:p>
        </w:tc>
        <w:tc>
          <w:tcPr>
            <w:tcW w:w="226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3B10B6" w:rsidRPr="003B10B6" w:rsidRDefault="003B10B6" w:rsidP="003B10B6">
      <w:pPr>
        <w:autoSpaceDE w:val="0"/>
        <w:autoSpaceDN w:val="0"/>
        <w:adjustRightInd w:val="0"/>
        <w:spacing w:after="0" w:line="240" w:lineRule="auto"/>
        <w:jc w:val="both"/>
        <w:rPr>
          <w:rFonts w:ascii="Calibri" w:eastAsia="Times New Roman" w:hAnsi="Calibri" w:cs="Times New Roman"/>
          <w:b/>
          <w:lang w:eastAsia="ru-RU"/>
        </w:rPr>
      </w:pP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0B6" w:rsidRPr="003B10B6" w:rsidRDefault="003B10B6" w:rsidP="003B10B6">
      <w:pPr>
        <w:autoSpaceDE w:val="0"/>
        <w:autoSpaceDN w:val="0"/>
        <w:adjustRightInd w:val="0"/>
        <w:spacing w:after="0" w:line="240" w:lineRule="auto"/>
        <w:jc w:val="both"/>
        <w:rPr>
          <w:rFonts w:ascii="Times New Roman" w:eastAsia="Calibri" w:hAnsi="Times New Roman" w:cs="Times New Roman"/>
          <w:sz w:val="24"/>
          <w:szCs w:val="24"/>
        </w:rPr>
      </w:pPr>
      <w:r w:rsidRPr="003B10B6">
        <w:rPr>
          <w:rFonts w:ascii="Times New Roman" w:eastAsia="Calibri" w:hAnsi="Times New Roman" w:cs="Times New Roman"/>
          <w:sz w:val="24"/>
          <w:szCs w:val="24"/>
        </w:rPr>
        <w:t>Ответственный исполнитель программы                                                            Емельянова И.Н.</w:t>
      </w:r>
    </w:p>
    <w:p w:rsidR="003B10B6" w:rsidRPr="003B10B6" w:rsidRDefault="003B10B6" w:rsidP="003B10B6">
      <w:pPr>
        <w:autoSpaceDE w:val="0"/>
        <w:autoSpaceDN w:val="0"/>
        <w:adjustRightInd w:val="0"/>
        <w:spacing w:after="0" w:line="240" w:lineRule="auto"/>
        <w:jc w:val="both"/>
        <w:rPr>
          <w:rFonts w:ascii="Calibri" w:eastAsia="Calibri" w:hAnsi="Calibri" w:cs="Times New Roman"/>
          <w:sz w:val="28"/>
        </w:rPr>
      </w:pPr>
    </w:p>
    <w:p w:rsidR="003B10B6" w:rsidRPr="003B10B6" w:rsidRDefault="003B10B6" w:rsidP="003B10B6">
      <w:pPr>
        <w:autoSpaceDE w:val="0"/>
        <w:autoSpaceDN w:val="0"/>
        <w:adjustRightInd w:val="0"/>
        <w:spacing w:after="0" w:line="240" w:lineRule="auto"/>
        <w:jc w:val="both"/>
        <w:outlineLvl w:val="1"/>
        <w:rPr>
          <w:rFonts w:ascii="Times New Roman" w:eastAsia="Calibri" w:hAnsi="Times New Roman" w:cs="Times New Roman"/>
          <w:sz w:val="28"/>
          <w:szCs w:val="28"/>
        </w:rPr>
      </w:pP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3B10B6" w:rsidRPr="003B10B6" w:rsidSect="00B51EFE">
          <w:pgSz w:w="16838" w:h="11906" w:orient="landscape"/>
          <w:pgMar w:top="851" w:right="1134" w:bottom="1701" w:left="1134" w:header="709" w:footer="709" w:gutter="0"/>
          <w:cols w:space="708"/>
          <w:docGrid w:linePitch="360"/>
        </w:sectPr>
      </w:pP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0B6" w:rsidRPr="003B10B6" w:rsidRDefault="003B10B6" w:rsidP="003B10B6">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3B10B6">
        <w:rPr>
          <w:rFonts w:ascii="Arial" w:eastAsia="Times New Roman" w:hAnsi="Arial" w:cs="Arial"/>
          <w:sz w:val="24"/>
          <w:szCs w:val="24"/>
          <w:lang w:eastAsia="ru-RU"/>
        </w:rPr>
        <w:t>Приложение № 7</w:t>
      </w:r>
    </w:p>
    <w:p w:rsidR="003B10B6" w:rsidRPr="003B10B6" w:rsidRDefault="003B10B6" w:rsidP="003B10B6">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3B10B6">
        <w:rPr>
          <w:rFonts w:ascii="Arial" w:eastAsia="Times New Roman" w:hAnsi="Arial" w:cs="Arial"/>
          <w:sz w:val="24"/>
          <w:szCs w:val="24"/>
          <w:lang w:eastAsia="ru-RU"/>
        </w:rPr>
        <w:t>к муниципальной программе Большеулуйского района</w:t>
      </w:r>
    </w:p>
    <w:p w:rsidR="003B10B6" w:rsidRPr="003B10B6" w:rsidRDefault="003B10B6" w:rsidP="003B10B6">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«Управление муниципальными финансами» утвержденной постановлением  Администрации  Большеулуйского района </w:t>
      </w:r>
    </w:p>
    <w:p w:rsidR="003B10B6" w:rsidRPr="003B10B6" w:rsidRDefault="003B10B6" w:rsidP="003B10B6">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3B10B6" w:rsidRPr="003B10B6" w:rsidRDefault="003B10B6" w:rsidP="003B10B6">
      <w:pPr>
        <w:autoSpaceDE w:val="0"/>
        <w:autoSpaceDN w:val="0"/>
        <w:adjustRightInd w:val="0"/>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Подпрограмма </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«Обеспечение реализации муниципальной программы и прочие мероприятия» </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1. Паспорт подпрограммы</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3B10B6" w:rsidRPr="003B10B6" w:rsidTr="00C67E95">
        <w:trPr>
          <w:trHeight w:val="60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«Обеспечение реализации муниципальной программы и прочие мероприятия» (далее – подпрограмма)</w:t>
            </w:r>
          </w:p>
        </w:tc>
      </w:tr>
      <w:tr w:rsidR="003B10B6" w:rsidRPr="003B10B6" w:rsidTr="00C67E95">
        <w:trPr>
          <w:trHeight w:val="60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«Управление муниципальными финансами» </w:t>
            </w:r>
          </w:p>
        </w:tc>
      </w:tr>
      <w:tr w:rsidR="003B10B6" w:rsidRPr="003B10B6" w:rsidTr="00C67E95">
        <w:trPr>
          <w:trHeight w:val="60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Главный распорядитель бюджетных средств.</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3B10B6" w:rsidRPr="003B10B6" w:rsidTr="00C67E95">
        <w:trPr>
          <w:trHeight w:val="60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Цель </w:t>
            </w:r>
            <w:r w:rsidRPr="003B10B6">
              <w:rPr>
                <w:rFonts w:ascii="Arial" w:eastAsia="Times New Roman" w:hAnsi="Arial" w:cs="Arial"/>
                <w:sz w:val="24"/>
                <w:szCs w:val="24"/>
                <w:lang w:eastAsia="ru-RU"/>
              </w:rPr>
              <w:br/>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B10B6" w:rsidRPr="003B10B6" w:rsidTr="00C67E95">
        <w:trPr>
          <w:trHeight w:val="416"/>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Задачи </w:t>
            </w:r>
            <w:r w:rsidRPr="003B10B6">
              <w:rPr>
                <w:rFonts w:ascii="Arial" w:eastAsia="Times New Roman" w:hAnsi="Arial" w:cs="Arial"/>
                <w:sz w:val="24"/>
                <w:szCs w:val="24"/>
                <w:lang w:eastAsia="ru-RU"/>
              </w:rPr>
              <w:br/>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2. Осуществление текущего внутреннего и последующего финансового контроля и внутреннего финансового аудита;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3. </w:t>
            </w:r>
            <w:r w:rsidRPr="003B10B6">
              <w:rPr>
                <w:rFonts w:ascii="Arial" w:eastAsia="Times New Roman" w:hAnsi="Arial" w:cs="Arial"/>
                <w:sz w:val="24"/>
                <w:szCs w:val="24"/>
                <w:lang w:eastAsia="ru-RU"/>
              </w:rPr>
              <w:t>Автоматизация планирования и исполнения районного бюджета, автоматизация исполнения бюджетов муниципальных образований района</w:t>
            </w:r>
            <w:r w:rsidRPr="003B10B6">
              <w:rPr>
                <w:rFonts w:ascii="Arial" w:eastAsia="Calibri" w:hAnsi="Arial" w:cs="Arial"/>
                <w:sz w:val="24"/>
                <w:szCs w:val="24"/>
              </w:rPr>
              <w:t>;</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4. Обеспечение доступа для граждан к информации о районном бюджете и бюджетном процессе в компактной и доступной форме.</w:t>
            </w:r>
          </w:p>
        </w:tc>
      </w:tr>
      <w:tr w:rsidR="003B10B6" w:rsidRPr="003B10B6" w:rsidTr="00C67E95">
        <w:trPr>
          <w:trHeight w:val="558"/>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Целевые </w:t>
            </w:r>
            <w:r w:rsidRPr="003B10B6">
              <w:rPr>
                <w:rFonts w:ascii="Arial" w:eastAsia="Times New Roman" w:hAnsi="Arial" w:cs="Arial"/>
                <w:sz w:val="24"/>
                <w:szCs w:val="24"/>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1. Доля расходов районного бюджета, формируемых в рамках муниципальных программ Большеулуйского района (2022-2025 год не менее 95% ежегодно);</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2. Обеспечение исполнения расходных обязательств </w:t>
            </w:r>
            <w:r w:rsidRPr="003B10B6">
              <w:rPr>
                <w:rFonts w:ascii="Arial" w:eastAsia="Calibri" w:hAnsi="Arial" w:cs="Arial"/>
                <w:sz w:val="24"/>
                <w:szCs w:val="24"/>
              </w:rPr>
              <w:lastRenderedPageBreak/>
              <w:t>района (за исключением безвозмездных поступлений) (в  2022-2025 год не менее 100% ежегодно);</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3. Доля районных казенных учреждений, которым доводится муниципальное задание (в 2022-2025 году не менее 95% ежегодно);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4. Соотношение количества фактически проведенных мероприятий к количеству запланированных (не менее 95% ежегодно);</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5. Соотношение объема проверенных средств районного бюджета к общему объему расходов  районного бюджета ( не менее 30% ежегодно);</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6.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rsidR="003B10B6" w:rsidRPr="003B10B6" w:rsidRDefault="003B10B6" w:rsidP="003B10B6">
            <w:pPr>
              <w:autoSpaceDE w:val="0"/>
              <w:autoSpaceDN w:val="0"/>
              <w:adjustRightInd w:val="0"/>
              <w:spacing w:after="0" w:line="240" w:lineRule="auto"/>
              <w:jc w:val="both"/>
              <w:rPr>
                <w:rFonts w:ascii="Arial" w:eastAsia="Times New Roman" w:hAnsi="Arial" w:cs="Arial"/>
                <w:b/>
                <w:sz w:val="24"/>
                <w:szCs w:val="24"/>
                <w:lang w:eastAsia="ru-RU"/>
              </w:rPr>
            </w:pPr>
            <w:r w:rsidRPr="003B10B6">
              <w:rPr>
                <w:rFonts w:ascii="Arial" w:eastAsia="Times New Roman" w:hAnsi="Arial" w:cs="Arial"/>
                <w:sz w:val="24"/>
                <w:szCs w:val="24"/>
                <w:lang w:eastAsia="ru-RU"/>
              </w:rPr>
              <w:t xml:space="preserve">7. 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 </w:t>
            </w:r>
          </w:p>
        </w:tc>
      </w:tr>
      <w:tr w:rsidR="003B10B6" w:rsidRPr="003B10B6" w:rsidTr="00C67E95">
        <w:trPr>
          <w:trHeight w:val="840"/>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 xml:space="preserve">Сроки </w:t>
            </w:r>
            <w:r w:rsidRPr="003B10B6">
              <w:rPr>
                <w:rFonts w:ascii="Arial" w:eastAsia="Times New Roman" w:hAnsi="Arial" w:cs="Arial"/>
                <w:sz w:val="24"/>
                <w:szCs w:val="24"/>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01.01.2022 - 31.12.2025</w:t>
            </w:r>
          </w:p>
        </w:tc>
      </w:tr>
      <w:tr w:rsidR="003B10B6" w:rsidRPr="003B10B6" w:rsidTr="00C67E95">
        <w:trPr>
          <w:trHeight w:val="416"/>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Источник финансирования – средства районного бюджета.</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Объем бюджетных ассигнований на реализацию подпрограммы составляет </w:t>
            </w:r>
            <w:r w:rsidRPr="003B10B6">
              <w:rPr>
                <w:rFonts w:ascii="Arial" w:eastAsia="Times New Roman" w:hAnsi="Arial" w:cs="Arial"/>
                <w:b/>
                <w:sz w:val="24"/>
                <w:szCs w:val="24"/>
                <w:lang w:eastAsia="ru-RU"/>
              </w:rPr>
              <w:t xml:space="preserve">39313,7 </w:t>
            </w:r>
            <w:r w:rsidRPr="003B10B6">
              <w:rPr>
                <w:rFonts w:ascii="Arial" w:eastAsia="Times New Roman" w:hAnsi="Arial" w:cs="Arial"/>
                <w:sz w:val="24"/>
                <w:szCs w:val="24"/>
                <w:lang w:eastAsia="ru-RU"/>
              </w:rPr>
              <w:t>тыс. рублей, в том числе по годам:</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2022 год – 9333,8 тыс. рублей;</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2023 год – 9993,3 тыс. рублей;</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2024 год – 9993,3тыс. рублей;</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2025 год – 9993,3 тыс. рублей. </w:t>
            </w:r>
          </w:p>
        </w:tc>
      </w:tr>
      <w:tr w:rsidR="003B10B6" w:rsidRPr="003B10B6" w:rsidTr="00C67E95">
        <w:trPr>
          <w:trHeight w:val="416"/>
        </w:trPr>
        <w:tc>
          <w:tcPr>
            <w:tcW w:w="240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w:t>
            </w:r>
          </w:p>
        </w:tc>
      </w:tr>
    </w:tbl>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2 Основные раздела программы</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2.1. Постановка общерайонной проблемы и обоснование необходимости разработки программы</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В настоящее время в сфере руководства и управления финансовыми ресурсами Большеулуйского района (далее – район) сохранятся ряд недостатков, ограничений и нерешенных проблем, в том числе:</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района к формированию приоритетов и оптимизации бюджетных расходов;</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наличие избыточной сети муниципальных учреждений;</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слабая взаимосвязанность с бюджетным процессом инструментов бюджетирования, ориентированного на результат;</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lastRenderedPageBreak/>
        <w:t>отсутствие оценки экономических последствий принимаемых решений и, соответственно, отсутствие ответственности.</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Основной задачей данной подпрограммы является:</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 xml:space="preserve">Осуществление текущего внутреннего и последующего финансового контроля и внутреннего финансового аудита; </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 xml:space="preserve"> Автоматизация планирования и исполнения районного бюджета, автоматизация исполнения бюджетов муниципальных образований района;</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 xml:space="preserve"> Обеспечение доступа для граждан к информации о районном бюджете и бюджетном процессе в компактной и доступной форме.</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2.2 Основная цель, задачи, этапы и сроки выполнения подпрограммы, целевые индикаторы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r w:rsidRPr="003B10B6">
        <w:rPr>
          <w:rFonts w:ascii="Arial" w:eastAsia="Times New Roman" w:hAnsi="Arial" w:cs="Arial"/>
          <w:sz w:val="24"/>
          <w:szCs w:val="24"/>
          <w:lang w:eastAsia="ru-RU"/>
        </w:rPr>
        <w:t>Целью подпрограммы является с</w:t>
      </w:r>
      <w:r w:rsidRPr="003B10B6">
        <w:rPr>
          <w:rFonts w:ascii="Arial" w:eastAsia="Calibri" w:hAnsi="Arial" w:cs="Arial"/>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рамках данной цели предполагается решение следующих задач.</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Times New Roman" w:hAnsi="Arial" w:cs="Arial"/>
          <w:sz w:val="24"/>
          <w:szCs w:val="24"/>
          <w:lang w:eastAsia="ru-RU"/>
        </w:rPr>
        <w:t>Решение поставленной задачи полностью охватывает стадии планирования и исполнения районного бюджета в рамках бюджетного процесса в Большеулуйском районе. Эффективность реализации данной задачи зависит не только от деятельности финансового отдела как органа исполнительной власти района, ответственного за о</w:t>
      </w:r>
      <w:r w:rsidRPr="003B10B6">
        <w:rPr>
          <w:rFonts w:ascii="Arial" w:eastAsia="Calibri" w:hAnsi="Arial" w:cs="Arial"/>
          <w:sz w:val="24"/>
          <w:szCs w:val="24"/>
        </w:rPr>
        <w:t>беспечение реализации стратегических направлений единой муниципальной политики в финансовой сфере, но и от деятельности других органов исполнительной власти района и органов местного самоуправления района, принимающих участие в бюджетном процессе края.</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Качественная реализация органами исполнительной власти района и органами </w:t>
      </w:r>
      <w:r w:rsidRPr="003B10B6">
        <w:rPr>
          <w:rFonts w:ascii="Arial" w:eastAsia="Times New Roman" w:hAnsi="Arial" w:cs="Arial"/>
          <w:sz w:val="24"/>
          <w:szCs w:val="24"/>
          <w:lang w:eastAsia="ru-RU"/>
        </w:rPr>
        <w:lastRenderedPageBreak/>
        <w:t>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и бюджетов поселений района по доходам и расходам. Деятельность финансово-экономического управления по организации и совершенствованию системы исполнения районного бюджета, бюджетов поселений и бюджетной отчетности будет осуществляться в рамках мероприятия «Обеспечение исполнения бюджета по доходам и расходам».</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рамках реализации в Красноярском крае Федерального закона от 08.05.2010 года № 83-ФЗ «</w:t>
      </w:r>
      <w:r w:rsidRPr="003B10B6">
        <w:rPr>
          <w:rFonts w:ascii="Arial" w:eastAsia="Calibri" w:hAnsi="Arial" w:cs="Arial"/>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финансовым отделом</w:t>
      </w:r>
      <w:r w:rsidRPr="003B10B6">
        <w:rPr>
          <w:rFonts w:ascii="Arial" w:eastAsia="Times New Roman" w:hAnsi="Arial" w:cs="Arial"/>
          <w:sz w:val="24"/>
          <w:szCs w:val="24"/>
          <w:lang w:eastAsia="ru-RU"/>
        </w:rPr>
        <w:t xml:space="preserve"> на уровне органов исполнительной власти района и органов местного самоуправления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реализации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информацию.</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целях повышения эффективности бюджетных расходов планируется проведение анализа сети муниципальных учреждений.</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Отличительной особенностью доходов бюджета Большеулуйского района являются наличие на территории района действующей крупной компании ОАО «Ачинский НПЗ ВНК», которая входит в состав                 ОАО «НК Роснефть». Поступления налога на доходы физических лиц от данного предприятия занимают более 60% от всего поступления доходов данного налога в районный бюджет и бюджет Большеулуйского сельсовета.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целях формирования прогноза доходов районного бюджета с учетом влияния конъюнктурных факторов на поступление налога на доходы физических лиц финансовым отделом будут проводиться следующие мероприятия:</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взаимодействие с крупнейшими налогоплательщиками района в целях обеспечения бюджетного процесса информацией, содержащей прогноз основных показателей деятельности компаний.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проведение оценки конъюнктурных доходов районного бюджета.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Выполнение Финансово-экономическим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отдела»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 Осуществление текущего внутреннего и последующего финансового контроля и внутреннего финансового аудита.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осуществляет текущий, внутренний и последующий 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проводит тематические проверки состояния бюджетного учета и внутриведомственного контроля в структурных подразделениях Администрации района;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проводит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осуществляет контроль за своевременностью и полнотой устранения выявленных финансовых нарушений в деятельности проверенных Управлением органов местного самоуправления, муниципальных предприятий и учреждений.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3. Автоматизация планирования и исполнения районного бюджета, автоматизация исполнения бюджетов муниципальных образований района.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В настоящий момент средства автоматизации бюджетного процесса внедрены и успешно используются в бюджетном процессе на краевом и районном уровнях. В 2011-2012 годах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такую задачу как, обеспечение исполнение бюджетов и кассового обслуживания районных и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Кроме того, планируется внедрение автоматизированной системы по формированию муниципальных заданий и бюджетных услуг муниципальных учреждений, что позволит в дальнейшем осуществить автоматизацию управления муниципальными финансами, основанного на программно-целевых принципах.</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 В рамках 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 будет осуществлено информационно-аналитическое и методологическое обеспечение бюджетного процесса Большеулуйского района.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В соответствии с общими требованиями к порядку составления, утверждения и ведения бюджетных смет казенных учреждений начиная с 2020 года утверждение и ведение смет будет осуществляться с использованием государственной интегрированной информационной системы управления  общественными </w:t>
      </w:r>
      <w:r w:rsidRPr="003B10B6">
        <w:rPr>
          <w:rFonts w:ascii="Arial" w:eastAsia="Times New Roman" w:hAnsi="Arial" w:cs="Arial"/>
          <w:sz w:val="24"/>
          <w:szCs w:val="24"/>
          <w:lang w:eastAsia="ru-RU"/>
        </w:rPr>
        <w:lastRenderedPageBreak/>
        <w:t>финансами «Электронный бюджет».</w:t>
      </w: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r w:rsidRPr="003B10B6">
        <w:rPr>
          <w:rFonts w:ascii="Arial" w:eastAsia="Times New Roman" w:hAnsi="Arial" w:cs="Arial"/>
          <w:sz w:val="24"/>
          <w:szCs w:val="24"/>
          <w:lang w:eastAsia="ru-RU"/>
        </w:rPr>
        <w:t>4. </w:t>
      </w:r>
      <w:r w:rsidRPr="003B10B6">
        <w:rPr>
          <w:rFonts w:ascii="Arial" w:eastAsia="Calibri" w:hAnsi="Arial" w:cs="Arial"/>
          <w:sz w:val="24"/>
          <w:szCs w:val="24"/>
        </w:rPr>
        <w:t>Обеспечение доступа для граждан к информации о районном бюджете и бюджетном процессе в компактной и доступной форме.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Эффективность деятельности органов исполнительной власти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3B10B6" w:rsidDel="008A4B4C">
        <w:rPr>
          <w:rFonts w:ascii="Arial" w:eastAsia="Times New Roman" w:hAnsi="Arial" w:cs="Arial"/>
          <w:sz w:val="24"/>
          <w:szCs w:val="24"/>
          <w:lang w:eastAsia="ru-RU"/>
        </w:rPr>
        <w:t xml:space="preserve"> </w:t>
      </w:r>
      <w:r w:rsidRPr="003B10B6">
        <w:rPr>
          <w:rFonts w:ascii="Arial" w:eastAsia="Times New Roman" w:hAnsi="Arial" w:cs="Arial"/>
          <w:sz w:val="24"/>
          <w:szCs w:val="24"/>
          <w:lang w:eastAsia="ru-RU"/>
        </w:rPr>
        <w:t>в подпрограмме предусмотрены мероприятия «Наполнение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Исполнителем подпрограммы является Финансово-экономическое управление.</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Оценка реализации подпрограммы производится по целевым индикаторам, представленным в приложении 1 к подпрограмме.</w:t>
      </w: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widowControl w:val="0"/>
        <w:autoSpaceDE w:val="0"/>
        <w:autoSpaceDN w:val="0"/>
        <w:adjustRightInd w:val="0"/>
        <w:spacing w:after="0" w:line="240" w:lineRule="auto"/>
        <w:jc w:val="center"/>
        <w:rPr>
          <w:rFonts w:ascii="Arial" w:eastAsia="Calibri" w:hAnsi="Arial" w:cs="Arial"/>
          <w:sz w:val="24"/>
          <w:szCs w:val="24"/>
        </w:rPr>
      </w:pPr>
      <w:r w:rsidRPr="003B10B6">
        <w:rPr>
          <w:rFonts w:ascii="Arial" w:eastAsia="Calibri" w:hAnsi="Arial" w:cs="Arial"/>
          <w:sz w:val="24"/>
          <w:szCs w:val="24"/>
        </w:rPr>
        <w:t>2.3. Мероприятия подпрограммы</w:t>
      </w:r>
    </w:p>
    <w:p w:rsidR="003B10B6" w:rsidRPr="003B10B6" w:rsidRDefault="003B10B6" w:rsidP="003B10B6">
      <w:pPr>
        <w:widowControl w:val="0"/>
        <w:autoSpaceDE w:val="0"/>
        <w:autoSpaceDN w:val="0"/>
        <w:adjustRightInd w:val="0"/>
        <w:spacing w:after="0" w:line="240" w:lineRule="auto"/>
        <w:jc w:val="center"/>
        <w:rPr>
          <w:rFonts w:ascii="Arial" w:eastAsia="Calibri" w:hAnsi="Arial" w:cs="Arial"/>
          <w:sz w:val="24"/>
          <w:szCs w:val="24"/>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Перечень подпрограммных мероприятий представлен в приложении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2 подпрограмме «Обеспечение реализации муниципальной программы и прочие мероприятия».</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center"/>
        <w:rPr>
          <w:rFonts w:ascii="Arial" w:eastAsia="Calibri" w:hAnsi="Arial" w:cs="Arial"/>
          <w:sz w:val="24"/>
          <w:szCs w:val="24"/>
        </w:rPr>
      </w:pPr>
      <w:r w:rsidRPr="003B10B6">
        <w:rPr>
          <w:rFonts w:ascii="Arial" w:eastAsia="Times New Roman" w:hAnsi="Arial" w:cs="Arial"/>
          <w:sz w:val="24"/>
          <w:szCs w:val="24"/>
          <w:lang w:eastAsia="ru-RU"/>
        </w:rPr>
        <w:t>2.4. Механизм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Реализация программных мероприятий производится в соответствии со следующими основными правовыми актами Большеулуйского района, регулирующие бюджетный процесс в районе: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Решение Большеулуйского районного Совета депутатов от 30.09.2013 № 232 «О бюджетном процессе в Большеулуйском районе»;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постановление Администрации Большеулуйского района «О</w:t>
      </w:r>
      <w:r w:rsidRPr="003B10B6">
        <w:rPr>
          <w:rFonts w:ascii="Arial" w:eastAsia="Times New Roman" w:hAnsi="Arial" w:cs="Arial"/>
          <w:sz w:val="24"/>
          <w:szCs w:val="24"/>
          <w:lang w:eastAsia="ru-RU"/>
        </w:rPr>
        <w:t xml:space="preserve"> порядке разработки проекта решения Большеулуйского районного Совета депутатов Красноярского края "О районном бюджете на 2022 год и на плановый период 2023 - 2024 годов"</w:t>
      </w:r>
      <w:r w:rsidRPr="003B10B6">
        <w:rPr>
          <w:rFonts w:ascii="Arial" w:eastAsia="Calibri" w:hAnsi="Arial" w:cs="Arial"/>
          <w:sz w:val="24"/>
          <w:szCs w:val="24"/>
        </w:rPr>
        <w:t>»;</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постановление Администрации Большеулуйского района от 14.11.2012 № 405-п «</w:t>
      </w:r>
      <w:r w:rsidRPr="003B10B6">
        <w:rPr>
          <w:rFonts w:ascii="Arial" w:eastAsia="Times New Roman" w:hAnsi="Arial" w:cs="Arial"/>
          <w:sz w:val="24"/>
          <w:szCs w:val="24"/>
          <w:lang w:eastAsia="ru-RU"/>
        </w:rPr>
        <w:t>О порядке проведения мониторинга и оценки качества финансового менеджмента главных распорядителей бюджетных средств районного бюджета</w:t>
      </w:r>
      <w:r w:rsidRPr="003B10B6">
        <w:rPr>
          <w:rFonts w:ascii="Arial" w:eastAsia="Calibri" w:hAnsi="Arial" w:cs="Arial"/>
          <w:sz w:val="24"/>
          <w:szCs w:val="24"/>
        </w:rPr>
        <w:t>»;</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 приказ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приказ Минфина РФ от 03.12.2010 № 552 «О Порядке осуществления мониторинга и оценки качества управления региональными финансами».</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Решение Большеулуйского районного Совета депутатов от 13.09.2013 № 232 «О бюджетном процессе в Большеулуйском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lastRenderedPageBreak/>
        <w:t xml:space="preserve">В соответствии с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планируется утвердить муниципальные программы района, охватывающие основные сферы деятельности органов исполнительной власти района.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Calibri" w:hAnsi="Arial" w:cs="Arial"/>
          <w:sz w:val="24"/>
          <w:szCs w:val="24"/>
        </w:rPr>
        <w:t>Приказ Минфина РФ от 03.12.2010 № 552 «О Порядке осуществления мониторинга и оценки качества управления региональными финансами» содержит перечень показателей, характеризующих уровень управления финансами в муниципальном образовании.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В данный приказ также потребуется внести изменения в соответствии с положениями Федерального закона № 104-ФЗ «</w:t>
      </w:r>
      <w:r w:rsidRPr="003B10B6">
        <w:rPr>
          <w:rFonts w:ascii="Arial" w:eastAsia="Times New Roman" w:hAnsi="Arial" w:cs="Arial"/>
          <w:sz w:val="24"/>
          <w:szCs w:val="24"/>
          <w:lang w:eastAsia="ru-RU"/>
        </w:rPr>
        <w:t xml:space="preserve">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Финансово-экономическим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муниципальными финансами.</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В соответствии с постановлением Администрации Большеулуйского района от 14.11.2012 № 405-п «</w:t>
      </w:r>
      <w:r w:rsidRPr="003B10B6">
        <w:rPr>
          <w:rFonts w:ascii="Arial" w:eastAsia="Times New Roman" w:hAnsi="Arial" w:cs="Arial"/>
          <w:sz w:val="24"/>
          <w:szCs w:val="24"/>
          <w:lang w:eastAsia="ru-RU"/>
        </w:rPr>
        <w:t>О порядке проведения мониторинга и оценки качества финансового менеджмента главных распорядителей бюджетных средств районного бюджета</w:t>
      </w:r>
      <w:r w:rsidRPr="003B10B6">
        <w:rPr>
          <w:rFonts w:ascii="Arial" w:eastAsia="Calibri" w:hAnsi="Arial" w:cs="Arial"/>
          <w:sz w:val="24"/>
          <w:szCs w:val="24"/>
        </w:rPr>
        <w:t xml:space="preserve">» а также в соответствии с приказом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финансовым отделом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3B10B6">
        <w:rPr>
          <w:rFonts w:ascii="Arial" w:eastAsia="Calibri" w:hAnsi="Arial" w:cs="Arial"/>
          <w:sz w:val="24"/>
          <w:szCs w:val="24"/>
          <w:lang w:val="en-US"/>
        </w:rPr>
        <w:t>C</w:t>
      </w:r>
      <w:r w:rsidRPr="003B10B6">
        <w:rPr>
          <w:rFonts w:ascii="Arial" w:eastAsia="Calibri" w:hAnsi="Arial" w:cs="Arial"/>
          <w:sz w:val="24"/>
          <w:szCs w:val="24"/>
        </w:rPr>
        <w:t xml:space="preserve">водные результаты оценки качества финансового менеджмента размещаются на официальном сайте Администрации Большеулуйского района в сети Интернет в разделе «Финансовая политика».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Одними из основных вопросов, решаемых финансово-экономическим управлением  в рамках выполнения установленных функций и полномочий являются:</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подготовка проектов решений Большеулуйского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формирование пакета документов для представления на рассмотрение в Большеулуйский районный Совет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обеспечение исполнения районного бюджета по доходам и расходам.</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lastRenderedPageBreak/>
        <w:t>Одним из ключевых направлений в области повышения эффективности бюджетных расходов является обеспечение оптимального объема расходов на государственное и муниципальное управление. Численность государственных и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финансово-экономическим управлением планируется проводить:</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мониторинг численности и фонда оплаты труда работников муниципальных учреждений Большеулуйского района (с полугодовой периодичностью);</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мониторинг численности муниципальных служащих Большеулуйского района (ежеквартально);</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Кроме того, финансово-экономическим управлением при формировании прогноза расходов консолидированного бюджета Большеулуйского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района,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Calibri" w:hAnsi="Arial" w:cs="Arial"/>
          <w:sz w:val="24"/>
          <w:szCs w:val="24"/>
        </w:rPr>
        <w:t>Повышение кадрового потенциала сотрудников финансово-экономического управления будет производиться путем их направления на обучающие курсы и семинары в рамках процесса подготовки и переподготовки кадров.</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r w:rsidRPr="003B10B6">
        <w:rPr>
          <w:rFonts w:ascii="Arial" w:eastAsia="Calibri" w:hAnsi="Arial" w:cs="Arial"/>
          <w:sz w:val="24"/>
          <w:szCs w:val="24"/>
        </w:rPr>
        <w:t xml:space="preserve">В рамках </w:t>
      </w:r>
      <w:r w:rsidRPr="003B10B6">
        <w:rPr>
          <w:rFonts w:ascii="Arial" w:eastAsia="Times New Roman" w:hAnsi="Arial" w:cs="Arial"/>
          <w:sz w:val="24"/>
          <w:szCs w:val="24"/>
          <w:lang w:eastAsia="ru-RU"/>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w:t>
      </w:r>
      <w:r w:rsidRPr="003B10B6">
        <w:rPr>
          <w:rFonts w:ascii="Arial" w:eastAsia="Calibri" w:hAnsi="Arial" w:cs="Arial"/>
          <w:sz w:val="24"/>
          <w:szCs w:val="24"/>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3B10B6" w:rsidRPr="003B10B6" w:rsidRDefault="003B10B6" w:rsidP="003B10B6">
      <w:pPr>
        <w:autoSpaceDE w:val="0"/>
        <w:autoSpaceDN w:val="0"/>
        <w:adjustRightInd w:val="0"/>
        <w:spacing w:after="0" w:line="240" w:lineRule="auto"/>
        <w:jc w:val="both"/>
        <w:outlineLvl w:val="0"/>
        <w:rPr>
          <w:rFonts w:ascii="Arial" w:eastAsia="Times New Roman" w:hAnsi="Arial" w:cs="Arial"/>
          <w:sz w:val="24"/>
          <w:szCs w:val="24"/>
          <w:lang w:eastAsia="ru-RU"/>
        </w:rPr>
      </w:pPr>
      <w:r w:rsidRPr="003B10B6">
        <w:rPr>
          <w:rFonts w:ascii="Arial" w:eastAsia="Calibri" w:hAnsi="Arial" w:cs="Arial"/>
          <w:sz w:val="24"/>
          <w:szCs w:val="24"/>
        </w:rPr>
        <w:t>Размещение информации на официальном сайте Администрации Большеулуйского района производится в соответствии с требованиями законодательства Российской Федерации, Красноярского края и Большеулуйского района.</w:t>
      </w:r>
      <w:r w:rsidRPr="003B10B6">
        <w:rPr>
          <w:rFonts w:ascii="Arial" w:eastAsia="Times New Roman" w:hAnsi="Arial" w:cs="Arial"/>
          <w:sz w:val="24"/>
          <w:szCs w:val="24"/>
          <w:lang w:eastAsia="ru-RU"/>
        </w:rPr>
        <w:t xml:space="preserve"> </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center"/>
        <w:outlineLvl w:val="0"/>
        <w:rPr>
          <w:rFonts w:ascii="Arial" w:eastAsia="Calibri" w:hAnsi="Arial" w:cs="Arial"/>
          <w:sz w:val="24"/>
          <w:szCs w:val="24"/>
        </w:rPr>
      </w:pPr>
      <w:r w:rsidRPr="003B10B6">
        <w:rPr>
          <w:rFonts w:ascii="Arial" w:eastAsia="Calibri" w:hAnsi="Arial" w:cs="Arial"/>
          <w:sz w:val="24"/>
          <w:szCs w:val="24"/>
        </w:rPr>
        <w:t>2.5. Управление подпрограммой и контроль за ходом ее выполнения</w:t>
      </w:r>
    </w:p>
    <w:p w:rsidR="003B10B6" w:rsidRPr="003B10B6" w:rsidRDefault="003B10B6" w:rsidP="003B10B6">
      <w:pPr>
        <w:autoSpaceDE w:val="0"/>
        <w:autoSpaceDN w:val="0"/>
        <w:adjustRightInd w:val="0"/>
        <w:spacing w:after="0" w:line="240" w:lineRule="auto"/>
        <w:jc w:val="center"/>
        <w:outlineLvl w:val="0"/>
        <w:rPr>
          <w:rFonts w:ascii="Arial" w:eastAsia="Calibri" w:hAnsi="Arial" w:cs="Arial"/>
          <w:sz w:val="24"/>
          <w:szCs w:val="24"/>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Текущее управление реализацией подпрограммы осуществляется финансово-экономическое управление.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осуществляет:</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отбор исполнителей мероприятий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непосредственный контроль за ходом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подготовку отчетов о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Финансово-экономическое управление для обеспечения мониторинга и анализа </w:t>
      </w:r>
      <w:r w:rsidRPr="003B10B6">
        <w:rPr>
          <w:rFonts w:ascii="Arial" w:eastAsia="Times New Roman" w:hAnsi="Arial" w:cs="Arial"/>
          <w:sz w:val="24"/>
          <w:szCs w:val="24"/>
          <w:lang w:eastAsia="ru-RU"/>
        </w:rPr>
        <w:lastRenderedPageBreak/>
        <w:t>хода реализации подпрограммы организует ведение ежеквартальной отчетности (за первый, второй и третий кварталы).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3B10B6">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3B10B6">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u w:val="single"/>
        </w:rPr>
      </w:pPr>
      <w:r w:rsidRPr="003B10B6">
        <w:rPr>
          <w:rFonts w:ascii="Arial" w:eastAsia="Times New Roman" w:hAnsi="Arial" w:cs="Arial"/>
          <w:sz w:val="24"/>
          <w:szCs w:val="24"/>
          <w:lang w:eastAsia="ru-RU"/>
        </w:rPr>
        <w:t>результаты оценки эффективности реализации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Текущий контроль  за ходом реализации подпрограммы осуществляется Финансово-экономическое управление.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p>
    <w:p w:rsidR="003B10B6" w:rsidRPr="003B10B6" w:rsidRDefault="003B10B6" w:rsidP="003B10B6">
      <w:pPr>
        <w:autoSpaceDE w:val="0"/>
        <w:autoSpaceDN w:val="0"/>
        <w:adjustRightInd w:val="0"/>
        <w:spacing w:after="0" w:line="240" w:lineRule="auto"/>
        <w:jc w:val="both"/>
        <w:outlineLvl w:val="0"/>
        <w:rPr>
          <w:rFonts w:ascii="Arial" w:eastAsia="Calibri" w:hAnsi="Arial" w:cs="Arial"/>
          <w:sz w:val="24"/>
          <w:szCs w:val="24"/>
        </w:rPr>
      </w:pP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2.6. Оценка социально-экономической эффективности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u w:val="single"/>
          <w:lang w:eastAsia="ru-RU"/>
        </w:rPr>
      </w:pP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доля расходов районного бюджета, формируемых в рамках муниципальных программ Большеулуйского района  в 2022-2024 годах не менее 95 процентов;</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своевременное составление проекта районного бюджета и отчета об исполнении </w:t>
      </w:r>
      <w:r w:rsidRPr="003B10B6">
        <w:rPr>
          <w:rFonts w:ascii="Arial" w:eastAsia="Times New Roman" w:hAnsi="Arial" w:cs="Arial"/>
          <w:sz w:val="24"/>
          <w:szCs w:val="24"/>
          <w:lang w:eastAsia="ru-RU"/>
        </w:rPr>
        <w:lastRenderedPageBreak/>
        <w:t>районного бюджета (не позднее 15 ноября и 1 апреля текущего года соответственно);</w:t>
      </w:r>
    </w:p>
    <w:p w:rsidR="003B10B6" w:rsidRPr="003B10B6" w:rsidRDefault="003B10B6" w:rsidP="003B10B6">
      <w:pPr>
        <w:autoSpaceDE w:val="0"/>
        <w:autoSpaceDN w:val="0"/>
        <w:adjustRightInd w:val="0"/>
        <w:spacing w:after="0" w:line="240" w:lineRule="auto"/>
        <w:jc w:val="both"/>
        <w:rPr>
          <w:rFonts w:ascii="Arial" w:eastAsia="Calibri" w:hAnsi="Arial" w:cs="Arial"/>
          <w:sz w:val="24"/>
          <w:szCs w:val="24"/>
        </w:rPr>
      </w:pPr>
      <w:r w:rsidRPr="003B10B6">
        <w:rPr>
          <w:rFonts w:ascii="Arial" w:eastAsia="Times New Roman" w:hAnsi="Arial" w:cs="Arial"/>
          <w:sz w:val="24"/>
          <w:szCs w:val="24"/>
          <w:lang w:eastAsia="ru-RU"/>
        </w:rPr>
        <w:t>- отношение дефицита бюджета к о</w:t>
      </w:r>
      <w:r w:rsidRPr="003B10B6">
        <w:rPr>
          <w:rFonts w:ascii="Arial" w:eastAsia="Calibri" w:hAnsi="Arial" w:cs="Arial"/>
          <w:sz w:val="24"/>
          <w:szCs w:val="24"/>
        </w:rPr>
        <w:t xml:space="preserve">бщему годовому объему доходов районного бюджета без учета утвержденного объема безвозмездных поступлений </w:t>
      </w:r>
      <w:r w:rsidRPr="003B10B6">
        <w:rPr>
          <w:rFonts w:ascii="Arial" w:eastAsia="Times New Roman" w:hAnsi="Arial" w:cs="Arial"/>
          <w:sz w:val="24"/>
          <w:szCs w:val="24"/>
          <w:lang w:eastAsia="ru-RU"/>
        </w:rPr>
        <w:t>(не более 5% к о</w:t>
      </w:r>
      <w:r w:rsidRPr="003B10B6">
        <w:rPr>
          <w:rFonts w:ascii="Arial" w:eastAsia="Calibri" w:hAnsi="Arial" w:cs="Arial"/>
          <w:sz w:val="24"/>
          <w:szCs w:val="24"/>
        </w:rPr>
        <w:t>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r w:rsidRPr="003B10B6">
        <w:rPr>
          <w:rFonts w:ascii="Arial" w:eastAsia="Times New Roman" w:hAnsi="Arial" w:cs="Arial"/>
          <w:sz w:val="24"/>
          <w:szCs w:val="24"/>
          <w:lang w:eastAsia="ru-RU"/>
        </w:rPr>
        <w:t>);</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поддержание рейтинга района по качеству управления муниципальными финансами не ниже уровня, соответствующего надлежащему качеству;</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проведение текущего и последующего контроля за эффективным и целевым использованием бюджетных средств;</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обеспечение исполнения расходных обязательств района (за исключением безвозмездных поступлений) не менее чем на 95 процентов;</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исполнение районного бюджета по доходам без учета безвозмездных поступлений к первоначально утвержденному уровню (от 80% до 120 %) ежегодно;</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соотношение количества фактически проведенных мероприятий к количеству запланированных не менее 95 %;</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обеспечение исполнения расходных обязательств района (за исключением безвозмездных поступлений);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поддержание значения средней оценки качества финансового менеджмента ГРБС (не ниже 3 баллов);</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повышение квалификации муниципальных служащих, работающих в финансовом отделе (не менее 25% ежегодно);</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3B10B6" w:rsidRPr="003B10B6" w:rsidRDefault="003B10B6" w:rsidP="003B10B6">
      <w:pPr>
        <w:widowControl w:val="0"/>
        <w:autoSpaceDE w:val="0"/>
        <w:autoSpaceDN w:val="0"/>
        <w:adjustRightInd w:val="0"/>
        <w:spacing w:after="0" w:line="240" w:lineRule="auto"/>
        <w:rPr>
          <w:rFonts w:ascii="Arial" w:eastAsia="Calibri" w:hAnsi="Arial" w:cs="Arial"/>
          <w:sz w:val="24"/>
          <w:szCs w:val="24"/>
        </w:rPr>
        <w:sectPr w:rsidR="003B10B6" w:rsidRPr="003B10B6" w:rsidSect="00B51EFE">
          <w:pgSz w:w="11906" w:h="16838"/>
          <w:pgMar w:top="1134" w:right="851" w:bottom="1134" w:left="1701" w:header="709" w:footer="709" w:gutter="0"/>
          <w:cols w:space="708"/>
          <w:docGrid w:linePitch="360"/>
        </w:sectPr>
      </w:pPr>
      <w:r w:rsidRPr="003B10B6">
        <w:rPr>
          <w:rFonts w:ascii="Arial" w:eastAsia="Calibri" w:hAnsi="Arial" w:cs="Arial"/>
          <w:sz w:val="24"/>
          <w:szCs w:val="24"/>
        </w:rPr>
        <w:t>- </w:t>
      </w:r>
      <w:r w:rsidRPr="003B10B6">
        <w:rPr>
          <w:rFonts w:ascii="Arial" w:eastAsia="Times New Roman" w:hAnsi="Arial" w:cs="Arial"/>
          <w:sz w:val="24"/>
          <w:szCs w:val="24"/>
          <w:lang w:eastAsia="ru-RU"/>
        </w:rPr>
        <w:t>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w:t>
      </w:r>
      <w:r w:rsidRPr="003B10B6">
        <w:rPr>
          <w:rFonts w:ascii="Arial" w:eastAsia="Calibri" w:hAnsi="Arial" w:cs="Arial"/>
          <w:sz w:val="24"/>
          <w:szCs w:val="24"/>
        </w:rPr>
        <w:t>.</w:t>
      </w:r>
    </w:p>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0B6" w:rsidRPr="003B10B6" w:rsidRDefault="003B10B6" w:rsidP="003B10B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Приложение N 1</w:t>
      </w:r>
    </w:p>
    <w:p w:rsidR="003B10B6" w:rsidRPr="003B10B6" w:rsidRDefault="003B10B6" w:rsidP="003B10B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к подпрограмме «Обеспечение реализации  </w:t>
      </w:r>
    </w:p>
    <w:p w:rsidR="003B10B6" w:rsidRPr="003B10B6" w:rsidRDefault="003B10B6" w:rsidP="003B10B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муниципальной программы и прочие </w:t>
      </w:r>
    </w:p>
    <w:p w:rsidR="003B10B6" w:rsidRPr="003B10B6" w:rsidRDefault="003B10B6" w:rsidP="003B10B6">
      <w:pPr>
        <w:widowControl w:val="0"/>
        <w:tabs>
          <w:tab w:val="left" w:pos="11340"/>
        </w:tabs>
        <w:autoSpaceDE w:val="0"/>
        <w:autoSpaceDN w:val="0"/>
        <w:adjustRightInd w:val="0"/>
        <w:spacing w:after="0" w:line="48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мероприятия»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ПЕРЕЧЕНЬ</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И ЗНАЧЕНИЯ ПОКАЗАТЕЛЕЙ РЕЗУЛЬТАТИВНОСТИ ПОДПРОГРАММЫ</w:t>
      </w:r>
    </w:p>
    <w:p w:rsidR="003B10B6" w:rsidRPr="003B10B6" w:rsidRDefault="003B10B6" w:rsidP="003B10B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4"/>
        <w:gridCol w:w="3856"/>
        <w:gridCol w:w="1130"/>
        <w:gridCol w:w="1979"/>
        <w:gridCol w:w="13"/>
        <w:gridCol w:w="17"/>
        <w:gridCol w:w="1246"/>
        <w:gridCol w:w="18"/>
        <w:gridCol w:w="12"/>
        <w:gridCol w:w="1269"/>
        <w:gridCol w:w="7"/>
        <w:gridCol w:w="1417"/>
        <w:gridCol w:w="1420"/>
        <w:gridCol w:w="1419"/>
      </w:tblGrid>
      <w:tr w:rsidR="003B10B6" w:rsidRPr="003B10B6" w:rsidTr="00C67E95">
        <w:tc>
          <w:tcPr>
            <w:tcW w:w="43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N п/п</w:t>
            </w:r>
          </w:p>
        </w:tc>
        <w:tc>
          <w:tcPr>
            <w:tcW w:w="3856"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Цель, показатели результативности</w:t>
            </w:r>
          </w:p>
        </w:tc>
        <w:tc>
          <w:tcPr>
            <w:tcW w:w="1130"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Единица измерения</w:t>
            </w:r>
          </w:p>
        </w:tc>
        <w:tc>
          <w:tcPr>
            <w:tcW w:w="1979"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Источник информации</w:t>
            </w:r>
          </w:p>
        </w:tc>
        <w:tc>
          <w:tcPr>
            <w:tcW w:w="1276" w:type="dxa"/>
            <w:gridSpan w:val="3"/>
            <w:vMerge w:val="restart"/>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Отчетный финансовый год </w:t>
            </w:r>
          </w:p>
        </w:tc>
        <w:tc>
          <w:tcPr>
            <w:tcW w:w="1306" w:type="dxa"/>
            <w:gridSpan w:val="4"/>
            <w:tcBorders>
              <w:top w:val="single" w:sz="4" w:space="0" w:color="auto"/>
              <w:left w:val="single" w:sz="4" w:space="0" w:color="auto"/>
              <w:bottom w:val="nil"/>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256"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Годы реализации подпрограммы</w:t>
            </w:r>
          </w:p>
        </w:tc>
      </w:tr>
      <w:tr w:rsidR="003B10B6" w:rsidRPr="003B10B6" w:rsidTr="00C67E95">
        <w:tc>
          <w:tcPr>
            <w:tcW w:w="43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385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1276" w:type="dxa"/>
            <w:gridSpan w:val="3"/>
            <w:vMerge/>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99" w:type="dxa"/>
            <w:gridSpan w:val="3"/>
            <w:tcBorders>
              <w:top w:val="nil"/>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Текущий финансовый год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 2022</w:t>
            </w:r>
          </w:p>
        </w:tc>
        <w:tc>
          <w:tcPr>
            <w:tcW w:w="1424"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очередной планового периода       год 2023</w:t>
            </w:r>
          </w:p>
        </w:tc>
        <w:tc>
          <w:tcPr>
            <w:tcW w:w="142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1-й год планового периода       год 2024</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2-й год планового периода       год 2025</w:t>
            </w:r>
          </w:p>
        </w:tc>
      </w:tr>
      <w:tr w:rsidR="003B10B6" w:rsidRPr="003B10B6" w:rsidTr="00C67E95">
        <w:tc>
          <w:tcPr>
            <w:tcW w:w="4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385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w:t>
            </w:r>
          </w:p>
        </w:tc>
        <w:tc>
          <w:tcPr>
            <w:tcW w:w="113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w:t>
            </w:r>
          </w:p>
        </w:tc>
        <w:tc>
          <w:tcPr>
            <w:tcW w:w="197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6</w:t>
            </w:r>
          </w:p>
        </w:tc>
        <w:tc>
          <w:tcPr>
            <w:tcW w:w="1299" w:type="dxa"/>
            <w:gridSpan w:val="3"/>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7</w:t>
            </w:r>
          </w:p>
        </w:tc>
        <w:tc>
          <w:tcPr>
            <w:tcW w:w="1424"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w:t>
            </w:r>
          </w:p>
        </w:tc>
        <w:tc>
          <w:tcPr>
            <w:tcW w:w="142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w:t>
            </w:r>
          </w:p>
        </w:tc>
      </w:tr>
      <w:tr w:rsidR="003B10B6" w:rsidRPr="003B10B6" w:rsidTr="00C67E95">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Цель подпрограммы</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B10B6" w:rsidRPr="003B10B6" w:rsidTr="00C67E95">
        <w:trPr>
          <w:trHeight w:val="545"/>
        </w:trPr>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1.</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B10B6">
              <w:rPr>
                <w:rFonts w:ascii="Times New Roman" w:eastAsia="Times New Roman" w:hAnsi="Times New Roman" w:cs="Arial"/>
                <w:b/>
                <w:sz w:val="20"/>
                <w:szCs w:val="20"/>
                <w:lang w:eastAsia="ru-RU"/>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3B10B6" w:rsidRPr="003B10B6" w:rsidTr="00C67E95">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w:t>
            </w:r>
            <w:r w:rsidRPr="003B10B6">
              <w:rPr>
                <w:rFonts w:ascii="Calibri" w:eastAsia="Times New Roman" w:hAnsi="Calibri" w:cs="Times New Roman"/>
                <w:lang w:eastAsia="ru-RU"/>
              </w:rPr>
              <w:t xml:space="preserve"> </w:t>
            </w:r>
            <w:r w:rsidRPr="003B10B6">
              <w:rPr>
                <w:rFonts w:ascii="Times New Roman" w:eastAsia="Times New Roman" w:hAnsi="Times New Roman" w:cs="Times New Roman"/>
                <w:sz w:val="20"/>
                <w:lang w:eastAsia="ru-RU"/>
              </w:rPr>
              <w:t xml:space="preserve">Доля расходов районного бюджета, формируемых в рамках муниципальных программ Большеулуйского района </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процентов</w:t>
            </w:r>
          </w:p>
        </w:tc>
        <w:tc>
          <w:tcPr>
            <w:tcW w:w="197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Годовой отчет об исполнении бюджета</w:t>
            </w:r>
          </w:p>
        </w:tc>
        <w:tc>
          <w:tcPr>
            <w:tcW w:w="1276"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299"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4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val="en-US" w:eastAsia="ru-RU"/>
              </w:rPr>
              <w:t xml:space="preserve">не менее </w:t>
            </w:r>
            <w:r w:rsidRPr="003B10B6">
              <w:rPr>
                <w:rFonts w:ascii="Times New Roman" w:eastAsia="Times New Roman" w:hAnsi="Times New Roman" w:cs="Times New Roman"/>
                <w:sz w:val="20"/>
                <w:lang w:eastAsia="ru-RU"/>
              </w:rPr>
              <w:t>95</w:t>
            </w:r>
          </w:p>
        </w:tc>
        <w:tc>
          <w:tcPr>
            <w:tcW w:w="142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val="en-US" w:eastAsia="ru-RU"/>
              </w:rPr>
              <w:t xml:space="preserve">не менее </w:t>
            </w:r>
            <w:r w:rsidRPr="003B10B6">
              <w:rPr>
                <w:rFonts w:ascii="Times New Roman" w:eastAsia="Times New Roman" w:hAnsi="Times New Roman" w:cs="Times New Roman"/>
                <w:sz w:val="20"/>
                <w:lang w:eastAsia="ru-RU"/>
              </w:rPr>
              <w:t>95</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val="en-US" w:eastAsia="ru-RU"/>
              </w:rPr>
              <w:t xml:space="preserve">не менее </w:t>
            </w:r>
            <w:r w:rsidRPr="003B10B6">
              <w:rPr>
                <w:rFonts w:ascii="Times New Roman" w:eastAsia="Times New Roman" w:hAnsi="Times New Roman" w:cs="Times New Roman"/>
                <w:sz w:val="20"/>
                <w:lang w:eastAsia="ru-RU"/>
              </w:rPr>
              <w:t>95</w:t>
            </w:r>
          </w:p>
        </w:tc>
      </w:tr>
      <w:tr w:rsidR="003B10B6" w:rsidRPr="003B10B6" w:rsidTr="00C67E95">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1.2.</w:t>
            </w:r>
            <w:r w:rsidRPr="003B10B6">
              <w:rPr>
                <w:rFonts w:ascii="Calibri" w:eastAsia="Times New Roman" w:hAnsi="Calibri" w:cs="Times New Roman"/>
                <w:lang w:eastAsia="ru-RU"/>
              </w:rPr>
              <w:t xml:space="preserve"> </w:t>
            </w:r>
            <w:r w:rsidRPr="003B10B6">
              <w:rPr>
                <w:rFonts w:ascii="Times New Roman" w:eastAsia="Times New Roman" w:hAnsi="Times New Roman" w:cs="Times New Roman"/>
                <w:sz w:val="20"/>
                <w:lang w:eastAsia="ru-RU"/>
              </w:rPr>
              <w:t>Обеспечение исполнения расходных обязательств района (за исключением безвозмездных поступлений)</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процентов</w:t>
            </w:r>
          </w:p>
        </w:tc>
        <w:tc>
          <w:tcPr>
            <w:tcW w:w="197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Годовой отчет об исполнении бюджета</w:t>
            </w:r>
          </w:p>
        </w:tc>
        <w:tc>
          <w:tcPr>
            <w:tcW w:w="1276"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99"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4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42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r>
      <w:tr w:rsidR="003B10B6" w:rsidRPr="003B10B6" w:rsidTr="00C67E95">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1.3. Доля районных казенных учреждений, которым доводится муниципальное задание </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процентов</w:t>
            </w:r>
          </w:p>
        </w:tc>
        <w:tc>
          <w:tcPr>
            <w:tcW w:w="197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Ведомственная отчетность финансово-</w:t>
            </w:r>
            <w:r w:rsidRPr="003B10B6">
              <w:rPr>
                <w:rFonts w:ascii="Times New Roman" w:eastAsia="Times New Roman" w:hAnsi="Times New Roman" w:cs="Times New Roman"/>
                <w:sz w:val="20"/>
                <w:lang w:eastAsia="ru-RU"/>
              </w:rPr>
              <w:lastRenderedPageBreak/>
              <w:t>экономического управления</w:t>
            </w:r>
          </w:p>
        </w:tc>
        <w:tc>
          <w:tcPr>
            <w:tcW w:w="1276"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99"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4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42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r>
      <w:tr w:rsidR="003B10B6" w:rsidRPr="003B10B6" w:rsidTr="00C67E95">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2.</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 xml:space="preserve">Осуществление текущего внутреннего и последующего финансового контроля и внутреннего финансового аудита </w:t>
            </w:r>
          </w:p>
        </w:tc>
      </w:tr>
      <w:tr w:rsidR="003B10B6" w:rsidRPr="003B10B6" w:rsidTr="00C67E95">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7398" w:type="dxa"/>
            <w:gridSpan w:val="10"/>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rPr>
          <w:trHeight w:val="668"/>
        </w:trPr>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2.1.Соотношение количества фактически проведенных мероприятий к количеству запланированных</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процентов</w:t>
            </w:r>
          </w:p>
        </w:tc>
        <w:tc>
          <w:tcPr>
            <w:tcW w:w="199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8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95%</w:t>
            </w:r>
          </w:p>
        </w:tc>
        <w:tc>
          <w:tcPr>
            <w:tcW w:w="14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3B10B6">
              <w:rPr>
                <w:rFonts w:ascii="Times New Roman" w:eastAsia="Times New Roman" w:hAnsi="Times New Roman" w:cs="Times New Roman"/>
                <w:sz w:val="20"/>
                <w:lang w:val="en-US" w:eastAsia="ru-RU"/>
              </w:rPr>
              <w:t xml:space="preserve">не менее </w:t>
            </w:r>
            <w:r w:rsidRPr="003B10B6">
              <w:rPr>
                <w:rFonts w:ascii="Times New Roman" w:eastAsia="Times New Roman" w:hAnsi="Times New Roman" w:cs="Times New Roman"/>
                <w:sz w:val="20"/>
                <w:lang w:eastAsia="ru-RU"/>
              </w:rPr>
              <w:t>95</w:t>
            </w:r>
            <w:r w:rsidRPr="003B10B6">
              <w:rPr>
                <w:rFonts w:ascii="Times New Roman" w:eastAsia="Times New Roman" w:hAnsi="Times New Roman" w:cs="Times New Roman"/>
                <w:sz w:val="20"/>
                <w:lang w:val="en-US" w:eastAsia="ru-RU"/>
              </w:rPr>
              <w:t>%</w:t>
            </w:r>
          </w:p>
        </w:tc>
        <w:tc>
          <w:tcPr>
            <w:tcW w:w="142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3B10B6">
              <w:rPr>
                <w:rFonts w:ascii="Times New Roman" w:eastAsia="Times New Roman" w:hAnsi="Times New Roman" w:cs="Times New Roman"/>
                <w:sz w:val="20"/>
                <w:lang w:val="en-US" w:eastAsia="ru-RU"/>
              </w:rPr>
              <w:t xml:space="preserve">не менее </w:t>
            </w:r>
            <w:r w:rsidRPr="003B10B6">
              <w:rPr>
                <w:rFonts w:ascii="Times New Roman" w:eastAsia="Times New Roman" w:hAnsi="Times New Roman" w:cs="Times New Roman"/>
                <w:sz w:val="20"/>
                <w:lang w:eastAsia="ru-RU"/>
              </w:rPr>
              <w:t>95</w:t>
            </w:r>
            <w:r w:rsidRPr="003B10B6">
              <w:rPr>
                <w:rFonts w:ascii="Times New Roman" w:eastAsia="Times New Roman" w:hAnsi="Times New Roman" w:cs="Times New Roman"/>
                <w:sz w:val="20"/>
                <w:lang w:val="en-US" w:eastAsia="ru-RU"/>
              </w:rPr>
              <w:t>%</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3B10B6">
              <w:rPr>
                <w:rFonts w:ascii="Times New Roman" w:eastAsia="Times New Roman" w:hAnsi="Times New Roman" w:cs="Times New Roman"/>
                <w:sz w:val="20"/>
                <w:lang w:val="en-US" w:eastAsia="ru-RU"/>
              </w:rPr>
              <w:t xml:space="preserve">не менее </w:t>
            </w:r>
            <w:r w:rsidRPr="003B10B6">
              <w:rPr>
                <w:rFonts w:ascii="Times New Roman" w:eastAsia="Times New Roman" w:hAnsi="Times New Roman" w:cs="Times New Roman"/>
                <w:sz w:val="20"/>
                <w:lang w:eastAsia="ru-RU"/>
              </w:rPr>
              <w:t>95</w:t>
            </w:r>
            <w:r w:rsidRPr="003B10B6">
              <w:rPr>
                <w:rFonts w:ascii="Times New Roman" w:eastAsia="Times New Roman" w:hAnsi="Times New Roman" w:cs="Times New Roman"/>
                <w:sz w:val="20"/>
                <w:lang w:val="en-US" w:eastAsia="ru-RU"/>
              </w:rPr>
              <w:t>%</w:t>
            </w:r>
          </w:p>
        </w:tc>
      </w:tr>
      <w:tr w:rsidR="003B10B6" w:rsidRPr="003B10B6" w:rsidTr="00C67E95">
        <w:trPr>
          <w:trHeight w:val="788"/>
        </w:trPr>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2.2. Соотношение объема проверенных средств районного бюджета к общему объему расходов  районного бюджета </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процентов</w:t>
            </w:r>
            <w:r w:rsidRPr="003B10B6">
              <w:rPr>
                <w:rFonts w:ascii="Times New Roman" w:eastAsia="Times New Roman" w:hAnsi="Times New Roman" w:cs="Times New Roman"/>
                <w:sz w:val="20"/>
                <w:lang w:eastAsia="ru-RU"/>
              </w:rPr>
              <w:tab/>
            </w:r>
          </w:p>
        </w:tc>
        <w:tc>
          <w:tcPr>
            <w:tcW w:w="199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8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30%</w:t>
            </w:r>
          </w:p>
        </w:tc>
        <w:tc>
          <w:tcPr>
            <w:tcW w:w="14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30%</w:t>
            </w:r>
          </w:p>
        </w:tc>
        <w:tc>
          <w:tcPr>
            <w:tcW w:w="142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30%</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не менее 30%</w:t>
            </w:r>
          </w:p>
        </w:tc>
      </w:tr>
      <w:tr w:rsidR="003B10B6" w:rsidRPr="003B10B6" w:rsidTr="00C67E95">
        <w:trPr>
          <w:trHeight w:val="338"/>
        </w:trPr>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3.</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Автоматизация планирования и исполнения районного бюджета, автоматизация исполнения бюджетов муниципальных образований района</w:t>
            </w:r>
          </w:p>
        </w:tc>
      </w:tr>
      <w:tr w:rsidR="003B10B6" w:rsidRPr="003B10B6" w:rsidTr="00C67E95">
        <w:trPr>
          <w:trHeight w:val="235"/>
        </w:trPr>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rPr>
          <w:trHeight w:val="1357"/>
        </w:trPr>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3.1.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процентов</w:t>
            </w:r>
          </w:p>
        </w:tc>
        <w:tc>
          <w:tcPr>
            <w:tcW w:w="199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Ведомственная отчетность финансово-экономического управления</w:t>
            </w:r>
          </w:p>
        </w:tc>
        <w:tc>
          <w:tcPr>
            <w:tcW w:w="1281"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81"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100%</w:t>
            </w:r>
          </w:p>
        </w:tc>
        <w:tc>
          <w:tcPr>
            <w:tcW w:w="14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100%</w:t>
            </w:r>
          </w:p>
        </w:tc>
        <w:tc>
          <w:tcPr>
            <w:tcW w:w="142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100%</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100%</w:t>
            </w:r>
          </w:p>
        </w:tc>
      </w:tr>
      <w:tr w:rsidR="003B10B6" w:rsidRPr="003B10B6" w:rsidTr="00C67E95">
        <w:trPr>
          <w:trHeight w:val="360"/>
        </w:trPr>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4.</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Обеспечение доступа для граждан к информации о районном бюджете и бюджетном процессе в компактной и доступной форме.</w:t>
            </w:r>
          </w:p>
        </w:tc>
      </w:tr>
      <w:tr w:rsidR="003B10B6" w:rsidRPr="003B10B6" w:rsidTr="00C67E95">
        <w:trPr>
          <w:trHeight w:val="218"/>
        </w:trPr>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rPr>
          <w:trHeight w:val="360"/>
        </w:trPr>
        <w:tc>
          <w:tcPr>
            <w:tcW w:w="4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4.1.Разработка и размещение на официальном сайте Администрации Большеулуйского района брошюры «Путеводитель по бюджету Большеулуйского района» </w:t>
            </w:r>
          </w:p>
        </w:tc>
        <w:tc>
          <w:tcPr>
            <w:tcW w:w="113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единиц</w:t>
            </w:r>
          </w:p>
        </w:tc>
        <w:tc>
          <w:tcPr>
            <w:tcW w:w="2009"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Официальный сайт Администрации Большеулуйского района</w:t>
            </w:r>
          </w:p>
        </w:tc>
        <w:tc>
          <w:tcPr>
            <w:tcW w:w="1276"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142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141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r>
    </w:tbl>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Ответственный исполнитель программы                                                            Емельянова И.Н.</w:t>
      </w: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3B10B6" w:rsidRPr="003B10B6" w:rsidSect="00E110AA">
          <w:pgSz w:w="16838" w:h="11906" w:orient="landscape"/>
          <w:pgMar w:top="1418" w:right="1134" w:bottom="851" w:left="1134" w:header="709" w:footer="709" w:gutter="0"/>
          <w:cols w:space="708"/>
          <w:docGrid w:linePitch="360"/>
        </w:sectPr>
      </w:pPr>
    </w:p>
    <w:p w:rsidR="003B10B6" w:rsidRPr="003B10B6" w:rsidRDefault="003B10B6" w:rsidP="003B10B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 xml:space="preserve">                                                                                                                                                                Приложение N 2</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к подпрограмме «Обеспечение реализации  </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муниципальной программы и прочие </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мероприятия»                                                                                                                                                                                   </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ПЕРЕЧЕНЬ</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МЕРОПРИЯТИЙ ПОДПРОГРАММЫ</w:t>
      </w:r>
    </w:p>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1798"/>
        <w:gridCol w:w="1032"/>
        <w:gridCol w:w="16"/>
        <w:gridCol w:w="16"/>
        <w:gridCol w:w="70"/>
        <w:gridCol w:w="324"/>
        <w:gridCol w:w="173"/>
        <w:gridCol w:w="394"/>
        <w:gridCol w:w="173"/>
        <w:gridCol w:w="1102"/>
        <w:gridCol w:w="8"/>
        <w:gridCol w:w="166"/>
        <w:gridCol w:w="458"/>
        <w:gridCol w:w="77"/>
        <w:gridCol w:w="996"/>
        <w:gridCol w:w="6"/>
        <w:gridCol w:w="8"/>
        <w:gridCol w:w="6"/>
        <w:gridCol w:w="8"/>
        <w:gridCol w:w="1125"/>
        <w:gridCol w:w="9"/>
        <w:gridCol w:w="1134"/>
        <w:gridCol w:w="993"/>
        <w:gridCol w:w="1134"/>
        <w:gridCol w:w="1134"/>
        <w:gridCol w:w="1559"/>
      </w:tblGrid>
      <w:tr w:rsidR="003B10B6" w:rsidRPr="003B10B6" w:rsidTr="00C67E95">
        <w:tc>
          <w:tcPr>
            <w:tcW w:w="602"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N п/п</w:t>
            </w:r>
          </w:p>
        </w:tc>
        <w:tc>
          <w:tcPr>
            <w:tcW w:w="1798"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Цели, задачи, мероприятия подпрограммы</w:t>
            </w:r>
          </w:p>
        </w:tc>
        <w:tc>
          <w:tcPr>
            <w:tcW w:w="1032"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ГРБС</w:t>
            </w:r>
          </w:p>
        </w:tc>
        <w:tc>
          <w:tcPr>
            <w:tcW w:w="2900" w:type="dxa"/>
            <w:gridSpan w:val="11"/>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Код бюджетной классификации</w:t>
            </w:r>
          </w:p>
        </w:tc>
        <w:tc>
          <w:tcPr>
            <w:tcW w:w="1101" w:type="dxa"/>
            <w:gridSpan w:val="6"/>
            <w:tcBorders>
              <w:top w:val="single" w:sz="4" w:space="0" w:color="auto"/>
              <w:left w:val="single" w:sz="4" w:space="0" w:color="auto"/>
              <w:bottom w:val="nil"/>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25" w:type="dxa"/>
            <w:tcBorders>
              <w:top w:val="single" w:sz="4" w:space="0" w:color="auto"/>
              <w:left w:val="single" w:sz="4" w:space="0" w:color="auto"/>
              <w:bottom w:val="nil"/>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404" w:type="dxa"/>
            <w:gridSpan w:val="5"/>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Расходы по годам реализации программы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B10B6" w:rsidRPr="003B10B6" w:rsidTr="00C67E95">
        <w:tc>
          <w:tcPr>
            <w:tcW w:w="602"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426" w:type="dxa"/>
            <w:gridSpan w:val="4"/>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ГРБС</w:t>
            </w:r>
          </w:p>
        </w:tc>
        <w:tc>
          <w:tcPr>
            <w:tcW w:w="567"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РзПр</w:t>
            </w:r>
          </w:p>
        </w:tc>
        <w:tc>
          <w:tcPr>
            <w:tcW w:w="1283" w:type="dxa"/>
            <w:gridSpan w:val="3"/>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ЦСР</w:t>
            </w:r>
          </w:p>
        </w:tc>
        <w:tc>
          <w:tcPr>
            <w:tcW w:w="624"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ВР</w:t>
            </w:r>
          </w:p>
        </w:tc>
        <w:tc>
          <w:tcPr>
            <w:tcW w:w="1073" w:type="dxa"/>
            <w:gridSpan w:val="2"/>
            <w:tcBorders>
              <w:top w:val="nil"/>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отчетный</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62" w:type="dxa"/>
            <w:gridSpan w:val="6"/>
            <w:tcBorders>
              <w:top w:val="nil"/>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текущий 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2022</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очередной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2023</w:t>
            </w:r>
          </w:p>
        </w:tc>
        <w:tc>
          <w:tcPr>
            <w:tcW w:w="993"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1-й год планового периода</w:t>
            </w:r>
          </w:p>
          <w:p w:rsidR="003B10B6" w:rsidRPr="003B10B6" w:rsidRDefault="003B10B6" w:rsidP="003B10B6">
            <w:pP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2-й год планового периода</w:t>
            </w:r>
          </w:p>
          <w:p w:rsidR="003B10B6" w:rsidRPr="003B10B6" w:rsidRDefault="003B10B6" w:rsidP="003B10B6">
            <w:pPr>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  </w:t>
            </w:r>
          </w:p>
          <w:p w:rsidR="003B10B6" w:rsidRPr="003B10B6" w:rsidRDefault="003B10B6" w:rsidP="003B10B6">
            <w:pPr>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итого на текущий финансовый год и плановый период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179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w:t>
            </w:r>
          </w:p>
        </w:tc>
        <w:tc>
          <w:tcPr>
            <w:tcW w:w="103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w:t>
            </w:r>
          </w:p>
        </w:tc>
        <w:tc>
          <w:tcPr>
            <w:tcW w:w="426" w:type="dxa"/>
            <w:gridSpan w:val="4"/>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w:t>
            </w:r>
          </w:p>
        </w:tc>
        <w:tc>
          <w:tcPr>
            <w:tcW w:w="1283" w:type="dxa"/>
            <w:gridSpan w:val="3"/>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6</w:t>
            </w:r>
          </w:p>
        </w:tc>
        <w:tc>
          <w:tcPr>
            <w:tcW w:w="624"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7</w:t>
            </w:r>
          </w:p>
        </w:tc>
        <w:tc>
          <w:tcPr>
            <w:tcW w:w="1073"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w:t>
            </w:r>
          </w:p>
        </w:tc>
        <w:tc>
          <w:tcPr>
            <w:tcW w:w="1162" w:type="dxa"/>
            <w:gridSpan w:val="6"/>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13</w:t>
            </w:r>
          </w:p>
        </w:tc>
        <w:tc>
          <w:tcPr>
            <w:tcW w:w="155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Цель подпрограммы</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1</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Calibri" w:eastAsia="Calibri" w:hAnsi="Calibri" w:cs="Times New Roman"/>
                <w:sz w:val="28"/>
              </w:rPr>
              <w:t xml:space="preserve"> </w:t>
            </w:r>
            <w:r w:rsidRPr="003B10B6">
              <w:rPr>
                <w:rFonts w:ascii="Times New Roman" w:eastAsia="Times New Roman" w:hAnsi="Times New Roman" w:cs="Times New Roman"/>
                <w:sz w:val="20"/>
                <w:lang w:eastAsia="ru-RU"/>
              </w:rPr>
              <w:t>Руководство и управление в сфере установленных функций</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Финансово-экономическое управление Админист</w:t>
            </w:r>
            <w:r w:rsidRPr="003B10B6">
              <w:rPr>
                <w:rFonts w:ascii="Times New Roman" w:eastAsia="Times New Roman" w:hAnsi="Times New Roman" w:cs="Times New Roman"/>
                <w:sz w:val="20"/>
                <w:lang w:eastAsia="ru-RU"/>
              </w:rPr>
              <w:lastRenderedPageBreak/>
              <w:t>рации Большеулуйского района</w:t>
            </w:r>
          </w:p>
        </w:tc>
        <w:tc>
          <w:tcPr>
            <w:tcW w:w="567"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lastRenderedPageBreak/>
              <w:t>094</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094</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094</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0106</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0106</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0106</w:t>
            </w:r>
          </w:p>
        </w:tc>
        <w:tc>
          <w:tcPr>
            <w:tcW w:w="1276"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1840000990</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1840000990</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1840000990</w:t>
            </w:r>
          </w:p>
        </w:tc>
        <w:tc>
          <w:tcPr>
            <w:tcW w:w="45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120</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240</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850</w:t>
            </w:r>
          </w:p>
        </w:tc>
        <w:tc>
          <w:tcPr>
            <w:tcW w:w="1073"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62" w:type="dxa"/>
            <w:gridSpan w:val="6"/>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8747,1</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584,7</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9502,8</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488,5</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9502,8</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488,5</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9502,8</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488,5</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37255,5</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2050,2</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8,0</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Своевременная выплаты заработной платы и оплата текущих расходов</w:t>
            </w:r>
          </w:p>
        </w:tc>
      </w:tr>
      <w:tr w:rsidR="003B10B6" w:rsidRPr="003B10B6" w:rsidTr="00C67E95">
        <w:trPr>
          <w:trHeight w:val="224"/>
        </w:trPr>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2</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Calibri" w:eastAsia="Calibri" w:hAnsi="Calibri" w:cs="Times New Roman"/>
                <w:sz w:val="28"/>
              </w:rPr>
            </w:pPr>
          </w:p>
        </w:tc>
        <w:tc>
          <w:tcPr>
            <w:tcW w:w="11057" w:type="dxa"/>
            <w:gridSpan w:val="2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Calibri" w:eastAsia="Calibri" w:hAnsi="Calibri" w:cs="Times New Roman"/>
                <w:sz w:val="28"/>
              </w:rPr>
            </w:pP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Внедрение современных механизмов организации бюджетного процесса</w:t>
            </w:r>
          </w:p>
        </w:tc>
        <w:tc>
          <w:tcPr>
            <w:tcW w:w="104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Calibri" w:eastAsia="Calibri" w:hAnsi="Calibri" w:cs="Times New Roman"/>
                <w:sz w:val="28"/>
              </w:rPr>
            </w:pPr>
            <w:r w:rsidRPr="003B10B6">
              <w:rPr>
                <w:rFonts w:ascii="Times New Roman" w:eastAsia="Times New Roman" w:hAnsi="Times New Roman" w:cs="Times New Roman"/>
                <w:sz w:val="20"/>
                <w:lang w:eastAsia="ru-RU"/>
              </w:rPr>
              <w:t>Финансово-экономическое управление Администрации Большеулуйского района</w:t>
            </w:r>
          </w:p>
        </w:tc>
        <w:tc>
          <w:tcPr>
            <w:tcW w:w="583"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276"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5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002"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56" w:type="dxa"/>
            <w:gridSpan w:val="5"/>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 xml:space="preserve">- отношение дефицита бюджета к общему годовому объему доходов районного бюджета без учета утвержденного объема безвозмездных поступлений (не более 5% к общему годовому объему доходов </w:t>
            </w:r>
            <w:r w:rsidRPr="003B10B6">
              <w:rPr>
                <w:rFonts w:ascii="Times New Roman" w:eastAsia="Calibri" w:hAnsi="Times New Roman" w:cs="Times New Roman"/>
                <w:sz w:val="20"/>
                <w:szCs w:val="20"/>
              </w:rPr>
              <w:lastRenderedPageBreak/>
              <w:t>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3</w:t>
            </w:r>
          </w:p>
        </w:tc>
        <w:tc>
          <w:tcPr>
            <w:tcW w:w="104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1073" w:type="dxa"/>
            <w:gridSpan w:val="2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Проведение качества финансового менеджмента главных распорядителей бюджетных средств</w:t>
            </w:r>
          </w:p>
        </w:tc>
        <w:tc>
          <w:tcPr>
            <w:tcW w:w="104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Calibri" w:eastAsia="Calibri" w:hAnsi="Calibri" w:cs="Times New Roman"/>
                <w:sz w:val="28"/>
              </w:rPr>
            </w:pPr>
            <w:r w:rsidRPr="003B10B6">
              <w:rPr>
                <w:rFonts w:ascii="Times New Roman" w:eastAsia="Times New Roman" w:hAnsi="Times New Roman" w:cs="Times New Roman"/>
                <w:sz w:val="20"/>
                <w:lang w:eastAsia="ru-RU"/>
              </w:rPr>
              <w:t>Финансово-экономическое управление Администрации Большеулуйского района</w:t>
            </w:r>
          </w:p>
        </w:tc>
        <w:tc>
          <w:tcPr>
            <w:tcW w:w="583"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276"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53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поддержание значения средней оценки качества финансового менеджмента ГРБС (не ниже 3 баллов)</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4</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p>
        </w:tc>
        <w:tc>
          <w:tcPr>
            <w:tcW w:w="11057" w:type="dxa"/>
            <w:gridSpan w:val="2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p>
        </w:tc>
      </w:tr>
      <w:tr w:rsidR="003B10B6" w:rsidRPr="003B10B6" w:rsidTr="00C67E95">
        <w:trPr>
          <w:trHeight w:val="3663"/>
        </w:trPr>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Обеспечение исполнения бюджета по доходам и расходам</w:t>
            </w:r>
          </w:p>
        </w:tc>
        <w:tc>
          <w:tcPr>
            <w:tcW w:w="104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70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1.Поддержание рейтинга района по качеству управления муниципальными финансами не ниже уровня, соответствующего надлежащему качеству;</w:t>
            </w:r>
          </w:p>
          <w:p w:rsidR="003B10B6" w:rsidRPr="003B10B6" w:rsidRDefault="003B10B6" w:rsidP="003B10B6">
            <w:pPr>
              <w:rPr>
                <w:rFonts w:ascii="Times New Roman" w:eastAsia="Calibri" w:hAnsi="Times New Roman" w:cs="Times New Roman"/>
                <w:sz w:val="20"/>
                <w:szCs w:val="20"/>
              </w:rPr>
            </w:pPr>
            <w:r w:rsidRPr="003B10B6">
              <w:rPr>
                <w:rFonts w:ascii="Times New Roman" w:eastAsia="Calibri" w:hAnsi="Times New Roman" w:cs="Times New Roman"/>
                <w:sz w:val="20"/>
                <w:szCs w:val="20"/>
              </w:rPr>
              <w:t>2.</w:t>
            </w:r>
            <w:r w:rsidRPr="003B10B6">
              <w:rPr>
                <w:rFonts w:ascii="Times New Roman" w:eastAsia="Times New Roman" w:hAnsi="Times New Roman" w:cs="Times New Roman"/>
                <w:sz w:val="20"/>
                <w:szCs w:val="20"/>
                <w:lang w:eastAsia="ru-RU"/>
              </w:rPr>
              <w:t xml:space="preserve"> И</w:t>
            </w:r>
            <w:r w:rsidRPr="003B10B6">
              <w:rPr>
                <w:rFonts w:ascii="Times New Roman" w:eastAsia="Calibri" w:hAnsi="Times New Roman" w:cs="Times New Roman"/>
                <w:sz w:val="20"/>
                <w:szCs w:val="20"/>
              </w:rPr>
              <w:t>сполнение районного бюджета по доходам без учета безвозмездных поступлений к первоначально утвержденному уровню (от 80% до 120 %) ежегодно.</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5</w:t>
            </w:r>
          </w:p>
        </w:tc>
        <w:tc>
          <w:tcPr>
            <w:tcW w:w="104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p>
        </w:tc>
        <w:tc>
          <w:tcPr>
            <w:tcW w:w="4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0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148"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Организация и координация работы по размещению муниципальнымиучреждениями требуемой информации на официальном сайте в сети интернет </w:t>
            </w:r>
            <w:hyperlink r:id="rId10" w:history="1">
              <w:r w:rsidRPr="003B10B6">
                <w:rPr>
                  <w:rFonts w:ascii="Times New Roman" w:eastAsia="Times New Roman" w:hAnsi="Times New Roman" w:cs="Times New Roman"/>
                  <w:color w:val="0000FF"/>
                  <w:sz w:val="20"/>
                  <w:u w:val="single"/>
                  <w:lang w:eastAsia="ru-RU"/>
                </w:rPr>
                <w:t>www.bus.gov.ru</w:t>
              </w:r>
            </w:hyperlink>
            <w:r w:rsidRPr="003B10B6">
              <w:rPr>
                <w:rFonts w:ascii="Times New Roman" w:eastAsia="Times New Roman" w:hAnsi="Times New Roman" w:cs="Times New Roman"/>
                <w:sz w:val="20"/>
                <w:lang w:eastAsia="ru-RU"/>
              </w:rPr>
              <w:t xml:space="preserve">, в </w:t>
            </w:r>
            <w:r w:rsidRPr="003B10B6">
              <w:rPr>
                <w:rFonts w:ascii="Times New Roman" w:eastAsia="Times New Roman" w:hAnsi="Times New Roman" w:cs="Times New Roman"/>
                <w:sz w:val="20"/>
                <w:lang w:eastAsia="ru-RU"/>
              </w:rPr>
              <w:lastRenderedPageBreak/>
              <w:t>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04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lastRenderedPageBreak/>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70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 xml:space="preserve">Доля муниципальных учреждений разместивших в текущем году в полном объеме на официальном сайте в сети интернет </w:t>
            </w:r>
            <w:hyperlink r:id="rId11" w:history="1">
              <w:r w:rsidRPr="003B10B6">
                <w:rPr>
                  <w:rFonts w:ascii="Times New Roman" w:eastAsia="Calibri" w:hAnsi="Times New Roman" w:cs="Times New Roman"/>
                  <w:color w:val="0000FF"/>
                  <w:sz w:val="20"/>
                  <w:szCs w:val="20"/>
                  <w:u w:val="single"/>
                </w:rPr>
                <w:t>www.bus.gov.ru</w:t>
              </w:r>
            </w:hyperlink>
            <w:r w:rsidRPr="003B10B6">
              <w:rPr>
                <w:rFonts w:ascii="Times New Roman" w:eastAsia="Calibri" w:hAnsi="Times New Roman" w:cs="Times New Roman"/>
                <w:sz w:val="20"/>
                <w:szCs w:val="20"/>
              </w:rPr>
              <w:t xml:space="preserve"> (99% в 2022-2024)</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6</w:t>
            </w:r>
          </w:p>
        </w:tc>
        <w:tc>
          <w:tcPr>
            <w:tcW w:w="104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4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0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148"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повышение кадрового потенциала сотрудников путем направления их на обучающие семинар</w:t>
            </w:r>
          </w:p>
        </w:tc>
        <w:tc>
          <w:tcPr>
            <w:tcW w:w="1048"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70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Calibri" w:hAnsi="Times New Roman" w:cs="Times New Roman"/>
                <w:sz w:val="20"/>
                <w:szCs w:val="20"/>
              </w:rPr>
            </w:pPr>
            <w:r w:rsidRPr="003B10B6">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Calibri" w:hAnsi="Times New Roman" w:cs="Times New Roman"/>
                <w:sz w:val="20"/>
                <w:szCs w:val="20"/>
              </w:rPr>
            </w:pPr>
            <w:r w:rsidRPr="003B10B6">
              <w:rPr>
                <w:rFonts w:ascii="Times New Roman" w:eastAsia="Calibri" w:hAnsi="Times New Roman" w:cs="Times New Roman"/>
                <w:sz w:val="20"/>
                <w:szCs w:val="20"/>
              </w:rPr>
              <w:t xml:space="preserve">Повышение квалификации муниципальных служащих, работающих в финансовом отделе </w:t>
            </w:r>
            <w:r w:rsidRPr="003B10B6">
              <w:rPr>
                <w:rFonts w:ascii="Times New Roman" w:eastAsia="Calibri" w:hAnsi="Times New Roman" w:cs="Times New Roman"/>
                <w:sz w:val="20"/>
                <w:szCs w:val="20"/>
              </w:rPr>
              <w:br/>
              <w:t>(не менее 25% ежегодно</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2</w:t>
            </w:r>
          </w:p>
        </w:tc>
        <w:tc>
          <w:tcPr>
            <w:tcW w:w="1134"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Calibri" w:eastAsia="Calibri" w:hAnsi="Calibri" w:cs="Times New Roman"/>
                <w:sz w:val="28"/>
              </w:rPr>
            </w:pPr>
          </w:p>
        </w:tc>
        <w:tc>
          <w:tcPr>
            <w:tcW w:w="10987" w:type="dxa"/>
            <w:gridSpan w:val="2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Calibri" w:eastAsia="Calibri" w:hAnsi="Calibri" w:cs="Times New Roman"/>
                <w:sz w:val="28"/>
              </w:rPr>
              <w:t xml:space="preserve"> </w:t>
            </w:r>
            <w:r w:rsidRPr="003B10B6">
              <w:rPr>
                <w:rFonts w:ascii="Times New Roman" w:eastAsia="Times New Roman" w:hAnsi="Times New Roman" w:cs="Times New Roman"/>
                <w:b/>
                <w:sz w:val="20"/>
                <w:lang w:eastAsia="ru-RU"/>
              </w:rPr>
              <w:t>Осуществление текущего внутреннего и последующего финансового контроля и внутреннего финансового аудита</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1</w:t>
            </w:r>
          </w:p>
        </w:tc>
        <w:tc>
          <w:tcPr>
            <w:tcW w:w="1134"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0987" w:type="dxa"/>
            <w:gridSpan w:val="21"/>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 Текущий, внутренний и последующий </w:t>
            </w:r>
            <w:r w:rsidRPr="003B10B6">
              <w:rPr>
                <w:rFonts w:ascii="Times New Roman" w:eastAsia="Times New Roman" w:hAnsi="Times New Roman" w:cs="Times New Roman"/>
                <w:sz w:val="20"/>
                <w:lang w:eastAsia="ru-RU"/>
              </w:rPr>
              <w:lastRenderedPageBreak/>
              <w:t>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тематические проверки состояния бюджетного учета и внутриведомственного контроля в структурных подразделениях Администрации района;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w:t>
            </w:r>
            <w:r w:rsidRPr="003B10B6">
              <w:rPr>
                <w:rFonts w:ascii="Times New Roman" w:eastAsia="Times New Roman" w:hAnsi="Times New Roman" w:cs="Times New Roman"/>
                <w:sz w:val="20"/>
                <w:lang w:eastAsia="ru-RU"/>
              </w:rPr>
              <w:lastRenderedPageBreak/>
              <w:t>хозяйственной деятельности предприятий, находящихся в муниципальной собственности района; контроль за своевременностью и полнотой устранения выявленных финансовых нарушений в деятельности проверенных предприятий, организаций и учреждений.</w:t>
            </w:r>
          </w:p>
        </w:tc>
        <w:tc>
          <w:tcPr>
            <w:tcW w:w="103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lastRenderedPageBreak/>
              <w:t>Финансово-экономич</w:t>
            </w:r>
            <w:r w:rsidRPr="003B10B6">
              <w:rPr>
                <w:rFonts w:ascii="Times New Roman" w:eastAsia="Times New Roman" w:hAnsi="Times New Roman" w:cs="Times New Roman"/>
                <w:sz w:val="20"/>
                <w:lang w:eastAsia="ru-RU"/>
              </w:rPr>
              <w:lastRenderedPageBreak/>
              <w:t>еское управление Администрации Большеулуского района</w:t>
            </w:r>
          </w:p>
        </w:tc>
        <w:tc>
          <w:tcPr>
            <w:tcW w:w="426"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283"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6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087"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48"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numPr>
                <w:ilvl w:val="0"/>
                <w:numId w:val="10"/>
              </w:numPr>
              <w:autoSpaceDE w:val="0"/>
              <w:autoSpaceDN w:val="0"/>
              <w:adjustRightInd w:val="0"/>
              <w:spacing w:after="0" w:line="240" w:lineRule="auto"/>
              <w:jc w:val="both"/>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Эффективное исполне</w:t>
            </w:r>
            <w:r w:rsidRPr="003B10B6">
              <w:rPr>
                <w:rFonts w:ascii="Times New Roman" w:eastAsia="Times New Roman" w:hAnsi="Times New Roman" w:cs="Times New Roman"/>
                <w:sz w:val="20"/>
                <w:lang w:eastAsia="ru-RU"/>
              </w:rPr>
              <w:lastRenderedPageBreak/>
              <w:t>ние расходных обязательств.</w:t>
            </w:r>
          </w:p>
          <w:p w:rsidR="003B10B6" w:rsidRPr="003B10B6" w:rsidRDefault="003B10B6" w:rsidP="003B10B6">
            <w:pPr>
              <w:numPr>
                <w:ilvl w:val="0"/>
                <w:numId w:val="10"/>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Целевое использование бюджетных средств.</w:t>
            </w:r>
          </w:p>
          <w:p w:rsidR="003B10B6" w:rsidRPr="003B10B6" w:rsidRDefault="003B10B6" w:rsidP="003B10B6">
            <w:pPr>
              <w:numPr>
                <w:ilvl w:val="0"/>
                <w:numId w:val="10"/>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Снижение объема выявленных нарушений бюджетного законодательства.</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3</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b/>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Автоматизация планирования и исполнения районного бюджета, автоматизация исполнения бюджетов муниципальных образований района</w:t>
            </w:r>
          </w:p>
        </w:tc>
      </w:tr>
      <w:tr w:rsidR="003B10B6" w:rsidRPr="003B10B6" w:rsidTr="00C67E95">
        <w:trPr>
          <w:trHeight w:val="318"/>
        </w:trPr>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w:t>
            </w:r>
            <w:r w:rsidRPr="003B10B6">
              <w:rPr>
                <w:rFonts w:ascii="Times New Roman" w:eastAsia="Times New Roman" w:hAnsi="Times New Roman" w:cs="Times New Roman"/>
                <w:sz w:val="20"/>
                <w:lang w:eastAsia="ru-RU"/>
              </w:rPr>
              <w:lastRenderedPageBreak/>
              <w:t>муниципальных образований района</w:t>
            </w:r>
          </w:p>
        </w:tc>
        <w:tc>
          <w:tcPr>
            <w:tcW w:w="103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lastRenderedPageBreak/>
              <w:t>Финансово-экономическое управление Администрации Большеулуского района</w:t>
            </w:r>
          </w:p>
        </w:tc>
        <w:tc>
          <w:tcPr>
            <w:tcW w:w="426"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283"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6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093" w:type="dxa"/>
            <w:gridSpan w:val="5"/>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42"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Доля органов местного самоуправления района, а также муниципальных учреждений, обеспеченных возможностью работы в информационных системах планирования (100 % ежегодно);</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4</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b/>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Обеспечение доступа для граждан к информации о районном бюджете и бюджетном процессе в компактной и доступной форме.</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tc>
        <w:tc>
          <w:tcPr>
            <w:tcW w:w="103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Финансово-экономическое управление Администрации Большеулуского района</w:t>
            </w:r>
          </w:p>
        </w:tc>
        <w:tc>
          <w:tcPr>
            <w:tcW w:w="426"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283"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6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01" w:type="dxa"/>
            <w:gridSpan w:val="6"/>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both"/>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Степень удовлетворенности граждан качеством информации о районном бюджете и бюджетном процессе, представленной на сайте </w:t>
            </w:r>
          </w:p>
        </w:tc>
      </w:tr>
      <w:tr w:rsidR="003B10B6" w:rsidRPr="003B10B6" w:rsidTr="00C67E95">
        <w:tc>
          <w:tcPr>
            <w:tcW w:w="60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Итого по подпрограмме</w:t>
            </w:r>
          </w:p>
        </w:tc>
        <w:tc>
          <w:tcPr>
            <w:tcW w:w="103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426"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1283" w:type="dxa"/>
            <w:gridSpan w:val="3"/>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62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1101" w:type="dxa"/>
            <w:gridSpan w:val="6"/>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9333,8</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9993,3</w:t>
            </w:r>
          </w:p>
        </w:tc>
        <w:tc>
          <w:tcPr>
            <w:tcW w:w="99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9993,3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9993,3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39313,7</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10B6" w:rsidRPr="003B10B6" w:rsidRDefault="003B10B6" w:rsidP="003B10B6">
      <w:pPr>
        <w:autoSpaceDE w:val="0"/>
        <w:autoSpaceDN w:val="0"/>
        <w:adjustRightInd w:val="0"/>
        <w:spacing w:after="0" w:line="240" w:lineRule="auto"/>
        <w:jc w:val="both"/>
        <w:rPr>
          <w:rFonts w:ascii="Calibri" w:eastAsia="Calibri" w:hAnsi="Calibri" w:cs="Times New Roman"/>
          <w:sz w:val="28"/>
        </w:rPr>
      </w:pP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sectPr w:rsidR="003B10B6" w:rsidRPr="003B10B6" w:rsidSect="00B51EFE">
          <w:pgSz w:w="16838" w:h="11906" w:orient="landscape"/>
          <w:pgMar w:top="851" w:right="1134" w:bottom="1701" w:left="1134" w:header="709" w:footer="709" w:gutter="0"/>
          <w:cols w:space="708"/>
          <w:docGrid w:linePitch="360"/>
        </w:sectPr>
      </w:pPr>
      <w:r w:rsidRPr="003B10B6">
        <w:rPr>
          <w:rFonts w:ascii="Times New Roman" w:eastAsia="Times New Roman" w:hAnsi="Times New Roman" w:cs="Times New Roman"/>
          <w:sz w:val="24"/>
          <w:szCs w:val="24"/>
          <w:lang w:eastAsia="ru-RU"/>
        </w:rPr>
        <w:t>Ответственный исполнитель программы                                                            Емельянова И.Н.</w:t>
      </w:r>
    </w:p>
    <w:p w:rsidR="003B10B6" w:rsidRPr="003B10B6" w:rsidRDefault="003B10B6" w:rsidP="003B10B6">
      <w:pPr>
        <w:autoSpaceDE w:val="0"/>
        <w:autoSpaceDN w:val="0"/>
        <w:adjustRightInd w:val="0"/>
        <w:spacing w:after="0" w:line="240" w:lineRule="auto"/>
        <w:outlineLvl w:val="2"/>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Приложение № 8</w:t>
      </w:r>
    </w:p>
    <w:p w:rsidR="003B10B6" w:rsidRPr="003B10B6" w:rsidRDefault="003B10B6" w:rsidP="003B10B6">
      <w:pPr>
        <w:autoSpaceDE w:val="0"/>
        <w:autoSpaceDN w:val="0"/>
        <w:adjustRightInd w:val="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3B10B6" w:rsidRPr="003B10B6" w:rsidRDefault="003B10B6" w:rsidP="003B10B6">
      <w:pPr>
        <w:autoSpaceDE w:val="0"/>
        <w:autoSpaceDN w:val="0"/>
        <w:adjustRightInd w:val="0"/>
        <w:rPr>
          <w:rFonts w:ascii="Arial" w:eastAsia="Times New Roman" w:hAnsi="Arial" w:cs="Arial"/>
          <w:sz w:val="24"/>
          <w:szCs w:val="24"/>
          <w:lang w:eastAsia="ru-RU"/>
        </w:rPr>
      </w:pPr>
      <w:r w:rsidRPr="003B10B6">
        <w:rPr>
          <w:rFonts w:ascii="Arial" w:eastAsia="Times New Roman" w:hAnsi="Arial" w:cs="Arial"/>
          <w:sz w:val="24"/>
          <w:szCs w:val="24"/>
          <w:lang w:eastAsia="ru-RU"/>
        </w:rPr>
        <w:t>от                         №</w:t>
      </w:r>
    </w:p>
    <w:p w:rsidR="003B10B6" w:rsidRPr="003B10B6" w:rsidRDefault="003B10B6" w:rsidP="003B10B6">
      <w:pPr>
        <w:autoSpaceDE w:val="0"/>
        <w:autoSpaceDN w:val="0"/>
        <w:adjustRightInd w:val="0"/>
        <w:rPr>
          <w:rFonts w:ascii="Arial" w:eastAsia="Times New Roman" w:hAnsi="Arial" w:cs="Arial"/>
          <w:b/>
          <w:bCs/>
          <w:sz w:val="24"/>
          <w:szCs w:val="24"/>
          <w:lang w:eastAsia="ru-RU"/>
        </w:rPr>
      </w:pPr>
    </w:p>
    <w:p w:rsidR="003B10B6" w:rsidRPr="003B10B6" w:rsidRDefault="003B10B6" w:rsidP="003B10B6">
      <w:pPr>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Информация по отдельному мероприятию  </w:t>
      </w:r>
    </w:p>
    <w:p w:rsidR="003B10B6" w:rsidRPr="003B10B6" w:rsidRDefault="003B10B6" w:rsidP="003B10B6">
      <w:pPr>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«Поддержки местных инициатив»</w:t>
      </w:r>
    </w:p>
    <w:p w:rsidR="003B10B6" w:rsidRPr="003B10B6" w:rsidRDefault="003B10B6" w:rsidP="003B10B6">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3B10B6" w:rsidRPr="003B10B6" w:rsidTr="00C67E95">
        <w:trPr>
          <w:trHeight w:val="600"/>
        </w:trPr>
        <w:tc>
          <w:tcPr>
            <w:tcW w:w="240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Наименование мероприятия</w:t>
            </w:r>
          </w:p>
        </w:tc>
        <w:tc>
          <w:tcPr>
            <w:tcW w:w="6960" w:type="dxa"/>
          </w:tcPr>
          <w:p w:rsidR="003B10B6" w:rsidRPr="003B10B6" w:rsidRDefault="003B10B6" w:rsidP="003B10B6">
            <w:pPr>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Поддержки местных инициатив</w:t>
            </w:r>
          </w:p>
        </w:tc>
      </w:tr>
      <w:tr w:rsidR="003B10B6" w:rsidRPr="003B10B6" w:rsidTr="00C67E95">
        <w:trPr>
          <w:trHeight w:val="600"/>
        </w:trPr>
        <w:tc>
          <w:tcPr>
            <w:tcW w:w="240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Наименование муниципальной программы, в рамках которой реализуется мероприятие</w:t>
            </w:r>
          </w:p>
        </w:tc>
        <w:tc>
          <w:tcPr>
            <w:tcW w:w="696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«Управление муниципальными финансами» </w:t>
            </w:r>
          </w:p>
        </w:tc>
      </w:tr>
      <w:tr w:rsidR="003B10B6" w:rsidRPr="003B10B6" w:rsidTr="00C67E95">
        <w:trPr>
          <w:trHeight w:val="600"/>
        </w:trPr>
        <w:tc>
          <w:tcPr>
            <w:tcW w:w="240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Главный распорядитель бюджетных средств.</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Исполнитель мероприятия</w:t>
            </w:r>
          </w:p>
        </w:tc>
        <w:tc>
          <w:tcPr>
            <w:tcW w:w="696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3B10B6" w:rsidRPr="003B10B6" w:rsidTr="00C67E95">
        <w:trPr>
          <w:trHeight w:val="1185"/>
        </w:trPr>
        <w:tc>
          <w:tcPr>
            <w:tcW w:w="240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Цель </w:t>
            </w:r>
          </w:p>
        </w:tc>
        <w:tc>
          <w:tcPr>
            <w:tcW w:w="6960" w:type="dxa"/>
          </w:tcPr>
          <w:p w:rsidR="003B10B6" w:rsidRPr="003B10B6" w:rsidRDefault="003B10B6" w:rsidP="003B10B6">
            <w:pPr>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Повышению эффективности бюджетных расходов </w:t>
            </w:r>
          </w:p>
        </w:tc>
      </w:tr>
      <w:tr w:rsidR="003B10B6" w:rsidRPr="003B10B6" w:rsidTr="00C67E95">
        <w:trPr>
          <w:trHeight w:val="1124"/>
        </w:trPr>
        <w:tc>
          <w:tcPr>
            <w:tcW w:w="240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Целевые </w:t>
            </w:r>
            <w:r w:rsidRPr="003B10B6">
              <w:rPr>
                <w:rFonts w:ascii="Arial" w:eastAsia="Times New Roman" w:hAnsi="Arial" w:cs="Arial"/>
                <w:sz w:val="24"/>
                <w:szCs w:val="24"/>
                <w:lang w:eastAsia="ru-RU"/>
              </w:rPr>
              <w:br/>
              <w:t>индикаторы</w:t>
            </w:r>
          </w:p>
        </w:tc>
        <w:tc>
          <w:tcPr>
            <w:tcW w:w="6960" w:type="dxa"/>
          </w:tcPr>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rPr>
            </w:pPr>
            <w:r w:rsidRPr="003B10B6">
              <w:rPr>
                <w:rFonts w:ascii="Arial" w:eastAsia="Times New Roman" w:hAnsi="Arial" w:cs="Arial"/>
                <w:sz w:val="24"/>
                <w:szCs w:val="24"/>
              </w:rPr>
              <w:t>1. Улучшить состояние объектов общественной инфраструктуры населенных пунктов в 2022 г до 100%;</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p>
        </w:tc>
      </w:tr>
      <w:tr w:rsidR="003B10B6" w:rsidRPr="003B10B6" w:rsidTr="00C67E95">
        <w:trPr>
          <w:trHeight w:val="840"/>
        </w:trPr>
        <w:tc>
          <w:tcPr>
            <w:tcW w:w="240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Сроки </w:t>
            </w:r>
            <w:r w:rsidRPr="003B10B6">
              <w:rPr>
                <w:rFonts w:ascii="Arial" w:eastAsia="Times New Roman" w:hAnsi="Arial" w:cs="Arial"/>
                <w:sz w:val="24"/>
                <w:szCs w:val="24"/>
                <w:lang w:eastAsia="ru-RU"/>
              </w:rPr>
              <w:br/>
              <w:t xml:space="preserve">реализации </w:t>
            </w:r>
          </w:p>
        </w:tc>
        <w:tc>
          <w:tcPr>
            <w:tcW w:w="696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01.01.2022 - 31.12.2025</w:t>
            </w:r>
          </w:p>
        </w:tc>
      </w:tr>
      <w:tr w:rsidR="003B10B6" w:rsidRPr="003B10B6" w:rsidTr="00C67E95">
        <w:trPr>
          <w:trHeight w:val="416"/>
        </w:trPr>
        <w:tc>
          <w:tcPr>
            <w:tcW w:w="240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t>Объемы и источники финансирования</w:t>
            </w:r>
          </w:p>
        </w:tc>
        <w:tc>
          <w:tcPr>
            <w:tcW w:w="6960" w:type="dxa"/>
          </w:tcPr>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Источник финансирования: средства краевого  бюджета.</w:t>
            </w:r>
          </w:p>
          <w:p w:rsidR="003B10B6" w:rsidRPr="003B10B6" w:rsidRDefault="003B10B6" w:rsidP="003B10B6">
            <w:pPr>
              <w:widowControl w:val="0"/>
              <w:autoSpaceDE w:val="0"/>
              <w:autoSpaceDN w:val="0"/>
              <w:adjustRightInd w:val="0"/>
              <w:spacing w:after="0"/>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Общий объем бюджетных ассигнований на реализацию мероприятия составляет </w:t>
            </w:r>
            <w:r w:rsidRPr="003B10B6">
              <w:rPr>
                <w:rFonts w:ascii="Arial" w:eastAsia="Times New Roman" w:hAnsi="Arial" w:cs="Arial"/>
                <w:b/>
                <w:sz w:val="24"/>
                <w:szCs w:val="24"/>
                <w:lang w:eastAsia="ru-RU"/>
              </w:rPr>
              <w:t>2776,9 тыс. рублей,</w:t>
            </w:r>
            <w:r w:rsidRPr="003B10B6">
              <w:rPr>
                <w:rFonts w:ascii="Arial" w:eastAsia="Times New Roman" w:hAnsi="Arial" w:cs="Arial"/>
                <w:sz w:val="24"/>
                <w:szCs w:val="24"/>
                <w:lang w:eastAsia="ru-RU"/>
              </w:rPr>
              <w:t xml:space="preserve"> в том числе:</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2776,9 тыс. рублей – средства краевого бюджета.</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Объем финансирования по годам реализации муниципальной подпрограммы:</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3B10B6">
              <w:rPr>
                <w:rFonts w:ascii="Arial" w:eastAsia="Times New Roman" w:hAnsi="Arial" w:cs="Arial"/>
                <w:b/>
                <w:sz w:val="24"/>
                <w:szCs w:val="24"/>
                <w:lang w:eastAsia="ru-RU"/>
              </w:rPr>
              <w:t>2022 год – 2776,9 тыс. рублей, в том числе:</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2776,9 тыс. рублей – средства краевого бюджета.</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3B10B6">
              <w:rPr>
                <w:rFonts w:ascii="Arial" w:eastAsia="Times New Roman" w:hAnsi="Arial" w:cs="Arial"/>
                <w:b/>
                <w:sz w:val="24"/>
                <w:szCs w:val="24"/>
                <w:lang w:eastAsia="ru-RU"/>
              </w:rPr>
              <w:t>2023 год – 0,0 тыс. рублей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3B10B6">
              <w:rPr>
                <w:rFonts w:ascii="Arial" w:eastAsia="Times New Roman" w:hAnsi="Arial" w:cs="Arial"/>
                <w:b/>
                <w:sz w:val="24"/>
                <w:szCs w:val="24"/>
                <w:lang w:eastAsia="ru-RU"/>
              </w:rPr>
              <w:t>2024 год – 0,0 тыс. рублей</w:t>
            </w:r>
          </w:p>
          <w:p w:rsidR="003B10B6" w:rsidRPr="003B10B6" w:rsidRDefault="003B10B6" w:rsidP="003B10B6">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3B10B6">
              <w:rPr>
                <w:rFonts w:ascii="Arial" w:eastAsia="Times New Roman" w:hAnsi="Arial" w:cs="Arial"/>
                <w:b/>
                <w:sz w:val="24"/>
                <w:szCs w:val="24"/>
                <w:lang w:eastAsia="ru-RU"/>
              </w:rPr>
              <w:lastRenderedPageBreak/>
              <w:t>2025 год – 0,0 тыс. рублей</w:t>
            </w:r>
          </w:p>
        </w:tc>
      </w:tr>
      <w:tr w:rsidR="003B10B6" w:rsidRPr="003B10B6" w:rsidTr="00C67E95">
        <w:trPr>
          <w:trHeight w:val="416"/>
        </w:trPr>
        <w:tc>
          <w:tcPr>
            <w:tcW w:w="2400" w:type="dxa"/>
          </w:tcPr>
          <w:p w:rsidR="003B10B6" w:rsidRPr="003B10B6" w:rsidRDefault="003B10B6" w:rsidP="003B10B6">
            <w:pPr>
              <w:widowControl w:val="0"/>
              <w:autoSpaceDE w:val="0"/>
              <w:autoSpaceDN w:val="0"/>
              <w:adjustRightInd w:val="0"/>
              <w:spacing w:after="0"/>
              <w:rPr>
                <w:rFonts w:ascii="Arial" w:eastAsia="Times New Roman" w:hAnsi="Arial" w:cs="Arial"/>
                <w:sz w:val="24"/>
                <w:szCs w:val="24"/>
                <w:lang w:eastAsia="ru-RU"/>
              </w:rPr>
            </w:pPr>
            <w:r w:rsidRPr="003B10B6">
              <w:rPr>
                <w:rFonts w:ascii="Arial" w:eastAsia="Times New Roman" w:hAnsi="Arial" w:cs="Arial"/>
                <w:sz w:val="24"/>
                <w:szCs w:val="24"/>
                <w:lang w:eastAsia="ru-RU"/>
              </w:rPr>
              <w:lastRenderedPageBreak/>
              <w:t>Система организации контроля  за исполнением мероприятия</w:t>
            </w:r>
          </w:p>
        </w:tc>
        <w:tc>
          <w:tcPr>
            <w:tcW w:w="6960" w:type="dxa"/>
          </w:tcPr>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Финансово-экономическое управление</w:t>
            </w:r>
          </w:p>
        </w:tc>
      </w:tr>
    </w:tbl>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w:t>
      </w:r>
    </w:p>
    <w:p w:rsidR="003B10B6" w:rsidRPr="003B10B6" w:rsidRDefault="003B10B6" w:rsidP="003B10B6">
      <w:pPr>
        <w:autoSpaceDE w:val="0"/>
        <w:autoSpaceDN w:val="0"/>
        <w:adjustRightInd w:val="0"/>
        <w:spacing w:after="0" w:line="240" w:lineRule="auto"/>
        <w:jc w:val="both"/>
        <w:rPr>
          <w:rFonts w:ascii="Arial" w:eastAsia="Times New Roman"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Times New Roman" w:hAnsi="Arial" w:cs="Arial"/>
          <w:sz w:val="24"/>
          <w:szCs w:val="24"/>
          <w:lang w:eastAsia="ru-RU"/>
        </w:rPr>
      </w:pPr>
      <w:r w:rsidRPr="003B10B6">
        <w:rPr>
          <w:rFonts w:ascii="Arial" w:eastAsia="Times New Roman" w:hAnsi="Arial" w:cs="Arial"/>
          <w:sz w:val="24"/>
          <w:szCs w:val="24"/>
          <w:lang w:eastAsia="ru-RU"/>
        </w:rPr>
        <w:t xml:space="preserve"> Механизм реализации мероприятия</w:t>
      </w:r>
    </w:p>
    <w:p w:rsidR="003B10B6" w:rsidRPr="003B10B6" w:rsidRDefault="003B10B6" w:rsidP="003B10B6">
      <w:pPr>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autoSpaceDE w:val="0"/>
        <w:autoSpaceDN w:val="0"/>
        <w:adjustRightInd w:val="0"/>
        <w:spacing w:after="0" w:line="240" w:lineRule="auto"/>
        <w:jc w:val="center"/>
        <w:rPr>
          <w:rFonts w:ascii="Arial" w:eastAsia="Times New Roman" w:hAnsi="Arial" w:cs="Arial"/>
          <w:sz w:val="24"/>
          <w:szCs w:val="24"/>
          <w:lang w:eastAsia="ru-RU"/>
        </w:rPr>
      </w:pPr>
    </w:p>
    <w:p w:rsidR="003B10B6" w:rsidRPr="003B10B6" w:rsidRDefault="003B10B6" w:rsidP="003B10B6">
      <w:pPr>
        <w:autoSpaceDE w:val="0"/>
        <w:autoSpaceDN w:val="0"/>
        <w:adjustRightInd w:val="0"/>
        <w:spacing w:after="0" w:line="240" w:lineRule="auto"/>
        <w:rPr>
          <w:rFonts w:ascii="Arial" w:eastAsia="Times New Roman" w:hAnsi="Arial" w:cs="Arial"/>
          <w:sz w:val="24"/>
          <w:szCs w:val="24"/>
          <w:lang w:eastAsia="ru-RU"/>
        </w:rPr>
        <w:sectPr w:rsidR="003B10B6" w:rsidRPr="003B10B6" w:rsidSect="00B51EFE">
          <w:pgSz w:w="11906" w:h="16838"/>
          <w:pgMar w:top="1134" w:right="851" w:bottom="1134" w:left="1701" w:header="709" w:footer="709" w:gutter="0"/>
          <w:cols w:space="708"/>
          <w:docGrid w:linePitch="360"/>
        </w:sectPr>
      </w:pPr>
      <w:bookmarkStart w:id="3" w:name="P1499"/>
      <w:bookmarkEnd w:id="3"/>
      <w:r w:rsidRPr="003B10B6">
        <w:rPr>
          <w:rFonts w:ascii="Arial" w:eastAsia="Times New Roman" w:hAnsi="Arial" w:cs="Arial"/>
          <w:sz w:val="24"/>
          <w:szCs w:val="24"/>
          <w:lang w:eastAsia="ru-RU"/>
        </w:rPr>
        <w:t xml:space="preserve">                 При предоставлении субсидии бюджетам муниципальных образований района на осуществление расходов, направленных на реализацию мероприятий по поддержке местных инициатив, позволит улучшить состояние объектов общественной инфраструктуры населенных пунктов района</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p w:rsidR="003B10B6" w:rsidRPr="003B10B6" w:rsidRDefault="003B10B6" w:rsidP="003B10B6">
      <w:pPr>
        <w:autoSpaceDE w:val="0"/>
        <w:autoSpaceDN w:val="0"/>
        <w:adjustRightInd w:val="0"/>
        <w:spacing w:after="0" w:line="240" w:lineRule="auto"/>
        <w:jc w:val="both"/>
        <w:rPr>
          <w:rFonts w:ascii="Times New Roman" w:eastAsia="Calibri" w:hAnsi="Times New Roman" w:cs="Times New Roman"/>
          <w:sz w:val="28"/>
          <w:szCs w:val="28"/>
        </w:rPr>
      </w:pPr>
      <w:r w:rsidRPr="003B10B6">
        <w:rPr>
          <w:rFonts w:ascii="Times New Roman" w:eastAsia="Calibri" w:hAnsi="Times New Roman" w:cs="Times New Roman"/>
          <w:sz w:val="28"/>
          <w:szCs w:val="28"/>
        </w:rPr>
        <w:t xml:space="preserve"> </w:t>
      </w:r>
    </w:p>
    <w:p w:rsidR="003B10B6" w:rsidRPr="003B10B6" w:rsidRDefault="003B10B6" w:rsidP="003B10B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Приложение N 1</w:t>
      </w:r>
    </w:p>
    <w:p w:rsidR="003B10B6" w:rsidRPr="003B10B6" w:rsidRDefault="003B10B6" w:rsidP="003B10B6">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к отдельному мероприятию  «Субсидии                         бюджетам муниципальных образований на</w:t>
      </w:r>
    </w:p>
    <w:p w:rsidR="003B10B6" w:rsidRPr="003B10B6" w:rsidRDefault="003B10B6" w:rsidP="003B10B6">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осуществление расходов, направленных на</w:t>
      </w:r>
    </w:p>
    <w:p w:rsidR="003B10B6" w:rsidRPr="003B10B6" w:rsidRDefault="003B10B6" w:rsidP="003B10B6">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реализацию мероприятий по поддержки </w:t>
      </w:r>
    </w:p>
    <w:p w:rsidR="003B10B6" w:rsidRPr="003B10B6" w:rsidRDefault="003B10B6" w:rsidP="003B10B6">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местных инициатив»                                                </w:t>
      </w:r>
    </w:p>
    <w:p w:rsidR="003B10B6" w:rsidRPr="003B10B6" w:rsidRDefault="003B10B6" w:rsidP="003B10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10B6" w:rsidRPr="003B10B6" w:rsidRDefault="003B10B6" w:rsidP="003B10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ПЕРЕЧЕНЬ</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B10B6">
        <w:rPr>
          <w:rFonts w:ascii="Times New Roman" w:eastAsia="Times New Roman" w:hAnsi="Times New Roman" w:cs="Times New Roman"/>
          <w:sz w:val="24"/>
          <w:szCs w:val="24"/>
          <w:lang w:eastAsia="ru-RU"/>
        </w:rPr>
        <w:t>И ЗНАЧЕНИЯ ПОКАЗАТЕЛЕЙ РЕЗУЛЬТАТИВНОСТИ МЕРОПРИЯТИЯ</w:t>
      </w:r>
    </w:p>
    <w:p w:rsidR="003B10B6" w:rsidRPr="003B10B6" w:rsidRDefault="003B10B6" w:rsidP="003B10B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428"/>
        <w:gridCol w:w="1134"/>
        <w:gridCol w:w="2410"/>
        <w:gridCol w:w="1560"/>
        <w:gridCol w:w="1559"/>
        <w:gridCol w:w="1701"/>
        <w:gridCol w:w="1843"/>
      </w:tblGrid>
      <w:tr w:rsidR="003B10B6" w:rsidRPr="003B10B6" w:rsidTr="00C67E95">
        <w:tc>
          <w:tcPr>
            <w:tcW w:w="453"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N п/п</w:t>
            </w:r>
          </w:p>
        </w:tc>
        <w:tc>
          <w:tcPr>
            <w:tcW w:w="4428"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Источник информации</w:t>
            </w:r>
          </w:p>
        </w:tc>
        <w:tc>
          <w:tcPr>
            <w:tcW w:w="6663" w:type="dxa"/>
            <w:gridSpan w:val="4"/>
            <w:tcBorders>
              <w:top w:val="single" w:sz="4" w:space="0" w:color="auto"/>
              <w:left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Годы реализации мнроприятия</w:t>
            </w:r>
          </w:p>
        </w:tc>
      </w:tr>
      <w:tr w:rsidR="003B10B6" w:rsidRPr="003B10B6" w:rsidTr="00C67E95">
        <w:tc>
          <w:tcPr>
            <w:tcW w:w="453"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4428"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rPr>
                <w:rFonts w:ascii="Calibri" w:eastAsia="Times New Roman" w:hAnsi="Calibri" w:cs="Times New Roman"/>
                <w:sz w:val="20"/>
                <w:lang w:eastAsia="ru-RU"/>
              </w:rPr>
            </w:pPr>
          </w:p>
        </w:tc>
        <w:tc>
          <w:tcPr>
            <w:tcW w:w="1560" w:type="dxa"/>
            <w:tcBorders>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Текущий финансовый год 2022</w:t>
            </w:r>
          </w:p>
        </w:tc>
        <w:tc>
          <w:tcPr>
            <w:tcW w:w="155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Очередной финансовый год     2023</w:t>
            </w: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1-й год планового периода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   2024</w:t>
            </w:r>
          </w:p>
        </w:tc>
        <w:tc>
          <w:tcPr>
            <w:tcW w:w="184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2-й год планового периода   </w:t>
            </w:r>
          </w:p>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    2025</w:t>
            </w: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442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w:t>
            </w:r>
          </w:p>
        </w:tc>
        <w:tc>
          <w:tcPr>
            <w:tcW w:w="15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7</w:t>
            </w:r>
          </w:p>
        </w:tc>
        <w:tc>
          <w:tcPr>
            <w:tcW w:w="184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w:t>
            </w: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Отдельное мероприятие</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9073" w:type="dxa"/>
            <w:gridSpan w:val="5"/>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Повышению эффективности бюджетных расходов</w:t>
            </w:r>
          </w:p>
        </w:tc>
      </w:tr>
      <w:tr w:rsidR="003B10B6" w:rsidRPr="003B10B6" w:rsidTr="00C67E95">
        <w:trPr>
          <w:trHeight w:val="324"/>
        </w:trPr>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Цель реализации отдельного мероприятия</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9073" w:type="dxa"/>
            <w:gridSpan w:val="5"/>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B10B6">
              <w:rPr>
                <w:rFonts w:ascii="Times New Roman" w:eastAsia="Times New Roman" w:hAnsi="Times New Roman" w:cs="Arial"/>
                <w:b/>
                <w:sz w:val="20"/>
                <w:szCs w:val="20"/>
                <w:lang w:eastAsia="ru-RU"/>
              </w:rPr>
              <w:t xml:space="preserve"> Повышение эффективности бюджетных расходов</w:t>
            </w: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073" w:type="dxa"/>
            <w:gridSpan w:val="5"/>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45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Улучшить состояние объектов общественной инфраструктуры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процент</w:t>
            </w:r>
          </w:p>
        </w:tc>
        <w:tc>
          <w:tcPr>
            <w:tcW w:w="241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Годовой отчет</w:t>
            </w:r>
          </w:p>
        </w:tc>
        <w:tc>
          <w:tcPr>
            <w:tcW w:w="156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r>
    </w:tbl>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pP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4"/>
          <w:szCs w:val="24"/>
          <w:lang w:eastAsia="ru-RU"/>
        </w:rPr>
        <w:sectPr w:rsidR="003B10B6" w:rsidRPr="003B10B6" w:rsidSect="00E110AA">
          <w:pgSz w:w="16838" w:h="11906" w:orient="landscape"/>
          <w:pgMar w:top="1418" w:right="1134" w:bottom="851" w:left="1134" w:header="709" w:footer="709" w:gutter="0"/>
          <w:cols w:space="708"/>
          <w:docGrid w:linePitch="360"/>
        </w:sectPr>
      </w:pPr>
      <w:r w:rsidRPr="003B10B6">
        <w:rPr>
          <w:rFonts w:ascii="Times New Roman" w:eastAsia="Times New Roman" w:hAnsi="Times New Roman" w:cs="Times New Roman"/>
          <w:sz w:val="24"/>
          <w:szCs w:val="24"/>
          <w:lang w:eastAsia="ru-RU"/>
        </w:rPr>
        <w:t>Ответственный исполнитель программы                                                                                                                  Емельянова И.Н.</w:t>
      </w:r>
    </w:p>
    <w:p w:rsidR="003B10B6" w:rsidRPr="003B10B6" w:rsidRDefault="003B10B6" w:rsidP="003B10B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lastRenderedPageBreak/>
        <w:t xml:space="preserve">                                                                                                                                                                              Приложение N 2</w:t>
      </w:r>
    </w:p>
    <w:p w:rsidR="003B10B6" w:rsidRPr="003B10B6" w:rsidRDefault="003B10B6" w:rsidP="003B10B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к отдельному мероприятию  «Субсидии                                     бюджетам муниципальных образований на</w:t>
      </w:r>
    </w:p>
    <w:p w:rsidR="003B10B6" w:rsidRPr="003B10B6" w:rsidRDefault="003B10B6" w:rsidP="003B10B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осуществление расходов, направленных на</w:t>
      </w:r>
    </w:p>
    <w:p w:rsidR="003B10B6" w:rsidRPr="003B10B6" w:rsidRDefault="003B10B6" w:rsidP="003B10B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реализацию мероприятий по поддержки </w:t>
      </w:r>
    </w:p>
    <w:p w:rsidR="003B10B6" w:rsidRPr="003B10B6" w:rsidRDefault="003B10B6" w:rsidP="003B10B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местных инициатив»                                                    </w:t>
      </w:r>
    </w:p>
    <w:p w:rsidR="003B10B6" w:rsidRPr="003B10B6" w:rsidRDefault="003B10B6" w:rsidP="003B10B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10B6">
        <w:rPr>
          <w:rFonts w:ascii="Times New Roman" w:eastAsia="Times New Roman" w:hAnsi="Times New Roman" w:cs="Times New Roman"/>
          <w:sz w:val="24"/>
          <w:szCs w:val="24"/>
          <w:lang w:eastAsia="ru-RU"/>
        </w:rPr>
        <w:t xml:space="preserve">          </w:t>
      </w:r>
    </w:p>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4"/>
          <w:szCs w:val="24"/>
          <w:lang w:eastAsia="ru-RU"/>
        </w:rPr>
        <w:t xml:space="preserve">                                        ИНФОРМАЦИЯ ОБ ИСПОЛЬЗОВАНИИ ФИНАНСОВЫХ РЕСУРСОВ ОТДЕЛЬНОГО МЕРОПРИЯТИЯ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806"/>
        <w:gridCol w:w="607"/>
        <w:gridCol w:w="567"/>
        <w:gridCol w:w="567"/>
        <w:gridCol w:w="8"/>
        <w:gridCol w:w="1126"/>
        <w:gridCol w:w="567"/>
        <w:gridCol w:w="995"/>
        <w:gridCol w:w="1134"/>
        <w:gridCol w:w="1139"/>
        <w:gridCol w:w="1134"/>
        <w:gridCol w:w="1141"/>
        <w:gridCol w:w="1422"/>
        <w:gridCol w:w="2270"/>
      </w:tblGrid>
      <w:tr w:rsidR="003B10B6" w:rsidRPr="003B10B6" w:rsidTr="00C67E95">
        <w:tc>
          <w:tcPr>
            <w:tcW w:w="605"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ГРБС</w:t>
            </w:r>
          </w:p>
        </w:tc>
        <w:tc>
          <w:tcPr>
            <w:tcW w:w="2835" w:type="dxa"/>
            <w:gridSpan w:val="5"/>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Код бюджетной классификации</w:t>
            </w:r>
          </w:p>
        </w:tc>
        <w:tc>
          <w:tcPr>
            <w:tcW w:w="6965" w:type="dxa"/>
            <w:gridSpan w:val="6"/>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Расходы по годам реализации программы (тыс. руб.)</w:t>
            </w:r>
          </w:p>
        </w:tc>
        <w:tc>
          <w:tcPr>
            <w:tcW w:w="2270" w:type="dxa"/>
            <w:vMerge w:val="restart"/>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B10B6" w:rsidRPr="003B10B6" w:rsidTr="00C67E95">
        <w:tc>
          <w:tcPr>
            <w:tcW w:w="605"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РзПр</w:t>
            </w:r>
          </w:p>
        </w:tc>
        <w:tc>
          <w:tcPr>
            <w:tcW w:w="1134"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ЦСР</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ВР</w:t>
            </w:r>
          </w:p>
        </w:tc>
        <w:tc>
          <w:tcPr>
            <w:tcW w:w="99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отчетный 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текущий финансовый год</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2022</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Очередной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2024</w:t>
            </w:r>
          </w:p>
        </w:tc>
        <w:tc>
          <w:tcPr>
            <w:tcW w:w="114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2-й год планового периода</w:t>
            </w: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2025</w:t>
            </w:r>
          </w:p>
        </w:tc>
        <w:tc>
          <w:tcPr>
            <w:tcW w:w="142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итого на текущий финансовый год и плановый период</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3B10B6" w:rsidRPr="003B10B6" w:rsidRDefault="003B10B6" w:rsidP="003B10B6">
            <w:pPr>
              <w:spacing w:after="0" w:line="240" w:lineRule="auto"/>
              <w:rPr>
                <w:rFonts w:ascii="Times New Roman" w:eastAsia="Times New Roman" w:hAnsi="Times New Roman" w:cs="Times New Roman"/>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w:t>
            </w: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w:t>
            </w:r>
          </w:p>
        </w:tc>
        <w:tc>
          <w:tcPr>
            <w:tcW w:w="60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7</w:t>
            </w:r>
          </w:p>
        </w:tc>
        <w:tc>
          <w:tcPr>
            <w:tcW w:w="995"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9</w:t>
            </w:r>
          </w:p>
        </w:tc>
        <w:tc>
          <w:tcPr>
            <w:tcW w:w="1139"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11</w:t>
            </w:r>
          </w:p>
        </w:tc>
        <w:tc>
          <w:tcPr>
            <w:tcW w:w="114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12</w:t>
            </w:r>
          </w:p>
        </w:tc>
        <w:tc>
          <w:tcPr>
            <w:tcW w:w="2270"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jc w:val="center"/>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13</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Цель мероприятия</w:t>
            </w:r>
          </w:p>
        </w:tc>
        <w:tc>
          <w:tcPr>
            <w:tcW w:w="174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0928" w:type="dxa"/>
            <w:gridSpan w:val="9"/>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u w:val="single"/>
                <w:lang w:eastAsia="ru-RU"/>
              </w:rPr>
            </w:pPr>
            <w:r w:rsidRPr="003B10B6">
              <w:rPr>
                <w:rFonts w:ascii="Times New Roman" w:eastAsia="Times New Roman" w:hAnsi="Times New Roman" w:cs="Times New Roman"/>
                <w:b/>
                <w:sz w:val="20"/>
                <w:u w:val="single"/>
                <w:lang w:eastAsia="ru-RU"/>
              </w:rPr>
              <w:t xml:space="preserve">Повышение  эффективности бюджетных расходов </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p>
        </w:tc>
        <w:tc>
          <w:tcPr>
            <w:tcW w:w="10928" w:type="dxa"/>
            <w:gridSpan w:val="9"/>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Определение степени приоритетности проблем местного значения</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 xml:space="preserve">Мероприятие </w:t>
            </w:r>
          </w:p>
        </w:tc>
        <w:tc>
          <w:tcPr>
            <w:tcW w:w="1749" w:type="dxa"/>
            <w:gridSpan w:val="4"/>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0928" w:type="dxa"/>
            <w:gridSpan w:val="9"/>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 xml:space="preserve">Субсидии бюджетам муниципальных образований на осуществление расходов, направленных на реализацию мероприятий по поддержки местных </w:t>
            </w:r>
            <w:r w:rsidRPr="003B10B6">
              <w:rPr>
                <w:rFonts w:ascii="Times New Roman" w:eastAsia="Times New Roman" w:hAnsi="Times New Roman" w:cs="Times New Roman"/>
                <w:sz w:val="20"/>
                <w:lang w:eastAsia="ru-RU"/>
              </w:rPr>
              <w:lastRenderedPageBreak/>
              <w:t xml:space="preserve">инициатив </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lastRenderedPageBreak/>
              <w:t>ФЭУ</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1403</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1890076410</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520</w:t>
            </w: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2776,9</w:t>
            </w:r>
          </w:p>
        </w:tc>
        <w:tc>
          <w:tcPr>
            <w:tcW w:w="113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14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0,0</w:t>
            </w: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2776,9</w:t>
            </w: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sz w:val="20"/>
                <w:lang w:eastAsia="ru-RU"/>
              </w:rPr>
            </w:pPr>
            <w:r w:rsidRPr="003B10B6">
              <w:rPr>
                <w:rFonts w:ascii="Times New Roman" w:eastAsia="Times New Roman" w:hAnsi="Times New Roman" w:cs="Times New Roman"/>
                <w:sz w:val="20"/>
                <w:lang w:eastAsia="ru-RU"/>
              </w:rPr>
              <w:t>Улучшить состояние объектов общественной инфраструктуры населенных пунктов</w:t>
            </w:r>
          </w:p>
        </w:tc>
      </w:tr>
      <w:tr w:rsidR="003B10B6" w:rsidRPr="003B10B6" w:rsidTr="00C67E95">
        <w:tc>
          <w:tcPr>
            <w:tcW w:w="60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Итого по отдельному мероприятию</w:t>
            </w:r>
          </w:p>
        </w:tc>
        <w:tc>
          <w:tcPr>
            <w:tcW w:w="60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Х</w:t>
            </w:r>
          </w:p>
        </w:tc>
        <w:tc>
          <w:tcPr>
            <w:tcW w:w="995"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2776,9</w:t>
            </w:r>
          </w:p>
        </w:tc>
        <w:tc>
          <w:tcPr>
            <w:tcW w:w="1139"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0,0</w:t>
            </w:r>
          </w:p>
        </w:tc>
        <w:tc>
          <w:tcPr>
            <w:tcW w:w="1141"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0,0</w:t>
            </w:r>
          </w:p>
        </w:tc>
        <w:tc>
          <w:tcPr>
            <w:tcW w:w="1422"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r w:rsidRPr="003B10B6">
              <w:rPr>
                <w:rFonts w:ascii="Times New Roman" w:eastAsia="Times New Roman" w:hAnsi="Times New Roman" w:cs="Times New Roman"/>
                <w:b/>
                <w:sz w:val="20"/>
                <w:lang w:eastAsia="ru-RU"/>
              </w:rPr>
              <w:t>2776,9</w:t>
            </w:r>
          </w:p>
        </w:tc>
        <w:tc>
          <w:tcPr>
            <w:tcW w:w="2270" w:type="dxa"/>
            <w:tcBorders>
              <w:top w:val="single" w:sz="4" w:space="0" w:color="auto"/>
              <w:left w:val="single" w:sz="4" w:space="0" w:color="auto"/>
              <w:bottom w:val="single" w:sz="4" w:space="0" w:color="auto"/>
              <w:right w:val="single" w:sz="4" w:space="0" w:color="auto"/>
            </w:tcBorders>
          </w:tcPr>
          <w:p w:rsidR="003B10B6" w:rsidRPr="003B10B6" w:rsidRDefault="003B10B6" w:rsidP="003B10B6">
            <w:pPr>
              <w:autoSpaceDE w:val="0"/>
              <w:autoSpaceDN w:val="0"/>
              <w:adjustRightInd w:val="0"/>
              <w:spacing w:after="0" w:line="240" w:lineRule="auto"/>
              <w:rPr>
                <w:rFonts w:ascii="Times New Roman" w:eastAsia="Times New Roman" w:hAnsi="Times New Roman" w:cs="Times New Roman"/>
                <w:b/>
                <w:sz w:val="20"/>
                <w:lang w:eastAsia="ru-RU"/>
              </w:rPr>
            </w:pPr>
          </w:p>
        </w:tc>
      </w:tr>
    </w:tbl>
    <w:p w:rsidR="003B10B6" w:rsidRPr="003B10B6" w:rsidRDefault="003B10B6" w:rsidP="003B10B6">
      <w:pPr>
        <w:autoSpaceDE w:val="0"/>
        <w:autoSpaceDN w:val="0"/>
        <w:adjustRightInd w:val="0"/>
        <w:spacing w:after="0" w:line="240" w:lineRule="auto"/>
        <w:jc w:val="both"/>
        <w:rPr>
          <w:rFonts w:ascii="Calibri" w:eastAsia="Times New Roman" w:hAnsi="Calibri" w:cs="Times New Roman"/>
          <w:b/>
          <w:lang w:eastAsia="ru-RU"/>
        </w:rPr>
      </w:pPr>
    </w:p>
    <w:p w:rsidR="003B10B6" w:rsidRPr="003B10B6" w:rsidRDefault="003B10B6" w:rsidP="003B10B6">
      <w:pPr>
        <w:autoSpaceDE w:val="0"/>
        <w:autoSpaceDN w:val="0"/>
        <w:adjustRightInd w:val="0"/>
        <w:spacing w:after="0" w:line="240" w:lineRule="auto"/>
        <w:rPr>
          <w:rFonts w:ascii="Calibri" w:eastAsia="Times New Roman" w:hAnsi="Calibri" w:cs="Times New Roman"/>
          <w:b/>
          <w:lang w:eastAsia="ru-RU"/>
        </w:rPr>
      </w:pPr>
      <w:r w:rsidRPr="003B10B6">
        <w:rPr>
          <w:rFonts w:ascii="Times New Roman" w:eastAsia="Times New Roman" w:hAnsi="Times New Roman" w:cs="Times New Roman"/>
          <w:sz w:val="24"/>
          <w:szCs w:val="24"/>
          <w:lang w:eastAsia="ru-RU"/>
        </w:rPr>
        <w:t>Ответственный исполнитель программы                                                                                           Емельянова И.Н.</w:t>
      </w:r>
    </w:p>
    <w:p w:rsidR="003B10B6" w:rsidRPr="003B10B6" w:rsidRDefault="003B10B6" w:rsidP="003B10B6">
      <w:pPr>
        <w:widowControl w:val="0"/>
        <w:autoSpaceDE w:val="0"/>
        <w:autoSpaceDN w:val="0"/>
        <w:adjustRightInd w:val="0"/>
        <w:jc w:val="both"/>
        <w:rPr>
          <w:rFonts w:ascii="Times New Roman" w:eastAsia="Times New Roman" w:hAnsi="Times New Roman" w:cs="Times New Roman"/>
          <w:sz w:val="28"/>
          <w:szCs w:val="28"/>
          <w:lang w:eastAsia="ru-RU"/>
        </w:rPr>
      </w:pPr>
    </w:p>
    <w:p w:rsidR="003B10B6" w:rsidRPr="003B10B6" w:rsidRDefault="003B10B6" w:rsidP="003B10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10B6" w:rsidRPr="003B10B6" w:rsidRDefault="003B10B6" w:rsidP="003B10B6">
      <w:pPr>
        <w:spacing w:after="0" w:line="240" w:lineRule="auto"/>
        <w:rPr>
          <w:rFonts w:ascii="Times New Roman" w:eastAsia="Times New Roman" w:hAnsi="Times New Roman" w:cs="Times New Roman"/>
          <w:sz w:val="24"/>
          <w:szCs w:val="24"/>
        </w:rPr>
      </w:pPr>
    </w:p>
    <w:p w:rsidR="001E0DBE" w:rsidRDefault="001E0DBE"/>
    <w:sectPr w:rsidR="001E0DBE" w:rsidSect="00B51EF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56B4"/>
    <w:multiLevelType w:val="hybridMultilevel"/>
    <w:tmpl w:val="178A6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896E29"/>
    <w:multiLevelType w:val="hybridMultilevel"/>
    <w:tmpl w:val="941E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90E89"/>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997F8D"/>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85F2F69"/>
    <w:multiLevelType w:val="hybridMultilevel"/>
    <w:tmpl w:val="117E6CE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6E06941"/>
    <w:multiLevelType w:val="hybridMultilevel"/>
    <w:tmpl w:val="941E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857F33"/>
    <w:multiLevelType w:val="hybridMultilevel"/>
    <w:tmpl w:val="10F2704A"/>
    <w:lvl w:ilvl="0" w:tplc="828E026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6"/>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53"/>
    <w:rsid w:val="000C3653"/>
    <w:rsid w:val="001E0DBE"/>
    <w:rsid w:val="003B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B10B6"/>
  </w:style>
  <w:style w:type="paragraph" w:styleId="a3">
    <w:name w:val="Balloon Text"/>
    <w:basedOn w:val="a"/>
    <w:link w:val="a4"/>
    <w:uiPriority w:val="99"/>
    <w:semiHidden/>
    <w:rsid w:val="003B10B6"/>
    <w:pPr>
      <w:spacing w:after="0" w:line="240" w:lineRule="auto"/>
    </w:pPr>
    <w:rPr>
      <w:rFonts w:ascii="Tahoma" w:eastAsia="Times New Roman" w:hAnsi="Tahoma" w:cs="Tahoma"/>
      <w:sz w:val="16"/>
      <w:szCs w:val="16"/>
      <w:lang w:val="en-US"/>
    </w:rPr>
  </w:style>
  <w:style w:type="character" w:customStyle="1" w:styleId="a4">
    <w:name w:val="Текст выноски Знак"/>
    <w:basedOn w:val="a0"/>
    <w:link w:val="a3"/>
    <w:uiPriority w:val="99"/>
    <w:semiHidden/>
    <w:rsid w:val="003B10B6"/>
    <w:rPr>
      <w:rFonts w:ascii="Tahoma" w:eastAsia="Times New Roman" w:hAnsi="Tahoma" w:cs="Tahoma"/>
      <w:sz w:val="16"/>
      <w:szCs w:val="16"/>
      <w:lang w:val="en-US"/>
    </w:rPr>
  </w:style>
  <w:style w:type="table" w:styleId="a5">
    <w:name w:val="Table Grid"/>
    <w:basedOn w:val="a1"/>
    <w:rsid w:val="003B10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B10B6"/>
    <w:pPr>
      <w:spacing w:after="0" w:line="240" w:lineRule="auto"/>
      <w:ind w:left="708"/>
    </w:pPr>
    <w:rPr>
      <w:rFonts w:ascii="Times New Roman" w:eastAsia="Times New Roman" w:hAnsi="Times New Roman" w:cs="Times New Roman"/>
      <w:sz w:val="24"/>
      <w:szCs w:val="24"/>
      <w:lang w:val="en-US"/>
    </w:rPr>
  </w:style>
  <w:style w:type="paragraph" w:customStyle="1" w:styleId="ConsPlusNormal">
    <w:name w:val="ConsPlusNormal"/>
    <w:rsid w:val="003B1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3B10B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B10B6"/>
  </w:style>
  <w:style w:type="paragraph" w:styleId="a3">
    <w:name w:val="Balloon Text"/>
    <w:basedOn w:val="a"/>
    <w:link w:val="a4"/>
    <w:uiPriority w:val="99"/>
    <w:semiHidden/>
    <w:rsid w:val="003B10B6"/>
    <w:pPr>
      <w:spacing w:after="0" w:line="240" w:lineRule="auto"/>
    </w:pPr>
    <w:rPr>
      <w:rFonts w:ascii="Tahoma" w:eastAsia="Times New Roman" w:hAnsi="Tahoma" w:cs="Tahoma"/>
      <w:sz w:val="16"/>
      <w:szCs w:val="16"/>
      <w:lang w:val="en-US"/>
    </w:rPr>
  </w:style>
  <w:style w:type="character" w:customStyle="1" w:styleId="a4">
    <w:name w:val="Текст выноски Знак"/>
    <w:basedOn w:val="a0"/>
    <w:link w:val="a3"/>
    <w:uiPriority w:val="99"/>
    <w:semiHidden/>
    <w:rsid w:val="003B10B6"/>
    <w:rPr>
      <w:rFonts w:ascii="Tahoma" w:eastAsia="Times New Roman" w:hAnsi="Tahoma" w:cs="Tahoma"/>
      <w:sz w:val="16"/>
      <w:szCs w:val="16"/>
      <w:lang w:val="en-US"/>
    </w:rPr>
  </w:style>
  <w:style w:type="table" w:styleId="a5">
    <w:name w:val="Table Grid"/>
    <w:basedOn w:val="a1"/>
    <w:rsid w:val="003B10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B10B6"/>
    <w:pPr>
      <w:spacing w:after="0" w:line="240" w:lineRule="auto"/>
      <w:ind w:left="708"/>
    </w:pPr>
    <w:rPr>
      <w:rFonts w:ascii="Times New Roman" w:eastAsia="Times New Roman" w:hAnsi="Times New Roman" w:cs="Times New Roman"/>
      <w:sz w:val="24"/>
      <w:szCs w:val="24"/>
      <w:lang w:val="en-US"/>
    </w:rPr>
  </w:style>
  <w:style w:type="paragraph" w:customStyle="1" w:styleId="ConsPlusNormal">
    <w:name w:val="ConsPlusNormal"/>
    <w:rsid w:val="003B1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3B10B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9C0E4A41619E2539527DF37D3BCADC435CBE3ADB5AADB4685EF56FFB55101D9C23DD9621625FFCeB16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695071C100583F51A8D274FC25B472A2A0B65F9D64104D88C9F40F128v6N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95071C100583F51A8D274FC25B472A2A0B65F9D64104D88C9F40F128v6N3D" TargetMode="External"/><Relationship Id="rId11" Type="http://schemas.openxmlformats.org/officeDocument/2006/relationships/hyperlink" Target="http://www.bus.gov.ru" TargetMode="Externa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consultantplus://offline/ref=549C0E4A41619E2539527DF37D3BCADC435CB13FD955ADB4685EF56FFBe51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20241</Words>
  <Characters>115380</Characters>
  <Application>Microsoft Office Word</Application>
  <DocSecurity>0</DocSecurity>
  <Lines>961</Lines>
  <Paragraphs>270</Paragraphs>
  <ScaleCrop>false</ScaleCrop>
  <Company/>
  <LinksUpToDate>false</LinksUpToDate>
  <CharactersWithSpaces>135351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2022-10-12T07:55:00Z</dcterms:created>
  <dcterms:modified xsi:type="dcterms:W3CDTF">2022-10-12T07:55:00Z</dcterms:modified>
</cp:coreProperties>
</file>