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4" w:rsidRPr="00C260E2" w:rsidRDefault="00C818A4" w:rsidP="00C818A4">
      <w:pPr>
        <w:jc w:val="right"/>
      </w:pPr>
      <w:r w:rsidRPr="00C260E2">
        <w:t>Приложение № 1</w:t>
      </w:r>
    </w:p>
    <w:p w:rsidR="00C818A4" w:rsidRPr="00C260E2" w:rsidRDefault="00C818A4" w:rsidP="00C818A4">
      <w:pPr>
        <w:jc w:val="right"/>
      </w:pPr>
      <w:r w:rsidRPr="00C260E2">
        <w:t>к проекту Постановления администрации</w:t>
      </w:r>
    </w:p>
    <w:p w:rsidR="00C818A4" w:rsidRPr="00C260E2" w:rsidRDefault="00C818A4" w:rsidP="00C818A4">
      <w:pPr>
        <w:jc w:val="right"/>
      </w:pPr>
      <w:r w:rsidRPr="00C260E2">
        <w:t>Сучковского сельсовета</w:t>
      </w:r>
    </w:p>
    <w:p w:rsidR="00C818A4" w:rsidRPr="00C260E2" w:rsidRDefault="00C818A4" w:rsidP="00C818A4">
      <w:pPr>
        <w:jc w:val="right"/>
      </w:pPr>
      <w:r w:rsidRPr="00C260E2">
        <w:t>от 02.08.2022   № 45</w:t>
      </w:r>
    </w:p>
    <w:p w:rsidR="00C818A4" w:rsidRPr="00C260E2" w:rsidRDefault="00C818A4" w:rsidP="00C818A4"/>
    <w:p w:rsidR="00C818A4" w:rsidRPr="00C260E2" w:rsidRDefault="00C818A4" w:rsidP="00C818A4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Паспорт муниципальной программы</w:t>
      </w:r>
    </w:p>
    <w:p w:rsidR="00C818A4" w:rsidRPr="00C260E2" w:rsidRDefault="00C818A4" w:rsidP="00C818A4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"Модернизация жилищно-коммунального хозяйства на территории Сучковского сельсовета"</w:t>
      </w:r>
    </w:p>
    <w:p w:rsidR="00C818A4" w:rsidRPr="00C260E2" w:rsidRDefault="00C818A4" w:rsidP="00C818A4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Наименование муниципальной   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 xml:space="preserve">"Модернизация жилищно-коммунального хозяйства на  территории Сучковского сельсовета" </w:t>
            </w: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постановление администрации Сучковского сельсовета от 15.09.2013 № 104 «Об утверждении Порядка принятия решений о разработке муниципальных программ  Сучковского сельсовета, их формировании и реализации»;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распоряжение администрации Сучковского сельсовета  № 44 от 27.06.2022   «Об утверждении перечня муниципальных программ Сучковского сельсовета».</w:t>
            </w: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Администрация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Сучковского сельсовета</w:t>
            </w: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Подпрограмма «Развитие и модернизация  объектов жилищного фонда на территории Сучковского сельсовета»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 xml:space="preserve"> 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Отдельных мероприятий не предусмотрено.</w:t>
            </w: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 Создание условий для приведения жилищного фонда в надлежащее состояние, обеспечивающие комфортные условия проживания на территории Сучковского сельсовета</w:t>
            </w: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-  Сохранение  жилищного фонда для эксплуатации путем проведения ремонтов в жилых домах Сучковского сельсовета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 xml:space="preserve">- Приобретение объектов жилого фонда в </w:t>
            </w:r>
            <w:r w:rsidRPr="00C260E2">
              <w:rPr>
                <w:sz w:val="28"/>
                <w:szCs w:val="28"/>
              </w:rPr>
              <w:lastRenderedPageBreak/>
              <w:t xml:space="preserve">муниципальную собственность </w:t>
            </w: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2022 – 2024 годы</w:t>
            </w:r>
          </w:p>
        </w:tc>
      </w:tr>
      <w:tr w:rsidR="00C818A4" w:rsidRPr="00C260E2" w:rsidTr="00F639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Приложения 1  к паспорту</w:t>
            </w:r>
          </w:p>
        </w:tc>
      </w:tr>
      <w:tr w:rsidR="00C818A4" w:rsidRPr="00C260E2" w:rsidTr="00F639B7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510" w:type="dxa"/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br w:type="page"/>
            </w:r>
            <w:r w:rsidRPr="00C260E2">
              <w:rPr>
                <w:sz w:val="28"/>
                <w:szCs w:val="28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6" w:type="dxa"/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Объем финансирования за счет бюджета Сучковского сельсовета на 2022-2024 годы составит 2000,0 тыс.рублей, из них в разбивке по годам: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2022 год – 1000,0 тыс.рублей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2023 год – 500,0 тыс.рублей</w:t>
            </w:r>
          </w:p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2024 год – 500,0 тыс.рублей</w:t>
            </w:r>
          </w:p>
        </w:tc>
      </w:tr>
      <w:tr w:rsidR="00C818A4" w:rsidRPr="00C260E2" w:rsidTr="00F639B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10" w:type="dxa"/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096" w:type="dxa"/>
          </w:tcPr>
          <w:p w:rsidR="00C818A4" w:rsidRPr="00C260E2" w:rsidRDefault="00C818A4" w:rsidP="00F639B7">
            <w:pPr>
              <w:rPr>
                <w:sz w:val="28"/>
                <w:szCs w:val="28"/>
              </w:rPr>
            </w:pPr>
            <w:r w:rsidRPr="00C260E2">
              <w:rPr>
                <w:sz w:val="28"/>
                <w:szCs w:val="28"/>
              </w:rPr>
              <w:t>Объекты капитального строительства в муниципальной программе не запланированы.</w:t>
            </w:r>
          </w:p>
        </w:tc>
      </w:tr>
    </w:tbl>
    <w:p w:rsidR="00C818A4" w:rsidRPr="00C260E2" w:rsidRDefault="00C818A4" w:rsidP="00C818A4">
      <w:pPr>
        <w:sectPr w:rsidR="00C818A4" w:rsidRPr="00C260E2" w:rsidSect="00551A4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18A4" w:rsidRPr="00C260E2" w:rsidRDefault="00C818A4" w:rsidP="00C818A4">
      <w:pPr>
        <w:jc w:val="right"/>
      </w:pPr>
      <w:r w:rsidRPr="00C260E2">
        <w:lastRenderedPageBreak/>
        <w:t xml:space="preserve">Приложение № 1 </w:t>
      </w:r>
    </w:p>
    <w:p w:rsidR="00C818A4" w:rsidRPr="00C260E2" w:rsidRDefault="00C818A4" w:rsidP="00C818A4">
      <w:pPr>
        <w:jc w:val="right"/>
      </w:pPr>
      <w:r w:rsidRPr="00C260E2">
        <w:t xml:space="preserve">к Паспорту муниципальной программы  </w:t>
      </w:r>
    </w:p>
    <w:p w:rsidR="00C818A4" w:rsidRPr="00C260E2" w:rsidRDefault="00C818A4" w:rsidP="00C818A4">
      <w:pPr>
        <w:jc w:val="right"/>
      </w:pPr>
      <w:r w:rsidRPr="00C260E2">
        <w:t>Сучковского сельсовета</w:t>
      </w:r>
    </w:p>
    <w:p w:rsidR="00C818A4" w:rsidRPr="00C260E2" w:rsidRDefault="00C818A4" w:rsidP="00C818A4"/>
    <w:p w:rsidR="00C818A4" w:rsidRPr="00C260E2" w:rsidRDefault="00C818A4" w:rsidP="00C818A4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Цели, целевые показатели, задачи, показатели результативности</w:t>
      </w:r>
    </w:p>
    <w:p w:rsidR="00C818A4" w:rsidRPr="00C260E2" w:rsidRDefault="00C818A4" w:rsidP="00C818A4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(показатели развития отрасли, вида экономической деятельности)</w:t>
      </w:r>
    </w:p>
    <w:p w:rsidR="00C818A4" w:rsidRPr="00C260E2" w:rsidRDefault="00C818A4" w:rsidP="00C818A4"/>
    <w:tbl>
      <w:tblPr>
        <w:tblW w:w="14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993"/>
        <w:gridCol w:w="992"/>
        <w:gridCol w:w="1134"/>
        <w:gridCol w:w="1214"/>
        <w:gridCol w:w="1276"/>
        <w:gridCol w:w="1275"/>
        <w:gridCol w:w="1260"/>
        <w:gridCol w:w="1226"/>
        <w:gridCol w:w="1226"/>
      </w:tblGrid>
      <w:tr w:rsidR="00C818A4" w:rsidRPr="00C260E2" w:rsidTr="00F639B7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№  </w:t>
            </w:r>
            <w:r w:rsidRPr="00C260E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Цели,    </w:t>
            </w:r>
            <w:r w:rsidRPr="00C260E2">
              <w:rPr>
                <w:sz w:val="24"/>
                <w:szCs w:val="24"/>
              </w:rPr>
              <w:br/>
              <w:t xml:space="preserve">задачи,   </w:t>
            </w:r>
            <w:r w:rsidRPr="00C260E2">
              <w:rPr>
                <w:sz w:val="24"/>
                <w:szCs w:val="24"/>
              </w:rPr>
              <w:br/>
              <w:t xml:space="preserve">показатели </w:t>
            </w:r>
            <w:r w:rsidRPr="00C260E2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Единица</w:t>
            </w:r>
            <w:r w:rsidRPr="00C260E2">
              <w:rPr>
                <w:sz w:val="24"/>
                <w:szCs w:val="24"/>
              </w:rPr>
              <w:br/>
              <w:t>измере-ния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Вес показателя </w:t>
            </w:r>
            <w:r w:rsidRPr="00C260E2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Источник </w:t>
            </w:r>
            <w:r w:rsidRPr="00C260E2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Третий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Четвертый 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Пятый  год планового периода</w:t>
            </w:r>
          </w:p>
        </w:tc>
      </w:tr>
      <w:tr w:rsidR="00C818A4" w:rsidRPr="00C260E2" w:rsidTr="00F639B7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2027</w:t>
            </w:r>
          </w:p>
        </w:tc>
      </w:tr>
      <w:tr w:rsidR="00C818A4" w:rsidRPr="00C260E2" w:rsidTr="00F639B7">
        <w:trPr>
          <w:cantSplit/>
          <w:trHeight w:val="240"/>
        </w:trPr>
        <w:tc>
          <w:tcPr>
            <w:tcW w:w="14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 xml:space="preserve">ЦЕЛЬ:  Обеспечение населения Сучковского сельсовета качественными жилищно-коммунальными  услугами и повышение комфортности </w:t>
            </w:r>
            <w:r w:rsidRPr="00C260E2">
              <w:rPr>
                <w:b/>
                <w:sz w:val="24"/>
                <w:szCs w:val="24"/>
              </w:rPr>
              <w:br/>
              <w:t xml:space="preserve">             проживания на территории Сучковского сельсовета</w:t>
            </w:r>
          </w:p>
        </w:tc>
      </w:tr>
      <w:tr w:rsidR="00C818A4" w:rsidRPr="00C260E2" w:rsidTr="00F639B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>Задача 1. Создание условий для приведения жилищного фонда в надлежащее состояние, обеспечивающие комфортные условия проживания на территории Сучковского сельсовета</w:t>
            </w:r>
          </w:p>
        </w:tc>
      </w:tr>
      <w:tr w:rsidR="00C818A4" w:rsidRPr="00C260E2" w:rsidTr="00F639B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818A4" w:rsidRPr="00C260E2" w:rsidRDefault="00C818A4" w:rsidP="00F639B7">
            <w:pPr>
              <w:rPr>
                <w:b/>
                <w:sz w:val="24"/>
                <w:szCs w:val="24"/>
              </w:rPr>
            </w:pPr>
          </w:p>
        </w:tc>
        <w:tc>
          <w:tcPr>
            <w:tcW w:w="13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818A4" w:rsidRPr="00C260E2" w:rsidRDefault="00C818A4" w:rsidP="00F639B7">
            <w:pPr>
              <w:rPr>
                <w:b/>
                <w:sz w:val="24"/>
                <w:szCs w:val="24"/>
              </w:rPr>
            </w:pPr>
            <w:r w:rsidRPr="00C260E2">
              <w:rPr>
                <w:b/>
                <w:sz w:val="24"/>
                <w:szCs w:val="24"/>
              </w:rPr>
              <w:t>Подпрограмма 1.1. «Развитие и модернизация объектов жилищного фонда на территории Сучковского сельсовета»</w:t>
            </w:r>
          </w:p>
        </w:tc>
      </w:tr>
      <w:tr w:rsidR="00C818A4" w:rsidRPr="00C260E2" w:rsidTr="00F639B7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1.1.1.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Доля объектов муниципального жилого фонда, в которых планируется провести текущий ремонт в общем количестве объектов муниципального жилого фонда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мониторинг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</w:t>
            </w:r>
          </w:p>
        </w:tc>
      </w:tr>
      <w:tr w:rsidR="00C818A4" w:rsidRPr="00C260E2" w:rsidTr="00F639B7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1.1.2.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Доля приобретенных объектов муниципального жилого фонда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мониторинг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0</w:t>
            </w:r>
          </w:p>
        </w:tc>
      </w:tr>
    </w:tbl>
    <w:p w:rsidR="00C818A4" w:rsidRDefault="00C818A4" w:rsidP="00C818A4">
      <w:pPr>
        <w:sectPr w:rsidR="00C818A4" w:rsidSect="00C260E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C818A4" w:rsidRDefault="00C818A4" w:rsidP="00C818A4">
      <w:pPr>
        <w:sectPr w:rsidR="00C818A4" w:rsidSect="00C260E2">
          <w:type w:val="continuous"/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C818A4" w:rsidRDefault="00C818A4" w:rsidP="00C818A4">
      <w:pPr>
        <w:jc w:val="right"/>
      </w:pPr>
      <w:r w:rsidRPr="00C260E2">
        <w:lastRenderedPageBreak/>
        <w:t xml:space="preserve"> Приложение № 2</w:t>
      </w:r>
    </w:p>
    <w:p w:rsidR="00C818A4" w:rsidRDefault="00C818A4" w:rsidP="00C818A4">
      <w:pPr>
        <w:jc w:val="right"/>
      </w:pPr>
      <w:r w:rsidRPr="00C260E2">
        <w:t xml:space="preserve">к Паспорту </w:t>
      </w:r>
      <w:r>
        <w:t>муниципальной программы</w:t>
      </w:r>
    </w:p>
    <w:p w:rsidR="00C818A4" w:rsidRPr="00C260E2" w:rsidRDefault="00C818A4" w:rsidP="00C818A4">
      <w:pPr>
        <w:jc w:val="right"/>
      </w:pPr>
      <w:r w:rsidRPr="00C260E2">
        <w:t>Сучковского сельсовета</w:t>
      </w:r>
    </w:p>
    <w:p w:rsidR="00C818A4" w:rsidRPr="00C260E2" w:rsidRDefault="00C818A4" w:rsidP="00C818A4"/>
    <w:p w:rsidR="00C818A4" w:rsidRPr="00C260E2" w:rsidRDefault="00C818A4" w:rsidP="00C818A4">
      <w:pPr>
        <w:jc w:val="center"/>
        <w:rPr>
          <w:sz w:val="28"/>
          <w:szCs w:val="28"/>
        </w:rPr>
      </w:pPr>
      <w:r w:rsidRPr="00C260E2">
        <w:rPr>
          <w:sz w:val="28"/>
          <w:szCs w:val="28"/>
        </w:rPr>
        <w:t>Целевые показатели на долгосрочный период</w:t>
      </w:r>
    </w:p>
    <w:p w:rsidR="00C818A4" w:rsidRPr="00C260E2" w:rsidRDefault="00C818A4" w:rsidP="00C818A4"/>
    <w:tbl>
      <w:tblPr>
        <w:tblW w:w="14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72"/>
        <w:gridCol w:w="1170"/>
        <w:gridCol w:w="1134"/>
        <w:gridCol w:w="993"/>
        <w:gridCol w:w="955"/>
        <w:gridCol w:w="814"/>
        <w:gridCol w:w="1080"/>
        <w:gridCol w:w="800"/>
        <w:gridCol w:w="720"/>
        <w:gridCol w:w="720"/>
        <w:gridCol w:w="720"/>
        <w:gridCol w:w="720"/>
        <w:gridCol w:w="720"/>
        <w:gridCol w:w="720"/>
        <w:gridCol w:w="720"/>
      </w:tblGrid>
      <w:tr w:rsidR="00C818A4" w:rsidRPr="00C260E2" w:rsidTr="00F639B7">
        <w:trPr>
          <w:cantSplit/>
          <w:trHeight w:val="143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№ </w:t>
            </w:r>
            <w:r w:rsidRPr="00C260E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Цели,  </w:t>
            </w:r>
            <w:r w:rsidRPr="00C260E2">
              <w:rPr>
                <w:sz w:val="24"/>
                <w:szCs w:val="24"/>
              </w:rPr>
              <w:br/>
              <w:t xml:space="preserve">целевые </w:t>
            </w:r>
            <w:r w:rsidRPr="00C260E2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Единица </w:t>
            </w:r>
            <w:r w:rsidRPr="00C260E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 Очереднойфинан-совый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Второй год плано-вого периода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Третийгод плано-вого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Четвертыйгод плано-вого периода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Пятый год плано-вого периода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C818A4" w:rsidRPr="00C260E2" w:rsidTr="00F639B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2034</w:t>
            </w:r>
          </w:p>
        </w:tc>
      </w:tr>
      <w:tr w:rsidR="00C818A4" w:rsidRPr="00C260E2" w:rsidTr="00F639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43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   </w:t>
            </w:r>
            <w:r w:rsidRPr="00C260E2">
              <w:rPr>
                <w:b/>
                <w:sz w:val="24"/>
                <w:szCs w:val="24"/>
              </w:rPr>
              <w:t xml:space="preserve">ЦЕЛЬ:  Обеспечение населения Сучковского сельсовета качественными жилищно-коммунальными  услугами и повышение комфортности </w:t>
            </w:r>
            <w:r w:rsidRPr="00C260E2">
              <w:rPr>
                <w:b/>
                <w:sz w:val="24"/>
                <w:szCs w:val="24"/>
              </w:rPr>
              <w:br/>
              <w:t xml:space="preserve">             проживания на территории Сучковского сельсовета</w:t>
            </w:r>
          </w:p>
        </w:tc>
      </w:tr>
      <w:tr w:rsidR="00C818A4" w:rsidRPr="00C260E2" w:rsidTr="00F639B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1.1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 xml:space="preserve">Целевой   </w:t>
            </w:r>
            <w:r w:rsidRPr="00C260E2">
              <w:rPr>
                <w:sz w:val="24"/>
                <w:szCs w:val="24"/>
              </w:rPr>
              <w:br/>
              <w:t>показатель 1</w:t>
            </w:r>
          </w:p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Доля населенных пунктов,  в которых население обеспечено жилищно-коммунальными услугами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C260E2" w:rsidRDefault="00C818A4" w:rsidP="00F639B7">
            <w:pPr>
              <w:rPr>
                <w:sz w:val="24"/>
                <w:szCs w:val="24"/>
              </w:rPr>
            </w:pPr>
            <w:r w:rsidRPr="00C260E2">
              <w:rPr>
                <w:sz w:val="24"/>
                <w:szCs w:val="24"/>
              </w:rPr>
              <w:t>100</w:t>
            </w:r>
          </w:p>
        </w:tc>
      </w:tr>
    </w:tbl>
    <w:p w:rsidR="00C818A4" w:rsidRDefault="00C818A4" w:rsidP="00C818A4">
      <w:pPr>
        <w:sectPr w:rsidR="00C818A4" w:rsidSect="00C260E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C818A4" w:rsidRPr="0045496F" w:rsidRDefault="00C818A4" w:rsidP="00C818A4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45496F">
        <w:rPr>
          <w:b/>
          <w:bCs/>
          <w:color w:val="000000"/>
          <w:sz w:val="28"/>
          <w:szCs w:val="28"/>
        </w:rPr>
        <w:lastRenderedPageBreak/>
        <w:t>Характеристики проблем и качественного состояния отдельных элементов благоустройства:</w:t>
      </w:r>
    </w:p>
    <w:p w:rsidR="00C818A4" w:rsidRDefault="00C818A4" w:rsidP="00C818A4">
      <w:pPr>
        <w:shd w:val="clear" w:color="auto" w:fill="FFFFFF"/>
        <w:ind w:left="50" w:firstLine="658"/>
        <w:jc w:val="both"/>
        <w:rPr>
          <w:sz w:val="28"/>
          <w:szCs w:val="28"/>
        </w:rPr>
      </w:pPr>
    </w:p>
    <w:p w:rsidR="00C818A4" w:rsidRPr="00791595" w:rsidRDefault="00C818A4" w:rsidP="00C818A4">
      <w:pPr>
        <w:shd w:val="clear" w:color="auto" w:fill="FFFFFF"/>
        <w:ind w:left="1068"/>
        <w:rPr>
          <w:b/>
          <w:i/>
          <w:sz w:val="28"/>
          <w:szCs w:val="28"/>
        </w:rPr>
      </w:pPr>
      <w:r w:rsidRPr="00791595">
        <w:rPr>
          <w:b/>
          <w:i/>
          <w:sz w:val="28"/>
          <w:szCs w:val="28"/>
        </w:rPr>
        <w:t xml:space="preserve"> Жилищный фонд</w:t>
      </w:r>
    </w:p>
    <w:p w:rsidR="00C818A4" w:rsidRPr="00ED1E28" w:rsidRDefault="00C818A4" w:rsidP="00C818A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1E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D1E28">
        <w:rPr>
          <w:sz w:val="28"/>
          <w:szCs w:val="28"/>
        </w:rPr>
        <w:t xml:space="preserve">На территории муниципального образования имеются </w:t>
      </w:r>
      <w:r>
        <w:rPr>
          <w:sz w:val="28"/>
          <w:szCs w:val="28"/>
        </w:rPr>
        <w:t>355</w:t>
      </w:r>
      <w:r w:rsidRPr="00ED1E28">
        <w:rPr>
          <w:sz w:val="28"/>
          <w:szCs w:val="28"/>
        </w:rPr>
        <w:t xml:space="preserve"> жилых помещений, </w:t>
      </w:r>
      <w:r>
        <w:rPr>
          <w:sz w:val="28"/>
          <w:szCs w:val="28"/>
        </w:rPr>
        <w:t xml:space="preserve">из них </w:t>
      </w:r>
      <w:r w:rsidRPr="00ED1E28">
        <w:rPr>
          <w:sz w:val="28"/>
          <w:szCs w:val="28"/>
        </w:rPr>
        <w:t>в муници</w:t>
      </w:r>
      <w:r>
        <w:rPr>
          <w:sz w:val="28"/>
          <w:szCs w:val="28"/>
        </w:rPr>
        <w:t>пальной собственности Сучков</w:t>
      </w:r>
      <w:r w:rsidRPr="00ED1E28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2 жилых помещения</w:t>
      </w:r>
      <w:r w:rsidRPr="00ED1E2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154,4</w:t>
      </w:r>
      <w:r w:rsidRPr="00ED1E28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которые состоят на балансе и являются  муниципальной собственностью. </w:t>
      </w:r>
      <w:r w:rsidRPr="00ED1E28">
        <w:rPr>
          <w:sz w:val="28"/>
          <w:szCs w:val="28"/>
        </w:rPr>
        <w:t xml:space="preserve"> </w:t>
      </w:r>
    </w:p>
    <w:p w:rsidR="00C818A4" w:rsidRPr="00ED1E28" w:rsidRDefault="00C818A4" w:rsidP="00C818A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</w:t>
      </w:r>
      <w:r w:rsidRPr="00ED1E28">
        <w:rPr>
          <w:sz w:val="28"/>
          <w:szCs w:val="28"/>
        </w:rPr>
        <w:t>ыми причинами возникновения проблем на объектах жилищного фонда являются:</w:t>
      </w:r>
    </w:p>
    <w:p w:rsidR="00C818A4" w:rsidRPr="00ED1E28" w:rsidRDefault="00C818A4" w:rsidP="00C8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длительная эксплуатация объектов жилищного фонда без капитального ремонта;</w:t>
      </w:r>
    </w:p>
    <w:p w:rsidR="00C818A4" w:rsidRPr="00ED1E28" w:rsidRDefault="00C818A4" w:rsidP="00C8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низкие объемы капитальных ремонтов, недостаточные для покрытия износа оборудования, строительных конструкций и инженерн</w:t>
      </w:r>
      <w:r>
        <w:rPr>
          <w:sz w:val="28"/>
          <w:szCs w:val="28"/>
        </w:rPr>
        <w:t xml:space="preserve">ого оборудования </w:t>
      </w:r>
      <w:r w:rsidRPr="00ED1E28">
        <w:rPr>
          <w:sz w:val="28"/>
          <w:szCs w:val="28"/>
        </w:rPr>
        <w:t xml:space="preserve"> домов;</w:t>
      </w:r>
    </w:p>
    <w:p w:rsidR="00C818A4" w:rsidRPr="00ED1E28" w:rsidRDefault="00C818A4" w:rsidP="00C8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отсутств</w:t>
      </w:r>
      <w:r>
        <w:rPr>
          <w:sz w:val="28"/>
          <w:szCs w:val="28"/>
        </w:rPr>
        <w:t>ие нового строительства</w:t>
      </w:r>
      <w:r w:rsidRPr="00ED1E28">
        <w:rPr>
          <w:sz w:val="28"/>
          <w:szCs w:val="28"/>
        </w:rPr>
        <w:t xml:space="preserve"> домов;</w:t>
      </w:r>
    </w:p>
    <w:p w:rsidR="00C818A4" w:rsidRDefault="00C818A4" w:rsidP="00C8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наличие на территории ветхого и неперспективного жилищного фонда.</w:t>
      </w:r>
    </w:p>
    <w:p w:rsidR="00C818A4" w:rsidRPr="00ED1E28" w:rsidRDefault="00C818A4" w:rsidP="00C8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Для решения проблем, связанных с состоянием объектов жилищного фонда, необходимо:</w:t>
      </w:r>
    </w:p>
    <w:p w:rsidR="00C818A4" w:rsidRPr="00ED1E28" w:rsidRDefault="00C818A4" w:rsidP="00C8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2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D1E28">
        <w:rPr>
          <w:sz w:val="28"/>
          <w:szCs w:val="28"/>
        </w:rPr>
        <w:t>роведение капитального ремонта инженерных сетей в многоквартирных домах;</w:t>
      </w:r>
    </w:p>
    <w:p w:rsidR="00C818A4" w:rsidRPr="00ED1E28" w:rsidRDefault="00C818A4" w:rsidP="00C818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увеличение объемов работ по сохранению несущей способности оснований и фундаментов зданий;</w:t>
      </w:r>
    </w:p>
    <w:p w:rsidR="00C818A4" w:rsidRPr="00ED1E28" w:rsidRDefault="00C818A4" w:rsidP="00C818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E28">
        <w:rPr>
          <w:sz w:val="28"/>
          <w:szCs w:val="28"/>
        </w:rPr>
        <w:t>- проведение комплексного капитального ремонта объектов пе</w:t>
      </w:r>
      <w:r>
        <w:rPr>
          <w:sz w:val="28"/>
          <w:szCs w:val="28"/>
        </w:rPr>
        <w:t>рспективного жилищного фонда.</w:t>
      </w:r>
    </w:p>
    <w:p w:rsidR="00C818A4" w:rsidRDefault="00C818A4" w:rsidP="00C818A4">
      <w:pPr>
        <w:ind w:firstLine="600"/>
        <w:jc w:val="both"/>
        <w:rPr>
          <w:sz w:val="28"/>
          <w:szCs w:val="28"/>
        </w:rPr>
      </w:pPr>
    </w:p>
    <w:p w:rsidR="00C818A4" w:rsidRDefault="00C818A4" w:rsidP="00C818A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29D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и цели социально-экономического развития в сфере жилищно-коммунального хозяйства, основные цели и задачи</w:t>
      </w:r>
    </w:p>
    <w:p w:rsidR="00C818A4" w:rsidRDefault="00C818A4" w:rsidP="00C818A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818A4" w:rsidRDefault="00C818A4" w:rsidP="00C818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Основная цель программы – обеспечение населения Сучковского сельсовета качественными жилищными услугами и повышение комфортности проживания на территории Сучковского сельсовета.</w:t>
      </w:r>
      <w:r>
        <w:rPr>
          <w:sz w:val="28"/>
          <w:szCs w:val="28"/>
        </w:rPr>
        <w:tab/>
      </w:r>
    </w:p>
    <w:p w:rsidR="00C818A4" w:rsidRDefault="00C818A4" w:rsidP="00C818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Для достижения этой цели в ходе реализации муниципальной программы требуется решить ряд поставленных задач:</w:t>
      </w:r>
    </w:p>
    <w:p w:rsidR="00C818A4" w:rsidRPr="000C5B4A" w:rsidRDefault="00C818A4" w:rsidP="00C818A4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</w:t>
      </w:r>
      <w:r w:rsidRPr="005E0E17">
        <w:rPr>
          <w:sz w:val="28"/>
          <w:szCs w:val="28"/>
        </w:rPr>
        <w:t xml:space="preserve">оздание условий для приведения жилищного фонда в надлежащее состояние, обеспечивающие </w:t>
      </w:r>
      <w:r>
        <w:rPr>
          <w:sz w:val="28"/>
          <w:szCs w:val="28"/>
        </w:rPr>
        <w:t>комфортные условия проживания на территории Сучковского сельсовета;</w:t>
      </w:r>
    </w:p>
    <w:p w:rsidR="00C818A4" w:rsidRDefault="00C818A4" w:rsidP="00C8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с 2022 по 2024 год .</w:t>
      </w:r>
    </w:p>
    <w:p w:rsidR="00C818A4" w:rsidRPr="007904BB" w:rsidRDefault="00C818A4" w:rsidP="00C8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и показателей приведен в приложении 1  к паспорту программы.</w:t>
      </w:r>
    </w:p>
    <w:p w:rsidR="00C818A4" w:rsidRPr="002B0F88" w:rsidRDefault="00C818A4" w:rsidP="00C8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C818A4" w:rsidRPr="001905A8" w:rsidRDefault="00C818A4" w:rsidP="00C8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905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Прогноз конечных результатов программы</w:t>
      </w:r>
    </w:p>
    <w:p w:rsidR="00C818A4" w:rsidRPr="002B0F88" w:rsidRDefault="00C818A4" w:rsidP="00C8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18A4" w:rsidRPr="006D18DD" w:rsidRDefault="00C818A4" w:rsidP="00C818A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D18DD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>П</w:t>
      </w:r>
      <w:r w:rsidRPr="006D18DD">
        <w:rPr>
          <w:sz w:val="28"/>
          <w:szCs w:val="28"/>
        </w:rPr>
        <w:t>рограммы должна</w:t>
      </w:r>
      <w:r>
        <w:rPr>
          <w:sz w:val="28"/>
          <w:szCs w:val="28"/>
        </w:rPr>
        <w:t xml:space="preserve"> привести к созданию комфортной </w:t>
      </w:r>
      <w:r w:rsidRPr="006D18DD">
        <w:rPr>
          <w:sz w:val="28"/>
          <w:szCs w:val="28"/>
        </w:rPr>
        <w:t>среды обитания и жизнедеятельности для человека.</w:t>
      </w:r>
    </w:p>
    <w:p w:rsidR="00C818A4" w:rsidRPr="006D18DD" w:rsidRDefault="00C818A4" w:rsidP="00C818A4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D18DD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</w:t>
      </w:r>
      <w:r w:rsidRPr="006D18DD">
        <w:rPr>
          <w:sz w:val="28"/>
          <w:szCs w:val="28"/>
        </w:rPr>
        <w:t>рограммы должен сложиться качественно новый уровен</w:t>
      </w:r>
      <w:r>
        <w:rPr>
          <w:sz w:val="28"/>
          <w:szCs w:val="28"/>
        </w:rPr>
        <w:t>ь состояния жилищной</w:t>
      </w:r>
      <w:r w:rsidRPr="006D18DD">
        <w:rPr>
          <w:sz w:val="28"/>
          <w:szCs w:val="28"/>
        </w:rPr>
        <w:t xml:space="preserve"> сферы со следующими характеристиками:</w:t>
      </w:r>
    </w:p>
    <w:p w:rsidR="00C818A4" w:rsidRPr="006D18DD" w:rsidRDefault="00C818A4" w:rsidP="00C818A4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D18DD">
        <w:rPr>
          <w:sz w:val="28"/>
          <w:szCs w:val="28"/>
        </w:rPr>
        <w:t>уменьшение аварийного жилищного фонда, снижение среднего уровня износа жилищного фонд</w:t>
      </w:r>
      <w:r>
        <w:rPr>
          <w:sz w:val="28"/>
          <w:szCs w:val="28"/>
        </w:rPr>
        <w:t xml:space="preserve">а </w:t>
      </w:r>
      <w:r w:rsidRPr="006D18DD">
        <w:rPr>
          <w:sz w:val="28"/>
          <w:szCs w:val="28"/>
        </w:rPr>
        <w:t>до нормативного уровня;</w:t>
      </w:r>
    </w:p>
    <w:p w:rsidR="00C818A4" w:rsidRPr="006D18DD" w:rsidRDefault="00C818A4" w:rsidP="00C818A4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D18DD">
        <w:rPr>
          <w:sz w:val="28"/>
          <w:szCs w:val="28"/>
        </w:rPr>
        <w:t>сокращение объемов жилищного фонда, требующего проведения капитального ремонта;</w:t>
      </w:r>
    </w:p>
    <w:p w:rsidR="00C818A4" w:rsidRPr="006D18DD" w:rsidRDefault="00C818A4" w:rsidP="00C818A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8A4" w:rsidRDefault="00C818A4" w:rsidP="00C818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905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подпрограмм и отдельных мероприятий</w:t>
      </w:r>
    </w:p>
    <w:p w:rsidR="00C818A4" w:rsidRDefault="00C818A4" w:rsidP="00C818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18A4" w:rsidRDefault="00C818A4" w:rsidP="00C818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2C3FC5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составе программы осуществляется реализация следующих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подпрограмм</w:t>
      </w:r>
      <w:r w:rsidRPr="007904BB">
        <w:rPr>
          <w:sz w:val="28"/>
          <w:szCs w:val="28"/>
        </w:rPr>
        <w:t>:</w:t>
      </w:r>
    </w:p>
    <w:p w:rsidR="00C818A4" w:rsidRPr="000C5B4A" w:rsidRDefault="00C818A4" w:rsidP="00C818A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D754D">
        <w:rPr>
          <w:rFonts w:ascii="Times New Roman" w:hAnsi="Times New Roman" w:cs="Times New Roman"/>
          <w:sz w:val="28"/>
          <w:szCs w:val="28"/>
        </w:rPr>
        <w:t xml:space="preserve">«Развитие и модернизация объектов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   Сучковского </w:t>
      </w:r>
      <w:r w:rsidRPr="004D754D">
        <w:rPr>
          <w:rFonts w:ascii="Times New Roman" w:hAnsi="Times New Roman" w:cs="Times New Roman"/>
          <w:sz w:val="28"/>
          <w:szCs w:val="28"/>
        </w:rPr>
        <w:t>сельсовета»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4D754D"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C818A4" w:rsidRDefault="00C818A4" w:rsidP="00C818A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Отдельных мероприятий в составе Программы не предусмотрено.</w:t>
      </w:r>
    </w:p>
    <w:p w:rsidR="00C818A4" w:rsidRDefault="00C818A4" w:rsidP="00C818A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8A4" w:rsidRDefault="00C818A4" w:rsidP="00C818A4">
      <w:pPr>
        <w:pStyle w:val="a6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Информация о распределении планируемых расходов по отдельным мероприятиям Программы, Подпрограммам,  с указанием главных распорядителей средств местного бюджета</w:t>
      </w:r>
    </w:p>
    <w:p w:rsidR="00C818A4" w:rsidRDefault="00C818A4" w:rsidP="00C818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18A4" w:rsidRDefault="00C818A4" w:rsidP="00C818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2C3FC5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Планируемые расходы по Программе распределяются по   следующим подпрограммам</w:t>
      </w:r>
      <w:r w:rsidRPr="007904BB">
        <w:rPr>
          <w:sz w:val="28"/>
          <w:szCs w:val="28"/>
        </w:rPr>
        <w:t>:</w:t>
      </w:r>
    </w:p>
    <w:p w:rsidR="00C818A4" w:rsidRDefault="00C818A4" w:rsidP="00C818A4">
      <w:pPr>
        <w:pStyle w:val="ConsPlusNormal"/>
        <w:widowControl/>
        <w:tabs>
          <w:tab w:val="left" w:pos="426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54D">
        <w:rPr>
          <w:rFonts w:ascii="Times New Roman" w:hAnsi="Times New Roman" w:cs="Times New Roman"/>
          <w:sz w:val="28"/>
          <w:szCs w:val="28"/>
        </w:rPr>
        <w:t>«Развитие и модернизация объектов жилищног</w:t>
      </w:r>
      <w:r>
        <w:rPr>
          <w:rFonts w:ascii="Times New Roman" w:hAnsi="Times New Roman" w:cs="Times New Roman"/>
          <w:sz w:val="28"/>
          <w:szCs w:val="28"/>
        </w:rPr>
        <w:t>о фонда на территории Сучков</w:t>
      </w:r>
      <w:r w:rsidRPr="004D754D">
        <w:rPr>
          <w:rFonts w:ascii="Times New Roman" w:hAnsi="Times New Roman" w:cs="Times New Roman"/>
          <w:sz w:val="28"/>
          <w:szCs w:val="28"/>
        </w:rPr>
        <w:t>ского сельсовета»</w:t>
      </w:r>
    </w:p>
    <w:p w:rsidR="00C818A4" w:rsidRDefault="00C818A4" w:rsidP="00C818A4">
      <w:pPr>
        <w:pStyle w:val="ConsPlusNormal"/>
        <w:widowControl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средств: администрация Сучковского сельсовета.</w:t>
      </w:r>
      <w:r>
        <w:rPr>
          <w:rFonts w:ascii="Times New Roman" w:hAnsi="Times New Roman" w:cs="Times New Roman"/>
          <w:sz w:val="28"/>
          <w:szCs w:val="28"/>
        </w:rPr>
        <w:br/>
        <w:t>Объем финансирования на 2022</w:t>
      </w:r>
      <w:r w:rsidRPr="004D754D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D754D">
        <w:rPr>
          <w:rFonts w:ascii="Times New Roman" w:hAnsi="Times New Roman" w:cs="Times New Roman"/>
          <w:sz w:val="28"/>
          <w:szCs w:val="28"/>
        </w:rPr>
        <w:t xml:space="preserve"> годы  -</w:t>
      </w:r>
      <w:r>
        <w:rPr>
          <w:rFonts w:ascii="Times New Roman" w:hAnsi="Times New Roman" w:cs="Times New Roman"/>
          <w:sz w:val="28"/>
          <w:szCs w:val="28"/>
        </w:rPr>
        <w:t xml:space="preserve"> 2000,0 </w:t>
      </w:r>
      <w:r w:rsidRPr="004D754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4D">
        <w:rPr>
          <w:rFonts w:ascii="Times New Roman" w:hAnsi="Times New Roman" w:cs="Times New Roman"/>
          <w:sz w:val="28"/>
          <w:szCs w:val="28"/>
        </w:rPr>
        <w:t>рублей,</w:t>
      </w:r>
    </w:p>
    <w:p w:rsidR="00C818A4" w:rsidRDefault="00C818A4" w:rsidP="00C818A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  <w:r>
        <w:rPr>
          <w:rFonts w:ascii="Times New Roman" w:hAnsi="Times New Roman" w:cs="Times New Roman"/>
          <w:sz w:val="28"/>
          <w:szCs w:val="28"/>
        </w:rPr>
        <w:tab/>
        <w:t>2022 год – 1000,0 тыс.рублей</w:t>
      </w:r>
    </w:p>
    <w:p w:rsidR="00C818A4" w:rsidRDefault="00C818A4" w:rsidP="00C818A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2023 год – 500,0 тыс.рублей</w:t>
      </w:r>
    </w:p>
    <w:p w:rsidR="00C818A4" w:rsidRDefault="00C818A4" w:rsidP="00C818A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2024 год – 500,0 тыс.рублей </w:t>
      </w:r>
    </w:p>
    <w:p w:rsidR="00C818A4" w:rsidRPr="000C5B4A" w:rsidRDefault="00C818A4" w:rsidP="00C818A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818A4" w:rsidRDefault="00C818A4" w:rsidP="00C818A4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Объем средств бюджетов всех уровней для финансирования муниципальной программы носят прогнозный характер и подлежит ежегодной корректировке.</w:t>
      </w:r>
    </w:p>
    <w:p w:rsidR="00C818A4" w:rsidRDefault="00C818A4" w:rsidP="00C818A4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4D470F">
        <w:rPr>
          <w:sz w:val="28"/>
          <w:szCs w:val="28"/>
        </w:rPr>
        <w:lastRenderedPageBreak/>
        <w:t>Приложение № 1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 w:rsidRPr="004D470F">
        <w:rPr>
          <w:sz w:val="28"/>
          <w:szCs w:val="28"/>
        </w:rPr>
        <w:t>к муниципальной программе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 w:rsidRPr="004D470F">
        <w:rPr>
          <w:sz w:val="28"/>
          <w:szCs w:val="28"/>
        </w:rPr>
        <w:t>«Модернизация жилищно- коммунального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right"/>
        <w:rPr>
          <w:sz w:val="28"/>
          <w:szCs w:val="28"/>
        </w:rPr>
      </w:pPr>
      <w:r w:rsidRPr="004D470F">
        <w:rPr>
          <w:sz w:val="28"/>
          <w:szCs w:val="28"/>
        </w:rPr>
        <w:t xml:space="preserve">                                                    хозяйства на территории Сучковского                                                                                     сельсовета»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                                              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1. Паспорт подпрограммы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670"/>
      </w:tblGrid>
      <w:tr w:rsidR="00C818A4" w:rsidRPr="004D470F" w:rsidTr="00F639B7">
        <w:trPr>
          <w:trHeight w:val="502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Наименование подпрограммы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«Развитие и модернизация объектов жилищного фонда на территории Сучковского сельсовета»</w:t>
            </w:r>
          </w:p>
        </w:tc>
      </w:tr>
      <w:tr w:rsidR="00C818A4" w:rsidRPr="004D470F" w:rsidTr="00F639B7">
        <w:trPr>
          <w:trHeight w:val="326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«Модернизация жилищно - коммунального хозяйства на территории Сучковского сельсовета»</w:t>
            </w:r>
          </w:p>
        </w:tc>
      </w:tr>
      <w:tr w:rsidR="00C818A4" w:rsidRPr="004D470F" w:rsidTr="00F639B7">
        <w:trPr>
          <w:trHeight w:val="502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Муниципальный заказчик – координатор подпрограммы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Администрация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Сучковского сельсовета</w:t>
            </w:r>
          </w:p>
        </w:tc>
      </w:tr>
      <w:tr w:rsidR="00C818A4" w:rsidRPr="004D470F" w:rsidTr="00F639B7">
        <w:trPr>
          <w:trHeight w:val="652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Администрация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Сучковского сельсовета</w:t>
            </w:r>
          </w:p>
        </w:tc>
      </w:tr>
      <w:tr w:rsidR="00C818A4" w:rsidRPr="004D470F" w:rsidTr="00F639B7">
        <w:trPr>
          <w:trHeight w:val="679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  <w:u w:val="single"/>
              </w:rPr>
            </w:pPr>
            <w:r w:rsidRPr="004D470F">
              <w:rPr>
                <w:sz w:val="28"/>
                <w:szCs w:val="28"/>
                <w:u w:val="single"/>
              </w:rPr>
              <w:t>Цель подпрограммы: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- создание условий для приведения жилищного фонда в надлежащее состояние, обеспечивающие комфортные условия проживания на территории Сучковского сельсовета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  <w:u w:val="single"/>
              </w:rPr>
            </w:pPr>
            <w:r w:rsidRPr="004D470F">
              <w:rPr>
                <w:sz w:val="28"/>
                <w:szCs w:val="28"/>
                <w:u w:val="single"/>
              </w:rPr>
              <w:t>Задача подпрограммы: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-  сохранение жилищного фонда пригодным для эксплуатации путем проведения ремонтов в жилых домах Сучковского сельсовета.</w:t>
            </w:r>
          </w:p>
        </w:tc>
      </w:tr>
      <w:tr w:rsidR="00C818A4" w:rsidRPr="004D470F" w:rsidTr="00F639B7">
        <w:trPr>
          <w:trHeight w:val="104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- повышение доли отремонтированных  домов в общем количестве домов до 86% к 2024 году;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- повышение доли отремонтированных объектов муниципального жилого фонда в общем количестве объектов муниципального жилого фонда до 2,3%  к  2024 году</w:t>
            </w:r>
          </w:p>
        </w:tc>
      </w:tr>
      <w:tr w:rsidR="00C818A4" w:rsidRPr="004D470F" w:rsidTr="00F639B7">
        <w:trPr>
          <w:trHeight w:val="104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2022-2024 годы</w:t>
            </w:r>
          </w:p>
        </w:tc>
      </w:tr>
      <w:tr w:rsidR="00C818A4" w:rsidRPr="004D470F" w:rsidTr="00F639B7">
        <w:trPr>
          <w:trHeight w:val="204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br w:type="page"/>
            </w:r>
            <w:r w:rsidRPr="004D470F">
              <w:rPr>
                <w:sz w:val="28"/>
                <w:szCs w:val="28"/>
              </w:rPr>
              <w:br w:type="page"/>
              <w:t xml:space="preserve">Объемы и источники финансирования подпрограммы на период </w:t>
            </w:r>
            <w:r w:rsidRPr="004D470F">
              <w:rPr>
                <w:sz w:val="28"/>
                <w:szCs w:val="28"/>
              </w:rPr>
              <w:lastRenderedPageBreak/>
              <w:t>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lastRenderedPageBreak/>
              <w:t xml:space="preserve">Объем финансирования Подпрограммы составит 2000,0 тыс.рублей за счет средств бюджета Сучковского сельсовета, в том </w:t>
            </w:r>
            <w:r w:rsidRPr="004D470F">
              <w:rPr>
                <w:sz w:val="28"/>
                <w:szCs w:val="28"/>
              </w:rPr>
              <w:lastRenderedPageBreak/>
              <w:t xml:space="preserve">числе в разбивке по годам: </w:t>
            </w:r>
            <w:r w:rsidRPr="004D470F">
              <w:rPr>
                <w:sz w:val="28"/>
                <w:szCs w:val="28"/>
              </w:rPr>
              <w:tab/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2022 год – 1000,0 тыс.рублей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2023 год – 500,0 тыс.рублей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2024 год – 500,0 тыс.рублей</w:t>
            </w:r>
          </w:p>
        </w:tc>
      </w:tr>
      <w:tr w:rsidR="00C818A4" w:rsidRPr="004D470F" w:rsidTr="00F639B7">
        <w:trPr>
          <w:trHeight w:val="285"/>
        </w:trPr>
        <w:tc>
          <w:tcPr>
            <w:tcW w:w="4008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Контроль над реализацией и исполнением подпрограммы осуществляет администрация Сучковского сельсовета.</w:t>
            </w:r>
          </w:p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Контроль над целевым использованием выделенных средств осуществляет контрольно-счетный орган Большеулуйского района</w:t>
            </w:r>
          </w:p>
        </w:tc>
      </w:tr>
    </w:tbl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                                                                       </w:t>
      </w:r>
    </w:p>
    <w:p w:rsidR="00C818A4" w:rsidRPr="004D470F" w:rsidRDefault="00C818A4" w:rsidP="00C818A4">
      <w:pPr>
        <w:numPr>
          <w:ilvl w:val="0"/>
          <w:numId w:val="2"/>
        </w:num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Основные разделы подпрограммы</w:t>
      </w:r>
    </w:p>
    <w:p w:rsidR="00C818A4" w:rsidRPr="004D470F" w:rsidRDefault="00C818A4" w:rsidP="00C818A4">
      <w:pPr>
        <w:tabs>
          <w:tab w:val="left" w:pos="0"/>
          <w:tab w:val="left" w:pos="709"/>
        </w:tabs>
        <w:ind w:left="1068"/>
        <w:rPr>
          <w:b/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2.1. Постановка общей проблемы территории и обоснование необходимости разработки подпрограммы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b/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 </w:t>
      </w:r>
      <w:r w:rsidRPr="004D470F">
        <w:rPr>
          <w:sz w:val="28"/>
          <w:szCs w:val="28"/>
        </w:rPr>
        <w:tab/>
        <w:t>В предстоящий период решение этих вопросов без применения программно-целевого метода не представляется возможным.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</w:t>
      </w:r>
      <w:r w:rsidRPr="004D470F">
        <w:rPr>
          <w:sz w:val="28"/>
          <w:szCs w:val="28"/>
        </w:rPr>
        <w:tab/>
        <w:t xml:space="preserve">Нормативная правовая база подпрограммы: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- в соответствии с Федеральным законом РФ от 06.10.2003 № 131-ФЗ «Об общих принципах организации местного самоуправления в Российской Федерации» к вопросам местного значения поселения относятся: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постановление Главы Сучковского сельсовета от 15.09.2013 № 104 «Об утверждении Порядка принятия решений о разработке муниципальных программ Сучковского сельсовета, их формировании и реализации».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На территории муниципального образования имеются 355 жилых помещений, из них в муниципальной собственности Сучковского сельсовета 2 жилых помещения общей площадью 154,4 кв.м. 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В 70-е годы велось строительство домов в деревянном исполнении,  максимальный срок службы которых составляет 50 – 60 лет которые в настоящее время интенсивно приходят в негодность и относятся к  неперспективному жилищному фонду, в которых  отсутствуют многие виды благоустройства.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Основными причинами возникновения проблем на объектах жилищного фонда являются: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lastRenderedPageBreak/>
        <w:t>- длительная эксплуатация объектов жилищного фонда без капитального ремонта;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низкие объемы капитальных ремонтов, недостаточные для покрытия износа оборудования, строительных конструкций и инженерного оборудования многоквартирных домов;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отсутствие нового строительства  домов;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наличие на территории ветхого и неперспективного жилищного фонда.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Для решения проблем, связанных с состоянием объектов жилищного фонда, необходимо: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увеличение объемов капитального ремонта строительной части  домов;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проведение капитального ремонта инженерных сетей в  домах;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увеличение объемов работ по сохранению несущей способности оснований и фундаментов зданий;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проведение комплексного капитального ремонта объектов перспективного жилищного фонда.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муниципального образования, предотвращения критического уровня износа основных фондов жилищного комплекса.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Решение задач восстановления жилищного фонда, соответствует установленным приоритетам социально-экономического развития края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</w:t>
      </w:r>
      <w:r w:rsidRPr="004D470F">
        <w:rPr>
          <w:sz w:val="28"/>
          <w:szCs w:val="28"/>
        </w:rPr>
        <w:tab/>
        <w:t>Подпрограмма не предусматривает капитальных затрат с целью  единовременного повышения качественных и количественных показателей определенных объектов инфраструктуры.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Основная проблема формирования и поддержания безопасных, здоровых и комфортных условий проживания граждан на территории Сучковского сельсовета заключается в рассмотрении и решении одновременно целого комплекса разносторонних задач в условиях ограниченного (доведенного) объема финансовых ресурсов.       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  <w:r w:rsidRPr="004D470F">
        <w:rPr>
          <w:sz w:val="28"/>
          <w:szCs w:val="28"/>
        </w:rPr>
        <w:tab/>
        <w:t>Ограниченность финансовых средств определяет необходимость выделения первоочередных мероприятий для ликвидации «слабых мест» при решении каждой из поставленных задач.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ab/>
        <w:t xml:space="preserve">Реализация мероприятий подпрограммы позволит обеспечить удовлетворительный уровень комфортности проживания населения, а так же  улучшить  состояние жилищной инфраструктуры.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Применение программно-целевого метода для достижения поставленной цели, обусловлено: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необходимостью решения одновременно комплекса задач;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ограниченностью источников и объемов финансирования;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необходимостью достижения наибольшей эффективности расходования бюджетных средств.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lastRenderedPageBreak/>
        <w:t>Для выполнение основной цели программных мероприятий необходимо решение следующих задач: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  <w:r w:rsidRPr="004D470F">
        <w:rPr>
          <w:sz w:val="28"/>
          <w:szCs w:val="28"/>
        </w:rPr>
        <w:tab/>
        <w:t>- обеспечение надежной эксплуатации объектов жилищной  инфраструктуры муниципального образования;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  <w:r w:rsidRPr="004D470F">
        <w:rPr>
          <w:sz w:val="28"/>
          <w:szCs w:val="28"/>
        </w:rPr>
        <w:tab/>
        <w:t>- сохранение перспективного жилищного фонда на территории муниципального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 предотвращения критического уровня износа основных фондов жилищного комплекса.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Целью Подпрограммы является создание условий для приведения жилищного фонда в надлежащее состояние, обеспечивающее комфортные условия проживания на территории Сучковского сельсовета.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</w:t>
      </w:r>
      <w:r w:rsidRPr="004D470F">
        <w:rPr>
          <w:sz w:val="28"/>
          <w:szCs w:val="28"/>
        </w:rPr>
        <w:tab/>
        <w:t xml:space="preserve">Указанная цель будет достигнута путем решением следующих задач: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 сохранение жилищного фонда пригодным для эксплуатации путем проведения ремонтов в жилых домах Сучковского сельсовета;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приобретение объектов жилого фонда в муниципальную собственность.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Срок реализации Подпрограммы: 2022 - 2024 годы.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Целевыми индикаторами Подпрограммы являются: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повышение доли отремонтированных  домов в общем количестве  до 86% к 2024 году;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повышение доли отремонтированных объектов муниципального жилого фонда в общем количестве объектов муниципального жилого фонда до 2,3%  к  2024 году;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приобретение объектов жилого фонда в муниципальную собственность 100% к 2024 году.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2.3. Механизм реализации подпрограммы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Реализация Подпрограммы обеспечивается администрацией Сучковского сельсовета.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Механизм реализации Подпрограммы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Подпрограммы, подготовку проектно-сметной документации, организацию проведения конкурсных торгов с целью определения организаций - исполнителей программных мероприятий.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t>Достижение поставленных целей происходит путем:</w:t>
      </w:r>
    </w:p>
    <w:p w:rsidR="00C818A4" w:rsidRPr="004D470F" w:rsidRDefault="00C818A4" w:rsidP="00C818A4">
      <w:pPr>
        <w:numPr>
          <w:ilvl w:val="0"/>
          <w:numId w:val="3"/>
        </w:numPr>
        <w:tabs>
          <w:tab w:val="left" w:pos="0"/>
          <w:tab w:val="left" w:pos="709"/>
        </w:tabs>
        <w:ind w:left="709" w:hanging="567"/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lastRenderedPageBreak/>
        <w:t>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C818A4" w:rsidRPr="004D470F" w:rsidRDefault="00C818A4" w:rsidP="00C818A4">
      <w:pPr>
        <w:numPr>
          <w:ilvl w:val="0"/>
          <w:numId w:val="3"/>
        </w:numPr>
        <w:tabs>
          <w:tab w:val="left" w:pos="0"/>
          <w:tab w:val="left" w:pos="709"/>
        </w:tabs>
        <w:ind w:left="709" w:hanging="567"/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t>заключения прямых договоров с подрядными организациями и физическими лицами на сумму, не превышающую 100 тыс. рублей в квартал;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iCs/>
          <w:sz w:val="28"/>
          <w:szCs w:val="28"/>
        </w:rPr>
      </w:pPr>
      <w:r w:rsidRPr="004D470F">
        <w:rPr>
          <w:sz w:val="28"/>
          <w:szCs w:val="28"/>
        </w:rPr>
        <w:t xml:space="preserve">    </w:t>
      </w:r>
      <w:r w:rsidRPr="004D470F">
        <w:rPr>
          <w:sz w:val="28"/>
          <w:szCs w:val="28"/>
        </w:rPr>
        <w:tab/>
        <w:t xml:space="preserve">Администрация проводит </w:t>
      </w:r>
      <w:r w:rsidRPr="004D470F">
        <w:rPr>
          <w:iCs/>
          <w:sz w:val="28"/>
          <w:szCs w:val="28"/>
        </w:rPr>
        <w:t xml:space="preserve">мониторинг и оценку качества выполнения работ по подготовке коммунальной инфраструктуры к отопительному периоду и </w:t>
      </w:r>
      <w:r w:rsidRPr="004D470F">
        <w:rPr>
          <w:sz w:val="28"/>
          <w:szCs w:val="28"/>
        </w:rPr>
        <w:t xml:space="preserve">контроль за расходование бюджетных средств.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Default="00C818A4" w:rsidP="00C818A4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4D470F">
        <w:rPr>
          <w:b/>
          <w:sz w:val="28"/>
          <w:szCs w:val="28"/>
        </w:rPr>
        <w:t>Управление подпрограммой и контроль над ходом ее выполнения</w:t>
      </w:r>
    </w:p>
    <w:p w:rsidR="00C818A4" w:rsidRPr="004D470F" w:rsidRDefault="00C818A4" w:rsidP="00C818A4">
      <w:pPr>
        <w:tabs>
          <w:tab w:val="left" w:pos="0"/>
          <w:tab w:val="left" w:pos="709"/>
        </w:tabs>
        <w:ind w:left="426"/>
        <w:jc w:val="center"/>
        <w:rPr>
          <w:b/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 w:rsidRPr="004D470F">
        <w:rPr>
          <w:bCs/>
          <w:sz w:val="28"/>
          <w:szCs w:val="28"/>
        </w:rPr>
        <w:t xml:space="preserve">   Управление реализацией Подпрограммы осуществляется Главным исполнителем Подпрограммы – Администрацией Сучковского сельсовета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Контроль над реализацией мероприятий Подпрограммы осуществляет Главный исполнитель – Администрация Сучковского сельсовета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Контроль над целевым использованием выделенных средств осуществляется контрольно-счетным органом Большеулуйского района.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2.5. Оценка социально-экономической эффективности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</w:t>
      </w:r>
      <w:r w:rsidRPr="004D470F">
        <w:rPr>
          <w:sz w:val="28"/>
          <w:szCs w:val="28"/>
        </w:rPr>
        <w:tab/>
        <w:t>Социальная эффективность реализации подпрограммы достигается за счет: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   - обеспечения безопасности условий жизнедеятельности населения;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- снижение уровня износа жилого фонда;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снижение аварийности инженерных сетей.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ab/>
        <w:t>Основными оценочными показателями являются отчетные данные о фактически выполненных работах (в натуральных и денежных единицах измерения) по реализации подпрограммных мероприятий.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обеспечение население и учреждения качественными коммунальными услугами;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-  развитию коммунальной инфраструктуры.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В результате реализации подпрограммы планируется достичь целевых индикаторов, отраженных в приложении № 1.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  Предполагается, что реализация подпрограммы обеспечит населению удовлетворительный уровень комфортности проживания на территории Сучковского сельсовета.</w:t>
      </w:r>
    </w:p>
    <w:p w:rsidR="00C818A4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Default="00C818A4" w:rsidP="00C818A4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4D470F">
        <w:rPr>
          <w:b/>
          <w:sz w:val="28"/>
          <w:szCs w:val="28"/>
        </w:rPr>
        <w:t>2.6.  Мероприятия подпрограммы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</w:p>
    <w:p w:rsidR="00C818A4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Для достижения поставленных целей и задач Подпрограммы необходимо реализовать ряд мероприятий, перечень которых с указанием объема средств на их реализацию приведен в приложении 2 к подпрограмме.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4D470F">
        <w:rPr>
          <w:b/>
          <w:sz w:val="28"/>
          <w:szCs w:val="28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Финансирование мероприятий подпрограммы будет осуществляться за счет средств  бюджета Сучковского сельсовета.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Прогнозируемый объем финансирования на содержание жилищного фонда Сучковского сельсовета составит 2000,0 тыс. рублей за счет средств бюджета Сучковского сельсовета, в том числе в разбивке по годам: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4D470F">
        <w:rPr>
          <w:sz w:val="28"/>
          <w:szCs w:val="28"/>
        </w:rPr>
        <w:t>2022 год – 1000,0 тыс. рублей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4D470F">
        <w:rPr>
          <w:sz w:val="28"/>
          <w:szCs w:val="28"/>
        </w:rPr>
        <w:t>2023 год – 500,0  тыс. рублей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4D470F">
        <w:rPr>
          <w:sz w:val="28"/>
          <w:szCs w:val="28"/>
        </w:rPr>
        <w:t>2024 год – 500,0  тыс. рублей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 xml:space="preserve">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В процессе реализации подпрограммы прогнозируемые объемы финансовых средств, направляемых на ее реализацию, могут корректироваться.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D470F">
        <w:rPr>
          <w:sz w:val="28"/>
          <w:szCs w:val="28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  <w:sectPr w:rsidR="00C818A4" w:rsidRPr="004D470F" w:rsidSect="00551A4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lastRenderedPageBreak/>
        <w:t xml:space="preserve">Приложение № 1 </w:t>
      </w:r>
    </w:p>
    <w:p w:rsidR="00C818A4" w:rsidRDefault="00C818A4" w:rsidP="00C818A4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t xml:space="preserve">к подпрограмме  «Развитие и модернизация </w:t>
      </w:r>
    </w:p>
    <w:p w:rsidR="00C818A4" w:rsidRDefault="00C818A4" w:rsidP="00C818A4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t xml:space="preserve">объектов жилищного фонда на территории  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  <w:r w:rsidRPr="004D470F">
        <w:rPr>
          <w:sz w:val="24"/>
          <w:szCs w:val="24"/>
        </w:rPr>
        <w:t>Сучковского сельсовета»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right"/>
        <w:rPr>
          <w:sz w:val="24"/>
          <w:szCs w:val="24"/>
        </w:r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4D470F">
        <w:rPr>
          <w:sz w:val="28"/>
          <w:szCs w:val="28"/>
        </w:rPr>
        <w:t>Перечень целевых индикаторов подпрограммы</w:t>
      </w: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140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559"/>
        <w:gridCol w:w="1418"/>
        <w:gridCol w:w="1417"/>
        <w:gridCol w:w="1559"/>
        <w:gridCol w:w="18"/>
      </w:tblGrid>
      <w:tr w:rsidR="00C818A4" w:rsidRPr="004D470F" w:rsidTr="00F639B7">
        <w:trPr>
          <w:gridAfter w:val="1"/>
          <w:wAfter w:w="18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№  </w:t>
            </w:r>
            <w:r w:rsidRPr="004D470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Цель,    </w:t>
            </w:r>
            <w:r w:rsidRPr="004D470F">
              <w:rPr>
                <w:sz w:val="28"/>
                <w:szCs w:val="28"/>
              </w:rPr>
              <w:br/>
              <w:t xml:space="preserve">целевые индикаторы </w:t>
            </w:r>
            <w:r w:rsidRPr="004D470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Единица</w:t>
            </w:r>
            <w:r w:rsidRPr="004D470F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 xml:space="preserve">Источник </w:t>
            </w:r>
            <w:r w:rsidRPr="004D470F">
              <w:rPr>
                <w:sz w:val="28"/>
                <w:szCs w:val="28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C818A4" w:rsidRPr="004D470F" w:rsidTr="00F639B7">
        <w:trPr>
          <w:gridAfter w:val="1"/>
          <w:wAfter w:w="18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2024</w:t>
            </w:r>
          </w:p>
        </w:tc>
      </w:tr>
      <w:tr w:rsidR="00C818A4" w:rsidRPr="004D470F" w:rsidTr="00F639B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Цель подпрограммы - создание условий для приведения жилищного фонда в надлежащее состояние, обеспечивающее комфортные условия проживания на территории Сучковского сельсовета</w:t>
            </w:r>
          </w:p>
        </w:tc>
      </w:tr>
      <w:tr w:rsidR="00C818A4" w:rsidRPr="004D470F" w:rsidTr="00F639B7">
        <w:trPr>
          <w:gridAfter w:val="1"/>
          <w:wAfter w:w="18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Целевые индикаторы: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818A4" w:rsidRPr="004D470F" w:rsidTr="00F639B7">
        <w:trPr>
          <w:gridAfter w:val="1"/>
          <w:wAfter w:w="18" w:type="dxa"/>
          <w:cantSplit/>
          <w:trHeight w:val="9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Доля объектов жилого фонда в которых планируется провести текущий ремонт в общем количестве объектов муниципального жилого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</w:t>
            </w:r>
          </w:p>
        </w:tc>
      </w:tr>
      <w:tr w:rsidR="00C818A4" w:rsidRPr="004D470F" w:rsidTr="00F639B7">
        <w:trPr>
          <w:gridAfter w:val="1"/>
          <w:wAfter w:w="18" w:type="dxa"/>
          <w:cantSplit/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Доля объектов жилого фонда приобретенная в муниципальную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8A4" w:rsidRPr="004D470F" w:rsidRDefault="00C818A4" w:rsidP="00F639B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470F">
              <w:rPr>
                <w:sz w:val="28"/>
                <w:szCs w:val="28"/>
              </w:rPr>
              <w:t>1</w:t>
            </w:r>
          </w:p>
        </w:tc>
      </w:tr>
    </w:tbl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818A4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  <w:sectPr w:rsidR="00C818A4" w:rsidSect="004D47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18A4" w:rsidRPr="004D470F" w:rsidRDefault="00C818A4" w:rsidP="00C818A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15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308"/>
        <w:gridCol w:w="960"/>
        <w:gridCol w:w="960"/>
        <w:gridCol w:w="960"/>
        <w:gridCol w:w="960"/>
        <w:gridCol w:w="1231"/>
        <w:gridCol w:w="1235"/>
        <w:gridCol w:w="1280"/>
        <w:gridCol w:w="1170"/>
        <w:gridCol w:w="1560"/>
        <w:gridCol w:w="33"/>
        <w:gridCol w:w="51"/>
      </w:tblGrid>
      <w:tr w:rsidR="00C818A4" w:rsidRPr="001C2002" w:rsidTr="00F639B7">
        <w:trPr>
          <w:gridAfter w:val="1"/>
          <w:wAfter w:w="50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sz w:val="24"/>
                <w:szCs w:val="24"/>
              </w:rPr>
            </w:pPr>
            <w:r w:rsidRPr="004D4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right"/>
              <w:rPr>
                <w:color w:val="000000"/>
              </w:rPr>
            </w:pPr>
            <w:r w:rsidRPr="001C2002">
              <w:rPr>
                <w:color w:val="000000"/>
              </w:rPr>
              <w:t>Приложение № 2</w:t>
            </w:r>
          </w:p>
        </w:tc>
      </w:tr>
      <w:tr w:rsidR="00C818A4" w:rsidRPr="001C2002" w:rsidTr="00F639B7">
        <w:trPr>
          <w:gridAfter w:val="1"/>
          <w:wAfter w:w="50" w:type="dxa"/>
          <w:trHeight w:val="4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A4" w:rsidRPr="001C2002" w:rsidRDefault="00C818A4" w:rsidP="00F639B7">
            <w:pPr>
              <w:jc w:val="right"/>
              <w:rPr>
                <w:color w:val="000000"/>
              </w:rPr>
            </w:pPr>
            <w:r w:rsidRPr="001C2002">
              <w:rPr>
                <w:color w:val="000000"/>
              </w:rPr>
              <w:t>к подпрограмме "Развитие и модернизация объектов жилищного фонда на территории Сучковского сельсовета"</w:t>
            </w:r>
          </w:p>
        </w:tc>
      </w:tr>
      <w:tr w:rsidR="00C818A4" w:rsidRPr="001C2002" w:rsidTr="00F639B7">
        <w:trPr>
          <w:gridAfter w:val="1"/>
          <w:wAfter w:w="51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C818A4">
            <w:pPr>
              <w:ind w:firstLineChars="1500" w:firstLine="300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/>
        </w:tc>
      </w:tr>
      <w:tr w:rsidR="00C818A4" w:rsidRPr="001C2002" w:rsidTr="00F639B7">
        <w:trPr>
          <w:trHeight w:val="330"/>
        </w:trPr>
        <w:tc>
          <w:tcPr>
            <w:tcW w:w="1525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8"/>
                <w:szCs w:val="28"/>
              </w:rPr>
            </w:pPr>
            <w:r w:rsidRPr="001C2002">
              <w:rPr>
                <w:color w:val="000000"/>
                <w:sz w:val="28"/>
                <w:szCs w:val="2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818A4" w:rsidRPr="001C2002" w:rsidTr="00F639B7">
        <w:trPr>
          <w:gridAfter w:val="2"/>
          <w:wAfter w:w="83" w:type="dxa"/>
          <w:trHeight w:val="2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Расходы</w:t>
            </w:r>
          </w:p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(тыс. руб.),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A4" w:rsidRPr="001C2002" w:rsidRDefault="00C818A4" w:rsidP="00F639B7">
            <w:pPr>
              <w:rPr>
                <w:color w:val="000000"/>
              </w:rPr>
            </w:pPr>
          </w:p>
        </w:tc>
      </w:tr>
      <w:tr w:rsidR="00C818A4" w:rsidRPr="001C2002" w:rsidTr="00F639B7">
        <w:trPr>
          <w:gridAfter w:val="1"/>
          <w:wAfter w:w="51" w:type="dxa"/>
          <w:trHeight w:val="2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</w:rPr>
            </w:pPr>
            <w:r w:rsidRPr="009632E6">
              <w:rPr>
                <w:color w:val="00000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C818A4" w:rsidRPr="001C2002" w:rsidTr="00F639B7">
        <w:trPr>
          <w:gridAfter w:val="1"/>
          <w:wAfter w:w="51" w:type="dxa"/>
          <w:trHeight w:val="401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8A4" w:rsidRPr="001C2002" w:rsidRDefault="00C818A4" w:rsidP="00F639B7">
            <w:pPr>
              <w:rPr>
                <w:color w:val="000000"/>
              </w:rPr>
            </w:pPr>
          </w:p>
        </w:tc>
      </w:tr>
      <w:tr w:rsidR="00C818A4" w:rsidRPr="001C2002" w:rsidTr="00F639B7">
        <w:trPr>
          <w:trHeight w:val="519"/>
        </w:trPr>
        <w:tc>
          <w:tcPr>
            <w:tcW w:w="15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rPr>
                <w:color w:val="000000"/>
                <w:sz w:val="24"/>
                <w:szCs w:val="24"/>
              </w:rPr>
            </w:pPr>
            <w:r w:rsidRPr="001C2002">
              <w:rPr>
                <w:color w:val="000000"/>
                <w:sz w:val="24"/>
                <w:szCs w:val="24"/>
              </w:rPr>
              <w:t xml:space="preserve">Цель подпрограммы: создание условий для приведения жилищного фонда в надлежащее состояние, обеспечивающее комфортные условия проживания на территории Сучковского сельсовета                                        </w:t>
            </w:r>
          </w:p>
        </w:tc>
      </w:tr>
      <w:tr w:rsidR="00C818A4" w:rsidRPr="001C2002" w:rsidTr="00F639B7">
        <w:trPr>
          <w:gridAfter w:val="1"/>
          <w:wAfter w:w="51" w:type="dxa"/>
          <w:trHeight w:val="2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 xml:space="preserve">Задача 1: </w:t>
            </w:r>
            <w:r w:rsidRPr="001C2002">
              <w:rPr>
                <w:color w:val="000000"/>
                <w:sz w:val="22"/>
                <w:szCs w:val="22"/>
              </w:rPr>
              <w:t>Сохранение жилищного фонда пригодным для эксплуатации путем проведения ремонтов в жилых домах Сучковского сельсовета в рамках подпрограммы "Развитие и модернизация объектов жилищного фонда на территории Сучковского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rPr>
                <w:color w:val="000000"/>
                <w:sz w:val="16"/>
                <w:szCs w:val="16"/>
              </w:rPr>
            </w:pPr>
            <w:r w:rsidRPr="001C2002">
              <w:rPr>
                <w:color w:val="000000"/>
                <w:sz w:val="16"/>
                <w:szCs w:val="16"/>
              </w:rPr>
              <w:t>Администрация Сучковского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jc w:val="center"/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18A4" w:rsidRPr="001C2002" w:rsidTr="00F639B7">
        <w:trPr>
          <w:gridAfter w:val="1"/>
          <w:wAfter w:w="51" w:type="dxa"/>
          <w:trHeight w:val="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A4" w:rsidRPr="001C2002" w:rsidRDefault="00C818A4" w:rsidP="00F639B7">
            <w:pPr>
              <w:rPr>
                <w:color w:val="000000"/>
                <w:sz w:val="22"/>
                <w:szCs w:val="22"/>
              </w:rPr>
            </w:pPr>
            <w:r w:rsidRPr="001C2002">
              <w:rPr>
                <w:color w:val="000000"/>
                <w:sz w:val="22"/>
                <w:szCs w:val="22"/>
              </w:rPr>
              <w:t>Задача 2: Приобретение объектов жилого фонда в муниципальную собственность Сучковского сельсовета в рамках подпрограммы  "Развитие и модернизация объектов жилищного фонда на территории Сучковского сельсовета"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A4" w:rsidRPr="001C2002" w:rsidRDefault="00C818A4" w:rsidP="00F639B7">
            <w:pPr>
              <w:rPr>
                <w:color w:val="000000"/>
                <w:sz w:val="16"/>
                <w:szCs w:val="16"/>
              </w:rPr>
            </w:pPr>
            <w:r w:rsidRPr="001C2002">
              <w:rPr>
                <w:color w:val="000000"/>
                <w:sz w:val="16"/>
                <w:szCs w:val="16"/>
              </w:rPr>
              <w:t>Администрация Сучковского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4" w:rsidRPr="001C2002" w:rsidRDefault="00C818A4" w:rsidP="00F63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0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818A4" w:rsidRPr="004D470F" w:rsidRDefault="00C818A4" w:rsidP="00C818A4"/>
    <w:p w:rsidR="00325129" w:rsidRDefault="00325129">
      <w:bookmarkStart w:id="0" w:name="_GoBack"/>
      <w:bookmarkEnd w:id="0"/>
    </w:p>
    <w:sectPr w:rsidR="00325129" w:rsidSect="004D470F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757"/>
    <w:multiLevelType w:val="multilevel"/>
    <w:tmpl w:val="33BAE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6B6B2566"/>
    <w:multiLevelType w:val="hybridMultilevel"/>
    <w:tmpl w:val="F956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7"/>
    <w:rsid w:val="00325129"/>
    <w:rsid w:val="006D0BF7"/>
    <w:rsid w:val="00C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C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99"/>
    <w:locked/>
    <w:rsid w:val="00C818A4"/>
    <w:rPr>
      <w:rFonts w:ascii="Calibri" w:eastAsia="Calibri" w:hAnsi="Calibri" w:cs="Times New Roman"/>
      <w:lang w:val="x-none"/>
    </w:rPr>
  </w:style>
  <w:style w:type="character" w:customStyle="1" w:styleId="a5">
    <w:name w:val="Основной текст_"/>
    <w:link w:val="1"/>
    <w:rsid w:val="00C818A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818A4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C818A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C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99"/>
    <w:locked/>
    <w:rsid w:val="00C818A4"/>
    <w:rPr>
      <w:rFonts w:ascii="Calibri" w:eastAsia="Calibri" w:hAnsi="Calibri" w:cs="Times New Roman"/>
      <w:lang w:val="x-none"/>
    </w:rPr>
  </w:style>
  <w:style w:type="character" w:customStyle="1" w:styleId="a5">
    <w:name w:val="Основной текст_"/>
    <w:link w:val="1"/>
    <w:rsid w:val="00C818A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818A4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C818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2022-09-15T04:54:00Z</dcterms:created>
  <dcterms:modified xsi:type="dcterms:W3CDTF">2022-09-15T04:54:00Z</dcterms:modified>
</cp:coreProperties>
</file>