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74" w:rsidRPr="00EA3874" w:rsidRDefault="00EA3874" w:rsidP="00EA3874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EA3874">
        <w:rPr>
          <w:rFonts w:ascii="Arial" w:eastAsia="Times New Roman" w:hAnsi="Arial" w:cs="Arial"/>
          <w:sz w:val="24"/>
          <w:szCs w:val="24"/>
          <w:lang w:eastAsia="ru-RU"/>
        </w:rPr>
        <w:t>Приложение к </w:t>
      </w:r>
    </w:p>
    <w:p w:rsidR="00EA3874" w:rsidRPr="00EA3874" w:rsidRDefault="00EA3874" w:rsidP="00EA3874">
      <w:pPr>
        <w:spacing w:after="0" w:line="240" w:lineRule="auto"/>
        <w:ind w:left="8505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A3874">
        <w:rPr>
          <w:rFonts w:ascii="Arial" w:eastAsia="Times New Roman" w:hAnsi="Arial" w:cs="Arial"/>
          <w:sz w:val="24"/>
          <w:szCs w:val="24"/>
          <w:lang w:eastAsia="ru-RU"/>
        </w:rPr>
        <w:t xml:space="preserve">Порядку </w:t>
      </w:r>
      <w:r w:rsidRPr="00EA3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размещения сведений о доходах лиц, </w:t>
      </w:r>
    </w:p>
    <w:p w:rsidR="00EA3874" w:rsidRPr="00EA3874" w:rsidRDefault="00EA3874" w:rsidP="00EA3874">
      <w:pPr>
        <w:spacing w:after="0" w:line="240" w:lineRule="auto"/>
        <w:ind w:left="8505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EA3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замещающих</w:t>
      </w:r>
      <w:proofErr w:type="gramEnd"/>
      <w:r w:rsidRPr="00EA3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муниципальные должности </w:t>
      </w:r>
    </w:p>
    <w:p w:rsidR="00EA3874" w:rsidRPr="00EA3874" w:rsidRDefault="00EA3874" w:rsidP="00EA3874">
      <w:pPr>
        <w:spacing w:after="0" w:line="240" w:lineRule="auto"/>
        <w:ind w:left="8505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A3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и должности муниципальной службы, </w:t>
      </w:r>
    </w:p>
    <w:p w:rsidR="00EA3874" w:rsidRPr="00EA3874" w:rsidRDefault="00EA3874" w:rsidP="00EA3874">
      <w:pPr>
        <w:spacing w:after="0" w:line="240" w:lineRule="auto"/>
        <w:ind w:left="8505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EA3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а также их супругов и несовершеннолетних детей </w:t>
      </w:r>
    </w:p>
    <w:p w:rsidR="00EA3874" w:rsidRPr="00EA3874" w:rsidRDefault="00EA3874" w:rsidP="00EA3874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EA3874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на официальном сайте </w:t>
      </w:r>
      <w:r w:rsidRPr="00EA387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Большеулуйский район в разделе «Поселения» подразделе «</w:t>
      </w:r>
      <w:proofErr w:type="spellStart"/>
      <w:r w:rsidRPr="00EA3874">
        <w:rPr>
          <w:rFonts w:ascii="Arial" w:eastAsia="Times New Roman" w:hAnsi="Arial" w:cs="Arial"/>
          <w:sz w:val="24"/>
          <w:szCs w:val="24"/>
          <w:lang w:eastAsia="ru-RU"/>
        </w:rPr>
        <w:t>Новоеловский</w:t>
      </w:r>
      <w:proofErr w:type="spellEnd"/>
      <w:r w:rsidRPr="00EA387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во вкладке «Сведения о доходах, расходах, об имуществе и обязательствах имущественного характера»</w:t>
      </w:r>
    </w:p>
    <w:p w:rsidR="00EA3874" w:rsidRPr="00EA3874" w:rsidRDefault="00EA3874" w:rsidP="00EA3874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874" w:rsidRPr="00EA3874" w:rsidRDefault="00EA3874" w:rsidP="00EA3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3874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 муниципального образования  Большеулуйский район в разделе «Поселения» подразделе «</w:t>
      </w:r>
      <w:proofErr w:type="spellStart"/>
      <w:r w:rsidRPr="00EA3874">
        <w:rPr>
          <w:rFonts w:ascii="Arial" w:eastAsia="Times New Roman" w:hAnsi="Arial" w:cs="Arial"/>
          <w:sz w:val="24"/>
          <w:szCs w:val="24"/>
          <w:lang w:eastAsia="ru-RU"/>
        </w:rPr>
        <w:t>Новоеловский</w:t>
      </w:r>
      <w:proofErr w:type="spellEnd"/>
      <w:r w:rsidRPr="00EA387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во вкладке «Сведения о доходах, расходах, об имуществе и обязательствах имущественного характера»</w:t>
      </w:r>
    </w:p>
    <w:tbl>
      <w:tblPr>
        <w:tblW w:w="49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2"/>
        <w:gridCol w:w="1144"/>
        <w:gridCol w:w="1008"/>
        <w:gridCol w:w="1159"/>
        <w:gridCol w:w="1012"/>
        <w:gridCol w:w="1012"/>
        <w:gridCol w:w="1737"/>
        <w:gridCol w:w="1300"/>
        <w:gridCol w:w="1155"/>
        <w:gridCol w:w="1302"/>
        <w:gridCol w:w="1299"/>
        <w:gridCol w:w="1301"/>
      </w:tblGrid>
      <w:tr w:rsidR="00EA3874" w:rsidRPr="00EA3874" w:rsidTr="00F06165">
        <w:trPr>
          <w:tblCellSpacing w:w="0" w:type="dxa"/>
        </w:trPr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Общая сумма дохода </w:t>
            </w:r>
            <w:r w:rsidRPr="00EA38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 _____г.</w:t>
            </w:r>
            <w:r w:rsidRPr="00EA38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Сведения о расходах</w:t>
            </w:r>
          </w:p>
        </w:tc>
      </w:tr>
      <w:tr w:rsidR="00EA3874" w:rsidRPr="00EA3874" w:rsidTr="00F06165">
        <w:trPr>
          <w:trHeight w:val="1574"/>
          <w:tblCellSpacing w:w="0" w:type="dxa"/>
        </w:trPr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Транспортные средства, принадлежащие на праве собственности, </w:t>
            </w: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с указанием вида и марки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</w:t>
            </w:r>
            <w:r w:rsidRPr="00EA387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ы сделки</w:t>
            </w:r>
          </w:p>
        </w:tc>
      </w:tr>
      <w:tr w:rsidR="00EA3874" w:rsidRPr="00EA3874" w:rsidTr="00F06165">
        <w:trPr>
          <w:trHeight w:val="296"/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4" w:rsidRPr="00EA3874" w:rsidTr="00F06165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4" w:rsidRPr="00EA3874" w:rsidTr="00F06165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74" w:rsidRPr="00EA3874" w:rsidTr="00F06165">
        <w:trPr>
          <w:trHeight w:val="176"/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8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874" w:rsidRPr="00EA3874" w:rsidRDefault="00EA3874" w:rsidP="00EA3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3874" w:rsidRPr="00EA3874" w:rsidRDefault="00EA3874" w:rsidP="00EA3874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874" w:rsidRPr="00EA3874" w:rsidRDefault="00EA3874" w:rsidP="00EA3874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874" w:rsidRPr="00EA3874" w:rsidRDefault="00EA3874" w:rsidP="00EA3874">
      <w:pPr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874" w:rsidRPr="00EA3874" w:rsidRDefault="00EA3874" w:rsidP="00EA3874">
      <w:pPr>
        <w:autoSpaceDE w:val="0"/>
        <w:autoSpaceDN w:val="0"/>
        <w:adjustRightInd w:val="0"/>
        <w:spacing w:after="0" w:line="240" w:lineRule="auto"/>
        <w:ind w:left="8505" w:firstLine="284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A3874" w:rsidRPr="00EA3874" w:rsidRDefault="00EA3874" w:rsidP="00EA3874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3874">
        <w:rPr>
          <w:rFonts w:ascii="Arial" w:eastAsia="Times New Roman" w:hAnsi="Arial" w:cs="Arial"/>
          <w:sz w:val="24"/>
          <w:szCs w:val="24"/>
          <w:lang w:eastAsia="ru-RU"/>
        </w:rPr>
        <w:t>*информация о доходах, об имуществе и обязательствах имущественного характера супруги  (супруга);</w:t>
      </w:r>
    </w:p>
    <w:p w:rsidR="00E17503" w:rsidRDefault="00EA3874" w:rsidP="00EA3874">
      <w:r w:rsidRPr="00EA3874">
        <w:rPr>
          <w:rFonts w:ascii="Arial" w:eastAsia="Times New Roman" w:hAnsi="Arial" w:cs="Arial"/>
          <w:sz w:val="24"/>
          <w:szCs w:val="24"/>
          <w:lang w:eastAsia="ru-RU"/>
        </w:rPr>
        <w:t>** информация о доходах, об имуществе и обязательствах имущественного характера нес</w:t>
      </w:r>
      <w:bookmarkStart w:id="0" w:name="_GoBack"/>
      <w:bookmarkEnd w:id="0"/>
    </w:p>
    <w:sectPr w:rsidR="00E17503" w:rsidSect="00EA3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2C" w:rsidRDefault="004D252C" w:rsidP="00EA3874">
      <w:pPr>
        <w:spacing w:after="0" w:line="240" w:lineRule="auto"/>
      </w:pPr>
      <w:r>
        <w:separator/>
      </w:r>
    </w:p>
  </w:endnote>
  <w:endnote w:type="continuationSeparator" w:id="0">
    <w:p w:rsidR="004D252C" w:rsidRDefault="004D252C" w:rsidP="00EA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2C" w:rsidRDefault="004D252C" w:rsidP="00EA3874">
      <w:pPr>
        <w:spacing w:after="0" w:line="240" w:lineRule="auto"/>
      </w:pPr>
      <w:r>
        <w:separator/>
      </w:r>
    </w:p>
  </w:footnote>
  <w:footnote w:type="continuationSeparator" w:id="0">
    <w:p w:rsidR="004D252C" w:rsidRDefault="004D252C" w:rsidP="00EA3874">
      <w:pPr>
        <w:spacing w:after="0" w:line="240" w:lineRule="auto"/>
      </w:pPr>
      <w:r>
        <w:continuationSeparator/>
      </w:r>
    </w:p>
  </w:footnote>
  <w:footnote w:id="1">
    <w:p w:rsidR="00EA3874" w:rsidRDefault="00EA3874" w:rsidP="00EA3874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EA3874" w:rsidRDefault="00EA3874" w:rsidP="00EA3874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EA3874" w:rsidRDefault="00EA3874" w:rsidP="00EA3874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EA3874" w:rsidRDefault="00EA3874" w:rsidP="00EA3874">
      <w:pPr>
        <w:pStyle w:val="a3"/>
      </w:pPr>
      <w:r>
        <w:rPr>
          <w:rStyle w:val="a5"/>
        </w:rPr>
        <w:footnoteRef/>
      </w:r>
      <w:r>
        <w:t xml:space="preserve"> </w:t>
      </w:r>
      <w:r>
        <w:t>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3"/>
    <w:rsid w:val="004D252C"/>
    <w:rsid w:val="00C01053"/>
    <w:rsid w:val="00E17503"/>
    <w:rsid w:val="00E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387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A387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EA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387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A387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EA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2022-05-04T08:48:00Z</dcterms:created>
  <dcterms:modified xsi:type="dcterms:W3CDTF">2022-05-04T08:48:00Z</dcterms:modified>
</cp:coreProperties>
</file>