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D" w:rsidRPr="00FB374D" w:rsidRDefault="00FB374D" w:rsidP="00FB374D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FB374D" w:rsidRPr="00FB374D" w:rsidRDefault="00FB374D" w:rsidP="00FB374D">
      <w:pPr>
        <w:spacing w:after="0" w:line="240" w:lineRule="auto"/>
        <w:ind w:right="-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администрации </w:t>
      </w:r>
      <w:r w:rsidRPr="00FB374D">
        <w:rPr>
          <w:rFonts w:ascii="Arial" w:hAnsi="Arial" w:cs="Arial"/>
          <w:sz w:val="24"/>
          <w:szCs w:val="24"/>
        </w:rPr>
        <w:t xml:space="preserve">Большеулуйского  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>района</w:t>
      </w:r>
    </w:p>
    <w:p w:rsidR="00FB374D" w:rsidRPr="00FB374D" w:rsidRDefault="00FB374D" w:rsidP="00FB374D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от 17.03.2022 г. № 49-п</w:t>
      </w:r>
    </w:p>
    <w:p w:rsidR="00FB374D" w:rsidRPr="00FB374D" w:rsidRDefault="00FB374D" w:rsidP="00FB374D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Межведомственная муниципальная программа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FB374D">
        <w:rPr>
          <w:rFonts w:ascii="Arial" w:hAnsi="Arial" w:cs="Arial"/>
          <w:sz w:val="24"/>
          <w:szCs w:val="24"/>
        </w:rPr>
        <w:t>Укрепление общественного здоровья в Большеулуйском районе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>. Паспорт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межведомственной муниципальной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FB374D" w:rsidRPr="00FB374D" w:rsidTr="0095471C">
        <w:trPr>
          <w:trHeight w:val="1239"/>
        </w:trPr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межведомственной муниципальной программы</w:t>
            </w:r>
          </w:p>
        </w:tc>
        <w:tc>
          <w:tcPr>
            <w:tcW w:w="5529" w:type="dxa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B374D">
              <w:rPr>
                <w:rFonts w:ascii="Arial" w:hAnsi="Arial" w:cs="Arial"/>
                <w:sz w:val="24"/>
                <w:szCs w:val="24"/>
              </w:rPr>
              <w:t>Укрепление общественного здоровья в Большеулуйском районе</w:t>
            </w:r>
            <w:r w:rsidRPr="00FB3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FB374D" w:rsidRPr="00FB374D" w:rsidRDefault="00FB374D" w:rsidP="00FB37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разработки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Конституция Российской Федерации; </w:t>
            </w:r>
            <w:r w:rsidRPr="00FB374D">
              <w:rPr>
                <w:rFonts w:ascii="Arial" w:hAnsi="Arial" w:cs="Arial"/>
                <w:sz w:val="24"/>
                <w:szCs w:val="24"/>
              </w:rPr>
      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«Об основах охраны здоровья граждан в Российской Федерации» от 21.11.2011 № 323-ФЗ; Устав Большеулуйского  района; реализация федерального и регионального проектов «Укрепление общественного здоровья»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 межведомственной муниципальной программы</w:t>
            </w:r>
          </w:p>
        </w:tc>
        <w:tc>
          <w:tcPr>
            <w:tcW w:w="5529" w:type="dxa"/>
          </w:tcPr>
          <w:p w:rsidR="00FB374D" w:rsidRPr="00FB374D" w:rsidRDefault="00FB374D" w:rsidP="00FB374D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FB374D">
              <w:rPr>
                <w:rFonts w:ascii="Arial" w:hAnsi="Arial" w:cs="Arial"/>
                <w:sz w:val="24"/>
                <w:szCs w:val="24"/>
              </w:rPr>
              <w:t xml:space="preserve">Большеулуйского  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района 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Соисполнители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образования администрации Большеулуйского  района;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культуры администрации Большеулуйского  района;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- МБУК «Большеулуйский физкультурно-спортивный клуб по месту жительства «Олимп»»;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- КГБУЗ «Большеулуйская районная больница» (по согласованию);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- администрации сельских  советов Большеулуйского района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основных мероприятий, сгруппированных по целевым направлениям (приложение № 2 к межведомственной муниципальной программе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Большеулуйского  района)</w:t>
            </w:r>
          </w:p>
        </w:tc>
        <w:tc>
          <w:tcPr>
            <w:tcW w:w="5529" w:type="dxa"/>
          </w:tcPr>
          <w:p w:rsidR="00FB374D" w:rsidRPr="00FB374D" w:rsidRDefault="00FB374D" w:rsidP="00FB374D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1. Сохранение и укрепление здоровья населения</w:t>
            </w:r>
            <w:r w:rsidRPr="00FB374D">
              <w:rPr>
                <w:rFonts w:ascii="Arial" w:hAnsi="Arial" w:cs="Arial"/>
                <w:sz w:val="24"/>
                <w:szCs w:val="24"/>
              </w:rPr>
              <w:t xml:space="preserve"> Большеулуйского  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района; </w:t>
            </w:r>
          </w:p>
          <w:p w:rsidR="00FB374D" w:rsidRPr="00FB374D" w:rsidRDefault="00FB374D" w:rsidP="00FB374D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Активная жизнь в любом возрасте; </w:t>
            </w:r>
          </w:p>
          <w:p w:rsidR="00FB374D" w:rsidRPr="00FB374D" w:rsidRDefault="00FB374D" w:rsidP="00FB374D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3. Формирование и мотивирование населения к ведению здорового образа жизни;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4. Развитие сельской инфраструктуры сбережения здоровья;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5. Сохранение здоровья мужчин;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 Здоровые зубы.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</w:t>
            </w:r>
            <w:r w:rsidRPr="00FB374D">
              <w:rPr>
                <w:rFonts w:ascii="Arial" w:hAnsi="Arial" w:cs="Arial"/>
                <w:sz w:val="24"/>
                <w:szCs w:val="24"/>
              </w:rPr>
              <w:t>увеличение информированности различных социальных групп населения, особенно молодежи, по вопросам репродуктивного здоровья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, снижение уровня стоматологической заболеваемости у детей и подростков, ответственного отношения к своему здоровью посредством информационно-коммуникационной компании, а также вовлечению граждан,  работодателей в мероприятия по укреплению здоровья.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1. Создание условий для привлечения жителей района  к занятиям физической культурой, увеличению двигательной и творческой активности населения города путем создания комфортной городской среды, в том числе содержания 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укреплению общественного здоровья .</w:t>
            </w:r>
          </w:p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2. Профилактика развития неинфекционных заболеваний (НИЗ), вызванных употреблением табака, алкоголя и психотропных веществ.</w:t>
            </w:r>
          </w:p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3. Развитие партнёрства в области применения здоровьесберегающих технологий между предприятиями и организациями, транслирование лучших практик.</w:t>
            </w:r>
          </w:p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4. Развитие физкультурно-оздоровительной деятельности среди населения.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5. Усиление взаимодействия с учреждениями здравоохранения района, направленное на совместное информирование горожан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осмотров.</w:t>
            </w:r>
          </w:p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6.Создание профилактической информационной системы, направленной на формирование здорового образа жизни и профилактику заболеваний.</w:t>
            </w:r>
          </w:p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7.Формирование здорового образа жизни, </w:t>
            </w:r>
            <w:r w:rsidRPr="00FB374D">
              <w:rPr>
                <w:rFonts w:ascii="Arial" w:hAnsi="Arial" w:cs="Arial"/>
                <w:sz w:val="24"/>
                <w:szCs w:val="24"/>
              </w:rPr>
              <w:lastRenderedPageBreak/>
              <w:t>отказа от вредных привычек, личной ответственности за свое здоровье, за сохранение своей будущей семьи.</w:t>
            </w:r>
          </w:p>
          <w:p w:rsidR="00FB374D" w:rsidRPr="00FB374D" w:rsidRDefault="00FB374D" w:rsidP="00FB374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8.Стоматологическое просвещение и гигиеническое воспитание детского населения, их родителей.</w:t>
            </w:r>
          </w:p>
          <w:p w:rsidR="00FB374D" w:rsidRPr="00FB374D" w:rsidRDefault="00FB374D" w:rsidP="00FB374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9.Проведение диспансеризации детского населения со стоматологическими заболеваниями, своевременное проведение санации полости рта для предупреждения осложнений.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Этапы и сроки реализации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2022 - 2025 годы без деления на этапы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Перечень целевых показателей и показатель результативности межведомственной муниципальной программы </w:t>
            </w:r>
            <w:r w:rsidRPr="00FB374D">
              <w:rPr>
                <w:rFonts w:ascii="Arial" w:hAnsi="Arial" w:cs="Arial"/>
                <w:sz w:val="24"/>
                <w:szCs w:val="24"/>
              </w:rPr>
              <w:t xml:space="preserve">Большеулуйского  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района 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показатели и показатели результативности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представлены в приложении № 1 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к паспорту межведомственной муниципальной программы</w:t>
            </w:r>
          </w:p>
          <w:p w:rsidR="00FB374D" w:rsidRPr="00FB374D" w:rsidRDefault="00FB374D" w:rsidP="00FB374D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Большеулуйского района</w:t>
            </w:r>
          </w:p>
        </w:tc>
      </w:tr>
      <w:tr w:rsidR="00FB374D" w:rsidRPr="00FB374D" w:rsidTr="0095471C">
        <w:trPr>
          <w:trHeight w:val="2430"/>
        </w:trPr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по ресурсному обеспечению межведомственной муниципальной программы</w:t>
            </w:r>
          </w:p>
          <w:p w:rsidR="00FB374D" w:rsidRPr="00FB374D" w:rsidRDefault="00FB374D" w:rsidP="00FB37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FB374D">
              <w:rPr>
                <w:rFonts w:ascii="Arial" w:hAnsi="Arial" w:cs="Arial"/>
                <w:sz w:val="24"/>
                <w:szCs w:val="24"/>
              </w:rPr>
              <w:t>в том числе в разбивке по источникам финансирования по годам реализации программы</w:t>
            </w:r>
          </w:p>
        </w:tc>
        <w:tc>
          <w:tcPr>
            <w:tcW w:w="5529" w:type="dxa"/>
          </w:tcPr>
          <w:p w:rsidR="00FB374D" w:rsidRPr="00FB374D" w:rsidRDefault="00FB374D" w:rsidP="00FB3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  данной  межведомственной муниципальной программы реализуются за счет средств иных муниципальных программ Большеулуйского района: </w:t>
            </w:r>
          </w:p>
          <w:p w:rsidR="00FB374D" w:rsidRPr="00FB374D" w:rsidRDefault="00FB374D" w:rsidP="00FB374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«Развитие образования Большеулуйского  района»</w:t>
            </w:r>
          </w:p>
          <w:p w:rsidR="00FB374D" w:rsidRPr="00FB374D" w:rsidRDefault="00FB374D" w:rsidP="00FB374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«Развитие культуры Большеулуйского района»</w:t>
            </w:r>
          </w:p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«Молодежь Большеулуйского  района»</w:t>
            </w:r>
          </w:p>
          <w:p w:rsidR="00FB374D" w:rsidRPr="00FB374D" w:rsidRDefault="00FB374D" w:rsidP="00FB374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Большеулуйском  районе»</w:t>
            </w: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конечные результаты реализации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межведомственной муниципальной программы </w:t>
            </w:r>
            <w:r w:rsidRPr="00FB374D">
              <w:rPr>
                <w:rFonts w:ascii="Arial" w:hAnsi="Arial" w:cs="Arial"/>
                <w:sz w:val="24"/>
                <w:szCs w:val="24"/>
              </w:rPr>
              <w:t xml:space="preserve">Большеулуйского  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 обеспечит достижение следующих результатов: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создание системы анализа и оценки уровня здоровья населения муниципального образования Большеулуйский район;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создание системы информирования населения муниципального образования Большеулуйский район о факторах риска и профилактики заболеваний;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уровня культуры здоровья населения;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совершенствование сельской инфраструктуры, направленной на увеличение двигательной активности жителей;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мероприятий спортивного и культурного направления, нацеленные на вовлечение горожан в активный отдых;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увеличение здоровьесберегающих 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технологий на предприятиях , вовлечение в процесс поддержки здоровья сотрудников большого числа организаций и учреждений района;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показателей по диспансеризации и профосмотрам;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создание условий для улучшения демографической ситуации, увеличения продолжительности жизни района, снижения преждевременной смертности, заболеваемости.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374D" w:rsidRPr="00FB374D" w:rsidTr="0095471C">
        <w:tc>
          <w:tcPr>
            <w:tcW w:w="534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Система контроля исполнения межведомственной муниципальной программы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заместитель Главы района, 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ответственный за создание условий для оказания медицинской помощи населению</w:t>
            </w:r>
          </w:p>
        </w:tc>
      </w:tr>
    </w:tbl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2. Характеристика текущего состояния 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социально-экономического развития соответствующей сферы.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М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ежведомственная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>Большеулуйского  района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FB374D">
        <w:rPr>
          <w:rFonts w:ascii="Arial" w:hAnsi="Arial" w:cs="Arial"/>
          <w:sz w:val="24"/>
          <w:szCs w:val="24"/>
        </w:rPr>
        <w:t>Укрепление общественного здоровья в Большеулуйском  районе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(далее - Программа) разработана в связи с необходимостью достижения высокого уровня здоровья жителей муниципального образования Большеулуйский  район (далее  - МО Болшеулуйский  район), в том числе формирования ответственного отношения жителей  к своему здоровью, создания   условий для ведения здорового образа жизни, сохранения и развития человеческого потенциала.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Представленная Программа призвана способствовать более полному удовлетворению потребностей населения Большеулуйского района в формировании благоприятной для жизни и здоровья среды обитания (социальной, психологической, информационной, экологической), формированию культуры здоровья населения и ответственного отношения к своему физическому и психологическому здоровью, а также предполагает консолидацию усилий органов власти, населения и общественности района в формировании благоприятной городской среды и здорового образа жизни жителей района.</w:t>
      </w:r>
    </w:p>
    <w:p w:rsidR="00FB374D" w:rsidRPr="00FB374D" w:rsidRDefault="00FB374D" w:rsidP="00FB37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</w:r>
      <w:r w:rsidRPr="00FB374D">
        <w:rPr>
          <w:rFonts w:ascii="Arial" w:hAnsi="Arial" w:cs="Arial"/>
          <w:sz w:val="24"/>
          <w:szCs w:val="24"/>
        </w:rPr>
        <w:t xml:space="preserve">Здоровый образ жизни - 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это целый комплекс мер, направленных на улучшение здоровья и профилактику патологических процессов в организме, что  позволяет значительно увеличить продолжительность жизни и улучшить ее качество.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       Формирование образа жизни, способствующего укреплению здоровья человека, осуществляется на трех уровнях: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социальном: пропаганда в средствах массовой информации, информационно-просветительская работа;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личностном: система ценностных ориентаций человека, стандартизация бытового уклада.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>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Мотивация к формированию потребности в здоровье – побуждение индивидуумов к действиям, направленным на укрепление, сохранение и восстановление здоровья, профилактику заболеваний и других нарушений здоровья.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2.1. Общая характеристика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hd w:val="clear" w:color="auto" w:fill="FFFFFF"/>
        <w:spacing w:after="0" w:line="240" w:lineRule="auto"/>
        <w:ind w:right="75"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noProof/>
          <w:color w:val="000000"/>
          <w:sz w:val="24"/>
          <w:szCs w:val="24"/>
          <w:lang w:eastAsia="ar-SA"/>
        </w:rPr>
        <w:t xml:space="preserve">      </w:t>
      </w: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Большеулуйский район расположен в центральной части Красноярского края к западу  от г. Красноярска. Удаленность районного центра от г.Красноярска составляет </w:t>
      </w:r>
      <w:smartTag w:uri="urn:schemas-microsoft-com:office:smarttags" w:element="metricconverter">
        <w:smartTagPr>
          <w:attr w:name="ProductID" w:val="225 км"/>
        </w:smartTagPr>
        <w:r w:rsidRPr="00FB374D">
          <w:rPr>
            <w:rFonts w:ascii="Arial" w:eastAsia="Times New Roman" w:hAnsi="Arial" w:cs="Arial"/>
            <w:sz w:val="24"/>
            <w:szCs w:val="24"/>
            <w:lang w:eastAsia="ar-SA"/>
          </w:rPr>
          <w:t>225 км</w:t>
        </w:r>
      </w:smartTag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. Протяжённость: с севера на     юг- </w:t>
      </w:r>
      <w:smartTag w:uri="urn:schemas-microsoft-com:office:smarttags" w:element="metricconverter">
        <w:smartTagPr>
          <w:attr w:name="ProductID" w:val="59 км"/>
        </w:smartTagPr>
        <w:r w:rsidRPr="00FB374D">
          <w:rPr>
            <w:rFonts w:ascii="Arial" w:eastAsia="Times New Roman" w:hAnsi="Arial" w:cs="Arial"/>
            <w:sz w:val="24"/>
            <w:szCs w:val="24"/>
            <w:lang w:eastAsia="ar-SA"/>
          </w:rPr>
          <w:t>59 км</w:t>
        </w:r>
      </w:smartTag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., с запада на восток – </w:t>
      </w:r>
      <w:smartTag w:uri="urn:schemas-microsoft-com:office:smarttags" w:element="metricconverter">
        <w:smartTagPr>
          <w:attr w:name="ProductID" w:val="86 км"/>
        </w:smartTagPr>
        <w:r w:rsidRPr="00FB374D">
          <w:rPr>
            <w:rFonts w:ascii="Arial" w:eastAsia="Times New Roman" w:hAnsi="Arial" w:cs="Arial"/>
            <w:sz w:val="24"/>
            <w:szCs w:val="24"/>
            <w:lang w:eastAsia="ar-SA"/>
          </w:rPr>
          <w:t>86 км</w:t>
        </w:r>
      </w:smartTag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. Граничит на востоке – с Козульским, на юге с Ачинским, на западе – Тюхтетским и Боготольским, на севере с Бирилюсским районами. </w:t>
      </w:r>
    </w:p>
    <w:p w:rsidR="00FB374D" w:rsidRPr="00FB374D" w:rsidRDefault="00FB374D" w:rsidP="00FB374D">
      <w:pPr>
        <w:shd w:val="clear" w:color="auto" w:fill="FFFFFF"/>
        <w:spacing w:after="0" w:line="240" w:lineRule="auto"/>
        <w:ind w:right="75" w:firstLine="284"/>
        <w:jc w:val="both"/>
        <w:rPr>
          <w:rFonts w:ascii="Arial" w:eastAsia="Times New Roman" w:hAnsi="Arial" w:cs="Arial"/>
          <w:color w:val="993300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      Территория района занимает площадь в 270,77 тыс. га, что составляет 0,53% территории Красноярского края. </w:t>
      </w:r>
    </w:p>
    <w:p w:rsidR="00FB374D" w:rsidRPr="00FB374D" w:rsidRDefault="00FB374D" w:rsidP="00FB374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color w:val="993300"/>
          <w:sz w:val="24"/>
          <w:szCs w:val="24"/>
          <w:lang w:eastAsia="ar-SA"/>
        </w:rPr>
        <w:t xml:space="preserve">               </w:t>
      </w:r>
      <w:r w:rsidRPr="00FB374D">
        <w:rPr>
          <w:rFonts w:ascii="Arial" w:eastAsia="Times New Roman" w:hAnsi="Arial" w:cs="Arial"/>
          <w:sz w:val="24"/>
          <w:szCs w:val="24"/>
          <w:lang w:eastAsia="ar-SA"/>
        </w:rPr>
        <w:t>Большую часть территории занимают  сельхозугодия –  88,6 тыс. га.,</w:t>
      </w:r>
      <w:r w:rsidRPr="00FB374D">
        <w:rPr>
          <w:rFonts w:ascii="Arial" w:eastAsia="Times New Roman" w:hAnsi="Arial" w:cs="Arial"/>
          <w:color w:val="993300"/>
          <w:sz w:val="24"/>
          <w:szCs w:val="24"/>
          <w:lang w:eastAsia="ar-SA"/>
        </w:rPr>
        <w:t xml:space="preserve"> </w:t>
      </w:r>
      <w:r w:rsidRPr="00FB374D">
        <w:rPr>
          <w:rFonts w:ascii="Arial" w:eastAsia="Times New Roman" w:hAnsi="Arial" w:cs="Arial"/>
          <w:sz w:val="24"/>
          <w:szCs w:val="24"/>
          <w:lang w:eastAsia="ar-SA"/>
        </w:rPr>
        <w:t>земли лесного фонда составляют 66,3 тыс. га, водного фонда – 1,7 тыс.га и земли запаса  38,1 тыс.га.</w:t>
      </w:r>
      <w:r w:rsidRPr="00FB374D"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 </w:t>
      </w:r>
    </w:p>
    <w:p w:rsidR="00FB374D" w:rsidRPr="00FB374D" w:rsidRDefault="00FB374D" w:rsidP="00FB3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         Район расположен на равнине с незначительными абсолютными высотами (у устья реки Б-Улуй – 130 м над уровнем моря), которая представляет непосредственное продолжение Западно-Сибирской низменности. </w:t>
      </w:r>
    </w:p>
    <w:p w:rsidR="00FB374D" w:rsidRPr="00FB374D" w:rsidRDefault="00FB374D" w:rsidP="00FB3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>По растительности основная часть района расположена в зоне тайги и небольшая южная часть – в лесостепной зоне.</w:t>
      </w:r>
    </w:p>
    <w:p w:rsidR="00FB374D" w:rsidRPr="00FB374D" w:rsidRDefault="00FB374D" w:rsidP="00FB3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Район имеет автомобильное сообщение с городами и районами края. Связь с краевым центром осуществляется по автодороге краевого значения Ачинск - Бирилюссы и федерального значения «Байкал».                                                                                                                                                                      </w:t>
      </w:r>
    </w:p>
    <w:p w:rsidR="00FB374D" w:rsidRPr="00FB374D" w:rsidRDefault="00FB374D" w:rsidP="00FB3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          Ближайшая железнодорожная станция Ачинск расположена на расстоянии </w:t>
      </w:r>
      <w:smartTag w:uri="urn:schemas-microsoft-com:office:smarttags" w:element="metricconverter">
        <w:smartTagPr>
          <w:attr w:name="ProductID" w:val="43 км"/>
        </w:smartTagPr>
        <w:r w:rsidRPr="00FB374D">
          <w:rPr>
            <w:rFonts w:ascii="Arial" w:eastAsia="Times New Roman" w:hAnsi="Arial" w:cs="Arial"/>
            <w:sz w:val="24"/>
            <w:szCs w:val="24"/>
            <w:lang w:eastAsia="ar-SA"/>
          </w:rPr>
          <w:t>43 км</w:t>
        </w:r>
      </w:smartTag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 от районного центра. В восточной части района через поселки Кытат и Таежка проходит железная дорога Ачинск - Лесосибирск.</w:t>
      </w:r>
    </w:p>
    <w:p w:rsidR="00FB374D" w:rsidRPr="00FB374D" w:rsidRDefault="00FB374D" w:rsidP="00FB3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 Не имеют постоянного прямого сообщения с районным центром в весеннее – осенний период из-за отсутствия постоянного моста через реку Чулым 9 населенных пунктов (Удачинский и Бычковский сельсоветы). Сообщение с райцентром в этот период осуществляется через г.Ачинск.</w:t>
      </w:r>
    </w:p>
    <w:p w:rsidR="00FB374D" w:rsidRPr="00FB374D" w:rsidRDefault="00FB374D" w:rsidP="00FB3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>Климатический пояс, в котором расположен район резко-континентальный. Средняя температура года около нуля градусов. Годовая сумма осадков 430-</w:t>
      </w:r>
      <w:smartTag w:uri="urn:schemas-microsoft-com:office:smarttags" w:element="metricconverter">
        <w:smartTagPr>
          <w:attr w:name="ProductID" w:val="490 мм"/>
        </w:smartTagPr>
        <w:r w:rsidRPr="00FB374D">
          <w:rPr>
            <w:rFonts w:ascii="Arial" w:eastAsia="Times New Roman" w:hAnsi="Arial" w:cs="Arial"/>
            <w:sz w:val="24"/>
            <w:szCs w:val="24"/>
            <w:lang w:eastAsia="ar-SA"/>
          </w:rPr>
          <w:t>490 мм</w:t>
        </w:r>
      </w:smartTag>
      <w:r w:rsidRPr="00FB374D">
        <w:rPr>
          <w:rFonts w:ascii="Arial" w:eastAsia="Times New Roman" w:hAnsi="Arial" w:cs="Arial"/>
          <w:sz w:val="24"/>
          <w:szCs w:val="24"/>
          <w:lang w:eastAsia="ar-SA"/>
        </w:rPr>
        <w:t>. Почвы в лесостепной части района - серые лесные, также деградированные черноземы, в таежной части - подзолистые.</w:t>
      </w:r>
    </w:p>
    <w:p w:rsidR="00FB374D" w:rsidRPr="00FB374D" w:rsidRDefault="00FB374D" w:rsidP="00FB3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Главная водная артерия – река Чулым, пересекает район с юга на север. Притоки Чулыма на территории района – реки Б-Улуй, Кумырка, Камчала и другие общей протяженностью </w:t>
      </w:r>
      <w:smartTag w:uri="urn:schemas-microsoft-com:office:smarttags" w:element="metricconverter">
        <w:smartTagPr>
          <w:attr w:name="ProductID" w:val="577 км"/>
        </w:smartTagPr>
        <w:r w:rsidRPr="00FB374D">
          <w:rPr>
            <w:rFonts w:ascii="Arial" w:eastAsia="Times New Roman" w:hAnsi="Arial" w:cs="Arial"/>
            <w:sz w:val="24"/>
            <w:szCs w:val="24"/>
            <w:lang w:eastAsia="ar-SA"/>
          </w:rPr>
          <w:t>577 км</w:t>
        </w:r>
      </w:smartTag>
      <w:r w:rsidRPr="00FB374D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.</w:t>
      </w:r>
    </w:p>
    <w:p w:rsidR="00FB374D" w:rsidRPr="00FB374D" w:rsidRDefault="00FB374D" w:rsidP="00FB37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FB374D">
        <w:rPr>
          <w:rFonts w:ascii="Arial" w:eastAsia="Times New Roman" w:hAnsi="Arial" w:cs="Arial"/>
          <w:sz w:val="24"/>
          <w:szCs w:val="24"/>
          <w:lang w:eastAsia="ru-RU"/>
        </w:rPr>
        <w:t xml:space="preserve">       Значимыми предприятиями для района являются:</w:t>
      </w:r>
    </w:p>
    <w:p w:rsidR="00FB374D" w:rsidRPr="00FB374D" w:rsidRDefault="00FB374D" w:rsidP="00FB3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  <w:r w:rsidRPr="00FB374D">
        <w:rPr>
          <w:rFonts w:ascii="Arial" w:eastAsia="Times New Roman" w:hAnsi="Arial" w:cs="Arial"/>
          <w:sz w:val="24"/>
          <w:szCs w:val="24"/>
          <w:lang w:eastAsia="ru-RU"/>
        </w:rPr>
        <w:t xml:space="preserve">       - ОАО «Ачинский НПЗ ВНК» - производство нефтепродуктов;</w:t>
      </w:r>
    </w:p>
    <w:p w:rsidR="00FB374D" w:rsidRPr="00FB374D" w:rsidRDefault="00FB374D" w:rsidP="00FB3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74D">
        <w:rPr>
          <w:rFonts w:ascii="Arial" w:eastAsia="Times New Roman" w:hAnsi="Arial" w:cs="Arial"/>
          <w:sz w:val="24"/>
          <w:szCs w:val="24"/>
          <w:lang w:eastAsia="ru-RU"/>
        </w:rPr>
        <w:t xml:space="preserve">       - МУП «Сигнал» - междугородные автомобильные (автобусные) пассажирские перевозки, подчиняющиеся расписанию;</w:t>
      </w:r>
    </w:p>
    <w:p w:rsidR="00FB374D" w:rsidRPr="00FB374D" w:rsidRDefault="00FB374D" w:rsidP="00FB3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7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- ООО «КоммунСтройСервис» - управление эксплуатацией жилого фонда.</w:t>
      </w:r>
    </w:p>
    <w:p w:rsidR="00FB374D" w:rsidRPr="00FB374D" w:rsidRDefault="00FB374D" w:rsidP="00FB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>Район имеет разнообразную лекарственную флору, грибы, ягоды, папоротник, кедровый орех. Имеется достаточно кормовых угодий для развития животноводства, пойма р. Чулым славится заливными лугами богатыми травами.</w:t>
      </w:r>
    </w:p>
    <w:p w:rsidR="00FB374D" w:rsidRPr="00FB374D" w:rsidRDefault="00FB374D" w:rsidP="00FB374D">
      <w:pPr>
        <w:tabs>
          <w:tab w:val="left" w:pos="720"/>
        </w:tabs>
        <w:spacing w:after="0" w:line="240" w:lineRule="auto"/>
        <w:ind w:right="-17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Минерально-сырьевые ресурсы </w:t>
      </w:r>
      <w:r w:rsidRPr="00FB374D">
        <w:rPr>
          <w:rFonts w:ascii="Arial" w:eastAsia="Times New Roman" w:hAnsi="Arial" w:cs="Arial"/>
          <w:sz w:val="24"/>
          <w:szCs w:val="24"/>
          <w:lang w:eastAsia="ar-SA"/>
        </w:rPr>
        <w:t>представлены месторождениями торфа, песчанно – гравийных материалов, прочих строительных песков, сапропеля, глин и суглинков легкоплавких для керамзита. Проявления выражены: каолином (керамическое и огнеупорное сырье), минеральным сырьем для строительных материалов и изделий, сырьем для минеральных красок, имеющими межрайонное значение.</w:t>
      </w:r>
    </w:p>
    <w:p w:rsidR="00FB374D" w:rsidRPr="00FB374D" w:rsidRDefault="00FB374D" w:rsidP="00FB374D">
      <w:pPr>
        <w:tabs>
          <w:tab w:val="left" w:pos="720"/>
        </w:tabs>
        <w:spacing w:after="0" w:line="240" w:lineRule="auto"/>
        <w:ind w:right="-17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74D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Большеулуйского района расположена одна действующая особо охраняемая природная территория краевого значения – государственный биологический заказник «Кандатский» (частично). Она находится в западной части Большеулуйского района, на землях лесного фонда. Общая площадь заказника составляет 48,9 тыс.га., на территории Большеулуйского района порядка 5,7 тыс.га. (2,1 % от общей площади района). В границы заказника включается акватория р.Кандат от истока до устья с прилегающей территорией 4 км. вдоль русла реки (по 2км. в обе стороны от русла). </w:t>
      </w:r>
    </w:p>
    <w:p w:rsidR="00FB374D" w:rsidRPr="00FB374D" w:rsidRDefault="00FB374D" w:rsidP="00FB37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374D">
        <w:rPr>
          <w:rFonts w:ascii="Arial" w:eastAsia="Times New Roman" w:hAnsi="Arial" w:cs="Arial"/>
          <w:color w:val="000000"/>
          <w:sz w:val="24"/>
          <w:szCs w:val="24"/>
        </w:rPr>
        <w:t>За последние десять лет население Большеулуйского  района имеет тенденцию к убыванию -  м</w:t>
      </w:r>
      <w:r w:rsidRPr="00FB3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олодые люди выражают желание жить в другом городе, в пределах Красноярского края  молодежь в основном уезжает в г. Красноярск, где успешно функционирует ряд крупных вузов и существует диверсифицированный рынок труда. Если данные тенденции сохранятся и установка на жизнь в районе среди молодежи год от года будет слабеть, то количество уезжающих будет и дальше расти, что станет серьезной проблемой для района.</w:t>
      </w:r>
    </w:p>
    <w:p w:rsidR="00FB374D" w:rsidRPr="00FB374D" w:rsidRDefault="00FB374D" w:rsidP="00FB374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374D">
        <w:rPr>
          <w:rFonts w:ascii="Arial" w:eastAsiaTheme="minorEastAsia" w:hAnsi="Arial" w:cs="Arial"/>
          <w:sz w:val="24"/>
          <w:szCs w:val="24"/>
          <w:lang w:eastAsia="ru-RU"/>
        </w:rPr>
        <w:t>На ухудшение демографической ситуации оказывает воздействие недостаточная мотивация к повышению эффективности деятельности. Значительная часть трудоспособного населения (20-30%) довольствуется временными, нелегальными доходами, являясь, по сути, безработными, низкая заработная плата.</w:t>
      </w:r>
    </w:p>
    <w:p w:rsidR="00FB374D" w:rsidRPr="00FB374D" w:rsidRDefault="00FB374D" w:rsidP="00FB374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374D">
        <w:rPr>
          <w:rFonts w:ascii="Arial" w:eastAsiaTheme="minorEastAsia" w:hAnsi="Arial" w:cs="Arial"/>
          <w:sz w:val="24"/>
          <w:szCs w:val="24"/>
          <w:lang w:eastAsia="ru-RU"/>
        </w:rPr>
        <w:t>Для экономического подъема района была разработана и утверждена Стратегия социально-экономического развития Большеулуйского района Красноярского края  до 2030 года и сопутствующие документы, такие как бюджетный прогноз, долгосрочные и среднесрочные прогнозы социально-экономического развития, муниципальные программы.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2.2.Содержание проблемы и обоснование необходимости ее решения программными методами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Состояние здоровья - это важный показатель социального, экономического и экологического благополучия, показатель качества жизни населения Большеулуйского района.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На состояние здоровья влияет целый ряд различных факторов, таких как безопасность окружающей среды и общества, качество жилья и питания, уровня образования и доходов, и другие.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Проблема здоровья населения Большеулуйского района носит социально-экономический характер: во-первых, качество здоровья непосредственно влияет на производительность труда жителей;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напряженности, приводит к снижению доходов и уровня жизни работающих людей.</w:t>
      </w:r>
    </w:p>
    <w:p w:rsidR="00FB374D" w:rsidRPr="00FB374D" w:rsidRDefault="00FB374D" w:rsidP="00FB374D">
      <w:pPr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lastRenderedPageBreak/>
        <w:t>Статистика состояния здоровья населения в Большеулуйском  районе за последние годы свидетельствует о недостаточности только лечебных и реабилитационных мероприятий для повышения уровня здоровья, осознанием необходимости работать с первопричинами снижения уровня здоровья, необходимости усиления пропаганды здоровья и здорового образа жизни.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Причины неблагоприятных тенденций в состоянии здоровья населения связаны со сформировавшимся образом жизни, состоянием окружающей природной и социальной среды, уровнем развития служб здравоохранения и профилактики заболеваний. Эти факты подтверждаются результатами многочисленных социологических исследований.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Повысить уровень здоровья живущего и будущих поколений населения возможно через формирование муниципальной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Все это диктует необходимость комплексного подхода: объединения усилий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Настоящая Программа - это программа, направленная на формирование «образа жизни» населения Большеулуйского района, при котором постепенно, совместными усилиями жителей и органов власти, учреждений здравоохранения, образовательные учреждения и рабочие места, жилье и транспорт, окружающая природная среда и социокультурное пространство станут более благоприятной средой для жизни жителей района.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3. Приоритеты  и цели социально-экономического развития в соответствующей  сфере, описание основных целей и задач программы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Целью Программы является 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ответственного отношения к своему здоровью посредством информационно-коммуникационной компании, а также вовлечению граждан, некоммерческих организаций и работодателей в мероприятия по укреплению здоровья.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Задачами Программы являются:</w:t>
      </w:r>
    </w:p>
    <w:p w:rsidR="00FB374D" w:rsidRPr="00FB374D" w:rsidRDefault="00FB374D" w:rsidP="00FB374D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1. Создание условий для привлечения жителей района к занятиям физической культурой, увеличению двигательной и творческой активности населения  путем создания комфортной  среды, в том числе содержания и создания 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укреплению общественного здоровья.</w:t>
      </w:r>
    </w:p>
    <w:p w:rsidR="00FB374D" w:rsidRPr="00FB374D" w:rsidRDefault="00FB374D" w:rsidP="00FB374D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2. Профилактика развития неинфекционных заболеваний (НИЗ), вызванных употреблением табака, алкоголя и психотропных веществ.</w:t>
      </w:r>
    </w:p>
    <w:p w:rsidR="00FB374D" w:rsidRPr="00FB374D" w:rsidRDefault="00FB374D" w:rsidP="00FB374D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3. Развитие партнёрства в области применения здоровьесберегающих технологий между предприятиями и организациями, транслирование лучших практик.</w:t>
      </w:r>
    </w:p>
    <w:p w:rsidR="00FB374D" w:rsidRPr="00FB374D" w:rsidRDefault="00FB374D" w:rsidP="00FB374D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>4. Развитие физкультурно-оздоровительной деятельности среди населения.</w:t>
      </w:r>
    </w:p>
    <w:p w:rsidR="00FB374D" w:rsidRPr="00FB374D" w:rsidRDefault="00FB374D" w:rsidP="00FB374D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5. Усиление взаимодействия с учреждениями здравоохранения Большеулуйского района, направленное на совместное информирование граждан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6. Поддержка просветительных мероприятий по укреплению общественного здоровья.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3.1. Система программных мероприятий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Предусмотренные Программой мероприятия (приложение № 2 к Программе) направлены на достижение заявленной цели, реализацию поставленных задач и включают в себя: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1)  мероприятия, сгруппированные по следующим целевым направлениям: 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сохранение и укрепление здоровья населения Большеулуйского района;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активная жизнь в любом возрасте;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формирование и мотивирование населения к ведению здорового образа жизни;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развитие сельской здоровьесберегающей инфраструктуры;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сохранение здоровья мужчин;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здоровые зубы;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2) мероприятия по организационно-методическому обеспечению обозначенных целевых направлений Программы;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Целевое направление «Сохранение и укрепление здоровья населения Большеулуйского района» предусматривает мероприятия, направленные на повышение уровня развития сельской среды обитания, позволяющей создать благоприятные условия для сохранения здоровья населения района, на укрепление материально-технической базы физической культуры.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Целевое направление «Активная жизнь в любом возрасте» предусматривает мероприятия, направленные на создание условий для привлечения жителей района к занятиям физической культурой, повышение уровня доступности объектов для занятий разными видами двигательной и творческой активности населения района.</w:t>
      </w:r>
      <w:r w:rsidRPr="00FB374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FB374D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>Целевое направление «Формирование и мотивирование населения к ведению здорового образа жизни»</w:t>
      </w:r>
      <w:r w:rsidRPr="00FB374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предусматривает мероприятия: 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- направленные на создание информационного пространства МО Большеулуйский район в сфере пропаганды здорового образа жизни среди сельского населения; реализацию комплекса мер, 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- направленные на повышение уровня знаний населения о здоровом образе жизни; 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 направленные на организацию просветительской деятельности учреждений культуры, образования и здравоохранения по формированию здорового образа жизни.</w:t>
      </w:r>
    </w:p>
    <w:p w:rsidR="00FB374D" w:rsidRPr="00FB374D" w:rsidRDefault="00FB374D" w:rsidP="00FB374D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Целевое направление «Развитие сельской инфраструктуры </w:t>
      </w:r>
      <w:r w:rsidRPr="00FB374D">
        <w:rPr>
          <w:rFonts w:ascii="Arial" w:hAnsi="Arial" w:cs="Arial"/>
          <w:sz w:val="24"/>
          <w:szCs w:val="24"/>
        </w:rPr>
        <w:t xml:space="preserve">здоровьесбережения» предусматривает мероприятия, направленные на благоустройство населённых пунктов района с учетом потребности в ведении здорового образа жизни, увеличения двигательной и активной деятельности горожан. </w:t>
      </w:r>
    </w:p>
    <w:p w:rsidR="00FB374D" w:rsidRPr="00FB374D" w:rsidRDefault="00FB374D" w:rsidP="00FB374D">
      <w:pPr>
        <w:spacing w:after="0" w:line="240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Целевое направление «Сохранение здоровья мужчин» предусматривает мероприятия, направленные на повышение информированности населения района,прежде всего молодого возраста, связанного с вопросами 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lastRenderedPageBreak/>
        <w:t>репродуктивного здоровья, повышение ответственного отношения мужчин к своему здоровью, повышению родительской ответственности, сохранению семейных ценностей, совместного детско-отцовского досуга.</w:t>
      </w:r>
    </w:p>
    <w:p w:rsidR="00FB374D" w:rsidRPr="00FB374D" w:rsidRDefault="00FB374D" w:rsidP="00FB374D">
      <w:pPr>
        <w:spacing w:after="0" w:line="240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Целевое направление «Здоровые зубы» предусматривает мероприятия, направленные на формирование стоматологической профилактики среди населения района, прежде всего детского населения, повышению уровня стоматологического просвещения и гигиенического воспитания детского населения и их родителей.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Программные мероприятия по организационно-методическому обеспечению обозначенных целевых направлений Программы включают в том числе: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проведение  опроса  среди населения по оценке влияния факторов на общественное здоровье;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проведение обучающих семинаров для специалистов, координирующих работу по Программе от структурных подразделений администрации Большеулуйского района;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формирование районного фонда методической литературы, медиатеки, банка фото- и видеоматериалов по проблеме здорового образа жизни;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создание и сопровождение групп и страниц в мессенджерах и социальных сетях учреждений района, в сети Интернет.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3.2. Ресурсы здравоохранения в Большеулуйском районе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B374D" w:rsidRPr="00FB374D" w:rsidRDefault="00FB374D" w:rsidP="00FB374D">
      <w:pPr>
        <w:spacing w:after="0" w:line="18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B374D">
        <w:rPr>
          <w:rFonts w:ascii="Arial" w:hAnsi="Arial" w:cs="Arial"/>
          <w:color w:val="FF0000"/>
          <w:sz w:val="24"/>
          <w:szCs w:val="24"/>
        </w:rPr>
        <w:tab/>
      </w:r>
      <w:r w:rsidRPr="00FB374D">
        <w:rPr>
          <w:rFonts w:ascii="Arial" w:hAnsi="Arial" w:cs="Arial"/>
          <w:color w:val="000000" w:themeColor="text1"/>
          <w:sz w:val="24"/>
          <w:szCs w:val="24"/>
          <w:lang w:eastAsia="ru-RU"/>
        </w:rPr>
        <w:t>В Большеулуйском районе осуществляют свою деятельность медицинские организации:</w:t>
      </w:r>
    </w:p>
    <w:p w:rsidR="00FB374D" w:rsidRPr="00FB374D" w:rsidRDefault="00FB374D" w:rsidP="00FB374D">
      <w:pPr>
        <w:spacing w:after="0" w:line="180" w:lineRule="atLeast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FB374D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FB374D">
        <w:rPr>
          <w:rFonts w:ascii="Arial" w:hAnsi="Arial" w:cs="Arial"/>
          <w:sz w:val="24"/>
          <w:szCs w:val="24"/>
          <w:lang w:eastAsia="ru-RU"/>
        </w:rPr>
        <w:t xml:space="preserve">- КГБУЗ «Большеулуйская  РБ» - в составе  поликлиники, круглосуточного и дневного стационаров, структурных подразделений, оказывающих медицинскую помощь на территории Большеулуйского района </w:t>
      </w:r>
      <w:r w:rsidRPr="00FB374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(18 ФАПов, 1 участковая больница). 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4. Механизм реализации Программы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Программа выполняется на основе сотрудничества между исполнителями и участниками Программы. Общее руководство Программой осуществляет Глава Большеулуйского района.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Формирование стратегии, принципов и основных направлений реализации Программы осуществляется путем изучения и анализа существующего опыта, консультаций с экспертами, изучения общественного мнения населения по различным аспектам здоровья.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Экспертами Программы могут являться специалисты в области практического здравоохранения; организации психологической помощи семье, детям; специалисты по социальной защите населения, занятости, строительству и архитектуре, работе с общественностью и средствами массовой информации.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Участниками Программы выступают различные группы населения: работающие жители, подростки, молодые семьи, предприниматели, пенсионеры, учащиеся, люди, испытывающие проблемы со здоровьем, и др.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Программа предлагает механизм координации деятельности органов местного самоуправления, общественности, средств массовой информации и населения Большеулуйского  района.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 xml:space="preserve">Мониторинг реализации Программы с целью оценки влияния факторов на общественное здоровье населения Большеулуйского района путем опроса населения района осуществляется </w:t>
      </w:r>
      <w:r w:rsidRPr="00FB374D">
        <w:rPr>
          <w:rFonts w:ascii="Arial" w:hAnsi="Arial" w:cs="Arial"/>
          <w:sz w:val="24"/>
          <w:szCs w:val="24"/>
        </w:rPr>
        <w:t>в 2023 и 2025 годах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lastRenderedPageBreak/>
        <w:t>5. Оценка эффективности реализации Программы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Оценка эффективности реализации Программы осуществляется на основе совокупности целевых индикаторов и показателей Программы, которые представляют собой не только количественные показатели, но и качественные характеристики.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Успешное достижение целевых индикаторов и показателей Программы к 2025 году позволит обеспечить: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создание новой системы межведомственных взаимоотношений, способствующей сохранению и улучшению состояния здоровья населения Большеулуйского района;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создание действенной системы мониторинга уровня здоровья населения МО Большеулуйский  район;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усиление системы информирования населения МО Большеулуйский район о факторах риска и профилактике заболеваний;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увеличение количества инициатив граждан, общественных объединений, организаций, связанных с профилактикой заболеваний и формированием здорового образа жизни;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- создание условий для улучшения демографической ситуации, увеличения средней продолжительности жизни граждан, снижения преждевременной смертности, заболеваемости.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Дополнительно в рамках реализации Программы планируется также изучение тенденции по улучшению демографической ситуации в Большеулуйском районе, снижению смертности, заболеваемости, увеличению средней продолжительности жизни мужчин.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Целевые показатели и показатель результативности Программы с расшифровкой плановых показателей по годам ее реализации представлены в приложении № 1 к паспорту межведомственной муниципальной программы Большеулуйского района «</w:t>
      </w:r>
      <w:r w:rsidRPr="00FB374D">
        <w:rPr>
          <w:rFonts w:ascii="Arial" w:hAnsi="Arial" w:cs="Arial"/>
          <w:sz w:val="24"/>
          <w:szCs w:val="24"/>
        </w:rPr>
        <w:t>Укрепление общественного здоровья в Большеулуйском районе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        Успешное проведение мероприятий Программы, пропагандирующих здоровый образ жизни, подготовку специалистов в области здорового образа жизни, в итоге приведет к улучшению медико-демографической ситуации в Большеулуйском  районе.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Так, ведение жителями Большеулуйского района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больницах. Здоровый образ жизни населения в районе,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районе. Демографическая характеристика Большеулуйского района представлена в приложении № 1 к Программе.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>Финансово-экономическим результатом от реализации данной программы станет снижение выплат по больничным листам, уменьшение времени нетрудоспособности, в том числе по уходу за больными детьми. Также сократятся расходы бюджета по статье здравоохранение, в частности, на расходы по содержанию и лечению больных и нетрудоспособных граждан.</w:t>
      </w: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 xml:space="preserve">При реализации Программы также усилится межведомственное взаимодействие и социальное партнерство, активизируется участие гражданского 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lastRenderedPageBreak/>
        <w:t>общества и населения в планировании социальной политики района и в развитии  инфраструктуры. В результате чего возможно достижение следующих показателей:</w:t>
      </w: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- снижение смертности женщин в возрасте 16-54 лет  к 2025 году;</w:t>
      </w: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- снижение смертности мужчин в возрасте 16-59 лет  к 2025 году;</w:t>
      </w: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- снижение смертности от болезней системы кровообращения населения  к 2025 году;</w:t>
      </w: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- снижение смертности от новообразований,  в том числе от злокачественных   к 2025 году;</w:t>
      </w: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- снижение (недопущение) младенческой смертности к 2025 году;</w:t>
      </w: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- охват всех граждан профилактическими медицинскими осмотрами до 70% в  2025 году;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- снижение розничной продажи алкогольной продукции на душу населения (в литрах этанола) к 2025 году до 5,7 литра.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6. Информация о ресурсном обеспечении муниципальной программы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ab/>
        <w:t xml:space="preserve">Мероприятия  Программы реализуются за счет средств иных муниципальных программ Большеулуйского района: </w:t>
      </w:r>
    </w:p>
    <w:p w:rsidR="00FB374D" w:rsidRPr="00FB374D" w:rsidRDefault="00FB374D" w:rsidP="00FB374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«Развитие образования Большеулуйского  района»</w:t>
      </w:r>
    </w:p>
    <w:p w:rsidR="00FB374D" w:rsidRPr="00FB374D" w:rsidRDefault="00FB374D" w:rsidP="00FB374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«Развитие культуры Большеулуйского района»</w:t>
      </w:r>
    </w:p>
    <w:p w:rsidR="00FB374D" w:rsidRPr="00FB374D" w:rsidRDefault="00FB374D" w:rsidP="00FB374D">
      <w:pPr>
        <w:spacing w:after="0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«Молодежь Большеулуйского  района»</w:t>
      </w: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«Развитие физической культуры и спорта в Большеулуйском  районе»</w:t>
      </w: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Приложение № 1</w:t>
      </w:r>
    </w:p>
    <w:p w:rsidR="00FB374D" w:rsidRPr="00FB374D" w:rsidRDefault="00FB374D" w:rsidP="00FB37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к паспорту межведомственной муниципальной программы</w:t>
      </w: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</w:t>
      </w:r>
    </w:p>
    <w:p w:rsidR="00FB374D" w:rsidRPr="00FB374D" w:rsidRDefault="00FB374D" w:rsidP="00FB374D">
      <w:pPr>
        <w:spacing w:after="0" w:line="240" w:lineRule="auto"/>
        <w:ind w:right="-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FB374D">
        <w:rPr>
          <w:rFonts w:ascii="Arial" w:hAnsi="Arial" w:cs="Arial"/>
          <w:sz w:val="24"/>
          <w:szCs w:val="24"/>
        </w:rPr>
        <w:t>Укрепление общественного здоровья в Большеулуйском  районе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B374D" w:rsidRPr="00FB374D" w:rsidRDefault="00FB374D" w:rsidP="00FB374D">
      <w:pPr>
        <w:spacing w:after="0" w:line="240" w:lineRule="auto"/>
        <w:ind w:right="-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Перечень целевых показателей и показателей 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межведомственной муниципальной программы Большеулуйского района</w:t>
      </w:r>
    </w:p>
    <w:p w:rsidR="00FB374D" w:rsidRPr="00FB374D" w:rsidRDefault="00FB374D" w:rsidP="00FB374D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с указанием планируемых к достижению значений в результате  реализации муниципальной  программы</w:t>
      </w:r>
    </w:p>
    <w:tbl>
      <w:tblPr>
        <w:tblStyle w:val="1"/>
        <w:tblW w:w="5000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627"/>
        <w:gridCol w:w="1320"/>
        <w:gridCol w:w="900"/>
        <w:gridCol w:w="972"/>
        <w:gridCol w:w="972"/>
        <w:gridCol w:w="973"/>
        <w:gridCol w:w="1110"/>
      </w:tblGrid>
      <w:tr w:rsidR="00FB374D" w:rsidRPr="00FB374D" w:rsidTr="0095471C">
        <w:trPr>
          <w:jc w:val="center"/>
        </w:trPr>
        <w:tc>
          <w:tcPr>
            <w:tcW w:w="697" w:type="dxa"/>
            <w:vMerge w:val="restart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Merge w:val="restart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Цели, задачи,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показатели межведомственной муниципальной программы</w:t>
            </w:r>
          </w:p>
        </w:tc>
        <w:tc>
          <w:tcPr>
            <w:tcW w:w="1320" w:type="dxa"/>
            <w:vMerge w:val="restart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927" w:type="dxa"/>
            <w:gridSpan w:val="5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 реализации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межведомственной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  <w:vMerge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FB374D" w:rsidRPr="00FB374D" w:rsidTr="0095471C">
        <w:trPr>
          <w:trHeight w:val="987"/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874" w:type="dxa"/>
            <w:gridSpan w:val="7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</w:t>
            </w:r>
            <w:r w:rsidRPr="00FB374D">
              <w:rPr>
                <w:rFonts w:ascii="Arial" w:hAnsi="Arial" w:cs="Arial"/>
                <w:sz w:val="24"/>
                <w:szCs w:val="24"/>
              </w:rPr>
              <w:t>увеличение информированности различных социальных групп населения, особенно молодежи, по вопросам репродуктивного здоровья</w:t>
            </w: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 снижение уровня стоматологической заболеваемости у детей и подростков, ответственного отношения к своему здоровью посредством информационно-коммуникационной компании, а также вовлечению граждан,  работодателей в мероприятия по укреплению здоровья.</w:t>
            </w:r>
          </w:p>
        </w:tc>
      </w:tr>
      <w:tr w:rsidR="00FB374D" w:rsidRPr="00FB374D" w:rsidTr="0095471C">
        <w:trPr>
          <w:trHeight w:val="702"/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874" w:type="dxa"/>
            <w:gridSpan w:val="7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Задача 1: Создание условий для привлечения жителей района к занятиям физической культурой, увеличению двигательной и творческой активности населения  путем создания комфортной  среды, в том числе содержания и создания 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укреплению общественного здоровья 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1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мероприятий, пропагандирующих здоровый образ жизни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74" w:type="dxa"/>
            <w:gridSpan w:val="7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2: Профилактика развития неинфекционных заболеваний (НИЗ), вызванных употреблением табака, алкоголя и психотропных веществ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2.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материалов в СМИ, формирующих здоровый образ жизни (доля от всех информационных материалов)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874" w:type="dxa"/>
            <w:gridSpan w:val="7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3: Развитие партнёрства в области применения здоровьесберегающих технологий между организациями, учреждениями района, транслирование лучших практик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3.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жителей, охваченных мероприятиями в рамках Программы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B374D" w:rsidRPr="00FB374D" w:rsidTr="0095471C">
        <w:trPr>
          <w:trHeight w:val="441"/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874" w:type="dxa"/>
            <w:gridSpan w:val="7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4: Развитие физкультурно-оздоровительной деятельности среди населения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Целевой показатель 4.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B374D">
              <w:rPr>
                <w:rFonts w:ascii="Arial" w:hAnsi="Arial" w:cs="Arial"/>
                <w:sz w:val="24"/>
                <w:szCs w:val="24"/>
              </w:rPr>
              <w:lastRenderedPageBreak/>
              <w:t>подготовленных специалистов в области здорового образа жизни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74D" w:rsidRPr="00FB374D" w:rsidTr="0095471C">
        <w:trPr>
          <w:trHeight w:val="682"/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874" w:type="dxa"/>
            <w:gridSpan w:val="7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5: Усиление взаимодействия с КГБУЗ «Большеулуйская РБ», направленное на совместное информирование граждан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5.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печатной и иной информационной продукции о здоровом образе жизни (доля от всего объема распространяемой учреждениями района  в соц.сетях и интернете   информации )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874" w:type="dxa"/>
            <w:gridSpan w:val="7"/>
          </w:tcPr>
          <w:p w:rsidR="00FB374D" w:rsidRPr="00FB374D" w:rsidRDefault="00FB374D" w:rsidP="00FB374D">
            <w:pPr>
              <w:tabs>
                <w:tab w:val="left" w:pos="300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Задача 6:</w:t>
            </w:r>
          </w:p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Создание профилактической информационной системы, направленной на формирование здорового образа жизни и профилактику заболеваний.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6.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numPr>
                <w:ilvl w:val="0"/>
                <w:numId w:val="3"/>
              </w:numPr>
              <w:ind w:left="-130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Доля представителей целевых групп,     участвующих в мероприятиях программы, от количества запланированных, % (подготовленных специалистов, обученных старшеклассников, проведенных консультаций и т.д.).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Целевой показатель 6.1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lef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Изменение доли респондентов, повысивших уровень осведомленности о тех или иных </w:t>
            </w:r>
            <w:r w:rsidRPr="00FB374D">
              <w:rPr>
                <w:rFonts w:ascii="Arial" w:hAnsi="Arial" w:cs="Arial"/>
                <w:sz w:val="24"/>
                <w:szCs w:val="24"/>
              </w:rPr>
              <w:lastRenderedPageBreak/>
              <w:t>проблемах в области репродуктивного здоровье (по каждой из целевых групп), %.</w:t>
            </w:r>
          </w:p>
          <w:p w:rsidR="00FB374D" w:rsidRPr="00FB374D" w:rsidRDefault="00FB374D" w:rsidP="00FB374D">
            <w:pPr>
              <w:ind w:lef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7: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7.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tabs>
                <w:tab w:val="left" w:pos="1134"/>
              </w:tabs>
              <w:ind w:left="1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Уменьшение интенсивности и распространенности кариеса зубов: снижение индексов КПУз и КПУп, увеличение количества лиц, не имеющих кариеса.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7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tabs>
                <w:tab w:val="left" w:pos="1134"/>
              </w:tabs>
              <w:ind w:left="1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Целевой показатель7.1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B374D" w:rsidRPr="00FB374D" w:rsidTr="0095471C">
        <w:trPr>
          <w:jc w:val="center"/>
        </w:trPr>
        <w:tc>
          <w:tcPr>
            <w:tcW w:w="697" w:type="dxa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FB374D" w:rsidRPr="00FB374D" w:rsidRDefault="00FB374D" w:rsidP="00FB374D">
            <w:pPr>
              <w:tabs>
                <w:tab w:val="left" w:pos="1134"/>
              </w:tabs>
              <w:ind w:lef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Количество лекций, буклетов, информационных материалов, которые представлены населению.</w:t>
            </w:r>
          </w:p>
        </w:tc>
        <w:tc>
          <w:tcPr>
            <w:tcW w:w="1320" w:type="dxa"/>
            <w:vAlign w:val="center"/>
          </w:tcPr>
          <w:p w:rsidR="00FB374D" w:rsidRPr="00FB374D" w:rsidRDefault="00FB374D" w:rsidP="00FB374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FB374D" w:rsidRPr="00FB374D" w:rsidRDefault="00FB374D" w:rsidP="00FB374D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FB374D" w:rsidRPr="00FB374D" w:rsidRDefault="00FB374D" w:rsidP="00FB3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Приложение № 1</w:t>
      </w:r>
    </w:p>
    <w:p w:rsidR="00FB374D" w:rsidRPr="00FB374D" w:rsidRDefault="00FB374D" w:rsidP="00FB37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к межведомственной муниципальной программе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«</w:t>
      </w:r>
      <w:r w:rsidRPr="00FB374D">
        <w:rPr>
          <w:rFonts w:ascii="Arial" w:hAnsi="Arial" w:cs="Arial"/>
          <w:sz w:val="24"/>
          <w:szCs w:val="24"/>
        </w:rPr>
        <w:t>Укрепление общественного здоровья в Большеулуйском районе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B374D">
        <w:rPr>
          <w:rFonts w:ascii="Arial" w:hAnsi="Arial" w:cs="Arial"/>
          <w:sz w:val="24"/>
          <w:szCs w:val="24"/>
        </w:rPr>
        <w:t xml:space="preserve">         </w:t>
      </w:r>
    </w:p>
    <w:p w:rsidR="00FB374D" w:rsidRPr="00FB374D" w:rsidRDefault="00FB374D" w:rsidP="00FB37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B374D" w:rsidRPr="00FB374D" w:rsidRDefault="00FB374D" w:rsidP="00FB374D">
      <w:pPr>
        <w:jc w:val="center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>Демографическая характеристика</w:t>
      </w:r>
    </w:p>
    <w:p w:rsidR="00FB374D" w:rsidRPr="00FB374D" w:rsidRDefault="00FB374D" w:rsidP="00FB37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Динамика численности населения Большеулуйского района 2019 – 2022 гг: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68"/>
      </w:tblGrid>
      <w:tr w:rsidR="00FB374D" w:rsidRPr="00FB374D" w:rsidTr="0095471C">
        <w:trPr>
          <w:trHeight w:val="459"/>
        </w:trPr>
        <w:tc>
          <w:tcPr>
            <w:tcW w:w="2376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</w:rPr>
            </w:pPr>
            <w:r w:rsidRPr="00FB374D">
              <w:rPr>
                <w:rFonts w:ascii="Arial" w:hAnsi="Arial" w:cs="Arial"/>
              </w:rPr>
              <w:lastRenderedPageBreak/>
              <w:t>на 01.01.2019 года</w:t>
            </w:r>
          </w:p>
        </w:tc>
        <w:tc>
          <w:tcPr>
            <w:tcW w:w="2410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</w:rPr>
            </w:pPr>
            <w:r w:rsidRPr="00FB374D">
              <w:rPr>
                <w:rFonts w:ascii="Arial" w:hAnsi="Arial" w:cs="Arial"/>
              </w:rPr>
              <w:t>на 01.01.2020</w:t>
            </w:r>
          </w:p>
          <w:p w:rsidR="00FB374D" w:rsidRPr="00FB374D" w:rsidRDefault="00FB374D" w:rsidP="00FB374D">
            <w:pPr>
              <w:jc w:val="center"/>
              <w:rPr>
                <w:rFonts w:ascii="Arial" w:hAnsi="Arial" w:cs="Arial"/>
              </w:rPr>
            </w:pPr>
            <w:r w:rsidRPr="00FB374D">
              <w:rPr>
                <w:rFonts w:ascii="Arial" w:hAnsi="Arial" w:cs="Arial"/>
              </w:rPr>
              <w:t>года</w:t>
            </w:r>
          </w:p>
        </w:tc>
        <w:tc>
          <w:tcPr>
            <w:tcW w:w="2268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</w:rPr>
            </w:pPr>
            <w:r w:rsidRPr="00FB374D">
              <w:rPr>
                <w:rFonts w:ascii="Arial" w:hAnsi="Arial" w:cs="Arial"/>
              </w:rPr>
              <w:t>на 01.01.2021</w:t>
            </w:r>
          </w:p>
          <w:p w:rsidR="00FB374D" w:rsidRPr="00FB374D" w:rsidRDefault="00FB374D" w:rsidP="00FB374D">
            <w:pPr>
              <w:jc w:val="center"/>
              <w:rPr>
                <w:rFonts w:ascii="Arial" w:hAnsi="Arial" w:cs="Arial"/>
              </w:rPr>
            </w:pPr>
            <w:r w:rsidRPr="00FB374D">
              <w:rPr>
                <w:rFonts w:ascii="Arial" w:hAnsi="Arial" w:cs="Arial"/>
              </w:rPr>
              <w:t>года</w:t>
            </w:r>
          </w:p>
        </w:tc>
        <w:tc>
          <w:tcPr>
            <w:tcW w:w="2268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</w:rPr>
            </w:pPr>
            <w:r w:rsidRPr="00FB374D">
              <w:rPr>
                <w:rFonts w:ascii="Arial" w:hAnsi="Arial" w:cs="Arial"/>
              </w:rPr>
              <w:t>на 01.01.2022 года</w:t>
            </w:r>
          </w:p>
        </w:tc>
      </w:tr>
      <w:tr w:rsidR="00FB374D" w:rsidRPr="00FB374D" w:rsidTr="0095471C">
        <w:trPr>
          <w:trHeight w:val="597"/>
        </w:trPr>
        <w:tc>
          <w:tcPr>
            <w:tcW w:w="2376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B374D">
              <w:rPr>
                <w:rFonts w:ascii="Arial" w:hAnsi="Arial" w:cs="Arial"/>
                <w:color w:val="000000" w:themeColor="text1"/>
              </w:rPr>
              <w:t>7370 чел.</w:t>
            </w:r>
          </w:p>
        </w:tc>
        <w:tc>
          <w:tcPr>
            <w:tcW w:w="2410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B374D">
              <w:rPr>
                <w:rFonts w:ascii="Arial" w:hAnsi="Arial" w:cs="Arial"/>
                <w:color w:val="000000" w:themeColor="text1"/>
              </w:rPr>
              <w:t>7202  чел.</w:t>
            </w:r>
          </w:p>
        </w:tc>
        <w:tc>
          <w:tcPr>
            <w:tcW w:w="2268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B374D">
              <w:rPr>
                <w:rFonts w:ascii="Arial" w:hAnsi="Arial" w:cs="Arial"/>
                <w:color w:val="000000" w:themeColor="text1"/>
              </w:rPr>
              <w:t>7200  чел.</w:t>
            </w:r>
          </w:p>
        </w:tc>
        <w:tc>
          <w:tcPr>
            <w:tcW w:w="2268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B374D">
              <w:rPr>
                <w:rFonts w:ascii="Arial" w:hAnsi="Arial" w:cs="Arial"/>
                <w:color w:val="000000" w:themeColor="text1"/>
              </w:rPr>
              <w:t>7190 чел.</w:t>
            </w:r>
          </w:p>
        </w:tc>
      </w:tr>
    </w:tbl>
    <w:p w:rsidR="00FB374D" w:rsidRPr="00FB374D" w:rsidRDefault="00FB374D" w:rsidP="00FB374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B374D" w:rsidRPr="00FB374D" w:rsidRDefault="00FB374D" w:rsidP="00FB374D">
      <w:pPr>
        <w:tabs>
          <w:tab w:val="left" w:pos="45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ab/>
        <w:t>Численность населения Большеулуйского района по данным Территориального органа Федеральной службы государственной статистики по Красноярскому краю составляет 7202 человека или  0,3% от общей численности населения Красноярского края, и, продолжая сокращаться, за последние  годы сократилось на 4,3%.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 xml:space="preserve">     Естественные процессы движения населения Большеулуйского района характеризуются  превышением смертности над рождаемостью.  Возрастная структура населения в районе ближе к  «регрессивному» типу, определяющему  снижение численности населения. 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B374D" w:rsidRPr="00FB374D" w:rsidRDefault="00FB374D" w:rsidP="00FB374D">
      <w:pPr>
        <w:jc w:val="center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>Заболеваемость населения Большеулуйского района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bCs/>
          <w:color w:val="FF0000"/>
          <w:sz w:val="24"/>
          <w:szCs w:val="24"/>
        </w:rPr>
        <w:t xml:space="preserve">     </w:t>
      </w:r>
      <w:r w:rsidRPr="00FB374D">
        <w:rPr>
          <w:rFonts w:ascii="Arial" w:hAnsi="Arial" w:cs="Arial"/>
          <w:bCs/>
          <w:color w:val="000000" w:themeColor="text1"/>
          <w:sz w:val="24"/>
          <w:szCs w:val="24"/>
        </w:rPr>
        <w:t>Большеулуйский район является «территорией риска» с достоверным превышением в 1,1 … 3,0 раза средних краевых показателей впервые выявленной заболеваемости населения, в  том числе и по классам болезней: глаза и его придаточного аппарата, кожи и подкожной клетчатки, костно-мышечной системы, мочеполовой системы, органов пищеварения, новообразований, травм и отравлений. В структуре заболеваемости, как и в целом по краю, первое ранговое место занимают болезни органов дыхания, на втором месте травмы и отравления, на третьем месте болезни костно-мышечной системы.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 xml:space="preserve">     Заболеваемость злокачественными новообразованиями среди населения Большеулуйского района регистрируется на уровне выше среднекраевого показателя. 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 xml:space="preserve"> 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B374D" w:rsidRPr="00FB374D" w:rsidRDefault="00FB374D" w:rsidP="00FB374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374D">
        <w:rPr>
          <w:rFonts w:ascii="Arial" w:hAnsi="Arial" w:cs="Arial"/>
          <w:color w:val="000000" w:themeColor="text1"/>
          <w:sz w:val="24"/>
          <w:szCs w:val="24"/>
        </w:rPr>
        <w:t>Динамика показателей впервые выявленной заболеваемости  населения Большеулуйского района на 1000 населения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268"/>
        <w:gridCol w:w="2127"/>
        <w:gridCol w:w="2114"/>
      </w:tblGrid>
      <w:tr w:rsidR="00FB374D" w:rsidRPr="00FB374D" w:rsidTr="0095471C">
        <w:trPr>
          <w:trHeight w:val="3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 (%)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2021 год (%)</w:t>
            </w:r>
          </w:p>
        </w:tc>
      </w:tr>
      <w:tr w:rsidR="00FB374D" w:rsidRPr="00FB374D" w:rsidTr="0095471C">
        <w:trPr>
          <w:trHeight w:val="3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1161,3</w:t>
            </w:r>
          </w:p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938,4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1512,1</w:t>
            </w:r>
          </w:p>
        </w:tc>
      </w:tr>
      <w:tr w:rsidR="00FB374D" w:rsidRPr="00FB374D" w:rsidTr="0095471C">
        <w:trPr>
          <w:trHeight w:val="390"/>
        </w:trPr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 числе: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21,1</w:t>
            </w:r>
          </w:p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3,1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эндокринных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Болезни глаза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78,5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22,1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33,1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42,3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402,4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251,3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327,7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35,5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кожи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костно – мышечной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131,6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107,5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77,0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29,9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Врожденные аномалии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FB374D" w:rsidRPr="00FB374D" w:rsidTr="0095471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Травмы и отравления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D" w:rsidRPr="00FB374D" w:rsidRDefault="00FB374D" w:rsidP="00FB374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 w:themeColor="text1"/>
                <w:sz w:val="24"/>
                <w:szCs w:val="24"/>
              </w:rPr>
              <w:t>67,4</w:t>
            </w:r>
          </w:p>
        </w:tc>
      </w:tr>
    </w:tbl>
    <w:p w:rsidR="00FB374D" w:rsidRPr="00FB374D" w:rsidRDefault="00FB374D" w:rsidP="00FB374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374D">
        <w:rPr>
          <w:rFonts w:ascii="Arial" w:hAnsi="Arial" w:cs="Arial"/>
          <w:bCs/>
          <w:color w:val="000000"/>
          <w:sz w:val="24"/>
          <w:szCs w:val="24"/>
        </w:rPr>
        <w:t xml:space="preserve">        При ранжировании территорий Красноярского края по среднемноголетнему показателю заболеваемости населения, обусловленной воздействием факторов окружающей среды, за длительный период осреднения (начиная с 2010 года) Большеулуйский  район входит в число территорий, где уровень заболеваемости населения достоверно превышает среднемноголетние краевые показатели по болезням крови и кроветворных органов,нервной системы,системы кровообращения, по болезням органов дыхания.</w:t>
      </w:r>
    </w:p>
    <w:p w:rsidR="00FB374D" w:rsidRPr="00FB374D" w:rsidRDefault="00FB374D" w:rsidP="00FB374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B374D" w:rsidRPr="00FB374D" w:rsidRDefault="00FB374D" w:rsidP="00FB374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B374D">
        <w:rPr>
          <w:rFonts w:ascii="Arial" w:hAnsi="Arial" w:cs="Arial"/>
          <w:bCs/>
          <w:color w:val="000000"/>
          <w:sz w:val="24"/>
          <w:szCs w:val="24"/>
        </w:rPr>
        <w:t>Смертность населения Большеулуйского района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 xml:space="preserve">     Основными причинами смертности населения </w:t>
      </w:r>
      <w:r w:rsidRPr="00FB374D">
        <w:rPr>
          <w:rFonts w:ascii="Arial" w:hAnsi="Arial" w:cs="Arial"/>
          <w:bCs/>
          <w:color w:val="000000"/>
          <w:sz w:val="24"/>
          <w:szCs w:val="24"/>
        </w:rPr>
        <w:t>Большеулуйского района</w:t>
      </w:r>
      <w:r w:rsidRPr="00FB374D">
        <w:rPr>
          <w:rFonts w:ascii="Arial" w:hAnsi="Arial" w:cs="Arial"/>
          <w:bCs/>
          <w:sz w:val="24"/>
          <w:szCs w:val="24"/>
        </w:rPr>
        <w:t xml:space="preserve"> в структуре причин смерти были и остаются болезни системы кровообращения, новообразования и внешние причины.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 xml:space="preserve">     Уровень смертности в Большеулуйском  районе составляет 13,9 случаев на 1000 населения и не  превышает средние показатели по Красноярскому  краю по общей смертности (14,3 случаев на 1000 населения).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74D">
        <w:rPr>
          <w:rFonts w:ascii="Arial" w:hAnsi="Arial" w:cs="Arial"/>
          <w:bCs/>
          <w:sz w:val="24"/>
          <w:szCs w:val="24"/>
        </w:rPr>
        <w:t xml:space="preserve">   </w:t>
      </w:r>
    </w:p>
    <w:p w:rsidR="00FB374D" w:rsidRPr="00FB374D" w:rsidRDefault="00FB374D" w:rsidP="00FB374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B374D">
        <w:rPr>
          <w:rFonts w:ascii="Arial" w:hAnsi="Arial" w:cs="Arial"/>
          <w:color w:val="000000"/>
          <w:sz w:val="24"/>
          <w:szCs w:val="24"/>
        </w:rPr>
        <w:t>Коэффициенты  смертности населения Большеулуйского района за 2019 – 2021 гг. (</w:t>
      </w:r>
      <w:r w:rsidRPr="00FB374D">
        <w:rPr>
          <w:rFonts w:ascii="Arial" w:hAnsi="Arial" w:cs="Arial"/>
          <w:sz w:val="24"/>
          <w:szCs w:val="24"/>
        </w:rPr>
        <w:t>на 100 тыс. чел.</w:t>
      </w:r>
      <w:r w:rsidRPr="00FB374D">
        <w:rPr>
          <w:rFonts w:ascii="Arial" w:hAnsi="Arial" w:cs="Arial"/>
          <w:color w:val="000000"/>
          <w:sz w:val="24"/>
          <w:szCs w:val="24"/>
        </w:rPr>
        <w:t>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1085"/>
        <w:gridCol w:w="1392"/>
        <w:gridCol w:w="1159"/>
        <w:gridCol w:w="1317"/>
        <w:gridCol w:w="1093"/>
        <w:gridCol w:w="1383"/>
      </w:tblGrid>
      <w:tr w:rsidR="00FB374D" w:rsidRPr="00FB374D" w:rsidTr="0095471C">
        <w:tc>
          <w:tcPr>
            <w:tcW w:w="2142" w:type="dxa"/>
            <w:vMerge w:val="restart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Причина смерти</w:t>
            </w:r>
          </w:p>
        </w:tc>
        <w:tc>
          <w:tcPr>
            <w:tcW w:w="2477" w:type="dxa"/>
            <w:gridSpan w:val="2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месяцев 2019 года </w:t>
            </w:r>
          </w:p>
        </w:tc>
        <w:tc>
          <w:tcPr>
            <w:tcW w:w="2476" w:type="dxa"/>
            <w:gridSpan w:val="2"/>
          </w:tcPr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месяцев 2020 года </w:t>
            </w:r>
          </w:p>
        </w:tc>
        <w:tc>
          <w:tcPr>
            <w:tcW w:w="2476" w:type="dxa"/>
            <w:gridSpan w:val="2"/>
          </w:tcPr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месяцев 2021 года </w:t>
            </w:r>
          </w:p>
        </w:tc>
      </w:tr>
      <w:tr w:rsidR="00FB374D" w:rsidRPr="00FB374D" w:rsidTr="0095471C">
        <w:tc>
          <w:tcPr>
            <w:tcW w:w="2142" w:type="dxa"/>
            <w:vMerge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На 100 тыс.</w:t>
            </w:r>
          </w:p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159" w:type="dxa"/>
          </w:tcPr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7" w:type="dxa"/>
          </w:tcPr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На 100 тыс.</w:t>
            </w:r>
          </w:p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1093" w:type="dxa"/>
          </w:tcPr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83" w:type="dxa"/>
          </w:tcPr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На 100 тыс.</w:t>
            </w:r>
          </w:p>
          <w:p w:rsidR="00FB374D" w:rsidRPr="00FB374D" w:rsidRDefault="00FB374D" w:rsidP="00FB374D">
            <w:pPr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Всего умерших от всех причин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1610,7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1709,6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2119,5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Туберкулез</w:t>
            </w:r>
          </w:p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Новообразования</w:t>
            </w:r>
          </w:p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284,5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злокачественные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284,5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Болезни системы кровообращения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963,4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938,8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В том числе:инфаркт миокарда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113,8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184,9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Внешние причины смерти</w:t>
            </w: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156,5</w:t>
            </w:r>
          </w:p>
        </w:tc>
      </w:tr>
      <w:tr w:rsidR="00FB374D" w:rsidRPr="00FB374D" w:rsidTr="0095471C">
        <w:tc>
          <w:tcPr>
            <w:tcW w:w="2142" w:type="dxa"/>
          </w:tcPr>
          <w:p w:rsidR="00FB374D" w:rsidRPr="00FB374D" w:rsidRDefault="00FB374D" w:rsidP="00FB37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ДТП</w:t>
            </w:r>
          </w:p>
          <w:p w:rsidR="00FB374D" w:rsidRPr="00FB374D" w:rsidRDefault="00FB374D" w:rsidP="00FB37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59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FB374D" w:rsidRPr="00FB374D" w:rsidRDefault="00FB374D" w:rsidP="00FB37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74D"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</w:tr>
    </w:tbl>
    <w:p w:rsidR="00FB374D" w:rsidRPr="00FB374D" w:rsidRDefault="00FB374D" w:rsidP="00FB37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 xml:space="preserve">      В формирование здоровья населения Большеулуйского района вносят вклад социально-экономические факторы риска: доходы населения, обеспеченность медицинской помощью, благоустройство территории, санитарно-гигиенические факторы и др.</w:t>
      </w: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 xml:space="preserve">     В связи с этим в складывающееся неблагополучие в части потерь здоровья населением Большеулуйского района, как территории «риска» по заболеваемости и смертности, требует более эффективного проведения диспансеризации и профилактической работы среди населения.</w:t>
      </w:r>
    </w:p>
    <w:p w:rsidR="00FB374D" w:rsidRPr="00FB374D" w:rsidRDefault="00FB374D" w:rsidP="00FB37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  <w:sectPr w:rsidR="00FB374D" w:rsidRPr="00FB374D" w:rsidSect="00224A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к межведомственной муниципальной программе</w:t>
      </w:r>
    </w:p>
    <w:p w:rsidR="00FB374D" w:rsidRPr="00FB374D" w:rsidRDefault="00FB374D" w:rsidP="00FB37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374D">
        <w:rPr>
          <w:rFonts w:ascii="Arial" w:hAnsi="Arial" w:cs="Arial"/>
          <w:sz w:val="24"/>
          <w:szCs w:val="24"/>
        </w:rPr>
        <w:t>«Укрепление общественного здоровья в Большеулуйском  районе</w:t>
      </w:r>
      <w:r w:rsidRPr="00FB374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B374D" w:rsidRPr="00FB374D" w:rsidRDefault="00FB374D" w:rsidP="00FB37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>Перечень основных мероприятий межведомственной муниципальной программы Большеулуйского района</w:t>
      </w:r>
    </w:p>
    <w:p w:rsidR="00FB374D" w:rsidRPr="00FB374D" w:rsidRDefault="00FB374D" w:rsidP="00FB37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374D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9784"/>
        <w:gridCol w:w="4680"/>
      </w:tblGrid>
      <w:tr w:rsidR="00FB374D" w:rsidRPr="00FB374D" w:rsidTr="0095471C">
        <w:trPr>
          <w:trHeight w:val="71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  <w:r w:rsidRPr="00FB37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4D" w:rsidRPr="00FB374D" w:rsidRDefault="00FB374D" w:rsidP="00FB374D">
            <w:pPr>
              <w:spacing w:after="0" w:line="324" w:lineRule="atLeast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Исполнители мероприятий</w:t>
            </w:r>
          </w:p>
        </w:tc>
      </w:tr>
      <w:tr w:rsidR="00FB374D" w:rsidRPr="00FB374D" w:rsidTr="0095471C">
        <w:trPr>
          <w:trHeight w:val="6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 w:line="324" w:lineRule="atLeast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 w:line="324" w:lineRule="atLeast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«СОХРАНЕНИЕ И УКРЕПЛЕНИЕ ЗДОРОВЬЯ НАСЕЛЕНИЯ БОЛЬШЕУЛУЙСКОГО РАЙОНА»</w:t>
            </w:r>
          </w:p>
        </w:tc>
      </w:tr>
      <w:tr w:rsidR="00FB374D" w:rsidRPr="00FB374D" w:rsidTr="0095471C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Методическое сопровождение внедрения программ лояльности для сотрудников организаций и предприятий района, проходящих ежегодную диспансеризацию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МБУК «Большеулуйский спортивно-физкультурный клуб по месту жительства «Олимп»»</w:t>
            </w:r>
          </w:p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FB374D" w:rsidRPr="00FB374D" w:rsidTr="0095471C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Мероприятия, направленные на популяризацию вакцинирования, в том числе от вирусных гепатитов, гриппа и иных инфекционных заболеваний, влияющих на продолжительность жизни мужского населения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FB374D" w:rsidRPr="00FB374D" w:rsidTr="0095471C">
        <w:trPr>
          <w:trHeight w:val="7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Организация конкурсов, направленных на формирование положительного имиджа отцовства и семейных спортивных традиций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FB374D" w:rsidRPr="00FB374D" w:rsidTr="0095471C">
        <w:trPr>
          <w:trHeight w:val="7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Организация досуговых мероприятий на открытом воздухе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FB374D" w:rsidRPr="00FB374D" w:rsidTr="0095471C">
        <w:trPr>
          <w:trHeight w:val="5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 w:line="246" w:lineRule="atLeast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«АКТИВНАЯ ЖИЗНЬ В ЛЮБОМ ВОЗРАСТЕ»</w:t>
            </w:r>
          </w:p>
        </w:tc>
      </w:tr>
      <w:tr w:rsidR="00FB374D" w:rsidRPr="00FB374D" w:rsidTr="0095471C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Работа Народного университета «Активное долголетие» с открытием дополнительных курсов, направленных на предоставление практик по увеличению продолжительности жизни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МБУК «Большеулуйская централизованная библиотечная система»</w:t>
            </w:r>
          </w:p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FB374D" w:rsidRPr="00FB374D" w:rsidTr="0095471C">
        <w:trPr>
          <w:trHeight w:val="7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Популяризация спорта с введение новых форм работы в  спортивных клубах  по месту жительства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МБУК «Большеулуйский спортивно-физкультурный клуб по месту </w:t>
            </w: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lastRenderedPageBreak/>
              <w:t>жительства «Олимп»»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74D" w:rsidRPr="00FB374D" w:rsidTr="0095471C">
        <w:trPr>
          <w:trHeight w:val="9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Организация и проведение семейных дней здоровья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74D" w:rsidRPr="00FB374D" w:rsidTr="0095471C">
        <w:trPr>
          <w:trHeight w:val="6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Проведение мероприятий по привлечению населения в сеть учреждений дополнительного образования, клубов и спортивных секций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74D" w:rsidRPr="00FB374D" w:rsidTr="0095471C">
        <w:trPr>
          <w:trHeight w:val="5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</w:p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374D" w:rsidRPr="00FB374D" w:rsidRDefault="00FB374D" w:rsidP="00FB37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«ФОРМИРОВАНИЕ И МОТИВИРОВАНИЕ НАСЕЛЕНИЯ К ВЕДЕНИЮ ЗДОРОВОГО ОБРАЗА ЖИЗНИ»</w:t>
            </w:r>
          </w:p>
        </w:tc>
      </w:tr>
      <w:tr w:rsidR="00FB374D" w:rsidRPr="00FB374D" w:rsidTr="0095471C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Создание  информационных рубрик о ЗОЖ  на самых посещаемых  жителями Большеулуйского района сайтах и страницах социальных сетей, с публикацией статей и новостей, связанных со здоровьем и профилактикой.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r w:rsidRPr="00FB374D">
              <w:rPr>
                <w:rFonts w:ascii="Arial" w:hAnsi="Arial" w:cs="Arial"/>
                <w:sz w:val="24"/>
                <w:szCs w:val="24"/>
              </w:rPr>
              <w:t>КГБУЗ «Большеулуйская  РБ»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МБУ «Многопрофильный молодёжный центр Большеулуйского района»</w:t>
            </w:r>
          </w:p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FB374D" w:rsidRPr="00FB374D" w:rsidTr="0095471C">
        <w:trPr>
          <w:trHeight w:val="6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Организация и проведение  районного конкурса на материал о здоровом образе жизни и спорте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74D" w:rsidRPr="00FB374D" w:rsidTr="0095471C">
        <w:trPr>
          <w:trHeight w:val="6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Размещение в  СМИ информации по вопросам здорового образа жизни, укреплению здоровья, ответственного родительства и репродуктивного здоровья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74D" w:rsidRPr="00FB374D" w:rsidTr="0095471C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Изготовление и размещение социальной рекламы о пропаганде здорового образа жизни. Объявление конкурса любительских видеороликов на данную тему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74D" w:rsidRPr="00FB374D" w:rsidTr="0095471C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Выпуск и тиражирование для бесплатного распространения информационных материалов (буклеты, флаеры, брошюры, памятки и т.д.) по профилактике заболеваний, пропаганде здорового образа жизни, рекомендации по питанию, вакцинации, витаминизации и т.д.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B374D" w:rsidRPr="00FB374D" w:rsidRDefault="00FB374D" w:rsidP="00FB3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«РАЗВИТИЕ СЕЛЬСКОЙ ИНФРАСТРУКТУРЫ ЗДОРОВЬЕСБЕРЕЖЕНИЯ»</w:t>
            </w: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line="285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Закончить масштабную реконструкцию   </w:t>
            </w:r>
            <w:r w:rsidRPr="00FB374D">
              <w:rPr>
                <w:rFonts w:ascii="Arial" w:eastAsia="Calibri" w:hAnsi="Arial" w:cs="Arial"/>
                <w:sz w:val="24"/>
                <w:szCs w:val="24"/>
              </w:rPr>
              <w:t>парка отдыха «Берег мечты»: благоустроить, озеленить, зонировать и обустроить детскую и спортивную его  части.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D" w:rsidRPr="00FB374D" w:rsidRDefault="00FB374D" w:rsidP="00FB374D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Администрация Большеулуйского сельсовета 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Сохранение и развитие физкультурно-спортивного комплекса  «Олимп», включающего в себя три  спортивных  клуба  по месту жительств, предоставляющего населению проката коньков,  лыж и прочего спортивного инвентаря.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Специалист по спорту Администрации Большеулуйского района</w:t>
            </w:r>
          </w:p>
          <w:p w:rsidR="00FB374D" w:rsidRPr="00FB374D" w:rsidRDefault="00FB374D" w:rsidP="00FB374D">
            <w:pPr>
              <w:spacing w:after="0" w:line="24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Участие в краевой Программе поддержке местных инициатив с проектами, направленными на здоровьесбережение  разновозрастных жителей Большеулуйского района и формирование благоприятной среды обитания  (обеспечение населения водой надлежащего качества, устройство спортивных  и детских игровых площадок и пр.)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Администрации сельских советов Большеулуйского района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tabs>
                <w:tab w:val="left" w:pos="2790"/>
              </w:tabs>
              <w:spacing w:after="0"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«СОХРАНЕНИЕ ЗДОРОВЬЯ МУЖЧИН»</w:t>
            </w: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Организовать взаимодействие со СМИ в форме: написания и распространения пресс-релизов и информационных бюллетеней; проведение интервью; публикации в социальных сетях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Администрация Большеулуйского района, 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МБУ «Многопрофильный молодёжный центр Большеулуйского района»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КГБУЗ «Большеулуйская  РБ»</w:t>
            </w: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Обучающие занятия для учащихся старших классов и их родителей по вопросам профилактики ИППП, урологических заболеваний, влияющих на репродуктивную сферу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КГБУЗ «Большеулуйская РБ» 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Директора  ОУ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jc w:val="both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Информационно-просветительская работа на тему  мужского здоровья  в рабочих коллективах</w:t>
            </w:r>
            <w:r w:rsidRPr="00FB374D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374D" w:rsidRPr="00FB374D" w:rsidRDefault="00FB374D" w:rsidP="00FB374D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ММЦ, КГБУЗ «Большеулуйская  РБ»</w:t>
            </w: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Организация и проведение профилактических мероприятий, приуроченных к:</w:t>
            </w:r>
          </w:p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- дню здоровья (07.04)</w:t>
            </w:r>
          </w:p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lastRenderedPageBreak/>
              <w:t>- всемирному  дню без табака(31.05);</w:t>
            </w:r>
          </w:p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- международному дню борьбы с наркоманией (26.06);</w:t>
            </w:r>
          </w:p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- международному дню отказа от курения (17.11)</w:t>
            </w:r>
          </w:p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- всемирному дню борьбы со СПИДом(01.12)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lastRenderedPageBreak/>
              <w:t>ММЦ, учреждения культуры, спорта, образования Большеулуйского район</w:t>
            </w: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tabs>
                <w:tab w:val="left" w:pos="5790"/>
              </w:tabs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ab/>
              <w:t>«ЗДОРОВЫЕ ЗУБЫ»</w:t>
            </w: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Провести оценку распространенности и интенсивности стоматологических заболеваний, уровня гигиены полости рта по результатам осмотра в соответствующих возрастных группах.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КГБУЗ «Большеулуйская РБ» 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Врач-стоматолог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Проведение стоматологического осмотра детей с регистрацией индексов КП, КПУ, индекса гигиены полости рта в возрастных группах 7-9 лет, 10-14 лет, 15-18 лет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Ознакомление воспитателей, педагогов с основными факторами, влияющими на возникновение стоматологических заболеваний, правилами рациональной гигиены полости рта.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Ознакомление родителей с основными факторами, влияющими на возникновение стоматологических заболеваний, правилами рациональной гигиены полости рта.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 xml:space="preserve">КГБУЗ «Большеулуйская РБ» 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Врач-стоматолог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Директора  ОУ, заведующие ДОУ</w:t>
            </w:r>
          </w:p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74D" w:rsidRPr="00FB374D" w:rsidTr="0095471C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Ознакомление детей с основными факторами, влияющими на возникновение стоматологических заболеваний, правилами рациональной гигиены полости рта с учетом возрастных групп.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B374D" w:rsidRPr="00FB374D" w:rsidTr="0095471C">
        <w:trPr>
          <w:trHeight w:val="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FB374D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B374D" w:rsidRPr="00FB374D" w:rsidRDefault="00FB374D" w:rsidP="00FB37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374D">
              <w:rPr>
                <w:rFonts w:ascii="Arial" w:hAnsi="Arial" w:cs="Arial"/>
                <w:sz w:val="24"/>
                <w:szCs w:val="24"/>
              </w:rPr>
              <w:t>Организация профилактических мероприятий в школах (1-6 классы) и ДОУ к международному Дню стоматолога (09 февраля)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D" w:rsidRPr="00FB374D" w:rsidRDefault="00FB374D" w:rsidP="00FB374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374D" w:rsidRPr="00FB374D" w:rsidRDefault="00FB374D" w:rsidP="00FB37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74D" w:rsidRPr="00FB374D" w:rsidRDefault="00FB374D" w:rsidP="00FB37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749" w:rsidRDefault="00DA6749">
      <w:bookmarkStart w:id="0" w:name="_GoBack"/>
      <w:bookmarkEnd w:id="0"/>
    </w:p>
    <w:sectPr w:rsidR="00DA6749" w:rsidSect="00224A68">
      <w:footerReference w:type="default" r:id="rId6"/>
      <w:pgSz w:w="16838" w:h="11906" w:orient="landscape"/>
      <w:pgMar w:top="1701" w:right="851" w:bottom="1135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654915"/>
      <w:docPartObj>
        <w:docPartGallery w:val="Page Numbers (Bottom of Page)"/>
        <w:docPartUnique/>
      </w:docPartObj>
    </w:sdtPr>
    <w:sdtEndPr/>
    <w:sdtContent>
      <w:p w:rsidR="00AD4BA0" w:rsidRDefault="00FB37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D4BA0" w:rsidRDefault="00FB374D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A2"/>
    <w:multiLevelType w:val="hybridMultilevel"/>
    <w:tmpl w:val="96E085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7CC57DC"/>
    <w:multiLevelType w:val="hybridMultilevel"/>
    <w:tmpl w:val="F5FC69E6"/>
    <w:lvl w:ilvl="0" w:tplc="43404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84A9D"/>
    <w:multiLevelType w:val="hybridMultilevel"/>
    <w:tmpl w:val="517C5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87CF3"/>
    <w:multiLevelType w:val="hybridMultilevel"/>
    <w:tmpl w:val="F5FC69E6"/>
    <w:lvl w:ilvl="0" w:tplc="43404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A6D12"/>
    <w:multiLevelType w:val="hybridMultilevel"/>
    <w:tmpl w:val="18FE0600"/>
    <w:lvl w:ilvl="0" w:tplc="58EA9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95644"/>
    <w:multiLevelType w:val="hybridMultilevel"/>
    <w:tmpl w:val="70A61330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C"/>
    <w:rsid w:val="00A334CC"/>
    <w:rsid w:val="00DA6749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4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FB374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6"/>
    <w:rsid w:val="00FB374D"/>
    <w:pPr>
      <w:widowControl w:val="0"/>
      <w:shd w:val="clear" w:color="auto" w:fill="FFFFFF"/>
      <w:spacing w:before="660" w:after="660" w:line="0" w:lineRule="atLeast"/>
      <w:ind w:hanging="1580"/>
      <w:jc w:val="right"/>
    </w:pPr>
    <w:rPr>
      <w:rFonts w:ascii="Times New Roman" w:eastAsia="Times New Roman" w:hAnsi="Times New Roman" w:cs="Times New Roman"/>
      <w:spacing w:val="1"/>
    </w:rPr>
  </w:style>
  <w:style w:type="paragraph" w:styleId="a7">
    <w:name w:val="List Paragraph"/>
    <w:basedOn w:val="a"/>
    <w:uiPriority w:val="34"/>
    <w:qFormat/>
    <w:rsid w:val="00FB374D"/>
    <w:pPr>
      <w:ind w:left="720"/>
      <w:contextualSpacing/>
    </w:pPr>
  </w:style>
  <w:style w:type="character" w:styleId="a8">
    <w:name w:val="Strong"/>
    <w:basedOn w:val="a0"/>
    <w:uiPriority w:val="22"/>
    <w:qFormat/>
    <w:rsid w:val="00FB374D"/>
    <w:rPr>
      <w:b/>
      <w:bCs/>
    </w:rPr>
  </w:style>
  <w:style w:type="paragraph" w:styleId="a9">
    <w:name w:val="Normal (Web)"/>
    <w:basedOn w:val="a"/>
    <w:uiPriority w:val="99"/>
    <w:unhideWhenUsed/>
    <w:rsid w:val="00FB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B374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F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B37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FB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74D"/>
  </w:style>
  <w:style w:type="paragraph" w:styleId="ad">
    <w:name w:val="Body Text"/>
    <w:basedOn w:val="a"/>
    <w:link w:val="ae"/>
    <w:rsid w:val="00FB37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B37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B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374D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4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FB374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6"/>
    <w:rsid w:val="00FB374D"/>
    <w:pPr>
      <w:widowControl w:val="0"/>
      <w:shd w:val="clear" w:color="auto" w:fill="FFFFFF"/>
      <w:spacing w:before="660" w:after="660" w:line="0" w:lineRule="atLeast"/>
      <w:ind w:hanging="1580"/>
      <w:jc w:val="right"/>
    </w:pPr>
    <w:rPr>
      <w:rFonts w:ascii="Times New Roman" w:eastAsia="Times New Roman" w:hAnsi="Times New Roman" w:cs="Times New Roman"/>
      <w:spacing w:val="1"/>
    </w:rPr>
  </w:style>
  <w:style w:type="paragraph" w:styleId="a7">
    <w:name w:val="List Paragraph"/>
    <w:basedOn w:val="a"/>
    <w:uiPriority w:val="34"/>
    <w:qFormat/>
    <w:rsid w:val="00FB374D"/>
    <w:pPr>
      <w:ind w:left="720"/>
      <w:contextualSpacing/>
    </w:pPr>
  </w:style>
  <w:style w:type="character" w:styleId="a8">
    <w:name w:val="Strong"/>
    <w:basedOn w:val="a0"/>
    <w:uiPriority w:val="22"/>
    <w:qFormat/>
    <w:rsid w:val="00FB374D"/>
    <w:rPr>
      <w:b/>
      <w:bCs/>
    </w:rPr>
  </w:style>
  <w:style w:type="paragraph" w:styleId="a9">
    <w:name w:val="Normal (Web)"/>
    <w:basedOn w:val="a"/>
    <w:uiPriority w:val="99"/>
    <w:unhideWhenUsed/>
    <w:rsid w:val="00FB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B374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F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B37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FB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74D"/>
  </w:style>
  <w:style w:type="paragraph" w:styleId="ad">
    <w:name w:val="Body Text"/>
    <w:basedOn w:val="a"/>
    <w:link w:val="ae"/>
    <w:rsid w:val="00FB37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B37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B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374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6288</Words>
  <Characters>35847</Characters>
  <Application>Microsoft Office Word</Application>
  <DocSecurity>0</DocSecurity>
  <Lines>298</Lines>
  <Paragraphs>84</Paragraphs>
  <ScaleCrop>false</ScaleCrop>
  <Company/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2022-05-25T09:12:00Z</dcterms:created>
  <dcterms:modified xsi:type="dcterms:W3CDTF">2022-05-25T09:12:00Z</dcterms:modified>
</cp:coreProperties>
</file>