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A9" w:rsidRPr="00B5156F" w:rsidRDefault="00F502A9" w:rsidP="00F502A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B5156F">
        <w:rPr>
          <w:rFonts w:ascii="Arial" w:hAnsi="Arial" w:cs="Arial"/>
          <w:sz w:val="24"/>
          <w:szCs w:val="24"/>
        </w:rPr>
        <w:t xml:space="preserve">Приложение </w:t>
      </w:r>
    </w:p>
    <w:p w:rsidR="00F502A9" w:rsidRPr="00B5156F" w:rsidRDefault="00F502A9" w:rsidP="00F502A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B5156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502A9" w:rsidRPr="00B5156F" w:rsidRDefault="00F502A9" w:rsidP="00F502A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B5156F">
        <w:rPr>
          <w:rFonts w:ascii="Arial" w:hAnsi="Arial" w:cs="Arial"/>
          <w:sz w:val="24"/>
          <w:szCs w:val="24"/>
        </w:rPr>
        <w:t xml:space="preserve">Большеулуйского района </w:t>
      </w:r>
    </w:p>
    <w:p w:rsidR="00F502A9" w:rsidRPr="00B5156F" w:rsidRDefault="00F502A9" w:rsidP="00F502A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B5156F">
        <w:rPr>
          <w:rFonts w:ascii="Arial" w:hAnsi="Arial" w:cs="Arial"/>
          <w:sz w:val="24"/>
          <w:szCs w:val="24"/>
        </w:rPr>
        <w:t>от 30.12.2021 № 190-п</w:t>
      </w:r>
    </w:p>
    <w:p w:rsidR="00F502A9" w:rsidRPr="00B5156F" w:rsidRDefault="00F502A9" w:rsidP="00F502A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5156F">
        <w:rPr>
          <w:rFonts w:ascii="Arial" w:hAnsi="Arial" w:cs="Arial"/>
          <w:sz w:val="24"/>
          <w:szCs w:val="24"/>
        </w:rPr>
        <w:t xml:space="preserve"> 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B5156F">
        <w:rPr>
          <w:rFonts w:ascii="Arial" w:hAnsi="Arial" w:cs="Arial"/>
          <w:b/>
          <w:sz w:val="24"/>
          <w:szCs w:val="24"/>
          <w:lang w:eastAsia="ru-RU"/>
        </w:rPr>
        <w:t>Программа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B5156F">
        <w:rPr>
          <w:rFonts w:ascii="Arial" w:hAnsi="Arial" w:cs="Arial"/>
          <w:b/>
          <w:sz w:val="24"/>
          <w:szCs w:val="24"/>
          <w:lang w:eastAsia="ru-RU"/>
        </w:rPr>
        <w:t>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</w:t>
      </w:r>
      <w:r w:rsidRPr="00B5156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Hlk77847076"/>
      <w:bookmarkStart w:id="1" w:name="_Hlk77671647"/>
      <w:bookmarkStart w:id="2" w:name="_Hlk77686366"/>
      <w:r w:rsidRPr="00B5156F">
        <w:rPr>
          <w:rFonts w:ascii="Arial" w:hAnsi="Arial" w:cs="Arial"/>
          <w:b/>
          <w:bCs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bookmarkEnd w:id="1"/>
      <w:bookmarkEnd w:id="2"/>
      <w:r w:rsidRPr="00B5156F">
        <w:rPr>
          <w:rFonts w:ascii="Arial" w:hAnsi="Arial" w:cs="Arial"/>
          <w:b/>
          <w:sz w:val="24"/>
          <w:szCs w:val="24"/>
          <w:lang w:eastAsia="ru-RU"/>
        </w:rPr>
        <w:t>на территории</w:t>
      </w:r>
      <w:r w:rsidRPr="00B5156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5156F">
        <w:rPr>
          <w:rFonts w:ascii="Arial" w:hAnsi="Arial" w:cs="Arial"/>
          <w:b/>
          <w:sz w:val="24"/>
          <w:szCs w:val="24"/>
          <w:lang w:eastAsia="ru-RU"/>
        </w:rPr>
        <w:t>Большеулуйского района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F502A9" w:rsidRPr="00B5156F" w:rsidRDefault="00F502A9" w:rsidP="00F502A9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органами муниципального контроля администрации Большеулуйского района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контроля.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2. Целью Программы являются: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предпринимателями, осуществляющими на территории Большеулуйского района</w:t>
      </w:r>
      <w:r w:rsidRPr="00B5156F">
        <w:rPr>
          <w:rFonts w:ascii="Arial" w:hAnsi="Arial" w:cs="Arial"/>
          <w:i/>
          <w:sz w:val="24"/>
          <w:szCs w:val="24"/>
          <w:lang w:eastAsia="ru-RU"/>
        </w:rPr>
        <w:t>:</w:t>
      </w:r>
      <w:r w:rsidRPr="00B5156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деятельность по управлению объектами теплоснабжения;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5156F">
        <w:rPr>
          <w:rFonts w:ascii="Arial" w:hAnsi="Arial" w:cs="Arial"/>
          <w:sz w:val="24"/>
          <w:szCs w:val="24"/>
          <w:lang w:eastAsia="ru-RU"/>
        </w:rPr>
        <w:t>работы по содержанию объектов теплоснабжения единой теплоснабжающей организацией в процессе реализации мероприятий по строительству, реконструкции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нормативно правовых актов, в том числе соответствие таких реализуемых мероприятий схеме теплоснабжения.</w:t>
      </w:r>
      <w:proofErr w:type="gramEnd"/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обеспечение исполнения юридическими лицами, индивидуальными предпринимателями обязательных требований законодательства в указанных сферах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3. Задачами Программы являются: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t>4. Виды муниципального контроля, осуществляемого администрацией Большеулуйского района: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643"/>
      </w:tblGrid>
      <w:tr w:rsidR="00F502A9" w:rsidRPr="00B5156F" w:rsidTr="00A04D4F">
        <w:tc>
          <w:tcPr>
            <w:tcW w:w="675" w:type="dxa"/>
            <w:shd w:val="clear" w:color="auto" w:fill="auto"/>
          </w:tcPr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3" w:type="dxa"/>
            <w:shd w:val="clear" w:color="auto" w:fill="auto"/>
          </w:tcPr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должностных лиц администрации Большеулуйского района, осуществляющих муниципальный контроль</w:t>
            </w:r>
          </w:p>
        </w:tc>
      </w:tr>
      <w:tr w:rsidR="00F502A9" w:rsidRPr="00B5156F" w:rsidTr="00A04D4F">
        <w:tc>
          <w:tcPr>
            <w:tcW w:w="675" w:type="dxa"/>
            <w:shd w:val="clear" w:color="auto" w:fill="auto"/>
          </w:tcPr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контроль</w:t>
            </w:r>
            <w:r w:rsidRPr="00B5156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5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исполнением единой </w:t>
            </w:r>
            <w:r w:rsidRPr="00B5156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на территории Большеулуйского района</w:t>
            </w:r>
          </w:p>
        </w:tc>
        <w:tc>
          <w:tcPr>
            <w:tcW w:w="4643" w:type="dxa"/>
            <w:shd w:val="clear" w:color="auto" w:fill="auto"/>
          </w:tcPr>
          <w:p w:rsidR="00F502A9" w:rsidRPr="00B5156F" w:rsidRDefault="00F502A9" w:rsidP="00A04D4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Заместитель Главы Большеулуйского района по оперативному управлению</w:t>
            </w:r>
          </w:p>
        </w:tc>
      </w:tr>
    </w:tbl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  <w:sz w:val="24"/>
          <w:szCs w:val="24"/>
          <w:lang w:eastAsia="ru-RU"/>
        </w:rPr>
      </w:pPr>
      <w:r w:rsidRPr="00B5156F">
        <w:rPr>
          <w:rFonts w:ascii="Arial" w:hAnsi="Arial" w:cs="Arial"/>
          <w:sz w:val="24"/>
          <w:szCs w:val="24"/>
          <w:lang w:eastAsia="ru-RU"/>
        </w:rPr>
        <w:lastRenderedPageBreak/>
        <w:t>5. Мероприятия по профилактике нарушений, реализуемые администрацией Большеулуйского района: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504"/>
        <w:gridCol w:w="2959"/>
      </w:tblGrid>
      <w:tr w:rsidR="00F502A9" w:rsidRPr="00B5156F" w:rsidTr="00A04D4F">
        <w:tc>
          <w:tcPr>
            <w:tcW w:w="567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5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59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502A9" w:rsidRPr="00B5156F" w:rsidTr="00A04D4F">
        <w:tc>
          <w:tcPr>
            <w:tcW w:w="567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Размещение на официальном сайте Администрации Большеулуйского района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муниципального контроля по строительству, реконструкции и модернизации объектов теплоснабжения на территории Большеулуйского района;</w:t>
            </w:r>
          </w:p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по мере </w:t>
            </w:r>
            <w:proofErr w:type="spellStart"/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2959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Большеулуйского района по оперативному управлению</w:t>
            </w:r>
          </w:p>
        </w:tc>
      </w:tr>
      <w:tr w:rsidR="00F502A9" w:rsidRPr="00B5156F" w:rsidTr="00A04D4F">
        <w:tc>
          <w:tcPr>
            <w:tcW w:w="567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F502A9" w:rsidRPr="00B5156F" w:rsidRDefault="00F502A9" w:rsidP="00F502A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разработки и опубликования руководств по соблюдению обязательных требований;</w:t>
            </w:r>
          </w:p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left="36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04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по мере </w:t>
            </w:r>
            <w:proofErr w:type="spellStart"/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2959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Должностные</w:t>
            </w:r>
            <w:proofErr w:type="gram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лица, ответственные за муниципальный контроль по видам контроля</w:t>
            </w:r>
          </w:p>
        </w:tc>
      </w:tr>
      <w:tr w:rsidR="00F502A9" w:rsidRPr="00B5156F" w:rsidTr="00A04D4F">
        <w:tc>
          <w:tcPr>
            <w:tcW w:w="567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6" w:history="1">
              <w:r w:rsidRPr="00B5156F">
                <w:rPr>
                  <w:rFonts w:ascii="Arial" w:hAnsi="Arial" w:cs="Arial"/>
                  <w:sz w:val="24"/>
                  <w:szCs w:val="24"/>
                  <w:lang w:eastAsia="ru-RU"/>
                </w:rPr>
                <w:t>статьей 8.2</w:t>
              </w:r>
            </w:hyperlink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Федерального закона от 26.12.2008 № </w:t>
            </w: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504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постоянно по мере </w:t>
            </w:r>
            <w:proofErr w:type="spellStart"/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2959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Должностные</w:t>
            </w:r>
            <w:proofErr w:type="gram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лица, ответственные за муниципальный контроль по видам контроля</w:t>
            </w:r>
          </w:p>
        </w:tc>
      </w:tr>
      <w:tr w:rsidR="00F502A9" w:rsidRPr="00B5156F" w:rsidTr="00A04D4F">
        <w:tc>
          <w:tcPr>
            <w:tcW w:w="567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5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04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ind w:firstLine="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по мере </w:t>
            </w:r>
            <w:proofErr w:type="spellStart"/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2959" w:type="dxa"/>
          </w:tcPr>
          <w:p w:rsidR="00F502A9" w:rsidRPr="00B5156F" w:rsidRDefault="00F502A9" w:rsidP="00A04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>Должностные</w:t>
            </w:r>
            <w:proofErr w:type="gramEnd"/>
            <w:r w:rsidRPr="00B515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лица, ответственные за муниципальный контроль по видам контроля</w:t>
            </w:r>
          </w:p>
        </w:tc>
      </w:tr>
    </w:tbl>
    <w:p w:rsidR="00F502A9" w:rsidRPr="00B5156F" w:rsidRDefault="00F502A9" w:rsidP="00F502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F502A9" w:rsidRPr="00B5156F" w:rsidRDefault="00F502A9" w:rsidP="00F502A9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F502A9" w:rsidRPr="00B5156F" w:rsidRDefault="00F502A9" w:rsidP="00F502A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502A9" w:rsidRPr="00B5156F" w:rsidRDefault="00F502A9" w:rsidP="00F502A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C2491" w:rsidRDefault="00BC2491">
      <w:bookmarkStart w:id="3" w:name="_GoBack"/>
      <w:bookmarkEnd w:id="3"/>
    </w:p>
    <w:sectPr w:rsidR="00BC2491" w:rsidSect="0023391E">
      <w:pgSz w:w="11906" w:h="16838"/>
      <w:pgMar w:top="426" w:right="849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2B37B5"/>
    <w:multiLevelType w:val="hybridMultilevel"/>
    <w:tmpl w:val="664874E0"/>
    <w:lvl w:ilvl="0" w:tplc="FA90FD9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E"/>
    <w:rsid w:val="00377CAE"/>
    <w:rsid w:val="00BC2491"/>
    <w:rsid w:val="00F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2022-02-16T04:46:00Z</dcterms:created>
  <dcterms:modified xsi:type="dcterms:W3CDTF">2022-02-16T04:46:00Z</dcterms:modified>
</cp:coreProperties>
</file>