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proofErr w:type="gramStart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</w:p>
    <w:p w:rsidR="00876B5A" w:rsidRPr="00876B5A" w:rsidRDefault="00876B5A" w:rsidP="00876B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9"/>
      <w:bookmarkEnd w:id="0"/>
    </w:p>
    <w:p w:rsidR="00876B5A" w:rsidRPr="00876B5A" w:rsidRDefault="00876B5A" w:rsidP="00876B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</w:p>
    <w:p w:rsidR="00876B5A" w:rsidRPr="00876B5A" w:rsidRDefault="00876B5A" w:rsidP="00876B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ОБЪЕКТОВ КОНТРОЛЯ</w:t>
      </w:r>
    </w:p>
    <w:p w:rsidR="00876B5A" w:rsidRPr="00876B5A" w:rsidRDefault="00876B5A" w:rsidP="00876B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КАТЕГОРИЯМ РИСКА В РАМКАХ ОСУЩЕСТВЛЕНИЯ МУНИЦИПАЛЬНОГО КОНТРОЛЯ </w:t>
      </w:r>
    </w:p>
    <w:p w:rsidR="00876B5A" w:rsidRPr="00876B5A" w:rsidRDefault="00876B5A" w:rsidP="0087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 категории среднего риска относится: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 категории умеренного риска относится: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К категории низкого риска относятся: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юридических лиц, индивидуальных предпринимателей, не предусмотренная </w:t>
      </w:r>
      <w:hyperlink r:id="rId5" w:anchor="m_-6879773057722743128_P415" w:history="1">
        <w:r w:rsidRPr="00876B5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пунктами 2</w:t>
        </w:r>
      </w:hyperlink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 </w:t>
      </w:r>
      <w:hyperlink r:id="rId6" w:anchor="m_-6879773057722743128_P420" w:history="1">
        <w:r w:rsidRPr="00876B5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</w:t>
        </w:r>
      </w:hyperlink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документа.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gramStart"/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учетом вероятности нарушения обязательных требований объекты муниципального жилищного контроля, предусмотренные </w:t>
      </w:r>
      <w:hyperlink r:id="rId7" w:anchor="m_-6879773057722743128_P424" w:history="1">
        <w:r w:rsidRPr="00876B5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4</w:t>
        </w:r>
      </w:hyperlink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приложения и подлежащие отнесению к категории низкого риска, подлежат отнесению к категориям среднего риска (</w:t>
      </w:r>
      <w:hyperlink r:id="rId8" w:anchor="m_-6879773057722743128_P415" w:history="1">
        <w:r w:rsidRPr="00876B5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 2</w:t>
        </w:r>
      </w:hyperlink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приложения) или умеренного риска (</w:t>
      </w:r>
      <w:hyperlink r:id="rId9" w:anchor="m_-6879773057722743128_P420" w:history="1">
        <w:r w:rsidRPr="00876B5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 3</w:t>
        </w:r>
      </w:hyperlink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</w:t>
      </w:r>
      <w:proofErr w:type="gramEnd"/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</w:t>
      </w:r>
      <w:proofErr w:type="gramStart"/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 статьей 19.4.1 Кодекса Российской Федерации об административных правонарушениях;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в) невыполнением в срок законного предписания органа муниципального контроля, ответственность за которое предусмотрена статьей 19.5 Кодекса Российской Федерации об административных правонарушениях;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876B5A" w:rsidRPr="00876B5A" w:rsidRDefault="00876B5A" w:rsidP="00876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</w:t>
      </w:r>
      <w:proofErr w:type="gramStart"/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 </w:t>
      </w:r>
      <w:hyperlink r:id="rId10" w:anchor="m_-6879773057722743128_P424" w:history="1">
        <w:r w:rsidRPr="00876B5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 </w:t>
        </w:r>
      </w:hyperlink>
      <w:r w:rsidRPr="00876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и 3 настоящего приложения подлежащие отнесению к соответствующей категории умеренного либо низкого риска. </w:t>
      </w:r>
      <w:proofErr w:type="gramEnd"/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proofErr w:type="gramStart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1. Поступление в Администрацию </w:t>
      </w:r>
      <w:proofErr w:type="spell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>Бычковского</w:t>
      </w:r>
      <w:proofErr w:type="spellEnd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Pr="00876B5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>г) к обеспечению доступности для инвалидов помещений                                         в многоквартирных домах;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Наличие индикатора риска, предусмотренного </w:t>
      </w:r>
      <w:proofErr w:type="spell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>пп</w:t>
      </w:r>
      <w:proofErr w:type="spellEnd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. «е» п. 1 Приложения № 2 к Положению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№ 248-ФЗ «О государственном контроле (надзоре) и муниципальном контроле в Российской Федерации». </w:t>
      </w:r>
      <w:proofErr w:type="gramEnd"/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gram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Поступление в Администрацию </w:t>
      </w:r>
      <w:proofErr w:type="spell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>Бычковского</w:t>
      </w:r>
      <w:proofErr w:type="spellEnd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</w:t>
      </w:r>
      <w:proofErr w:type="gramEnd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послуживших 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876B5A">
        <w:rPr>
          <w:rFonts w:ascii="Times New Roman" w:eastAsia="Calibri" w:hAnsi="Times New Roman" w:cs="Times New Roman"/>
          <w:bCs/>
          <w:iCs/>
          <w:sz w:val="28"/>
          <w:szCs w:val="28"/>
        </w:rPr>
        <w:t>местной администрацией</w:t>
      </w:r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 объявлялись предостережения                                               о недопустимости нарушения аналогичных обязательных требований.</w:t>
      </w:r>
      <w:proofErr w:type="gramEnd"/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proofErr w:type="gram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876B5A">
        <w:rPr>
          <w:rFonts w:ascii="Times New Roman" w:eastAsia="Calibri" w:hAnsi="Times New Roman" w:cs="Times New Roman"/>
          <w:bCs/>
          <w:iCs/>
          <w:sz w:val="28"/>
          <w:szCs w:val="28"/>
        </w:rPr>
        <w:t>местной администрации</w:t>
      </w:r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 от граждан или организаций, являющихся собственниками помещений                                      в многоквартирном доме, граждан, являющихся пользователями помещений              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gramStart"/>
      <w:r w:rsidRPr="00876B5A">
        <w:rPr>
          <w:rFonts w:ascii="Times New Roman" w:eastAsia="Calibri" w:hAnsi="Times New Roman" w:cs="Times New Roman"/>
          <w:bCs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6B5A" w:rsidRPr="00876B5A" w:rsidSect="00DF0261">
          <w:headerReference w:type="default" r:id="rId11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B5A" w:rsidRPr="00876B5A" w:rsidRDefault="00876B5A" w:rsidP="00876B5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</w:t>
      </w:r>
      <w:proofErr w:type="gramStart"/>
      <w:r w:rsidRPr="00876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77072410"/>
      <w:r w:rsidRPr="00876B5A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ПОКАЗАТЕЛЕЙ РЕЗУЛЬТАТИВНОСТИ И ЭФФЕКТИВНОСТИ ДЕЯТЕЛЬСНОСТИ 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76B5A">
        <w:rPr>
          <w:rFonts w:ascii="Times New Roman" w:eastAsia="Calibri" w:hAnsi="Times New Roman" w:cs="Times New Roman"/>
          <w:bCs/>
          <w:iCs/>
          <w:sz w:val="24"/>
          <w:szCs w:val="24"/>
        </w:rPr>
        <w:t>БЫЧКОВСКОГО СЕЛЬСОВЕТА</w:t>
      </w:r>
    </w:p>
    <w:p w:rsidR="00876B5A" w:rsidRPr="00876B5A" w:rsidRDefault="00876B5A" w:rsidP="0087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1985"/>
        <w:gridCol w:w="3544"/>
        <w:gridCol w:w="708"/>
        <w:gridCol w:w="285"/>
        <w:gridCol w:w="849"/>
        <w:gridCol w:w="145"/>
        <w:gridCol w:w="994"/>
      </w:tblGrid>
      <w:tr w:rsidR="00876B5A" w:rsidRPr="00876B5A" w:rsidTr="006A4B71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значения показателей</w:t>
            </w: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76B5A" w:rsidRPr="00876B5A" w:rsidTr="006A4B71">
        <w:trPr>
          <w:trHeight w:val="3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876B5A" w:rsidRPr="00876B5A" w:rsidTr="006A4B71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КЛЮЧЕВЫЕ ПОКАЗАТЕЛИ</w:t>
            </w: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8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1985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 / ВРП</w:t>
            </w:r>
          </w:p>
        </w:tc>
        <w:tc>
          <w:tcPr>
            <w:tcW w:w="3544" w:type="dxa"/>
            <w:shd w:val="clear" w:color="auto" w:fill="auto"/>
          </w:tcPr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ВРП - утвержденный валовой региональный продукт, млн. руб.</w:t>
            </w: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ИНДИКАТИВНЫЕ ПОКАЗАТЕЛИ</w:t>
            </w: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29" w:type="dxa"/>
            <w:gridSpan w:val="8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shd w:val="clear" w:color="auto" w:fill="auto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2.1. </w:t>
            </w:r>
            <w:proofErr w:type="gramStart"/>
            <w:r w:rsidRPr="00876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</w:t>
            </w:r>
            <w:proofErr w:type="gramEnd"/>
            <w:r w:rsidRPr="00876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 при взаимодействии с контролируемым лицом </w:t>
            </w: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2.1.1.</w:t>
            </w:r>
          </w:p>
        </w:tc>
        <w:tc>
          <w:tcPr>
            <w:tcW w:w="4819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проверок в рамках муниципального контроля, проведенных в установленные сроки, по отношению </w:t>
            </w: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Пву</w:t>
            </w:r>
            <w:proofErr w:type="spellEnd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*100% / </w:t>
            </w:r>
            <w:proofErr w:type="spellStart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Пву</w:t>
            </w:r>
            <w:proofErr w:type="spellEnd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количество проверок в рамках муниципального контроля, </w:t>
            </w: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проведенных в установленные сроки</w:t>
            </w: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</w:t>
            </w:r>
            <w:proofErr w:type="spellEnd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2.1.2. </w:t>
            </w:r>
          </w:p>
        </w:tc>
        <w:tc>
          <w:tcPr>
            <w:tcW w:w="4819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876B5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местной администрацией</w:t>
            </w:r>
            <w:r w:rsidRPr="00876B5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</w:t>
            </w:r>
            <w:proofErr w:type="spellEnd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*100% / </w:t>
            </w:r>
            <w:proofErr w:type="spellStart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ПРн</w:t>
            </w:r>
            <w:proofErr w:type="spellEnd"/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количество предписаний,  признанных незаконными в судебном порядке;</w:t>
            </w: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Ппн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Ппн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контрольных мероприятий, проведенных </w:t>
            </w:r>
            <w:r w:rsidRPr="00876B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нарушениями требований законодательства Российской Федерации о порядке их проведения, по </w:t>
            </w:r>
            <w:proofErr w:type="gram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выявления которых к должностным лицам </w:t>
            </w:r>
            <w:r w:rsidRPr="00876B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администрации</w:t>
            </w: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Псн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Псн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876B5A" w:rsidRPr="00876B5A" w:rsidRDefault="00876B5A" w:rsidP="0087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876B5A" w:rsidRPr="00876B5A" w:rsidRDefault="00876B5A" w:rsidP="0087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проведения, по </w:t>
            </w:r>
            <w:proofErr w:type="gram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выявления которых к должностным лицам </w:t>
            </w:r>
            <w:r w:rsidRPr="00876B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администрации</w:t>
            </w: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876B5A" w:rsidRPr="00876B5A" w:rsidRDefault="00876B5A" w:rsidP="008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76B5A" w:rsidRPr="00876B5A" w:rsidTr="006A4B71">
        <w:tc>
          <w:tcPr>
            <w:tcW w:w="846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2.2. </w:t>
            </w:r>
            <w:proofErr w:type="gramStart"/>
            <w:r w:rsidRPr="00876B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мероприятия без взаимодействия </w:t>
            </w:r>
            <w:r w:rsidRPr="00876B5A">
              <w:rPr>
                <w:rFonts w:ascii="Times New Roman" w:eastAsia="Times New Roman" w:hAnsi="Times New Roman" w:cs="Times New Roman"/>
                <w:b/>
                <w:lang w:eastAsia="ru-RU"/>
              </w:rPr>
              <w:t>с контролируемым лицом</w:t>
            </w:r>
            <w:proofErr w:type="gramEnd"/>
          </w:p>
        </w:tc>
      </w:tr>
      <w:tr w:rsidR="00876B5A" w:rsidRPr="00876B5A" w:rsidTr="006A4B71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876B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876B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контрольных </w:t>
            </w: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ПРМБВн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B5A" w:rsidRPr="00876B5A" w:rsidRDefault="00876B5A" w:rsidP="0087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ПРМБВн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предписаний, выданных </w:t>
            </w:r>
            <w:r w:rsidRPr="00876B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местной администрацией</w:t>
            </w: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результатам мероприятий по контролю без взаимодействия с юридическими лицами </w:t>
            </w:r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(индивидуальными предпринимателями) признанных незаконными в судебном порядке</w:t>
            </w:r>
          </w:p>
          <w:p w:rsidR="00876B5A" w:rsidRPr="00876B5A" w:rsidRDefault="00876B5A" w:rsidP="008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ПРМБВо</w:t>
            </w:r>
            <w:proofErr w:type="spellEnd"/>
            <w:r w:rsidRPr="00876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876B5A" w:rsidRPr="00876B5A" w:rsidRDefault="00876B5A" w:rsidP="00876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bookmarkEnd w:id="1"/>
    </w:tbl>
    <w:p w:rsidR="00876B5A" w:rsidRPr="00876B5A" w:rsidRDefault="00876B5A" w:rsidP="00876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327" w:rsidRDefault="00046327">
      <w:bookmarkStart w:id="2" w:name="_GoBack"/>
      <w:bookmarkEnd w:id="2"/>
    </w:p>
    <w:sectPr w:rsidR="00046327" w:rsidSect="00BF77D9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61" w:rsidRDefault="00876B5A">
    <w:pPr>
      <w:pStyle w:val="a3"/>
      <w:jc w:val="center"/>
    </w:pPr>
  </w:p>
  <w:p w:rsidR="00DF0261" w:rsidRDefault="00876B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0A"/>
    <w:rsid w:val="00046327"/>
    <w:rsid w:val="007D760A"/>
    <w:rsid w:val="008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76B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76B5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google.com/mail/u/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" TargetMode="External"/><Relationship Id="rId11" Type="http://schemas.openxmlformats.org/officeDocument/2006/relationships/header" Target="header1.xml"/><Relationship Id="rId5" Type="http://schemas.openxmlformats.org/officeDocument/2006/relationships/hyperlink" Target="https://mail.google.com/mail/u/0/" TargetMode="External"/><Relationship Id="rId10" Type="http://schemas.openxmlformats.org/officeDocument/2006/relationships/hyperlink" Target="https://mail.google.com/mail/u/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google.com/mail/u/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10505</Characters>
  <Application>Microsoft Office Word</Application>
  <DocSecurity>0</DocSecurity>
  <Lines>87</Lines>
  <Paragraphs>24</Paragraphs>
  <ScaleCrop>false</ScaleCrop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2022-01-20T08:00:00Z</dcterms:created>
  <dcterms:modified xsi:type="dcterms:W3CDTF">2022-01-20T08:01:00Z</dcterms:modified>
</cp:coreProperties>
</file>