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FD" w:rsidRPr="00E553FD" w:rsidRDefault="00E553FD" w:rsidP="00E553FD">
      <w:pPr>
        <w:spacing w:after="0" w:line="240" w:lineRule="auto"/>
        <w:ind w:firstLine="5529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1 </w:t>
      </w:r>
    </w:p>
    <w:p w:rsidR="00E553FD" w:rsidRPr="00E553FD" w:rsidRDefault="00E553FD" w:rsidP="00E553FD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>к муниципальной программе</w:t>
      </w:r>
    </w:p>
    <w:p w:rsidR="00E553FD" w:rsidRPr="00E553FD" w:rsidRDefault="00E553FD" w:rsidP="00E553FD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 xml:space="preserve"> «Благоустройство территории</w:t>
      </w:r>
    </w:p>
    <w:p w:rsidR="00E553FD" w:rsidRPr="00E553FD" w:rsidRDefault="00E553FD" w:rsidP="00E553FD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>Сучковского сельсовета,</w:t>
      </w:r>
    </w:p>
    <w:p w:rsidR="00E553FD" w:rsidRPr="00E553FD" w:rsidRDefault="00E553FD" w:rsidP="00E553FD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>содержание и развитие объектов</w:t>
      </w:r>
    </w:p>
    <w:p w:rsidR="00E553FD" w:rsidRPr="00E553FD" w:rsidRDefault="00E553FD" w:rsidP="00E553FD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 xml:space="preserve">инфраструктуры» </w:t>
      </w:r>
    </w:p>
    <w:p w:rsidR="00E553FD" w:rsidRPr="00E553FD" w:rsidRDefault="00E553FD" w:rsidP="00E553F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b/>
          <w:bCs/>
          <w:sz w:val="24"/>
          <w:szCs w:val="24"/>
          <w:lang w:eastAsia="ru-RU"/>
        </w:rPr>
        <w:t>ПАСПОРТ  МУНИЦИПАЛЬНОЙ ПРОГРАММЫ</w:t>
      </w:r>
    </w:p>
    <w:p w:rsidR="00E553FD" w:rsidRPr="00E553FD" w:rsidRDefault="00E553FD" w:rsidP="00E553FD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>«Благоустройство территории Сучковского сельсовета, содержание и развитие объектов инфраструктуры»</w:t>
      </w:r>
      <w:r w:rsidRPr="00E553FD">
        <w:rPr>
          <w:rFonts w:ascii="Arial" w:eastAsia="Calibri" w:hAnsi="Arial" w:cs="Arial"/>
          <w:bCs/>
          <w:sz w:val="24"/>
          <w:szCs w:val="24"/>
          <w:lang w:eastAsia="ru-RU"/>
        </w:rPr>
        <w:t xml:space="preserve">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237"/>
      </w:tblGrid>
      <w:tr w:rsidR="00E553FD" w:rsidRPr="00E553FD" w:rsidTr="001523F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sz w:val="24"/>
                <w:szCs w:val="24"/>
                <w:lang w:eastAsia="ru-RU"/>
              </w:rPr>
              <w:t>«Благоустройство территории Сучковского сельсовета, содержание и развитие объектов инфраструктуры»</w:t>
            </w:r>
          </w:p>
        </w:tc>
      </w:tr>
      <w:tr w:rsidR="00E553FD" w:rsidRPr="00E553FD" w:rsidTr="001523F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Статья 179.3 Бюджетного кодекса РФ, </w:t>
            </w:r>
          </w:p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Постановление администрации Сучковского сельсовета № 104 от 15.09.2013 года  «Об утверждении Порядка принятия решений о разработке муниципальных программ, Сучковского сельсовета, их формировании и реализации».</w:t>
            </w:r>
          </w:p>
        </w:tc>
      </w:tr>
      <w:tr w:rsidR="00E553FD" w:rsidRPr="00E553FD" w:rsidTr="001523F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553FD" w:rsidRPr="00E553FD" w:rsidTr="001523F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1. «Благоустройство территории Сучковского сельсовета» 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2. «Содержание и развитие объектов инфраструктуры на территории Сучковского сельсовета»  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3. «Содержание и благоустройство мест захоронения, расположенных на территории Сучковского сельсовета»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4.</w:t>
            </w:r>
            <w:r w:rsidRPr="00E553FD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«Обеспечение условий реализации муниципальной программы»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5. Отдельное мероприятие «Повышение надежности функционирования систем жизнеобеспечения граждан сельских поселений»</w:t>
            </w:r>
            <w:r w:rsidRPr="00E553F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53FD" w:rsidRPr="00E553FD" w:rsidTr="001523F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Цели муниципальной </w:t>
            </w:r>
          </w:p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Благоустройство населенных пунктов, содержание  и развитие объектов инфраструктуры  на территории  Сучковского сельсовета</w:t>
            </w:r>
          </w:p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захоронения, расположенных на территории Сучковского сельсовета</w:t>
            </w:r>
          </w:p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</w:p>
        </w:tc>
      </w:tr>
      <w:tr w:rsidR="00E553FD" w:rsidRPr="00E553FD" w:rsidTr="001523FB">
        <w:trPr>
          <w:trHeight w:val="254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 Организация благоустройства населенных пунктов</w:t>
            </w:r>
          </w:p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 Содержание объектов инфраструктуры в  надлежащем состоянии  для обеспечения населения качественными  услугами</w:t>
            </w:r>
          </w:p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3. </w:t>
            </w:r>
            <w:r w:rsidRPr="00E553F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захоронения, расположенных на территории Сучковского сельсовета</w:t>
            </w:r>
          </w:p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4. </w:t>
            </w:r>
            <w:r w:rsidRPr="00E553F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</w:p>
        </w:tc>
      </w:tr>
      <w:tr w:rsidR="00E553FD" w:rsidRPr="00E553FD" w:rsidTr="001523F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2021-2023 годы</w:t>
            </w:r>
          </w:p>
        </w:tc>
      </w:tr>
      <w:tr w:rsidR="00E553FD" w:rsidRPr="00E553FD" w:rsidTr="001523F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Целевые показатели и показатели результативности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numPr>
                <w:ilvl w:val="0"/>
                <w:numId w:val="3"/>
              </w:numPr>
              <w:tabs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 Освещенность населенных пунктов 100 %</w:t>
            </w:r>
          </w:p>
          <w:p w:rsidR="00E553FD" w:rsidRPr="00E553FD" w:rsidRDefault="00E553FD" w:rsidP="00E553FD">
            <w:pPr>
              <w:widowControl w:val="0"/>
              <w:numPr>
                <w:ilvl w:val="0"/>
                <w:numId w:val="3"/>
              </w:numPr>
              <w:tabs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373" w:hanging="764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 Уборки территории населенных пунктов  от мусора -100 %</w:t>
            </w:r>
          </w:p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3. Безаварийная работа водопроводных сетей к 2023 году </w:t>
            </w:r>
          </w:p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4. </w:t>
            </w:r>
            <w:r w:rsidRPr="00E553F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Площадь мест захоронений, на которой проводятся мероприятия по благоустройству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553F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5. </w:t>
            </w:r>
            <w:r w:rsidRPr="00E553F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Доведение доли исполненных бюджетных ассигнований, предусмотренных в муниципальной программе до 100 % ежегодно</w:t>
            </w:r>
          </w:p>
        </w:tc>
      </w:tr>
      <w:tr w:rsidR="00E553FD" w:rsidRPr="00E553FD" w:rsidTr="001523F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2021-2023 годах – 13148,5 тыс. рублей,</w:t>
            </w:r>
          </w:p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средства местного бюджета – 13148,5 тыс. рублей по годам:</w:t>
            </w:r>
          </w:p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2021 году – 6056,7  тыс. рублей;</w:t>
            </w:r>
          </w:p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2022 году – 3630,7  тыс. рублей;</w:t>
            </w:r>
          </w:p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2023 году – 3561,1  тыс. рублей</w:t>
            </w:r>
          </w:p>
        </w:tc>
      </w:tr>
      <w:tr w:rsidR="00E553FD" w:rsidRPr="00E553FD" w:rsidTr="001523F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Перечень объектов капитального строительства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Капитальное строительство на 2021-2023 годы не предусмотрено</w:t>
            </w:r>
          </w:p>
        </w:tc>
      </w:tr>
    </w:tbl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b/>
          <w:sz w:val="24"/>
          <w:szCs w:val="24"/>
          <w:lang w:eastAsia="ru-RU"/>
        </w:rPr>
        <w:t>1. Характеристика текущего состояния с указанием основных показателей муниципальной программы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 xml:space="preserve">          Муниципальное образование Сучковский сельсовет включает в себя         четыре населенных пункта: с. Сучково, д. Симоново, д. Секретарка, д. Красновка. Площадь территории Сучковского сельсовета составляет 21537 га, площадь населенных пунктов составляет 2402746 кв.м.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 xml:space="preserve"> Большинство объектов внешнего благоустройства населенных пунктов, таких как зоны отдыха, уличное освещение протяженностью 16.1 км, дороги и тротуары 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Проблема удаления и обезвреживания твердых бытовых отходов,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 xml:space="preserve">        На территории  сельсовета имеются две водонапорные башни с водопроводной сетью протяженностью  4,79   км. Значительный уровень износа </w:t>
      </w:r>
      <w:r w:rsidRPr="00E553FD">
        <w:rPr>
          <w:rFonts w:ascii="Arial" w:eastAsia="Calibri" w:hAnsi="Arial" w:cs="Arial"/>
          <w:sz w:val="24"/>
          <w:szCs w:val="24"/>
          <w:lang w:eastAsia="ru-RU"/>
        </w:rPr>
        <w:lastRenderedPageBreak/>
        <w:t>основных производственных фондов, обусловлен принятием в муниципальную собственность объектов коммунального назначения в ветхом и аварийном состоянии.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 xml:space="preserve">        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b/>
          <w:sz w:val="24"/>
          <w:szCs w:val="24"/>
          <w:lang w:eastAsia="ru-RU"/>
        </w:rPr>
        <w:t>2. Приоритеты и цели социально - экономического развития муниципальной   программы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 xml:space="preserve">           Целью  муниципальной программы является: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>- Благоустройство населенных пунктов, содержание  и развитие объектов инфраструктуры на территории   Сучковского сельсовета.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>Для достижения данной цели должны быть решены следующие задачи: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>1. Организация благоустройства населенных пунктов;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>2. Содержание объектов инфраструктуры в  надлежащем состоянии  для обеспечения населения качественными  услугами;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>3. Содержание и благоустройство мест захоронения, расположенных на территории Сучковского сельсовета;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>4. Обеспечение условий реализации муниципальной программы.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b/>
          <w:sz w:val="24"/>
          <w:szCs w:val="24"/>
          <w:lang w:eastAsia="ru-RU"/>
        </w:rPr>
        <w:t>3. Механизм реализации муниципальной программы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 xml:space="preserve">              Решение задач программы достигается реализацией подпрограмм, и отдельных мероприятий.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 xml:space="preserve">            Организационные, экономические и правовые механизмы, необходимые для эффективной реализации мероприятий подпрограмм и последовательность выполнения мероприятий подпрограмм  представлены в подпрограммах программы.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b/>
          <w:sz w:val="24"/>
          <w:szCs w:val="24"/>
          <w:lang w:eastAsia="ru-RU"/>
        </w:rPr>
        <w:t>4. Прогноз конечных результатов муниципальной программы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 xml:space="preserve">        Конечный результат реализации мероприятий программы будет оценен на основании сбора и анализа информации о качественных и количественных показателях реализации услуг  населению в соответствии  с основными целевыми показателями данной программы, приложение № 1, 2 к паспорту.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b/>
          <w:sz w:val="24"/>
          <w:szCs w:val="24"/>
          <w:lang w:eastAsia="ru-RU"/>
        </w:rPr>
        <w:t>5. Перечень подпрограмм, сроки реализации и ожидаемых результатов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>Подпрограмма 1 «Благоустройство территории Сучковского сельсовета»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 xml:space="preserve"> Срок реализации:  2021-2023 годы.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 xml:space="preserve">     Ожидаемые результаты: 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 xml:space="preserve"> - 100% освещенность улично-дорожной сети населенных пунктов;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 xml:space="preserve"> - уборка территории населенных пунктов от мусора  до 100 %.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 xml:space="preserve">         Подпрограмма 2 «Содержание и развитие объектов инфраструктуры на территории Сучковского сельсовета» 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>Срок реализации:  2021-2023 годы.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 xml:space="preserve">    Ожидаемые результаты: 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>- снижение аварийности водопроводных сетей до 0 к 2023 году.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 xml:space="preserve">         Подпрограмма 3 «Содержание и благоустройство мест захоронений, расположенных на территории Сучковского сельсовета»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 xml:space="preserve"> Срок реализации:  2021-2023 годы.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 xml:space="preserve">            Ожидаемые результаты: 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lastRenderedPageBreak/>
        <w:t>- содержание мест захоронений в чистоте и порядке.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 xml:space="preserve">     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 xml:space="preserve">   Подпрограмма 4 «Обеспечение условий реализации муниципальной программы»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>Срок реализации:  2021-2023 годы.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 xml:space="preserve">          Отдельное мероприятие «Повышение надежности функционирования систем жизнеобеспечения граждан сельских поселений»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 xml:space="preserve"> Срок реализации:  2021-2023 годы.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b/>
          <w:sz w:val="24"/>
          <w:szCs w:val="24"/>
          <w:lang w:eastAsia="ru-RU"/>
        </w:rPr>
        <w:t>6. Информация о распределении планируемых расходов по отдельным мероприятиям Программы, Подпрограммам,  с указанием главных распорядителей средств местного бюджета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 xml:space="preserve">             Информация о распределении планируемых расходов по подпрограммам, с указанием главных распорядителей средств местного бюджета, а также по годам реализации программы представлена в приложении № 1 к программе.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b/>
          <w:sz w:val="24"/>
          <w:szCs w:val="24"/>
          <w:lang w:eastAsia="ru-RU"/>
        </w:rPr>
        <w:t>7.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 xml:space="preserve">             Реализация научной, научно-технической и инновационной деятельности в рамках программы не предусмотрена.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b/>
          <w:sz w:val="24"/>
          <w:szCs w:val="24"/>
          <w:lang w:eastAsia="ru-RU"/>
        </w:rPr>
        <w:t>8. Информация о ресурсном обеспечении и прогнозной оценке расходов на реализацию целей программы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>Общий объем финансирования  программы  составляет: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>в 2021-2023 годах –13148,5 тыс. рублей,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>в том числе: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>средства местного бюджета – 13148,5 тыс. рублей по годам: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>в 2021 году – 6056,7  тыс. рублей;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>в 2022 году – 3630,7  тыс. рублей;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>в 2023 году – 3561,1  тыс. рублей.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2 к программе.</w:t>
      </w:r>
    </w:p>
    <w:p w:rsidR="00E553FD" w:rsidRPr="00E553FD" w:rsidRDefault="00E553FD" w:rsidP="00E55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E553FD" w:rsidRPr="00E553FD" w:rsidSect="001905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553FD" w:rsidRPr="00E553FD" w:rsidRDefault="00E553FD" w:rsidP="00E553FD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2</w:t>
      </w:r>
    </w:p>
    <w:p w:rsidR="00E553FD" w:rsidRPr="00E553FD" w:rsidRDefault="00E553FD" w:rsidP="00E553FD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>к муниципальной программе</w:t>
      </w:r>
    </w:p>
    <w:p w:rsidR="00E553FD" w:rsidRPr="00E553FD" w:rsidRDefault="00E553FD" w:rsidP="00E553FD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 xml:space="preserve"> «Благоустройство территории</w:t>
      </w:r>
    </w:p>
    <w:p w:rsidR="00E553FD" w:rsidRPr="00E553FD" w:rsidRDefault="00E553FD" w:rsidP="00E553FD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>Сучковского сельсовета,</w:t>
      </w:r>
    </w:p>
    <w:p w:rsidR="00E553FD" w:rsidRPr="00E553FD" w:rsidRDefault="00E553FD" w:rsidP="00E553FD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>содержание и развитие объектов</w:t>
      </w:r>
    </w:p>
    <w:p w:rsidR="00E553FD" w:rsidRPr="00E553FD" w:rsidRDefault="00E553FD" w:rsidP="00E553FD">
      <w:pPr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 xml:space="preserve">инфраструктуры» на 2021 год и плановый период 2022-2023 годов  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 xml:space="preserve">Распределение планируемых расходов за счет средств районного бюджета по мероприятиям и подпрограммам муниципальной программы </w:t>
      </w:r>
    </w:p>
    <w:p w:rsidR="00E553FD" w:rsidRPr="00E553FD" w:rsidRDefault="00E553FD" w:rsidP="00E553FD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14575" w:type="dxa"/>
        <w:tblInd w:w="93" w:type="dxa"/>
        <w:tblLook w:val="04A0" w:firstRow="1" w:lastRow="0" w:firstColumn="1" w:lastColumn="0" w:noHBand="0" w:noVBand="1"/>
      </w:tblPr>
      <w:tblGrid>
        <w:gridCol w:w="2511"/>
        <w:gridCol w:w="2699"/>
        <w:gridCol w:w="1799"/>
        <w:gridCol w:w="739"/>
        <w:gridCol w:w="711"/>
        <w:gridCol w:w="1329"/>
        <w:gridCol w:w="560"/>
        <w:gridCol w:w="1200"/>
        <w:gridCol w:w="1041"/>
        <w:gridCol w:w="1041"/>
        <w:gridCol w:w="945"/>
      </w:tblGrid>
      <w:tr w:rsidR="00E553FD" w:rsidRPr="00E553FD" w:rsidTr="001523FB">
        <w:trPr>
          <w:trHeight w:val="675"/>
        </w:trPr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</w:t>
            </w: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E553FD" w:rsidRPr="00E553FD" w:rsidTr="001523FB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E553FD" w:rsidRPr="00E553FD" w:rsidTr="001523FB">
        <w:trPr>
          <w:trHeight w:val="360"/>
        </w:trPr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«Благоустройство территории Сучковского сельсовета, содержание и развитие объектов инфраструктуры»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6056,7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3630,7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3561,1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13148,5</w:t>
            </w:r>
          </w:p>
        </w:tc>
      </w:tr>
      <w:tr w:rsidR="00E553FD" w:rsidRPr="00E553FD" w:rsidTr="001523F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Сучковского сельсовета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6056,7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3630,7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3561,1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13148,5</w:t>
            </w:r>
          </w:p>
        </w:tc>
      </w:tr>
      <w:tr w:rsidR="00E553FD" w:rsidRPr="00E553FD" w:rsidTr="001523FB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300"/>
        </w:trPr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 xml:space="preserve">«Благоустройство территории Сучковского сельсовета»  </w:t>
            </w:r>
          </w:p>
          <w:p w:rsidR="00E553FD" w:rsidRPr="00E553FD" w:rsidRDefault="00E553FD" w:rsidP="00E55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0110000</w:t>
            </w: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2578,1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1568,5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1446,5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5593,1</w:t>
            </w:r>
          </w:p>
        </w:tc>
      </w:tr>
      <w:tr w:rsidR="00E553FD" w:rsidRPr="00E553FD" w:rsidTr="001523F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Сучковского сельсовета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2578,1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1446,5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5593,1</w:t>
            </w:r>
          </w:p>
        </w:tc>
      </w:tr>
      <w:tr w:rsidR="00E553FD" w:rsidRPr="00E553FD" w:rsidTr="001523FB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552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подпрограмма 2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Calibri" w:hAnsi="Arial" w:cs="Arial"/>
                <w:color w:val="000000"/>
                <w:spacing w:val="5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 xml:space="preserve">«Содержание и развитие объектов инфраструктуры на территории Сучковского сельсовета»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0120000</w:t>
            </w: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1175,4</w:t>
            </w:r>
          </w:p>
        </w:tc>
      </w:tr>
      <w:tr w:rsidR="00E553FD" w:rsidRPr="00E553FD" w:rsidTr="001523FB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553FD" w:rsidRPr="00E553FD" w:rsidTr="001523F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Сучковского сельсовета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1175,4</w:t>
            </w:r>
          </w:p>
        </w:tc>
      </w:tr>
      <w:tr w:rsidR="00E553FD" w:rsidRPr="00E553FD" w:rsidTr="001523F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«Содержание и благоустройство мест захоронения на территории Сучковского сельсовета»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0130000</w:t>
            </w: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238,9</w:t>
            </w:r>
          </w:p>
        </w:tc>
      </w:tr>
      <w:tr w:rsidR="00E553FD" w:rsidRPr="00E553FD" w:rsidTr="001523FB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Сучковского сельсовета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238,9</w:t>
            </w:r>
          </w:p>
        </w:tc>
      </w:tr>
      <w:tr w:rsidR="00E553FD" w:rsidRPr="00E553FD" w:rsidTr="001523FB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ar-SA"/>
              </w:rPr>
              <w:t>«Обеспечение условий реализации муниципальной программы»</w:t>
            </w:r>
          </w:p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1651,4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1651,4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1651,4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4954,2</w:t>
            </w:r>
          </w:p>
        </w:tc>
      </w:tr>
      <w:tr w:rsidR="00E553FD" w:rsidRPr="00E553FD" w:rsidTr="001523FB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Сучковского сельсовета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1651,4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1651,4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1651,4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4954,2</w:t>
            </w:r>
          </w:p>
        </w:tc>
      </w:tr>
      <w:tr w:rsidR="00E553FD" w:rsidRPr="00E553FD" w:rsidTr="001523FB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«Повышение надежности функционирования систем жизнеобеспечения граждан сельских поселений»</w:t>
            </w:r>
          </w:p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0503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1186,9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1186,9</w:t>
            </w:r>
          </w:p>
        </w:tc>
      </w:tr>
      <w:tr w:rsidR="00E553FD" w:rsidRPr="00E553FD" w:rsidTr="001523FB">
        <w:trPr>
          <w:trHeight w:val="4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Сучковского сельсовета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1186,9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1186,9</w:t>
            </w:r>
          </w:p>
        </w:tc>
      </w:tr>
      <w:tr w:rsidR="00E553FD" w:rsidRPr="00E553FD" w:rsidTr="001523FB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>Глава Сучковского сельсовета                                                                                                                                            Саяускене А.И.</w:t>
      </w:r>
    </w:p>
    <w:p w:rsidR="00E553FD" w:rsidRPr="00E553FD" w:rsidRDefault="00E553FD" w:rsidP="00E553FD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  <w:r w:rsidRPr="00E553FD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3</w:t>
      </w:r>
    </w:p>
    <w:p w:rsidR="00E553FD" w:rsidRPr="00E553FD" w:rsidRDefault="00E553FD" w:rsidP="00E553FD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>к  муниципальной программе</w:t>
      </w:r>
    </w:p>
    <w:p w:rsidR="00E553FD" w:rsidRPr="00E553FD" w:rsidRDefault="00E553FD" w:rsidP="00E553FD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>«Благоустройство территории</w:t>
      </w:r>
    </w:p>
    <w:p w:rsidR="00E553FD" w:rsidRPr="00E553FD" w:rsidRDefault="00E553FD" w:rsidP="00E553FD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>Сучковского сельсовета,</w:t>
      </w:r>
    </w:p>
    <w:p w:rsidR="00E553FD" w:rsidRPr="00E553FD" w:rsidRDefault="00E553FD" w:rsidP="00E553FD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>содержание и развитие объектов</w:t>
      </w:r>
    </w:p>
    <w:p w:rsidR="00E553FD" w:rsidRPr="00E553FD" w:rsidRDefault="00E553FD" w:rsidP="00E553FD">
      <w:pPr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 xml:space="preserve">инфраструктуры» на 2021 год и плановый период 2022-2023 годов </w:t>
      </w:r>
    </w:p>
    <w:p w:rsidR="00E553FD" w:rsidRPr="00E553FD" w:rsidRDefault="00E553FD" w:rsidP="00E553FD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>Ресурсное обеспечение и прогнозная оценка расходов на реализацию целей  муниципальной программы  Сучковского сельсовета с учетом источников финансирования, в том числе по уровням бюджетной системы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2123"/>
        <w:gridCol w:w="6384"/>
        <w:gridCol w:w="1658"/>
        <w:gridCol w:w="1398"/>
        <w:gridCol w:w="1184"/>
        <w:gridCol w:w="1184"/>
        <w:gridCol w:w="1060"/>
      </w:tblGrid>
      <w:tr w:rsidR="00E553FD" w:rsidRPr="00E553FD" w:rsidTr="001523FB">
        <w:trPr>
          <w:trHeight w:val="600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6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Оценка расходов</w:t>
            </w: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E553FD" w:rsidRPr="00E553FD" w:rsidTr="001523FB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E553FD" w:rsidRPr="00E553FD" w:rsidTr="001523FB">
        <w:trPr>
          <w:trHeight w:val="315"/>
        </w:trPr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Муниципальная программа</w:t>
            </w:r>
          </w:p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«Благоустройство территории Сучковского сельсовета, содержание и развитие объектов инфраструктуры»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6056,7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3630,7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13148,5</w:t>
            </w:r>
          </w:p>
        </w:tc>
      </w:tr>
      <w:tr w:rsidR="00E553FD" w:rsidRPr="00E553FD" w:rsidTr="001523F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Бюджет Сучковского сельсовета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6056,7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3630,7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13148,5</w:t>
            </w:r>
          </w:p>
        </w:tc>
      </w:tr>
      <w:tr w:rsidR="00E553FD" w:rsidRPr="00E553FD" w:rsidTr="001523F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юридические лица</w:t>
            </w:r>
          </w:p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300"/>
        </w:trPr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6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 xml:space="preserve">«Благоустройство территории Сучковского сельсовета»    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2578,1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1568,5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1446,5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5593,1</w:t>
            </w:r>
          </w:p>
        </w:tc>
      </w:tr>
      <w:tr w:rsidR="00E553FD" w:rsidRPr="00E553FD" w:rsidTr="001523F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2578,1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1568,5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1446,5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5593,1</w:t>
            </w:r>
          </w:p>
        </w:tc>
      </w:tr>
      <w:tr w:rsidR="00E553FD" w:rsidRPr="00E553FD" w:rsidTr="001523F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 xml:space="preserve">«Содержание и развитие объектов инфраструктуры на территории Сучковского сельсовета»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Всего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310,8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1175,4</w:t>
            </w:r>
          </w:p>
        </w:tc>
      </w:tr>
      <w:tr w:rsidR="00E553FD" w:rsidRPr="00E553FD" w:rsidTr="001523F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310,8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1175,4</w:t>
            </w:r>
          </w:p>
        </w:tc>
      </w:tr>
      <w:tr w:rsidR="00E553FD" w:rsidRPr="00E553FD" w:rsidTr="001523FB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31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«Содержание и благоустройство мест захоронения, расположенных на территории Сучковского сельсовета»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238,9</w:t>
            </w:r>
          </w:p>
        </w:tc>
      </w:tr>
      <w:tr w:rsidR="00E553FD" w:rsidRPr="00E553FD" w:rsidTr="001523FB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Федеральный бюджет(*)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795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238,9</w:t>
            </w:r>
          </w:p>
        </w:tc>
      </w:tr>
      <w:tr w:rsidR="00E553FD" w:rsidRPr="00E553FD" w:rsidTr="001523FB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31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«Обеспечение условий реализации муниципальной программы»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1651,4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1651,4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1651,4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4954,2</w:t>
            </w:r>
          </w:p>
        </w:tc>
      </w:tr>
      <w:tr w:rsidR="00E553FD" w:rsidRPr="00E553FD" w:rsidTr="001523FB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553FD" w:rsidRPr="00E553FD" w:rsidTr="001523FB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Федеральный бюджет(*)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553FD" w:rsidRPr="00E553FD" w:rsidTr="001523FB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553FD" w:rsidRPr="00E553FD" w:rsidTr="001523FB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795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1651,4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1651,4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1651,4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4954,2</w:t>
            </w:r>
          </w:p>
        </w:tc>
      </w:tr>
      <w:tr w:rsidR="00E553FD" w:rsidRPr="00E553FD" w:rsidTr="001523FB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отдельные 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«Повышение надежности функционирования систем жизнеобеспечения граждан сельских поселений»</w:t>
            </w:r>
          </w:p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Всего    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1186,9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1186,9</w:t>
            </w:r>
          </w:p>
        </w:tc>
      </w:tr>
      <w:tr w:rsidR="00E553FD" w:rsidRPr="00E553FD" w:rsidTr="001523FB">
        <w:trPr>
          <w:trHeight w:val="30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1186,9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1186,9</w:t>
            </w:r>
          </w:p>
        </w:tc>
      </w:tr>
      <w:tr w:rsidR="00E553FD" w:rsidRPr="00E553FD" w:rsidTr="001523F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Calibri" w:hAnsi="Arial" w:cs="Arial"/>
                <w:sz w:val="20"/>
                <w:szCs w:val="20"/>
                <w:lang w:eastAsia="ru-RU"/>
              </w:rPr>
              <w:t>юридические лица</w:t>
            </w:r>
          </w:p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</w:tbl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553FD" w:rsidRPr="00E553FD" w:rsidRDefault="00E553FD" w:rsidP="00E553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53FD">
        <w:rPr>
          <w:rFonts w:ascii="Arial" w:eastAsia="Calibri" w:hAnsi="Arial" w:cs="Arial"/>
          <w:sz w:val="24"/>
          <w:szCs w:val="24"/>
          <w:lang w:eastAsia="ru-RU"/>
        </w:rPr>
        <w:t xml:space="preserve">Глава Сучковского сельсовета                                                                                                                                   Саяускене А.И                                          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  <w:sectPr w:rsidR="00E553FD" w:rsidRPr="00E553FD" w:rsidSect="00B55E77">
          <w:pgSz w:w="16838" w:h="11906" w:orient="landscape"/>
          <w:pgMar w:top="1701" w:right="962" w:bottom="851" w:left="1134" w:header="709" w:footer="709" w:gutter="0"/>
          <w:cols w:space="708"/>
          <w:docGrid w:linePitch="360"/>
        </w:sectPr>
      </w:pPr>
    </w:p>
    <w:p w:rsidR="00E553FD" w:rsidRPr="00E553FD" w:rsidRDefault="00E553FD" w:rsidP="00E553FD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E553FD" w:rsidRPr="00E553FD" w:rsidRDefault="00E553FD" w:rsidP="00E553FD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>к  подпрограмме «Благоустройство территории Сучковского сельсовета реализуемой в рамках муниципальной программы Сучковского сельсовета</w:t>
      </w:r>
    </w:p>
    <w:p w:rsidR="00E553FD" w:rsidRPr="00E553FD" w:rsidRDefault="00E553FD" w:rsidP="00E553F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553FD" w:rsidRPr="00E553FD" w:rsidRDefault="00E553FD" w:rsidP="00E553F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b/>
          <w:sz w:val="24"/>
          <w:szCs w:val="24"/>
          <w:lang w:eastAsia="ru-RU"/>
        </w:rPr>
        <w:t>Подпрограмма  1</w:t>
      </w:r>
    </w:p>
    <w:p w:rsidR="00E553FD" w:rsidRPr="00E553FD" w:rsidRDefault="00E553FD" w:rsidP="00E553FD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«Благоустройство территории Сучковского сельсовета»  </w:t>
      </w:r>
    </w:p>
    <w:p w:rsidR="00E553FD" w:rsidRPr="00E553FD" w:rsidRDefault="00E553FD" w:rsidP="00E553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53FD" w:rsidRPr="00E553FD" w:rsidRDefault="00E553FD" w:rsidP="00E553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 ПОДПРОГРАММЫ</w:t>
      </w:r>
      <w:r w:rsidRPr="00E553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8"/>
        <w:gridCol w:w="5918"/>
      </w:tblGrid>
      <w:tr w:rsidR="00E553FD" w:rsidRPr="00E553FD" w:rsidTr="001523FB">
        <w:trPr>
          <w:trHeight w:val="129"/>
        </w:trPr>
        <w:tc>
          <w:tcPr>
            <w:tcW w:w="3758" w:type="dxa"/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5918" w:type="dxa"/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«Благоустройство территории Сучковского сельсовета»  </w:t>
            </w:r>
          </w:p>
        </w:tc>
      </w:tr>
      <w:tr w:rsidR="00E553FD" w:rsidRPr="00E553FD" w:rsidTr="001523FB">
        <w:trPr>
          <w:trHeight w:val="286"/>
        </w:trPr>
        <w:tc>
          <w:tcPr>
            <w:tcW w:w="3758" w:type="dxa"/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18" w:type="dxa"/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Сучковского сельсовета, содержание и развитие объектов инфраструктуры»</w:t>
            </w:r>
          </w:p>
        </w:tc>
      </w:tr>
      <w:tr w:rsidR="00E553FD" w:rsidRPr="00E553FD" w:rsidTr="001523FB">
        <w:trPr>
          <w:trHeight w:val="112"/>
        </w:trPr>
        <w:tc>
          <w:tcPr>
            <w:tcW w:w="3758" w:type="dxa"/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5918" w:type="dxa"/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</w:tr>
      <w:tr w:rsidR="00E553FD" w:rsidRPr="00E553FD" w:rsidTr="001523FB">
        <w:trPr>
          <w:trHeight w:val="286"/>
        </w:trPr>
        <w:tc>
          <w:tcPr>
            <w:tcW w:w="3758" w:type="dxa"/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918" w:type="dxa"/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</w:tr>
      <w:tr w:rsidR="00E553FD" w:rsidRPr="00E553FD" w:rsidTr="001523FB">
        <w:trPr>
          <w:trHeight w:val="56"/>
        </w:trPr>
        <w:tc>
          <w:tcPr>
            <w:tcW w:w="3758" w:type="dxa"/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5918" w:type="dxa"/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благоустройства населенных пунктов</w:t>
            </w:r>
          </w:p>
        </w:tc>
      </w:tr>
      <w:tr w:rsidR="00E553FD" w:rsidRPr="00E553FD" w:rsidTr="001523FB">
        <w:trPr>
          <w:trHeight w:val="115"/>
        </w:trPr>
        <w:tc>
          <w:tcPr>
            <w:tcW w:w="3758" w:type="dxa"/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Задачи подпрограммы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состояния территории населенных пунктов</w:t>
            </w:r>
          </w:p>
        </w:tc>
      </w:tr>
      <w:tr w:rsidR="00E553FD" w:rsidRPr="00E553FD" w:rsidTr="001523FB">
        <w:trPr>
          <w:trHeight w:val="342"/>
        </w:trPr>
        <w:tc>
          <w:tcPr>
            <w:tcW w:w="3758" w:type="dxa"/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5918" w:type="dxa"/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100% освещенность улично-дорожной сети населенных пунктов 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Уборка территории населенных пунктов от мусора  до 100%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санитарного благополучия в местах несанкционированных свалок ТБО</w:t>
            </w:r>
          </w:p>
        </w:tc>
      </w:tr>
      <w:tr w:rsidR="00E553FD" w:rsidRPr="00E553FD" w:rsidTr="001523FB">
        <w:trPr>
          <w:trHeight w:val="115"/>
        </w:trPr>
        <w:tc>
          <w:tcPr>
            <w:tcW w:w="3758" w:type="dxa"/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5918" w:type="dxa"/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2021-2023 годы</w:t>
            </w:r>
          </w:p>
        </w:tc>
      </w:tr>
      <w:tr w:rsidR="00E553FD" w:rsidRPr="00E553FD" w:rsidTr="001523FB">
        <w:trPr>
          <w:trHeight w:val="12"/>
        </w:trPr>
        <w:tc>
          <w:tcPr>
            <w:tcW w:w="3758" w:type="dxa"/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Объекты и источники финансирования подпрограммы</w:t>
            </w:r>
          </w:p>
        </w:tc>
        <w:tc>
          <w:tcPr>
            <w:tcW w:w="5918" w:type="dxa"/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составляет: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2021-2023 годах  5593,1  тыс. рублей, 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5593,1 тыс. рублей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годам: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2021 году – 2578,1 тыс. рублей; 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1568,5 тыс. рублей;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1446,5 тыс. рублей</w:t>
            </w:r>
          </w:p>
        </w:tc>
      </w:tr>
      <w:tr w:rsidR="00E553FD" w:rsidRPr="00E553FD" w:rsidTr="001523F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3758" w:type="dxa"/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5918" w:type="dxa"/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реализацией подпрограммы осуществляет администрация Сучковского сельсовета</w:t>
            </w:r>
          </w:p>
        </w:tc>
      </w:tr>
    </w:tbl>
    <w:p w:rsidR="00E553FD" w:rsidRPr="00E553FD" w:rsidRDefault="00E553FD" w:rsidP="00E553FD">
      <w:pPr>
        <w:spacing w:after="0" w:line="240" w:lineRule="auto"/>
        <w:ind w:left="23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spacing w:after="0" w:line="240" w:lineRule="auto"/>
        <w:ind w:left="23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 Общая характеристика сферы реализации подпрограммы, основные проблемы и перспективы развития</w:t>
      </w:r>
    </w:p>
    <w:p w:rsidR="00E553FD" w:rsidRPr="00E553FD" w:rsidRDefault="00E553FD" w:rsidP="00E553FD">
      <w:pPr>
        <w:spacing w:after="0" w:line="240" w:lineRule="auto"/>
        <w:ind w:left="383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Муниципальное образование Сучковский сельсовет включает в себя         четыре населенных пункта: с. Сучково, д. Симоново, д. Секретарка,</w:t>
      </w: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>д. Красновка,  в них существуют зоны застройки частного сектора.</w:t>
      </w: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 xml:space="preserve">       Площадь территории Сучковского сельсовета составляет </w:t>
      </w:r>
      <w:smartTag w:uri="urn:schemas-microsoft-com:office:smarttags" w:element="metricconverter">
        <w:smartTagPr>
          <w:attr w:name="ProductID" w:val="21537 га"/>
        </w:smartTagPr>
        <w:r w:rsidRPr="00E553FD">
          <w:rPr>
            <w:rFonts w:ascii="Arial" w:eastAsia="Times New Roman" w:hAnsi="Arial" w:cs="Arial"/>
            <w:sz w:val="24"/>
            <w:szCs w:val="24"/>
            <w:lang w:eastAsia="ru-RU"/>
          </w:rPr>
          <w:t>21537 га</w:t>
        </w:r>
      </w:smartTag>
      <w:r w:rsidRPr="00E553FD">
        <w:rPr>
          <w:rFonts w:ascii="Arial" w:eastAsia="Times New Roman" w:hAnsi="Arial" w:cs="Arial"/>
          <w:sz w:val="24"/>
          <w:szCs w:val="24"/>
          <w:lang w:eastAsia="ru-RU"/>
        </w:rPr>
        <w:t>, площадь населенных пунктов составляет 2402746 кв.м.</w:t>
      </w: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>Протяженность улично-дорожной сети с освещением -16,1 км.</w:t>
      </w: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 xml:space="preserve"> Большинство объектов внешнего благоустройства населенных пунктов, таких как зоны отдыха, уличное освещение, дороги и тротуары  до настоящего времени не обеспечивают комфортных условий для жизни и деятельности населения и нуждаются в ремонте, места захоронений требуют благоустройства.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 xml:space="preserve">        Программно-целевой подход к решению проблем благоустройства населенных пунктов необходим, так как без комплексной системы благоустройства территории  невозможно добиться каких-либо значимых результатов в обеспечении  условий для жизни, деятельности и отдыха населения. </w:t>
      </w: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>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Основные цели и задачи, сроки и этапы реализации муниципальной подпрограммы, целевые индикаторы и показатели</w:t>
      </w:r>
    </w:p>
    <w:p w:rsidR="00E553FD" w:rsidRPr="00E553FD" w:rsidRDefault="00E553FD" w:rsidP="00E553FD">
      <w:pPr>
        <w:spacing w:after="0" w:line="240" w:lineRule="auto"/>
        <w:ind w:left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является:</w:t>
      </w: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>- организация благоустройства населенных пунктов.</w:t>
      </w: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553FD">
        <w:rPr>
          <w:rFonts w:ascii="Arial" w:eastAsia="Times New Roman" w:hAnsi="Arial" w:cs="Arial"/>
          <w:sz w:val="24"/>
          <w:szCs w:val="24"/>
        </w:rPr>
        <w:t>Для достижения поставленной  цели необходимо решение следующих задач:</w:t>
      </w: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>- улучшение состояния территории населенных пунктов;</w:t>
      </w: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>- выполнение мероприятий подпрограммы связанных с планированием и организацией работ по вопросам улучшения благоустройства территории, создания  условий проживания, приведут к снижению социальной напряженности населения.</w:t>
      </w: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>Решение этих задач будет осуществляться администрацией Сучковского сельсовета в рамках муниципальной подпрограммы «Благоустройство территории Сучковского сельсовета».</w:t>
      </w:r>
    </w:p>
    <w:p w:rsidR="00E553FD" w:rsidRPr="00E553FD" w:rsidRDefault="00E553FD" w:rsidP="00E55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 xml:space="preserve">Срок реализация подпрограммы 2021-2023 годы. </w:t>
      </w: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 xml:space="preserve">Целевые индикаторы и показатели результативности указаны  в приложение №1 подпрограммы  </w:t>
      </w:r>
      <w:r w:rsidRPr="00E553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Pr="00E553FD">
        <w:rPr>
          <w:rFonts w:ascii="Arial" w:eastAsia="Times New Roman" w:hAnsi="Arial" w:cs="Arial"/>
          <w:bCs/>
          <w:sz w:val="24"/>
          <w:szCs w:val="24"/>
          <w:lang w:eastAsia="ru-RU"/>
        </w:rPr>
        <w:t>Благоустройство территории Сучковского сельсовета».</w:t>
      </w:r>
    </w:p>
    <w:p w:rsidR="00E553FD" w:rsidRPr="00E553FD" w:rsidRDefault="00E553FD" w:rsidP="00E553F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553FD" w:rsidRPr="00E553FD" w:rsidRDefault="00E553FD" w:rsidP="00E553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E553F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E553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Механизм реализации подпрограммы</w:t>
      </w: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 xml:space="preserve">         Финансирование мероприятий Подпрограммы осуществляется за счёт средств местного бюджета в соответствии с мероприятиями Подпрограммы согласно приложению № 2 к подпрограмме (далее - мероприятия подпрограммы). </w:t>
      </w: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средств бюджета является администрация Сучковского сельсовета.</w:t>
      </w: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Управление подпрограммой и контроль за ходом её выполнения</w:t>
      </w: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Система управления подпрограммой направлена на достижение поставленных подпрограммой целей и задач и эффективности от проведения каждого мероприятия. </w:t>
      </w: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 xml:space="preserve">          Общее руководство и контроль над ходом реализации подпрограммы осуществляет администрация Сучковского сельсовета. </w:t>
      </w: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iCs/>
          <w:sz w:val="24"/>
          <w:szCs w:val="24"/>
          <w:lang w:eastAsia="ru-RU"/>
        </w:rPr>
        <w:t>В его обязанности входит</w:t>
      </w:r>
      <w:r w:rsidRPr="00E553FD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 xml:space="preserve">- координация деятельности по реализации мероприятий подпрограммы; </w:t>
      </w: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>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 xml:space="preserve">       Ответственным исполнителем мероприятий подпрограммы является администрация Сучковского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                Годовой отчет в срок до 1 июня года, следующего за отчетным, подлежит размещению на официальном сайте Администрации Большеулуйского района в сети Интернет.  </w:t>
      </w:r>
    </w:p>
    <w:p w:rsidR="00E553FD" w:rsidRPr="00E553FD" w:rsidRDefault="00E553FD" w:rsidP="00E553FD">
      <w:pPr>
        <w:spacing w:after="0" w:line="240" w:lineRule="auto"/>
        <w:ind w:left="3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Оценка социально-экономической эффективности</w:t>
      </w:r>
    </w:p>
    <w:p w:rsidR="00E553FD" w:rsidRPr="00E553FD" w:rsidRDefault="00E553FD" w:rsidP="00E553FD">
      <w:pPr>
        <w:spacing w:after="0" w:line="240" w:lineRule="auto"/>
        <w:ind w:left="38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>Эффективность подпрограммы оценивается по следующим показателям:</w:t>
      </w:r>
    </w:p>
    <w:p w:rsidR="00E553FD" w:rsidRPr="00E553FD" w:rsidRDefault="00E553FD" w:rsidP="00E553FD">
      <w:pPr>
        <w:spacing w:after="0" w:line="240" w:lineRule="auto"/>
        <w:ind w:left="3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>Улучшение качества содержания территории поселения в чистоте и порядке, а так же содержания мест захоронений в надлежащем виде.</w:t>
      </w:r>
    </w:p>
    <w:p w:rsidR="00E553FD" w:rsidRPr="00E553FD" w:rsidRDefault="00E553FD" w:rsidP="00E553FD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>Улучшение качества освещённости улично-дорожной сети в населенных пунктах поселения, снижение нарушений общественного порядка.</w:t>
      </w:r>
    </w:p>
    <w:p w:rsidR="00E553FD" w:rsidRPr="00E553FD" w:rsidRDefault="00E553FD" w:rsidP="00E553F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53FD" w:rsidRPr="00E553FD" w:rsidRDefault="00E553FD" w:rsidP="00E553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Мероприятия подпрограммы</w:t>
      </w:r>
    </w:p>
    <w:p w:rsidR="00E553FD" w:rsidRPr="00E553FD" w:rsidRDefault="00E553FD" w:rsidP="00E553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подпрограммы с указанием объема средств на их реализацию и ожидаемых результатов приведен в приложении № 2  подпрограммы  </w:t>
      </w:r>
      <w:r w:rsidRPr="00E553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Pr="00E553FD">
        <w:rPr>
          <w:rFonts w:ascii="Arial" w:eastAsia="Times New Roman" w:hAnsi="Arial" w:cs="Arial"/>
          <w:bCs/>
          <w:sz w:val="24"/>
          <w:szCs w:val="24"/>
          <w:lang w:eastAsia="ru-RU"/>
        </w:rPr>
        <w:t>Благоустройство территории Сучковского сельсовета  на 2021-2023 годы».</w:t>
      </w: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Обеспечение финансовых, материальных и трудовых затрат</w:t>
      </w: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 xml:space="preserve">         Общий объем финансирования подпрограммы составляет:</w:t>
      </w:r>
    </w:p>
    <w:p w:rsidR="00E553FD" w:rsidRPr="00E553FD" w:rsidRDefault="00E553FD" w:rsidP="00E55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 xml:space="preserve">  в 2021-2023 годах  5593,1 тыс. рублей,</w:t>
      </w:r>
    </w:p>
    <w:p w:rsidR="00E553FD" w:rsidRPr="00E553FD" w:rsidRDefault="00E553FD" w:rsidP="00E55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E553FD" w:rsidRPr="00E553FD" w:rsidRDefault="00E553FD" w:rsidP="00E55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 5593,1 тыс. рублей по годам:</w:t>
      </w:r>
    </w:p>
    <w:p w:rsidR="00E553FD" w:rsidRPr="00E553FD" w:rsidRDefault="00E553FD" w:rsidP="00E55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>в 2021 году – 2578,1 тыс. рублей;</w:t>
      </w:r>
    </w:p>
    <w:p w:rsidR="00E553FD" w:rsidRPr="00E553FD" w:rsidRDefault="00E553FD" w:rsidP="00E55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>в 2022 году – 1568,5 тыс. рублей;</w:t>
      </w:r>
    </w:p>
    <w:p w:rsidR="00E553FD" w:rsidRPr="00E553FD" w:rsidRDefault="00E553FD" w:rsidP="00E55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>в 2023 году – 1446,5 тыс. рублей.</w:t>
      </w: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iCs/>
          <w:sz w:val="24"/>
          <w:szCs w:val="24"/>
          <w:lang w:eastAsia="ru-RU"/>
        </w:rPr>
        <w:t>Объемы средств  бюджетов всех уровней для финансирования подпрограммы  носят прогнозный характер и подлежат ежегодной корректировке.</w:t>
      </w: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>Глава Сучковского сельсовета                                                      Саяускене А.И.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Arial" w:eastAsia="Times New Roman" w:hAnsi="Arial" w:cs="Arial"/>
          <w:sz w:val="24"/>
          <w:szCs w:val="24"/>
          <w:lang w:eastAsia="ru-RU"/>
        </w:rPr>
        <w:sectPr w:rsidR="00E553FD" w:rsidRPr="00E553FD" w:rsidSect="0064299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ind w:left="1020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 к  подпрограмме «Благоустройство территории Сучковского сельсовета на 2021 год и плановый период 2022-2023 годов» реализуемой в рамках муниципальной программы Сучковского сельсовета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24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482"/>
        <w:gridCol w:w="1985"/>
        <w:gridCol w:w="708"/>
        <w:gridCol w:w="852"/>
        <w:gridCol w:w="1418"/>
        <w:gridCol w:w="709"/>
        <w:gridCol w:w="1275"/>
        <w:gridCol w:w="1418"/>
        <w:gridCol w:w="1276"/>
        <w:gridCol w:w="1114"/>
        <w:gridCol w:w="2003"/>
      </w:tblGrid>
      <w:tr w:rsidR="00E553FD" w:rsidRPr="00E553FD" w:rsidTr="001523FB">
        <w:trPr>
          <w:trHeight w:val="367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</w:t>
            </w: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553FD" w:rsidRPr="00E553FD" w:rsidTr="001523FB">
        <w:trPr>
          <w:trHeight w:val="970"/>
        </w:trPr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очередной финансовый 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первый год планового периода 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второй год планового периода 2023 год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1297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Цель подпрограммы: 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благоустройства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0110000</w:t>
            </w: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1446,5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5593,1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Задача 1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состояния территории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0110000</w:t>
            </w: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1446,5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5593,1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0110075080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159,4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478,2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Мероприятие 2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</w:t>
            </w: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75</w:t>
            </w: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616.7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616.7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3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уличного освещения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Освещенность улично-дорожной сети  - 16.1 км ежегодно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территории населенных пунктов в чистоте и порядке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255,8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5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Вывоз твердых бытовых отходов, чистка снега на свалке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0110081130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территории населенных пунктов от ТБО в объеме не менее 100%, улучшение экологии</w:t>
            </w:r>
          </w:p>
        </w:tc>
      </w:tr>
      <w:tr w:rsidR="00E553FD" w:rsidRPr="00E553FD" w:rsidTr="001523FB">
        <w:trPr>
          <w:trHeight w:val="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6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за счет средств дорожного фонда Сучковского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740,5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553FD" w:rsidRPr="00E553FD" w:rsidTr="001523FB">
        <w:trPr>
          <w:trHeight w:val="69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Мероприятие 7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водных объектов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553FD" w:rsidRPr="00E553FD" w:rsidTr="001523FB">
        <w:trPr>
          <w:trHeight w:val="69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8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объектов недвижимого имущества, техники технической инвентаризацией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553FD" w:rsidRPr="00E553FD" w:rsidTr="001523FB">
        <w:trPr>
          <w:trHeight w:val="268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9</w:t>
            </w:r>
          </w:p>
          <w:p w:rsidR="00E553FD" w:rsidRPr="00E553FD" w:rsidRDefault="00E553FD" w:rsidP="00E553FD">
            <w:pPr>
              <w:spacing w:after="0" w:line="21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работ по изготовлению землепользовательской документации по межеванию планов земельных участков Сучковского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553FD" w:rsidRPr="00E553FD" w:rsidTr="001523FB">
        <w:trPr>
          <w:trHeight w:val="268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10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проведения трудоустройства граждан направленных органами ГУИН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553FD" w:rsidRPr="00E553FD" w:rsidTr="001523FB">
        <w:trPr>
          <w:trHeight w:val="268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11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</w:t>
            </w: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L299</w:t>
            </w: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55</w:t>
            </w: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55</w:t>
            </w: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553FD" w:rsidRPr="00E553FD" w:rsidTr="001523FB">
        <w:trPr>
          <w:trHeight w:val="268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12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сельсовета Большеулуйского района </w:t>
            </w: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</w:t>
            </w: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L299F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553FD" w:rsidRPr="00E553FD" w:rsidTr="001523FB">
        <w:trPr>
          <w:trHeight w:val="268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Мероприятие 13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счет средств дорожного фонда Сучковского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</w:t>
            </w: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553FD" w:rsidRPr="00E553FD" w:rsidTr="001523FB">
        <w:trPr>
          <w:trHeight w:val="268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14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 Сучковского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</w:t>
            </w: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E553FD" w:rsidRPr="00E553FD" w:rsidRDefault="00E553FD" w:rsidP="00E553FD">
      <w:pPr>
        <w:tabs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553FD" w:rsidRPr="00E553FD" w:rsidRDefault="00E553FD" w:rsidP="00E553FD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ind w:firstLine="5670"/>
        <w:rPr>
          <w:rFonts w:ascii="Arial" w:eastAsia="Times New Roman" w:hAnsi="Arial" w:cs="Arial"/>
          <w:sz w:val="24"/>
          <w:szCs w:val="24"/>
          <w:lang w:eastAsia="ar-SA"/>
        </w:rPr>
        <w:sectPr w:rsidR="00E553FD" w:rsidRPr="00E553FD" w:rsidSect="00D32B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553FD" w:rsidRPr="00E553FD" w:rsidRDefault="00E553FD" w:rsidP="00E553FD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ind w:firstLine="5670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6</w:t>
      </w:r>
    </w:p>
    <w:p w:rsidR="00E553FD" w:rsidRPr="00E553FD" w:rsidRDefault="00E553FD" w:rsidP="00E553FD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>к подпрограмме «Содержание и развитие объектов инфраструктуры на территории Сучковского сельсовета</w:t>
      </w:r>
      <w:r w:rsidRPr="00E553F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553FD">
        <w:rPr>
          <w:rFonts w:ascii="Arial" w:eastAsia="Times New Roman" w:hAnsi="Arial" w:cs="Arial"/>
          <w:sz w:val="24"/>
          <w:szCs w:val="24"/>
          <w:lang w:eastAsia="ru-RU"/>
        </w:rPr>
        <w:t>на 2021 год и плановый период 2022-2023 годов» реализуемой в рамках муниципальной программы Сучковского сельсовета»</w:t>
      </w:r>
    </w:p>
    <w:p w:rsidR="00E553FD" w:rsidRPr="00E553FD" w:rsidRDefault="00E553FD" w:rsidP="00E553FD">
      <w:pPr>
        <w:tabs>
          <w:tab w:val="left" w:pos="529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53FD" w:rsidRPr="00E553FD" w:rsidRDefault="00E553FD" w:rsidP="00E553F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Подпрограмма 2</w:t>
      </w:r>
    </w:p>
    <w:p w:rsidR="00E553FD" w:rsidRPr="00E553FD" w:rsidRDefault="00E553FD" w:rsidP="00E553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«Содержание и развитие объектов инфраструктуры на территории Сучковского сельсовета» </w:t>
      </w:r>
    </w:p>
    <w:p w:rsidR="00E553FD" w:rsidRPr="00E553FD" w:rsidRDefault="00E553FD" w:rsidP="00E553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53FD" w:rsidRPr="00E553FD" w:rsidRDefault="00E553FD" w:rsidP="00E553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 ПОДПРОГРАММЫ</w:t>
      </w:r>
      <w:r w:rsidRPr="00E553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95"/>
      </w:tblGrid>
      <w:tr w:rsidR="00E553FD" w:rsidRPr="00E553FD" w:rsidTr="001523FB">
        <w:tc>
          <w:tcPr>
            <w:tcW w:w="3227" w:type="dxa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095" w:type="dxa"/>
          </w:tcPr>
          <w:p w:rsidR="00E553FD" w:rsidRPr="00E553FD" w:rsidRDefault="00E553FD" w:rsidP="00E553F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«Содержание и развитие объектов инфраструктуры на территории Сучковского сельсовета» </w:t>
            </w:r>
          </w:p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53FD" w:rsidRPr="00E553FD" w:rsidTr="001523FB">
        <w:tc>
          <w:tcPr>
            <w:tcW w:w="3227" w:type="dxa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5" w:type="dxa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Сучковского сельсовета, содержание и развитие объектов инфраструктуры»</w:t>
            </w:r>
          </w:p>
        </w:tc>
      </w:tr>
      <w:tr w:rsidR="00E553FD" w:rsidRPr="00E553FD" w:rsidTr="001523FB">
        <w:tc>
          <w:tcPr>
            <w:tcW w:w="3227" w:type="dxa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6095" w:type="dxa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</w:tr>
      <w:tr w:rsidR="00E553FD" w:rsidRPr="00E553FD" w:rsidTr="001523FB">
        <w:tc>
          <w:tcPr>
            <w:tcW w:w="3227" w:type="dxa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095" w:type="dxa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</w:tr>
      <w:tr w:rsidR="00E553FD" w:rsidRPr="00E553FD" w:rsidTr="001523FB">
        <w:tc>
          <w:tcPr>
            <w:tcW w:w="3227" w:type="dxa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6095" w:type="dxa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объектов инфраструктуры в  надлежащем состоянии  для обеспечения населения качественными  услугами </w:t>
            </w:r>
          </w:p>
        </w:tc>
      </w:tr>
      <w:tr w:rsidR="00E553FD" w:rsidRPr="00E553FD" w:rsidTr="001523FB">
        <w:tc>
          <w:tcPr>
            <w:tcW w:w="3227" w:type="dxa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6095" w:type="dxa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надежности функционирования объектов водоснабжения.</w:t>
            </w:r>
          </w:p>
        </w:tc>
      </w:tr>
      <w:tr w:rsidR="00E553FD" w:rsidRPr="00E553FD" w:rsidTr="001523FB">
        <w:tc>
          <w:tcPr>
            <w:tcW w:w="3227" w:type="dxa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095" w:type="dxa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Снижение аварийности водопроводных сетей до 0 к 2023 году</w:t>
            </w:r>
          </w:p>
        </w:tc>
      </w:tr>
      <w:tr w:rsidR="00E553FD" w:rsidRPr="00E553FD" w:rsidTr="001523FB">
        <w:tc>
          <w:tcPr>
            <w:tcW w:w="3227" w:type="dxa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095" w:type="dxa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2021-2023 годы</w:t>
            </w:r>
          </w:p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53FD" w:rsidRPr="00E553FD" w:rsidTr="001523FB">
        <w:trPr>
          <w:trHeight w:val="2304"/>
        </w:trPr>
        <w:tc>
          <w:tcPr>
            <w:tcW w:w="3227" w:type="dxa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095" w:type="dxa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составляет:</w:t>
            </w:r>
          </w:p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2021-2023 годах – 1175,4 тыс. рублей, в том числе:</w:t>
            </w:r>
          </w:p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1175,4 тыс. рублей по годам:</w:t>
            </w:r>
          </w:p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– 601,4 тыс. рублей;</w:t>
            </w:r>
          </w:p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310,8 тыс. рублей;</w:t>
            </w:r>
          </w:p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263,2 тыс. рублей</w:t>
            </w:r>
          </w:p>
        </w:tc>
      </w:tr>
      <w:tr w:rsidR="00E553FD" w:rsidRPr="00E553FD" w:rsidTr="001523FB">
        <w:tc>
          <w:tcPr>
            <w:tcW w:w="3227" w:type="dxa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Система организации контроля за исполнением </w:t>
            </w: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6095" w:type="dxa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Контроль за реализацией  подпрограммы осуществляет администрация Сучковского </w:t>
            </w:r>
            <w:r w:rsidRPr="00E553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сельсовета.</w:t>
            </w:r>
          </w:p>
        </w:tc>
      </w:tr>
    </w:tbl>
    <w:p w:rsidR="00E553FD" w:rsidRPr="00E553FD" w:rsidRDefault="00E553FD" w:rsidP="00E553FD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1. Постановка общей проблемы и обоснование необходимости разработки подпрограммы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553FD">
        <w:rPr>
          <w:rFonts w:ascii="Arial" w:eastAsia="Times New Roman" w:hAnsi="Arial" w:cs="Arial"/>
          <w:sz w:val="24"/>
          <w:szCs w:val="24"/>
        </w:rPr>
        <w:t xml:space="preserve">        На территории Сучковского сельсовета имеются две водонапорные башни  с водопроводной сетью протяженностью 4,79   км, в том числе ветхим  (износ более 90%) 0,405 м. Значительный уровень износа основных производственных фондов, обусловлен принятием в муниципальную собственность из ОАО «Симоновский» объектов коммунального назначения в ветхом и аварийном состоянии.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Основные цели и задачи, сроки реализации муниципальной подпрограммы, целевые индикаторы и показатели результативности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>Основным обоснованием выбора мероприятий подпрограммы является обеспечение создания условий устойчивого функционирования систем коммунальной инфраструктуры, используемых в сфере жизнеобеспечения населения;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ind w:right="25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 xml:space="preserve">           Решение такого выбора мероприятий подпрограммы осуществляется администрацией Сучковского сельсовета в рамках подпрограммы «Содержание и развитие объектов инфраструктуры на территории Сучковского сельсовета» 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 xml:space="preserve">            Целью подпрограммы является: 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 xml:space="preserve">        -  содержание объектов инфраструктуры в  надлежащем состояния  для обеспечения населения качественными  услугами.                                                                            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E553FD">
        <w:rPr>
          <w:rFonts w:ascii="Arial" w:eastAsia="Times New Roman" w:hAnsi="Arial" w:cs="Arial"/>
          <w:sz w:val="24"/>
          <w:szCs w:val="24"/>
        </w:rPr>
        <w:t>Для достижения поставленных целей необходимо решение следующей задачи: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53FD">
        <w:rPr>
          <w:rFonts w:ascii="Arial" w:eastAsia="Times New Roman" w:hAnsi="Arial" w:cs="Arial"/>
          <w:sz w:val="24"/>
          <w:szCs w:val="24"/>
        </w:rPr>
        <w:t>- обеспечение надежности функционирования объектов водоснабжения.</w:t>
      </w: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 xml:space="preserve">            Срок реализация подпрограммы   2021-2023 годы.                                                                        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 xml:space="preserve">          Целевые индикаторы и показатели результативности указаны  в приложение № 1 к  подпрограмме  «Содержание и развитие объектов инфраструктуры на территории Сучковского сельсовета» 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b/>
          <w:sz w:val="24"/>
          <w:szCs w:val="24"/>
          <w:lang w:eastAsia="ru-RU"/>
        </w:rPr>
        <w:t>3. Механизм реализации подпрограммы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 xml:space="preserve">          Финансирование мероприятий подпрограммы осуществляется за счёт средств местного бюджета в соответствии с мероприятиями подпрограммы согласно приложению № 2 к подпрограмме (далее - мероприятия подпрограммы). 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 xml:space="preserve">          Главным распорядителем средств бюджета является администрация Сучковского сельсовета.</w:t>
      </w:r>
    </w:p>
    <w:p w:rsidR="00E553FD" w:rsidRPr="00E553FD" w:rsidRDefault="00E553FD" w:rsidP="00E553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b/>
          <w:sz w:val="24"/>
          <w:szCs w:val="24"/>
          <w:lang w:eastAsia="ru-RU"/>
        </w:rPr>
        <w:t>4. Управление подпрограммой и контроль за ходом ее выполнения</w:t>
      </w: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 xml:space="preserve">   Система управление подпрограммой направлена на достижения поставленных подпрограммой целей и задач и эффективности от проведения каждого мероприятия.     </w:t>
      </w: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 xml:space="preserve">    Общее руководство и контроль за ходом реализации подпрограммы осуществляет администрация Сучковского сельсовета. В его обязанности входит:                                                                                                                                                                                                     - координация деятельности по реализации мероприятий подпрограммы;                                    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 </w:t>
      </w:r>
    </w:p>
    <w:p w:rsidR="00E553FD" w:rsidRPr="00E553FD" w:rsidRDefault="00E553FD" w:rsidP="00E55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Ответственным исполнителем мероприятий подпрограммы является администрация Сучковского сельсовета. Исполнитель несет ответственность за своевременную и полную реализацию мероприятий подпрограммы и за достижения значений целевых индикаторов подпрограммы.</w:t>
      </w:r>
    </w:p>
    <w:p w:rsidR="00E553FD" w:rsidRPr="00E553FD" w:rsidRDefault="00E553FD" w:rsidP="00E55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 xml:space="preserve">Годовой отчет в срок до 1 июня года, следующего за отчетным, подлежит размещению на официальном сайте Администрации Большеулуйского района  в    сети Интернет.  </w:t>
      </w:r>
    </w:p>
    <w:p w:rsidR="00E553FD" w:rsidRPr="00E553FD" w:rsidRDefault="00E553FD" w:rsidP="00E553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b/>
          <w:sz w:val="24"/>
          <w:szCs w:val="24"/>
          <w:lang w:eastAsia="ru-RU"/>
        </w:rPr>
        <w:t>5. Оценка социально-экономического развития</w:t>
      </w:r>
    </w:p>
    <w:p w:rsidR="00E553FD" w:rsidRPr="00E553FD" w:rsidRDefault="00E553FD" w:rsidP="00E553F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>Эффективность подпрограммы  оценивается по следующим показателям:</w:t>
      </w:r>
    </w:p>
    <w:p w:rsidR="00E553FD" w:rsidRPr="00E553FD" w:rsidRDefault="00E553FD" w:rsidP="00E55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>- обеспечение населения с. Сучково, д. Симоново бесперебойным водоснабжением;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 xml:space="preserve">-  снижение аварийности на водопроводных сетях. </w:t>
      </w:r>
    </w:p>
    <w:p w:rsidR="00E553FD" w:rsidRPr="00E553FD" w:rsidRDefault="00E553FD" w:rsidP="00E553FD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b/>
          <w:sz w:val="24"/>
          <w:szCs w:val="24"/>
          <w:lang w:eastAsia="ru-RU"/>
        </w:rPr>
        <w:t>6.  Мероприятия подпрограммы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с указанием объема средств на их реализацию и ожидаемых результатов указан в приложение  № 2 подпрограммы «Содержание и развитие объектов инфраструктуры на территории Сучковского сельсовета» 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b/>
          <w:sz w:val="24"/>
          <w:szCs w:val="24"/>
          <w:lang w:eastAsia="ru-RU"/>
        </w:rPr>
        <w:t>7. Обеспечение финансовых, материальных и трудовых затрат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подпрограммы составляет: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 xml:space="preserve">  в 2021-2023 годах – 1175,4 тыс. рублей, в том числе: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– 1175,4 тыс. рублей по годам: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>в 2021 году – 601,4 тыс. рублей;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>в 2022 году – 310,8 тыс. рублей;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>в 2023 году – 263,2 тыс. рублей.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>Объем средств местного бюджета для финансирования подпрограммы носит прогнозный характер и подлежит ежегодной корректировке.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E553FD" w:rsidRPr="00E553FD" w:rsidSect="0064299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ind w:left="839" w:firstLine="93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7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 xml:space="preserve">к подпрограмме «Содержание и развитие объектов инфраструктуры на территории Сучковского сельсовета на 2021 год и плановый период 2022-2023 годов» реализуемой в рамках муниципальной программы Сучковского сельсовета» </w:t>
      </w: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3FD" w:rsidRPr="00E553FD" w:rsidRDefault="00E553FD" w:rsidP="00E553FD">
      <w:pPr>
        <w:widowControl w:val="0"/>
        <w:autoSpaceDE w:val="0"/>
        <w:autoSpaceDN w:val="0"/>
        <w:adjustRightInd w:val="0"/>
        <w:spacing w:after="0" w:line="240" w:lineRule="auto"/>
        <w:ind w:left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662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694"/>
        <w:gridCol w:w="1984"/>
        <w:gridCol w:w="992"/>
        <w:gridCol w:w="851"/>
        <w:gridCol w:w="1559"/>
        <w:gridCol w:w="1134"/>
        <w:gridCol w:w="1134"/>
        <w:gridCol w:w="1134"/>
        <w:gridCol w:w="1134"/>
        <w:gridCol w:w="1275"/>
        <w:gridCol w:w="1771"/>
      </w:tblGrid>
      <w:tr w:rsidR="00E553FD" w:rsidRPr="00E553FD" w:rsidTr="001523FB">
        <w:trPr>
          <w:trHeight w:val="6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</w:t>
            </w: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553FD" w:rsidRPr="00E553FD" w:rsidTr="001523FB">
        <w:trPr>
          <w:trHeight w:val="13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очередной финансовый 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7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53FD" w:rsidRPr="00E553FD" w:rsidTr="001523F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  подпрограммы: Содержание объектов инфраструктуры в  надлежащем состояния  для обеспечения населения качественными  услугами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0120000</w:t>
            </w: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1175,4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553FD" w:rsidRPr="00E553FD" w:rsidTr="001523F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Задача 1</w:t>
            </w:r>
          </w:p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надежности функционирования объектов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1175,4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553FD" w:rsidRPr="00E553FD" w:rsidTr="001523F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</w:t>
            </w:r>
          </w:p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Обслуживание объектов водоснабжения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553FD" w:rsidRPr="00E553FD" w:rsidTr="001523F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Мероприятие 2</w:t>
            </w:r>
          </w:p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Устранение порывов на действующей водопроводной сети с.Сучково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0120081190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553FD" w:rsidRPr="00E553FD" w:rsidTr="001523F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3</w:t>
            </w:r>
          </w:p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за качеством питьевой воды на объектах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687,2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553FD" w:rsidRPr="00E553FD" w:rsidTr="001523FB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553FD" w:rsidRPr="00E553FD" w:rsidTr="001523FB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Сучковского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1175,4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3FD" w:rsidRPr="00E553FD" w:rsidRDefault="00E553FD" w:rsidP="00E5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553FD" w:rsidRPr="00E553FD" w:rsidRDefault="00E553FD" w:rsidP="00E553FD">
      <w:pPr>
        <w:tabs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E553FD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</w:p>
    <w:p w:rsidR="00BF37BC" w:rsidRDefault="00BF37BC">
      <w:bookmarkStart w:id="0" w:name="_GoBack"/>
      <w:bookmarkEnd w:id="0"/>
    </w:p>
    <w:sectPr w:rsidR="00BF37BC" w:rsidSect="00E553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B5C"/>
    <w:multiLevelType w:val="hybridMultilevel"/>
    <w:tmpl w:val="8162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DB366FD"/>
    <w:multiLevelType w:val="hybridMultilevel"/>
    <w:tmpl w:val="45C8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E04CC"/>
    <w:multiLevelType w:val="hybridMultilevel"/>
    <w:tmpl w:val="2982B7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41CD3"/>
    <w:multiLevelType w:val="multilevel"/>
    <w:tmpl w:val="85D25046"/>
    <w:lvl w:ilvl="0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8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cs="Times New Roman" w:hint="default"/>
      </w:rPr>
    </w:lvl>
  </w:abstractNum>
  <w:abstractNum w:abstractNumId="8">
    <w:nsid w:val="6B6B2566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BF"/>
    <w:rsid w:val="00BF37BC"/>
    <w:rsid w:val="00E553FD"/>
    <w:rsid w:val="00FD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553FD"/>
  </w:style>
  <w:style w:type="paragraph" w:styleId="HTML">
    <w:name w:val="HTML Preformatted"/>
    <w:basedOn w:val="a"/>
    <w:link w:val="HTML0"/>
    <w:rsid w:val="00E5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53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E5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E553F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E55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553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55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E5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E5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5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E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E553F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E553F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16">
    <w:name w:val="s_16"/>
    <w:basedOn w:val="a"/>
    <w:rsid w:val="00E553F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553FD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E553F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E553FD"/>
    <w:pPr>
      <w:widowControl w:val="0"/>
      <w:autoSpaceDE w:val="0"/>
      <w:autoSpaceDN w:val="0"/>
      <w:adjustRightInd w:val="0"/>
      <w:spacing w:after="0" w:line="322" w:lineRule="exact"/>
      <w:ind w:firstLine="7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553FD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E553F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E553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553FD"/>
  </w:style>
  <w:style w:type="paragraph" w:styleId="HTML">
    <w:name w:val="HTML Preformatted"/>
    <w:basedOn w:val="a"/>
    <w:link w:val="HTML0"/>
    <w:rsid w:val="00E5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53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E5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E553F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E55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553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55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E5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E5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5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E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E553F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E553F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16">
    <w:name w:val="s_16"/>
    <w:basedOn w:val="a"/>
    <w:rsid w:val="00E553F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553FD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E553F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E553FD"/>
    <w:pPr>
      <w:widowControl w:val="0"/>
      <w:autoSpaceDE w:val="0"/>
      <w:autoSpaceDN w:val="0"/>
      <w:adjustRightInd w:val="0"/>
      <w:spacing w:after="0" w:line="322" w:lineRule="exact"/>
      <w:ind w:firstLine="7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553FD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E553F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E553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4765</Words>
  <Characters>27167</Characters>
  <Application>Microsoft Office Word</Application>
  <DocSecurity>0</DocSecurity>
  <Lines>226</Lines>
  <Paragraphs>63</Paragraphs>
  <ScaleCrop>false</ScaleCrop>
  <Company/>
  <LinksUpToDate>false</LinksUpToDate>
  <CharactersWithSpaces>31869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2021-12-16T05:31:00Z</dcterms:created>
  <dcterms:modified xsi:type="dcterms:W3CDTF">2021-12-16T05:31:00Z</dcterms:modified>
</cp:coreProperties>
</file>