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00" w:rsidRPr="00233F00" w:rsidRDefault="00233F00" w:rsidP="00233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bookmarkStart w:id="0" w:name="_GoBack"/>
      <w:bookmarkEnd w:id="0"/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Приложение </w:t>
      </w:r>
    </w:p>
    <w:p w:rsidR="00233F00" w:rsidRPr="00233F00" w:rsidRDefault="00233F00" w:rsidP="00233F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к постановлению Администрации</w:t>
      </w:r>
    </w:p>
    <w:p w:rsidR="00233F00" w:rsidRPr="00233F00" w:rsidRDefault="00233F00" w:rsidP="00233F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Большеулуйского  района</w:t>
      </w:r>
    </w:p>
    <w:p w:rsidR="00233F00" w:rsidRPr="00233F00" w:rsidRDefault="00233F00" w:rsidP="00233F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от 04.09.2020 №166-п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1.ПАСПОРТ МУНИЦИПАЛЬНОЙ ПРОГРАММЫ БОЛЬШЕУЛУЙСКОГО РАЙОНА «РЕФОРМИРОВАНИЕ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</w:p>
    <w:tbl>
      <w:tblPr>
        <w:tblW w:w="53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075"/>
        <w:gridCol w:w="10"/>
        <w:gridCol w:w="6487"/>
        <w:gridCol w:w="707"/>
      </w:tblGrid>
      <w:tr w:rsidR="00233F00" w:rsidRPr="00233F00" w:rsidTr="009654DD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Наименование муниципальной программы</w:t>
            </w: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Основание для разработки муниципальной программы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spacing w:before="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района от 20.07.2018 г. № 482-р и  от 26.07.2019 г. №380-р «Об утверждении перечня муниципальных программ Большеулуйского района на 2019 год»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  <w:trHeight w:val="1222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МКУ «Служба заказчика»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  <w:trHeight w:val="1024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Соисполнители муниципальной программы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центр занятости населения,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МБУ «Служба обеспечения», МК «УКС»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  <w:trHeight w:val="1407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подпрограмм муниципальной программы</w:t>
            </w: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Энергосбережение и повышение энергетической эффективности Большеулуйского района  - данная подпрограмма отсутствует в связи отсутствия финансирования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Подпрограмма 3.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  <w:r w:rsidRPr="00233F0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0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Отдельное мероприятие 1:</w:t>
            </w:r>
          </w:p>
          <w:p w:rsidR="00233F00" w:rsidRPr="00233F00" w:rsidRDefault="00233F00" w:rsidP="00233F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«Субвенция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мероприятие с 2019 по 2020 годы.</w:t>
            </w:r>
          </w:p>
          <w:p w:rsidR="00233F00" w:rsidRPr="00233F00" w:rsidRDefault="00233F00" w:rsidP="00233F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услуги», действующие  мероприятие с 2021 по 2023 года.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0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Отдельное мероприятие 2.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Повышение надежности функционирования систем жизнеобеспечения граждан сельских поселений,  действующие  мероприятие  с 2019 по 2020 годы.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 бюджетам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 района  на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повышение надежности функционирования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систем жизнеобеспечения граждан сельских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поселений, действующие  мероприятие  с 2021 по 2023 годы.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0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Отдельное мероприятие 3.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Финансовое обеспечение  деятельности «МКУ УКС»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0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Отдельное мероприятие 4.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Субсидия бюджетам  муниципальных  образований  района на создание условий для развития услуг связи в малочисленных и труднодоступных населенных  пунктах  Красноярского края, за счет средств краевого бюджета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Цели муниципальной программы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tabs>
                <w:tab w:val="left" w:pos="421"/>
                <w:tab w:val="left" w:pos="754"/>
              </w:tabs>
              <w:spacing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233F00" w:rsidRPr="00233F00" w:rsidRDefault="00233F00" w:rsidP="00233F00">
            <w:pPr>
              <w:tabs>
                <w:tab w:val="left" w:pos="421"/>
                <w:tab w:val="left" w:pos="754"/>
              </w:tabs>
              <w:spacing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33F00" w:rsidRPr="00233F00" w:rsidRDefault="00233F00" w:rsidP="00233F00">
            <w:pPr>
              <w:tabs>
                <w:tab w:val="left" w:pos="421"/>
                <w:tab w:val="left" w:pos="754"/>
              </w:tabs>
              <w:spacing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  <w:trHeight w:val="2542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Задачи муниципальной программы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 повышение санитарных и экологических требований на территории Большеулуйского района.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-повышение эффективности исполнения 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функций в сфере ЖКХ,  сфере теплоэнергетики, электроэнергетики, водоснабжения.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2019- 2023 годы без деления на этапы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целевых показателей и показателей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результативности: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3150" w:type="pct"/>
            <w:gridSpan w:val="2"/>
          </w:tcPr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с 43,66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% в 2019 году до 42,78% в 2023году.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Снижения показателя аварийности  инженерных сетей: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водоснабжение  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до 4 ед. к 2023 году;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теплоснабжение  до 1 ед. к 2023 году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мест захоронений животных (скотомогильник)     на 100%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Транспортировка трупов в морг на 100%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Доведение доли исполненных бюджетных ассигнований, предусмотренных в муниципальной программе,  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до 95,3% в 2023 году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Доведение 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Доведение доли устраненных  недостатков  от общего числа выявленных  при обследовании жилищного  фонда до 82% в 2023 году.</w:t>
            </w:r>
          </w:p>
          <w:p w:rsidR="00233F00" w:rsidRPr="00233F00" w:rsidRDefault="00233F00" w:rsidP="00233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качественных и своевременных услуг в полном объеме  до 100% в 2023 году</w:t>
            </w:r>
          </w:p>
        </w:tc>
      </w:tr>
      <w:tr w:rsidR="00233F00" w:rsidRPr="00233F00" w:rsidTr="009654DD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1512" w:type="pct"/>
            <w:gridSpan w:val="3"/>
          </w:tcPr>
          <w:p w:rsidR="00233F00" w:rsidRPr="00233F00" w:rsidRDefault="00233F00" w:rsidP="00233F0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233F00" w:rsidRPr="00233F00" w:rsidRDefault="00233F00" w:rsidP="00233F00">
            <w:pPr>
              <w:ind w:left="82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3F00" w:rsidRPr="00233F00" w:rsidRDefault="00233F00" w:rsidP="00233F00">
            <w:pPr>
              <w:ind w:left="82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8" w:type="pct"/>
            <w:gridSpan w:val="2"/>
          </w:tcPr>
          <w:p w:rsidR="00233F00" w:rsidRPr="00233F00" w:rsidRDefault="00233F00" w:rsidP="00233F0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объем финансирования  384326,4 тыс.руб.,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2019г.   – 97353,3 тыс.руб.;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2020г. -   70429,2 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2021г.-    72181,3 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    72181,3 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    72181,3 тыс.руб.</w:t>
            </w:r>
          </w:p>
          <w:p w:rsidR="00233F00" w:rsidRPr="00233F00" w:rsidRDefault="00233F00" w:rsidP="0023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в том числе средства местного бюджета </w:t>
            </w:r>
          </w:p>
          <w:p w:rsidR="00233F00" w:rsidRPr="00233F00" w:rsidRDefault="00233F00" w:rsidP="0023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372862,5 тыс. руб., 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2019г.   -90395,2тыс.руб.;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2020г. – 68504,0тыс.руб;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2021г. -  71321,1тыс.руб,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 -  71321,1тыс.руб;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 -  71321,1тыс.руб;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краевого бюджета  из общего объёма финансирования- 11463,9 тыс.руб.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2019г.-6958,1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2020г.- 1925,2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из общего  объема финансирования,  в том числе по отдельным мероприятиям: 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отдельное  мероприятие 1.-4267,9 тыс.руб.(краевой бюджет)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2019г.-827,1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2020г.-860,2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2021г.-860,2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2022г.-860,2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2023г.-860,2 тыс.руб.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отдельное  мероприятие 2.-5484,5 тыс.руб.(местный бюджет)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2019год-936,9 тыс.руб.,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2020 год-1136,9 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2021 год-1136,9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2022 год-1136,9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2023 год-1136,9 тыс.руб.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отдельное мероприятие 3.- 9742,9 тыс.руб.(местный бюджет)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2019год- 1835,0 тыс.руб.,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2020 год-2360,9тыс.руб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2021 год- 1849,0 тыс.руб;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2022год-1849,0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2023год-1849,0 тыс.руб.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отдельное мероприятие 4. – 853,2 тыс.руб.(краевой бюджет) 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2019г.- 426,6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2020г.-426,6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2021г. -0,0 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2022г.-0,0 тыс.руб,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202</w:t>
            </w: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г.-0,0 тыс.руб</w:t>
            </w: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33F00" w:rsidRPr="00233F00" w:rsidRDefault="00233F00" w:rsidP="00233F00">
      <w:pPr>
        <w:tabs>
          <w:tab w:val="left" w:pos="1134"/>
        </w:tabs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 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2.1. Общие положения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Основными показателями, характеризующими отрасль жилищно-коммунального хозяйства  являются: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высокий уровень износа коммунальной инфраструктуры  на территории  района – 56,67%. В результате накопленного износа   растет количество аварий  в системах  тепло и водоснабжения.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высокие потери энергоресурсов на всех стадиях от производства до потребления, составляющие 15-30%;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Жилищно-коммунальные услуги в районе  оказывают 3 организации коммунального комплекса, при этом тепло- и водоснабжением занимается одна многоотраслевая организация ООО «КоммунСтройСервис», электроснабжением занимается ОАО «Красноярскэнергосбыт», ООО «Эко Транспорт»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На территории  района за 2019 год  организациями оказывающие  жилищно-коммунальные услуги,  предоставлены следующие  объемы коммунальных ресурсов: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color w:val="FF0000"/>
          <w:sz w:val="24"/>
          <w:szCs w:val="24"/>
        </w:rPr>
        <w:lastRenderedPageBreak/>
        <w:t xml:space="preserve">                </w:t>
      </w:r>
      <w:r w:rsidRPr="00233F00">
        <w:rPr>
          <w:rFonts w:ascii="Arial" w:eastAsia="Times New Roman" w:hAnsi="Arial" w:cs="Arial"/>
          <w:sz w:val="24"/>
          <w:szCs w:val="24"/>
        </w:rPr>
        <w:t>холодная вода - 80,3 тыс.куб.м.,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населению 62,6 тыс.куб.м.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тепловая энергия- 8,3 тыс.Гкал., 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населения-2,2 тыс.Гкал.,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электрическая энергия-17049,2 тыс.кВт.ч.,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в том числе населению 10111,19 тыс.кВт.ч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горячая вода не используется, так как она является технической, т.е. не пригодной для нужд населения.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Удельный  вес общей площади, оборудованный  централизованным  водопроводом  составляет  16,77%, при  этом планируется увеличение  за счет  новых   потребителей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2,3%. Особенно низок  уровень благоустройства  в малых сельских поселениях.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233F00" w:rsidRPr="00233F00" w:rsidRDefault="00233F00" w:rsidP="00233F0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Доходы  организации, оказывающих жилищно-коммунальные услуги  на территории  района  за  2019   год плановые цифры составляют 36043,7 тыс. руб., при объеме расходов 32447,9 тыс.руб.</w:t>
      </w: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2014-2019годы утвержден  приказом РЭК от 27.10.2014г №124-в, от 17.11.2015 №334-в, от 28.11.2016 №375-в, от 13.11.2017  №327-п, от 14.11. 2019 г. № 463-в  с разбивкой по годам.</w:t>
      </w:r>
    </w:p>
    <w:p w:rsidR="00233F00" w:rsidRPr="00233F00" w:rsidRDefault="00233F00" w:rsidP="00233F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Предоставлением услуги теплоснабжения также занимается ООО «КоммунСтройСервис», 2014-2019 годы  утвержден  приказом РЭК от 27.11.2012г №298-в, от 16.12.2015 №585-п, от 01.12.2016 №260-п, от 09.11.2017 №96-п, от 18.12.2019 г. № 538-п  с разбивкой по годам.  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Предоставлением услуги энергоснабжения занимается ОАО «Красноярскэнергосбыт», тариф  утверждается региональной энергетической комиссией.                                      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•</w:t>
      </w:r>
      <w:r w:rsidRPr="00233F00">
        <w:rPr>
          <w:rFonts w:ascii="Arial" w:eastAsia="Times New Roman" w:hAnsi="Arial" w:cs="Arial"/>
          <w:sz w:val="24"/>
          <w:szCs w:val="24"/>
        </w:rPr>
        <w:tab/>
        <w:t>износ тепловых сетей – 41 %;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•</w:t>
      </w:r>
      <w:r w:rsidRPr="00233F00">
        <w:rPr>
          <w:rFonts w:ascii="Arial" w:eastAsia="Times New Roman" w:hAnsi="Arial" w:cs="Arial"/>
          <w:sz w:val="24"/>
          <w:szCs w:val="24"/>
        </w:rPr>
        <w:tab/>
        <w:t>износ зданий котельных – 67%;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•</w:t>
      </w:r>
      <w:r w:rsidRPr="00233F00">
        <w:rPr>
          <w:rFonts w:ascii="Arial" w:eastAsia="Times New Roman" w:hAnsi="Arial" w:cs="Arial"/>
          <w:sz w:val="24"/>
          <w:szCs w:val="24"/>
        </w:rPr>
        <w:tab/>
        <w:t>износ котельного оборудования – 30%;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•</w:t>
      </w:r>
      <w:r w:rsidRPr="00233F00">
        <w:rPr>
          <w:rFonts w:ascii="Arial" w:eastAsia="Times New Roman" w:hAnsi="Arial" w:cs="Arial"/>
          <w:sz w:val="24"/>
          <w:szCs w:val="24"/>
        </w:rPr>
        <w:tab/>
        <w:t>износ водопроводных сетей – 61%;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•</w:t>
      </w:r>
      <w:r w:rsidRPr="00233F00">
        <w:rPr>
          <w:rFonts w:ascii="Arial" w:eastAsia="Times New Roman" w:hAnsi="Arial" w:cs="Arial"/>
          <w:sz w:val="24"/>
          <w:szCs w:val="24"/>
        </w:rPr>
        <w:tab/>
        <w:t>износ водозаборных сооружений – 60%.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</w:t>
      </w:r>
      <w:r w:rsidRPr="00233F00">
        <w:rPr>
          <w:rFonts w:ascii="Arial" w:eastAsia="Times New Roman" w:hAnsi="Arial" w:cs="Arial"/>
          <w:sz w:val="24"/>
          <w:szCs w:val="24"/>
        </w:rPr>
        <w:lastRenderedPageBreak/>
        <w:t>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</w:t>
      </w: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2.2 Теплоснабжение.</w:t>
      </w:r>
    </w:p>
    <w:p w:rsidR="00233F00" w:rsidRPr="00233F00" w:rsidRDefault="00233F00" w:rsidP="00233F0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233F00" w:rsidRPr="00233F00" w:rsidRDefault="00233F00" w:rsidP="00233F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3 шт. - котельные, обеспечивающие централизованное теплоснабжение жилых домов и других потребителей  с. Большой Улуй (находятся в аренде организации коммунального комплекса ООО «КоммунстройСервис»);</w:t>
      </w:r>
    </w:p>
    <w:p w:rsidR="00233F00" w:rsidRPr="00233F00" w:rsidRDefault="00233F00" w:rsidP="00233F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233F00" w:rsidRPr="00233F00" w:rsidRDefault="00233F00" w:rsidP="00233F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Протяженность тепловых сетей в районе составляет 5,7  км. </w:t>
      </w:r>
    </w:p>
    <w:p w:rsidR="00233F00" w:rsidRPr="00233F00" w:rsidRDefault="00233F00" w:rsidP="00233F0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Централизованное отопление осуществляется только в с. Большой Улуй, протяженность тепловых сетей составляет 4,3 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233F00" w:rsidRPr="00233F00" w:rsidRDefault="00233F00" w:rsidP="00233F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233F00" w:rsidRPr="00233F00" w:rsidRDefault="00233F00" w:rsidP="00233F00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2.3   Водоснабжение.</w:t>
      </w:r>
    </w:p>
    <w:p w:rsidR="00233F00" w:rsidRPr="00233F00" w:rsidRDefault="00233F00" w:rsidP="00233F00">
      <w:pPr>
        <w:spacing w:after="0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В районе имеются 23 водозаборных сооружения, 11 из них нуждаются в ремонте (48 %). Протяженность водопроводных сетей – 69,5 км, из них ветхие – 25,5 км. (36,7 %).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233F00" w:rsidRPr="00233F00" w:rsidRDefault="00233F00" w:rsidP="00233F00">
      <w:pPr>
        <w:spacing w:after="0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2.4 Электроснабжение.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Электроснабжение потребителей района производится ОАО «Красноярскэнергосбыт».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На территории Большеулуйского района расположено 13 многоквартирных домов  в которых установлены приборы учета: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13 приборов учета электроэнергии.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44  муниципальные  учреждения в 2012 году получили энергетические паспорта.</w:t>
      </w:r>
    </w:p>
    <w:p w:rsidR="00233F00" w:rsidRPr="00233F00" w:rsidRDefault="00233F00" w:rsidP="00233F00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tabs>
          <w:tab w:val="left" w:pos="1134"/>
        </w:tabs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Целями муниципальной программы являются: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Обеспечение  устойчивого функционирования и  развития коммунальных систем жизнеобеспечения района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Цели муниципальной программы соответствуют: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Достижение целей муниципальной  программы осуществляется путем решения следующих  задач: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-повышение  санитарных  и  экологических  требований  на территории Большеулуйского района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-повышение уровня благоустройства территории  муниципальных учреждений Администрации Большеулуйского района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- повышение эффективности  исполнения муниципальных  функций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 рамках решения с 1 по 4  задач планируется реализация  подпрограммы: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« Развитие и модернизация объектов коммунальной инфраструктуры Большеулуйского района» на 2019-2023 годы;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2019-2023 годы.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4.Прогноз  конечных результатов муниципальной программы,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характеризующих  целевое состояние (изменение состояния) уровня и           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качества жизни населения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 xml:space="preserve">   Своевременная и в полном объеме реализация мероприятий муниципальной программы позволит: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обеспечить устойчивое функционирование и развитие коммунальных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систем;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обеспечить рациональное использование тепловой энергии, электроэнергии, холодного водоснабжения;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suppressAutoHyphens/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33F00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233F00" w:rsidRPr="00233F00" w:rsidRDefault="00233F00" w:rsidP="00233F00">
      <w:pPr>
        <w:suppressAutoHyphens/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233F00" w:rsidRPr="00233F00" w:rsidRDefault="00233F00" w:rsidP="00233F0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целей и решение программных задач.</w:t>
      </w:r>
    </w:p>
    <w:p w:rsidR="00233F00" w:rsidRPr="00233F00" w:rsidRDefault="00233F00" w:rsidP="00233F0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33F00" w:rsidRPr="00233F00" w:rsidRDefault="00233F00" w:rsidP="00233F0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Реализация муниципальной программы рассчитана на 2019-2023 годы, выделение этапов реализации программы не предусмотрено.</w:t>
      </w:r>
    </w:p>
    <w:p w:rsidR="00233F00" w:rsidRPr="00233F00" w:rsidRDefault="00233F00" w:rsidP="00233F0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233F00" w:rsidRPr="00233F00" w:rsidRDefault="00233F00" w:rsidP="00233F0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 1. «Субвенция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с 2019 по 2020 годы.</w:t>
      </w:r>
    </w:p>
    <w:p w:rsidR="00233F00" w:rsidRPr="00233F00" w:rsidRDefault="00233F00" w:rsidP="00233F0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мероприятие1.Финансовое обеспечение  на реализацию отдельных мер  по обеспечению  ограничения  платы  граждан за коммунальные услуги  (далее – отдельное мероприятие 1), действующие с 2021 по 2023 годы.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Реализация отдельного мероприятия 1. осуществляется в соответствии с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Критерием отбора муниципальных образований Красноярского края, бюджетам которых предоставляются субвенции на компенсацию выпадающих доходов, </w:t>
      </w:r>
      <w:r w:rsidRPr="00233F00">
        <w:rPr>
          <w:rFonts w:ascii="Arial" w:eastAsia="Times New Roman" w:hAnsi="Arial" w:cs="Arial"/>
          <w:sz w:val="24"/>
          <w:szCs w:val="24"/>
        </w:rPr>
        <w:lastRenderedPageBreak/>
        <w:t>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233F00" w:rsidRPr="00233F00" w:rsidRDefault="00233F00" w:rsidP="00233F0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 2. Повышение надежности функционирования систем жизнеобеспечения граждан сельских поселений,  действующие  с 2019 по 2020 годы.</w:t>
      </w:r>
    </w:p>
    <w:p w:rsidR="00233F00" w:rsidRPr="00233F00" w:rsidRDefault="00233F00" w:rsidP="00233F0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 2.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2021 по 2023 годы.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 ( от 19 апреля 1991 года №1032-1, в редакции от 02.07.2013 №162-ФЗ)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мероприятие:   3. Финансовое обеспечение  деятельности «МКУ УКС»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Создание условий для эффективного ответственного  управления  строительных  работ.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Проведение проверок и устранение недостатков  по строительным  работам  до 100%   с 2019 по  2023 год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мероприятие: 4. 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 Красноярского края за счет средств  краевого бюджета от 06.12.2018 №6-2299, « О краевом бюджете на 2019 год и плановый  период 2020-2021 годов».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 xml:space="preserve">  Мероприятие 5.  Выплата на повышение  с 1 октября 2019 года  на 4,3 процента  заработной платы  работников бюджетной сферы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bCs/>
          <w:sz w:val="24"/>
          <w:szCs w:val="24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программы, приложение № 2 к программе;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bCs/>
          <w:sz w:val="24"/>
          <w:szCs w:val="24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33F00" w:rsidRPr="00233F00" w:rsidRDefault="00233F00" w:rsidP="00233F00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3F00" w:rsidRPr="00233F00" w:rsidSect="00EA44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3F00" w:rsidRPr="00233F00" w:rsidRDefault="00233F00" w:rsidP="00233F00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паспорту муниципальной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повышение энергетической эффективности»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26"/>
      <w:bookmarkEnd w:id="1"/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ПОКАЗАТЕЛЕЙ МУНИЦИПАЛЬНОЙ ПРОГРАММЫ БОЛЬШЕУЛУЙСКОГО РАЙОНА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ПЛАНИРУЕМЫХ К ДОСТИЖЕНИЮ ЗНАЧЕНИЙ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МУНИЦИПАЛЬНОЙ 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РАЙОНА</w:t>
      </w:r>
    </w:p>
    <w:p w:rsidR="00233F00" w:rsidRPr="00233F00" w:rsidRDefault="00233F00" w:rsidP="00233F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850"/>
        <w:gridCol w:w="1559"/>
        <w:gridCol w:w="284"/>
        <w:gridCol w:w="2410"/>
        <w:gridCol w:w="1984"/>
        <w:gridCol w:w="142"/>
        <w:gridCol w:w="1485"/>
        <w:gridCol w:w="74"/>
        <w:gridCol w:w="1230"/>
        <w:gridCol w:w="15"/>
        <w:gridCol w:w="31"/>
        <w:gridCol w:w="76"/>
        <w:gridCol w:w="13"/>
        <w:gridCol w:w="31"/>
        <w:gridCol w:w="983"/>
      </w:tblGrid>
      <w:tr w:rsidR="00233F00" w:rsidRPr="00233F00" w:rsidTr="009654DD">
        <w:tc>
          <w:tcPr>
            <w:tcW w:w="718" w:type="dxa"/>
            <w:vMerge w:val="restart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отчетный финансовый</w:t>
            </w:r>
          </w:p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06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 муниципальной  программы Большеулуйского района</w:t>
            </w:r>
          </w:p>
        </w:tc>
      </w:tr>
      <w:tr w:rsidR="00233F00" w:rsidRPr="00233F00" w:rsidTr="009654DD">
        <w:tc>
          <w:tcPr>
            <w:tcW w:w="718" w:type="dxa"/>
            <w:vMerge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текущий финансовый год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 год планового периода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2022 год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2023 год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85" w:type="dxa"/>
            <w:gridSpan w:val="16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Цель муниципальной программы: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  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43.66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43.22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42.79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42,36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42,78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1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санитарных и экологических требований на территории Большеулуйского района.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-повышение уровня  благоустройства территории  муниципальных учреждений  Администрации Большеулуйского района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Снижения показателя аварийности  инженерных сетей: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водоснабжение,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теплоснабжение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Ед.(аварий)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мест захоронений животных(скотомогильник)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6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218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трупов в  морг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  <w:vAlign w:val="bottom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233F00" w:rsidRPr="00233F00" w:rsidRDefault="00233F00" w:rsidP="00233F0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11.1.2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1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реализации муниципальной программы и прочие мероприятия на 2019-2022 годы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ассигнований, предусмотренных  в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352" w:type="dxa"/>
            <w:gridSpan w:val="4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2" w:type="dxa"/>
            <w:gridSpan w:val="4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устраненных недостатков от общего числа выявленных при  обследовании жилищного фонда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52" w:type="dxa"/>
            <w:gridSpan w:val="4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33F00" w:rsidRPr="00233F00" w:rsidTr="009654DD">
        <w:trPr>
          <w:trHeight w:val="489"/>
        </w:trPr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Отдельное мероприятие 1. 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бюджетам муниципального образования на реализацию временных мер поддержки населения в целях обеспечения  доступности  коммунальных услуг», действующие мероприятие с 2019 по 2020 годы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 на реализацию отдельных мер  по обеспечению  ограничения  платы  граждан за коммунальные услуги» , действующие мероприятие с 2021 по 2023 годы.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1" w:type="dxa"/>
            <w:gridSpan w:val="14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5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6" w:type="dxa"/>
            <w:gridSpan w:val="9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Отдельное мероприятие 2.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Повышение надежности функционирования систем жизнеобеспечения граждан сельских поселений, действующие мероприятие с 2019 по 2020 годы</w:t>
            </w:r>
          </w:p>
        </w:tc>
        <w:tc>
          <w:tcPr>
            <w:tcW w:w="1365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 гражданам временных рабочих мест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мероприятие с 2021 по 2023 годы.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1" w:type="dxa"/>
            <w:gridSpan w:val="14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 гражданам временных рабочих мест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5" w:type="dxa"/>
            <w:gridSpan w:val="5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мероприятие3.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 деятельности «МКУ УКС»   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Осуществление  проверочных мероприятия в сфере строительных работ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проверок и устранение недостатков  по строительным работам  до 100%   с 2019 по  2023 год.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0" w:type="dxa"/>
            <w:gridSpan w:val="7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3F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Отдельное  мероприятие 4.</w:t>
            </w:r>
          </w:p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муниципальных образований на создание условий для развития услуг связи в малочисленных и труднодоступных населенных пунктах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6"/>
            <w:shd w:val="clear" w:color="auto" w:fill="auto"/>
            <w:vAlign w:val="center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Повышение  качественного доступа   в сети  интернет посредством  сети Wi-Fi  </w:t>
            </w:r>
          </w:p>
        </w:tc>
      </w:tr>
      <w:tr w:rsidR="00233F00" w:rsidRPr="00233F00" w:rsidTr="009654DD">
        <w:tc>
          <w:tcPr>
            <w:tcW w:w="718" w:type="dxa"/>
            <w:shd w:val="clear" w:color="auto" w:fill="auto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доступа в  интернет  посредством  сети Wi-Fi</w:t>
            </w:r>
          </w:p>
        </w:tc>
        <w:tc>
          <w:tcPr>
            <w:tcW w:w="85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  <w:gridSpan w:val="6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233F00" w:rsidRPr="00233F00" w:rsidRDefault="00233F00" w:rsidP="00233F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33F00" w:rsidRPr="00233F00" w:rsidRDefault="00233F00" w:rsidP="00233F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510"/>
      <w:bookmarkEnd w:id="2"/>
      <w:r w:rsidRPr="00233F0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Приложение N 2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к муниципальной программе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«Реформирование и модернизация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жилищно - коммунального  хозяйства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и повышение энергетической эффективности»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в Большеулуйском районе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3" w:name="P954"/>
      <w:bookmarkEnd w:id="3"/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ИНФОРМАЦИЯ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О РЕСУРСНОМ ОБЕСПЕЧЕНИИ МУНИЦИПАЛЬНОЙ ПРОГРАММЫ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                          ЭФФЕКТИВНОСТИ В БОЛЬШЕУЛУЙСКОМ РАЙОНЕ» ЗА СЧЕТ СРЕДСТВ РАЙОННОГО БЮДЖЕТА,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В ТОМ ЧИСЛЕ СРЕДСТВ, ПОСТУПИВШИХ ИЗ БЮДЖЕТОВ ДРУГИХ УРОВНЕЙ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БЮДЖЕТНОЙ СИСТЕМЫ И БЮДЖЕТОВ ГОСУДАРСТВЕННЫХ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ВНЕБЮДЖЕТНЫХ ФОНДОВ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09"/>
        <w:gridCol w:w="1559"/>
        <w:gridCol w:w="1701"/>
        <w:gridCol w:w="709"/>
        <w:gridCol w:w="708"/>
        <w:gridCol w:w="567"/>
        <w:gridCol w:w="709"/>
        <w:gridCol w:w="992"/>
        <w:gridCol w:w="993"/>
        <w:gridCol w:w="992"/>
        <w:gridCol w:w="1170"/>
        <w:gridCol w:w="1240"/>
        <w:gridCol w:w="1479"/>
      </w:tblGrid>
      <w:tr w:rsidR="00233F00" w:rsidRPr="00233F00" w:rsidTr="009654DD">
        <w:tc>
          <w:tcPr>
            <w:tcW w:w="68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150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Статус (муниципальна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я программа, подпрограмма)</w:t>
            </w:r>
          </w:p>
        </w:tc>
        <w:tc>
          <w:tcPr>
            <w:tcW w:w="155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Наименование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Наименование главного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Код бюджетной классификации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финансов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2019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Текущий финансов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Очередной год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2021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Первый год планового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Второй  год планового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47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 xml:space="preserve">Итого на очередной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финансовый год и плановый период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ГРБС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РзПр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ЦСР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ВР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479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8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15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55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77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</w:t>
            </w:r>
          </w:p>
        </w:tc>
      </w:tr>
      <w:tr w:rsidR="00233F00" w:rsidRPr="00233F00" w:rsidTr="009654DD">
        <w:tc>
          <w:tcPr>
            <w:tcW w:w="68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97353,3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70429,2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384326,4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88463,0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65901,9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68313,7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68313,7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68313,7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359306,0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МКУ «Служба заказчика»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133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3336,6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2963,8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14492,5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5553,7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1563,5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10527,9</w:t>
            </w:r>
          </w:p>
        </w:tc>
      </w:tr>
      <w:tr w:rsidR="00233F00" w:rsidRPr="00233F00" w:rsidTr="009654DD">
        <w:tc>
          <w:tcPr>
            <w:tcW w:w="68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89991,1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62680,8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349485,4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 района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85800,9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62680,8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65604,5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65604,5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65604,5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345295,2</w:t>
            </w:r>
          </w:p>
        </w:tc>
      </w:tr>
      <w:tr w:rsidR="00233F00" w:rsidRPr="00233F00" w:rsidTr="009654DD">
        <w:tc>
          <w:tcPr>
            <w:tcW w:w="68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4190,2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4190,2</w:t>
            </w:r>
          </w:p>
        </w:tc>
      </w:tr>
      <w:tr w:rsidR="00233F00" w:rsidRPr="00233F00" w:rsidTr="009654DD">
        <w:trPr>
          <w:trHeight w:val="570"/>
        </w:trPr>
        <w:tc>
          <w:tcPr>
            <w:tcW w:w="680" w:type="dxa"/>
            <w:vMerge w:val="restart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3336,6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2963,8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14492,5</w:t>
            </w:r>
          </w:p>
        </w:tc>
      </w:tr>
      <w:tr w:rsidR="00233F00" w:rsidRPr="00233F00" w:rsidTr="009654DD">
        <w:trPr>
          <w:trHeight w:val="570"/>
        </w:trPr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rPr>
          <w:trHeight w:val="570"/>
        </w:trPr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МКУ «Служба заказчика»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133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3336,6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2963,8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2730,7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14492,5</w:t>
            </w:r>
          </w:p>
        </w:tc>
      </w:tr>
      <w:tr w:rsidR="00233F00" w:rsidRPr="00233F00" w:rsidTr="009654DD">
        <w:tc>
          <w:tcPr>
            <w:tcW w:w="68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Отдельные мероприятия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муниципальной программы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Итого:</w:t>
            </w:r>
          </w:p>
        </w:tc>
        <w:tc>
          <w:tcPr>
            <w:tcW w:w="155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4025,6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4784,6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3846,1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3846,1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3846,1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20348,5</w:t>
            </w: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2662,1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3221,1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2709,2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2709,2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2709,2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14010,8</w:t>
            </w:r>
          </w:p>
        </w:tc>
      </w:tr>
      <w:tr w:rsidR="00233F00" w:rsidRPr="00233F00" w:rsidTr="009654DD">
        <w:trPr>
          <w:trHeight w:val="360"/>
        </w:trPr>
        <w:tc>
          <w:tcPr>
            <w:tcW w:w="680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1363,5</w:t>
            </w:r>
          </w:p>
        </w:tc>
        <w:tc>
          <w:tcPr>
            <w:tcW w:w="993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1563,5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1136,9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1136,9</w:t>
            </w:r>
          </w:p>
        </w:tc>
        <w:tc>
          <w:tcPr>
            <w:tcW w:w="124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1136,9</w:t>
            </w:r>
          </w:p>
        </w:tc>
        <w:tc>
          <w:tcPr>
            <w:tcW w:w="147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F00">
              <w:rPr>
                <w:rFonts w:ascii="Calibri" w:eastAsia="Times New Roman" w:hAnsi="Calibri" w:cs="Times New Roman"/>
                <w:sz w:val="20"/>
                <w:szCs w:val="20"/>
              </w:rPr>
              <w:t>6337,7</w:t>
            </w:r>
          </w:p>
        </w:tc>
      </w:tr>
      <w:tr w:rsidR="00233F00" w:rsidRPr="00233F00" w:rsidTr="009654DD">
        <w:tc>
          <w:tcPr>
            <w:tcW w:w="680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3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Ответственный исполнитель программы                                                                    Новикова Т.А.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Приложение N3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 xml:space="preserve">к муниципальной программе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 xml:space="preserve">«Реформирование и модернизация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жилищно - коммунального  хозяйства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и повышение энергетической эффективности»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в Большеулуйском районе</w:t>
      </w:r>
      <w:r w:rsidRPr="00233F00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4" w:name="P1176"/>
      <w:bookmarkEnd w:id="4"/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ИНФОРМАЦИЯ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ОБ ИСТОЧНИКАХ ФИНАНСИРОВАНИЯ ПОДПРОГРАММ, ОТДЕЛЬНЫХ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МЕРОПРИЯТИЙ МУНИЦИПАЛЬНОЙ ПРОГРАММЫ БОЛЬШЕУЛУЙСКОГО РАЙОНА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(СРЕДСТВА РАЙОННОГО БЮДЖЕТА, В ТОМ ЧИСЛЕ СРЕДСТВА,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ПОСТУПИВШИЕ ИЗ БЮДЖЕТОВ ДРУГИХ УРОВНЕЙ БЮДЖЕТНОЙ СИСТЕМЫ,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БЮДЖЕТОВ ГОСУДАРСТВЕННЫХ ВНЕБЮДЖЕТНЫХ ФОНДОВ)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1984"/>
        <w:gridCol w:w="2410"/>
        <w:gridCol w:w="1559"/>
        <w:gridCol w:w="1276"/>
        <w:gridCol w:w="1417"/>
        <w:gridCol w:w="1418"/>
        <w:gridCol w:w="1170"/>
        <w:gridCol w:w="1098"/>
      </w:tblGrid>
      <w:tr w:rsidR="00233F00" w:rsidRPr="00233F00" w:rsidTr="009654DD">
        <w:tc>
          <w:tcPr>
            <w:tcW w:w="62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156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2019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2021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098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Итого на очередной финансовый год и плановый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период</w:t>
            </w:r>
          </w:p>
        </w:tc>
      </w:tr>
      <w:tr w:rsidR="00233F00" w:rsidRPr="00233F00" w:rsidTr="009654DD">
        <w:trPr>
          <w:trHeight w:val="214"/>
        </w:trPr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план</w:t>
            </w:r>
          </w:p>
        </w:tc>
        <w:tc>
          <w:tcPr>
            <w:tcW w:w="1098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156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98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Муниципальная программа Большеулуйского района</w:t>
            </w:r>
          </w:p>
        </w:tc>
        <w:tc>
          <w:tcPr>
            <w:tcW w:w="198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97353,3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70429,2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72181,3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ind w:left="19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384326,4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числе: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краевой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6958,1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1925,2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860,2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860,2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860,2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11463,9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90395,2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68504,6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71321,1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71321,1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71321,1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372862,5</w:t>
            </w:r>
          </w:p>
        </w:tc>
      </w:tr>
      <w:tr w:rsidR="00233F00" w:rsidRPr="00233F00" w:rsidTr="009654DD">
        <w:tc>
          <w:tcPr>
            <w:tcW w:w="62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89991,1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62680,8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65604,5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349485,4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числе: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краевой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5654,4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638,4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6292,8</w:t>
            </w:r>
          </w:p>
        </w:tc>
      </w:tr>
      <w:tr w:rsidR="00233F00" w:rsidRPr="00233F00" w:rsidTr="009654DD">
        <w:trPr>
          <w:trHeight w:val="132"/>
        </w:trPr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rPr>
          <w:trHeight w:val="408"/>
        </w:trPr>
        <w:tc>
          <w:tcPr>
            <w:tcW w:w="62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бюджеты муниципальных образований 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84336,7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62042,4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65604,5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65604,5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65604,5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343192,6</w:t>
            </w:r>
          </w:p>
        </w:tc>
      </w:tr>
      <w:tr w:rsidR="00233F00" w:rsidRPr="00233F00" w:rsidTr="009654DD">
        <w:tc>
          <w:tcPr>
            <w:tcW w:w="62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3336,6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2963,8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2730,7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14492,5</w:t>
            </w:r>
          </w:p>
        </w:tc>
      </w:tr>
      <w:tr w:rsidR="00233F00" w:rsidRPr="00233F00" w:rsidTr="009654DD">
        <w:trPr>
          <w:trHeight w:val="399"/>
        </w:trPr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rPr>
          <w:trHeight w:val="460"/>
        </w:trPr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3336,6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2963,8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2730,7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2730,7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2730,7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14492,5</w:t>
            </w:r>
          </w:p>
        </w:tc>
      </w:tr>
      <w:tr w:rsidR="00233F00" w:rsidRPr="00233F00" w:rsidTr="009654DD">
        <w:tc>
          <w:tcPr>
            <w:tcW w:w="62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Отдельные мероприятия муниципальной программы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Итого:</w:t>
            </w:r>
          </w:p>
        </w:tc>
        <w:tc>
          <w:tcPr>
            <w:tcW w:w="198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4025,6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4784,6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3846,1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3846,1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3846,1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20348,5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1303,7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1286,8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860,2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860,2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860,2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5171,1</w:t>
            </w: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7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2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2721,9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3497,8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2985,9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2985,9</w:t>
            </w:r>
          </w:p>
        </w:tc>
        <w:tc>
          <w:tcPr>
            <w:tcW w:w="1170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2985,9</w:t>
            </w:r>
          </w:p>
        </w:tc>
        <w:tc>
          <w:tcPr>
            <w:tcW w:w="1098" w:type="dxa"/>
          </w:tcPr>
          <w:p w:rsidR="00233F00" w:rsidRPr="00233F00" w:rsidRDefault="00233F00" w:rsidP="00233F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15177,4</w:t>
            </w:r>
          </w:p>
        </w:tc>
      </w:tr>
    </w:tbl>
    <w:p w:rsidR="00233F00" w:rsidRPr="00233F00" w:rsidRDefault="00233F00" w:rsidP="00233F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3F00" w:rsidRPr="00233F00" w:rsidRDefault="00233F00" w:rsidP="00233F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3F00">
        <w:rPr>
          <w:rFonts w:ascii="Times New Roman" w:eastAsia="Times New Roman" w:hAnsi="Times New Roman" w:cs="Times New Roman"/>
          <w:sz w:val="20"/>
          <w:szCs w:val="20"/>
        </w:rPr>
        <w:t>Ответственный исполнитель программы                                                                 Новикова Т.А.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33F00">
        <w:rPr>
          <w:rFonts w:ascii="Arial" w:eastAsia="Times New Roman" w:hAnsi="Arial" w:cs="Arial"/>
          <w:sz w:val="24"/>
          <w:szCs w:val="24"/>
        </w:rPr>
        <w:t xml:space="preserve">Приложение №3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к муниципальной программе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«Реформирование и модернизация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и повышение энергетической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эффективности»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«РАЗВИТИЕ И МОДЕРНИЗАЦИЯ ОБЪЕКТОВ КОММУНАЛЬНОЙ ИНФРАСТРУКТУРЫ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БОЛЬШЕУЛУЙСКОГО РАЙОНА»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Исполнители               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             подпрограммы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МКУ «Служба заказчика»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района,ФЭУ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:rsidR="00233F00" w:rsidRPr="00233F00" w:rsidRDefault="00233F00" w:rsidP="00233F00">
            <w:pPr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:</w:t>
            </w:r>
          </w:p>
          <w:p w:rsidR="00233F00" w:rsidRPr="00233F00" w:rsidRDefault="00233F00" w:rsidP="00233F00">
            <w:pPr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Задача подпрограммы</w:t>
            </w:r>
            <w:r w:rsidRPr="00233F00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/>
              </w:rPr>
              <w:t xml:space="preserve"> :</w:t>
            </w:r>
            <w:r w:rsidRPr="00233F00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  <w:t xml:space="preserve"> 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санитарных и экологических требований на территории Большеулуйского района.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 повышение уровня  благоустройства территории  муниципальных учреждений Администрации Большеулуйского района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Ожидаемые  результаты от реализации подпрограммы: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1.Снижения показателя аварийности инженерных сетей: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 водоснабжение  с 4 ед. в 2019 году  до 4ед.  в               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2023году;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теплоснабжение с 1ед. в 2019 году до  1 ед. в  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2023 году;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  электроснабжения  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2. Содержание мест захоронений животных (скотомогильник) на 100%;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3. Гарантии погребения умерших не имеющих родственников  либо  законных представителей на 100%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4.Транспортировка  трупов  в морг на 100%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5.Предоставление качественных и своевременных услуг в полном объеме  до 100% в 2023 году</w:t>
            </w:r>
          </w:p>
        </w:tc>
      </w:tr>
      <w:tr w:rsidR="00233F00" w:rsidRPr="00233F00" w:rsidTr="009654DD"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подпрограммы: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2019 -2023 годы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trHeight w:val="352"/>
        </w:trPr>
        <w:tc>
          <w:tcPr>
            <w:tcW w:w="3588" w:type="dxa"/>
          </w:tcPr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349485,4 </w:t>
            </w:r>
            <w:r w:rsidRPr="00233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233F00" w:rsidRPr="00233F00" w:rsidRDefault="00233F00" w:rsidP="00233F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2019г  - 89991,1тыс.руб.,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2020 г-  62680,8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2021г.-  65604,5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2022г.- 65604,5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2023г.- 65604,5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программы: 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343192,6 тыс. 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2019г   - 84336,7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2020г  -   62042,4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2021г  -   65604,5 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2022г  -   65604,5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2023г  -   65604,5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 6292,8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2019г -5654,4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2020г-638,4 тыс.руб.,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2021г-0,0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2022г-0,0 тыс.руб,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2022г-0,0 тыс.руб.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trHeight w:val="3830"/>
        </w:trPr>
        <w:tc>
          <w:tcPr>
            <w:tcW w:w="3588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 за исполнением</w:t>
            </w:r>
          </w:p>
          <w:p w:rsidR="00233F00" w:rsidRPr="00233F00" w:rsidRDefault="00233F00" w:rsidP="00233F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подпрограммы:                </w:t>
            </w:r>
          </w:p>
        </w:tc>
        <w:tc>
          <w:tcPr>
            <w:tcW w:w="6120" w:type="dxa"/>
          </w:tcPr>
          <w:p w:rsidR="00233F00" w:rsidRPr="00233F00" w:rsidRDefault="00233F00" w:rsidP="00233F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:rsidR="00233F00" w:rsidRPr="00233F00" w:rsidRDefault="00233F00" w:rsidP="00233F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:rsidR="00233F00" w:rsidRPr="00233F00" w:rsidRDefault="00233F00" w:rsidP="00233F0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Финансовый контроль использования бюджетных средств осуществляет МКУ «Служба заказчика».</w:t>
            </w:r>
          </w:p>
        </w:tc>
      </w:tr>
    </w:tbl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2. ОСНОВНЫЕ РАЗДЕЛЫ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2.1. Постановка  общерайонной  проблемы и обоснование необходимости разработки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:rsidR="00233F00" w:rsidRPr="00233F00" w:rsidRDefault="00233F00" w:rsidP="00233F00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>Развитие и модернизация объектов коммунальной инфраструктуры  района предназначено для создания необходимых санитарно-гигиенических условий и высокого уровня комфорта жителям района.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Подпрограмма развития и модернизации объектов коммунальной инфраструктуры – это </w:t>
      </w:r>
      <w:r w:rsidRPr="00233F00">
        <w:rPr>
          <w:rFonts w:ascii="Arial" w:eastAsia="Times New Roman" w:hAnsi="Arial" w:cs="Arial"/>
          <w:color w:val="000000"/>
          <w:sz w:val="24"/>
          <w:szCs w:val="24"/>
        </w:rPr>
        <w:t>строительство и (или) модернизация систем и объектов коммунальной инфраструктуры</w:t>
      </w:r>
      <w:r w:rsidRPr="00233F00">
        <w:rPr>
          <w:rFonts w:ascii="Arial" w:eastAsia="Times New Roman" w:hAnsi="Arial" w:cs="Arial"/>
          <w:sz w:val="24"/>
          <w:szCs w:val="24"/>
        </w:rPr>
        <w:t xml:space="preserve">, </w:t>
      </w:r>
      <w:r w:rsidRPr="00233F00">
        <w:rPr>
          <w:rFonts w:ascii="Arial" w:eastAsia="Times New Roman" w:hAnsi="Arial" w:cs="Arial"/>
          <w:color w:val="000000"/>
          <w:sz w:val="24"/>
          <w:szCs w:val="24"/>
        </w:rPr>
        <w:t>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00">
        <w:rPr>
          <w:rFonts w:ascii="Arial" w:eastAsia="Times New Roman" w:hAnsi="Arial" w:cs="Arial"/>
          <w:color w:val="000000"/>
          <w:sz w:val="24"/>
          <w:szCs w:val="24"/>
        </w:rPr>
        <w:t xml:space="preserve">Для решения проблем в сфере жилищно-коммунального хозяйства необходимо повышение инвестиционной привлекательности отрасли, снижение </w:t>
      </w:r>
      <w:r w:rsidRPr="00233F00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-высокий уровень износа коммунальной инфраструктуры района – 56,67%., в результате накопленного износа   растет количество аварий  в системах  тепло и водоснабжения.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-высокие потери энергоресурсов на всех стадиях от производства до потребления, составляющие 15-30%;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:rsidR="00233F00" w:rsidRPr="00233F00" w:rsidRDefault="00233F00" w:rsidP="00233F00">
      <w:pPr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Повышение  санитарных и экологических  требований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33F00" w:rsidRPr="00233F00" w:rsidRDefault="00233F00" w:rsidP="00233F00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3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233F00" w:rsidRPr="00233F00" w:rsidRDefault="00233F00" w:rsidP="00233F0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Основными задачами</w:t>
      </w:r>
      <w:r w:rsidRPr="00233F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3F00">
        <w:rPr>
          <w:rFonts w:ascii="Arial" w:eastAsia="Times New Roman" w:hAnsi="Arial" w:cs="Arial"/>
          <w:sz w:val="24"/>
          <w:szCs w:val="24"/>
        </w:rPr>
        <w:t>подпрограммы</w:t>
      </w:r>
      <w:r w:rsidRPr="00233F0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</w:t>
      </w:r>
      <w:r w:rsidRPr="00233F00">
        <w:rPr>
          <w:rFonts w:ascii="Arial" w:eastAsia="Times New Roman" w:hAnsi="Arial" w:cs="Arial"/>
          <w:sz w:val="24"/>
          <w:szCs w:val="24"/>
        </w:rPr>
        <w:t>являются:</w:t>
      </w:r>
      <w:r w:rsidRPr="00233F0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</w:p>
    <w:p w:rsidR="00233F00" w:rsidRPr="00233F00" w:rsidRDefault="00233F00" w:rsidP="00233F0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повышение санитарных и экологических требований на территории Большеулуйского района.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повышение 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233F00" w:rsidRPr="00233F00" w:rsidRDefault="00233F00" w:rsidP="00233F0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- повышение уровня благоустройства  территории  муниципальных учреждений Администрации Большеулуйского района</w:t>
      </w:r>
    </w:p>
    <w:p w:rsidR="00233F00" w:rsidRPr="00233F00" w:rsidRDefault="00233F00" w:rsidP="00233F00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Перечень целевых индикаторов подпрограммы указан в приложении 1 к подпрограмме.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2.3. Мероприятия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2.4. Механизм реализации подпрограммы</w:t>
      </w:r>
    </w:p>
    <w:p w:rsidR="00233F00" w:rsidRPr="00233F00" w:rsidRDefault="00233F00" w:rsidP="00233F00">
      <w:pPr>
        <w:shd w:val="clear" w:color="auto" w:fill="FFFFFF"/>
        <w:tabs>
          <w:tab w:val="left" w:pos="260"/>
        </w:tabs>
        <w:spacing w:after="0"/>
        <w:ind w:right="1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Реализация </w:t>
      </w:r>
      <w:r w:rsidRPr="00233F00">
        <w:rPr>
          <w:rFonts w:ascii="Arial" w:eastAsia="Times New Roman" w:hAnsi="Arial" w:cs="Arial"/>
          <w:spacing w:val="2"/>
          <w:sz w:val="24"/>
          <w:szCs w:val="24"/>
        </w:rPr>
        <w:t xml:space="preserve">мероприятий подпрограммы производится в следующей </w:t>
      </w:r>
      <w:r w:rsidRPr="00233F00">
        <w:rPr>
          <w:rFonts w:ascii="Arial" w:eastAsia="Times New Roman" w:hAnsi="Arial" w:cs="Arial"/>
          <w:spacing w:val="-2"/>
          <w:sz w:val="24"/>
          <w:szCs w:val="24"/>
        </w:rPr>
        <w:t>последовательности:</w:t>
      </w:r>
    </w:p>
    <w:p w:rsidR="00233F00" w:rsidRPr="00233F00" w:rsidRDefault="00233F00" w:rsidP="00233F00">
      <w:pPr>
        <w:widowControl w:val="0"/>
        <w:numPr>
          <w:ilvl w:val="0"/>
          <w:numId w:val="14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after="0" w:line="324" w:lineRule="exact"/>
        <w:ind w:left="4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заключение муниципального контракта на выполнение работ;</w:t>
      </w:r>
    </w:p>
    <w:p w:rsidR="00233F00" w:rsidRPr="00233F00" w:rsidRDefault="00233F00" w:rsidP="00233F00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осуществление контроля и приемки выполненных работ;</w:t>
      </w:r>
    </w:p>
    <w:p w:rsidR="00233F00" w:rsidRPr="00233F00" w:rsidRDefault="00233F00" w:rsidP="00233F00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pacing w:val="-1"/>
          <w:sz w:val="24"/>
          <w:szCs w:val="24"/>
        </w:rPr>
        <w:t>- финансирование выполненных работ.</w:t>
      </w:r>
    </w:p>
    <w:p w:rsidR="00233F00" w:rsidRPr="00233F00" w:rsidRDefault="00233F00" w:rsidP="00233F00">
      <w:pPr>
        <w:shd w:val="clear" w:color="auto" w:fill="FFFFFF"/>
        <w:tabs>
          <w:tab w:val="left" w:pos="567"/>
        </w:tabs>
        <w:spacing w:after="0" w:line="324" w:lineRule="exact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 xml:space="preserve">Исполнитель    работ    по    реализации    подпрограммы    определяется    в </w:t>
      </w:r>
      <w:r w:rsidRPr="00233F00">
        <w:rPr>
          <w:rFonts w:ascii="Arial" w:eastAsia="Times New Roman" w:hAnsi="Arial" w:cs="Arial"/>
          <w:spacing w:val="4"/>
          <w:sz w:val="24"/>
          <w:szCs w:val="24"/>
        </w:rPr>
        <w:t xml:space="preserve">соответствии с Федеральным законом от 05.04.2013 №44-ФЗ «О размещении </w:t>
      </w:r>
      <w:r w:rsidRPr="00233F00">
        <w:rPr>
          <w:rFonts w:ascii="Arial" w:eastAsia="Times New Roman" w:hAnsi="Arial" w:cs="Arial"/>
          <w:spacing w:val="1"/>
          <w:sz w:val="24"/>
          <w:szCs w:val="24"/>
        </w:rPr>
        <w:t xml:space="preserve">заказов   на   поставки   товаров,   выполнения   услуг   для   государственных   и </w:t>
      </w:r>
      <w:r w:rsidRPr="00233F00">
        <w:rPr>
          <w:rFonts w:ascii="Arial" w:eastAsia="Times New Roman" w:hAnsi="Arial" w:cs="Arial"/>
          <w:spacing w:val="3"/>
          <w:sz w:val="24"/>
          <w:szCs w:val="24"/>
        </w:rPr>
        <w:t>муниципальных    нужд»    на    конкурсной    основе.    Проведение конкурса осуществляет ответственный исполнитель мероприятия.</w:t>
      </w:r>
    </w:p>
    <w:p w:rsidR="00233F00" w:rsidRPr="00233F00" w:rsidRDefault="00233F00" w:rsidP="00233F00">
      <w:pPr>
        <w:shd w:val="clear" w:color="auto" w:fill="FFFFFF"/>
        <w:tabs>
          <w:tab w:val="left" w:pos="567"/>
        </w:tabs>
        <w:spacing w:after="0" w:line="324" w:lineRule="exact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2.5. Управление подпрограммой и контроль  за ходом ее выполнения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Текущий  контроль  за  ходом реализации подпрограммы  и достижения конечного результата осуществляет МКУ «Служба заказчика».     </w:t>
      </w:r>
    </w:p>
    <w:p w:rsidR="00233F00" w:rsidRPr="00233F00" w:rsidRDefault="00233F00" w:rsidP="00233F00">
      <w:pPr>
        <w:shd w:val="clear" w:color="auto" w:fill="FFFFFF"/>
        <w:tabs>
          <w:tab w:val="left" w:pos="900"/>
        </w:tabs>
        <w:spacing w:after="0" w:line="324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Главным 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 .</w:t>
      </w:r>
    </w:p>
    <w:p w:rsidR="00233F00" w:rsidRPr="00233F00" w:rsidRDefault="00233F00" w:rsidP="00233F00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233F00">
        <w:rPr>
          <w:rFonts w:ascii="Arial" w:eastAsia="Times New Roman" w:hAnsi="Arial" w:cs="Arial"/>
          <w:bCs/>
          <w:sz w:val="24"/>
          <w:szCs w:val="24"/>
        </w:rPr>
        <w:t>МКУ «Служба заказчика».</w:t>
      </w:r>
    </w:p>
    <w:p w:rsidR="00233F00" w:rsidRPr="00233F00" w:rsidRDefault="00233F00" w:rsidP="00233F00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bCs/>
          <w:sz w:val="24"/>
          <w:szCs w:val="24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:rsidR="00233F00" w:rsidRPr="00233F00" w:rsidRDefault="00233F00" w:rsidP="00233F00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bCs/>
          <w:sz w:val="24"/>
          <w:szCs w:val="24"/>
        </w:rPr>
        <w:t>Финансовый контроль использования бюджетных средств осуществляет  МКУ «Служба заказчика».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  <w:r w:rsidRPr="00233F0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233F00" w:rsidRPr="00233F00" w:rsidRDefault="00233F00" w:rsidP="00233F00">
      <w:pPr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233F00" w:rsidRPr="00233F00" w:rsidRDefault="00233F00" w:rsidP="00233F0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Результатом проведения мероприятий подпрограммы будет являться достижение следующего социально-экономического  эффекта:</w:t>
      </w:r>
    </w:p>
    <w:p w:rsidR="00233F00" w:rsidRPr="00233F00" w:rsidRDefault="00233F00" w:rsidP="00233F00">
      <w:pPr>
        <w:shd w:val="clear" w:color="auto" w:fill="FFFFFF"/>
        <w:tabs>
          <w:tab w:val="left" w:pos="514"/>
        </w:tabs>
        <w:spacing w:after="0" w:line="240" w:lineRule="atLeast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233F00">
        <w:rPr>
          <w:rFonts w:ascii="Arial" w:eastAsia="Times New Roman" w:hAnsi="Arial" w:cs="Arial"/>
          <w:spacing w:val="3"/>
          <w:sz w:val="24"/>
          <w:szCs w:val="24"/>
        </w:rPr>
        <w:t>- повышение надежности, бесперебойности и качества предоставления коммунальных услуг потребителям;</w:t>
      </w:r>
    </w:p>
    <w:p w:rsidR="00233F00" w:rsidRPr="00233F00" w:rsidRDefault="00233F00" w:rsidP="00233F00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- повышение санитарных и экологических требований. </w:t>
      </w: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  <w:sectPr w:rsidR="00233F00" w:rsidRPr="00233F00" w:rsidSect="00D120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Приложение N 1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к  подпрограмме,</w:t>
      </w:r>
    </w:p>
    <w:p w:rsidR="00233F00" w:rsidRPr="00233F00" w:rsidRDefault="00233F00" w:rsidP="00233F00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«</w:t>
      </w:r>
      <w:r w:rsidRPr="00233F00">
        <w:rPr>
          <w:rFonts w:ascii="Times New Roman" w:eastAsia="Times New Roman" w:hAnsi="Times New Roman" w:cs="Arial"/>
          <w:lang/>
        </w:rPr>
        <w:t>Развитие и                                                  модернизация объектов</w:t>
      </w:r>
    </w:p>
    <w:p w:rsidR="00233F00" w:rsidRPr="00233F00" w:rsidRDefault="00233F00" w:rsidP="00233F00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/>
        </w:rPr>
      </w:pPr>
      <w:r w:rsidRPr="00233F00">
        <w:rPr>
          <w:rFonts w:ascii="Times New Roman" w:eastAsia="Times New Roman" w:hAnsi="Times New Roman" w:cs="Arial"/>
          <w:lang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:rsidR="00233F00" w:rsidRPr="00233F00" w:rsidRDefault="00233F00" w:rsidP="00233F00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Arial"/>
          <w:lang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5" w:name="P1499"/>
      <w:bookmarkEnd w:id="5"/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ПЕРЕЧЕНЬ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И ЗНАЧЕНИЯ ПОКАЗАТЕЛЕЙ РЕЗУЛЬТАТИВНОСТИ ПОДПРОГРАММЫ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1276"/>
        <w:gridCol w:w="1701"/>
        <w:gridCol w:w="850"/>
        <w:gridCol w:w="1276"/>
        <w:gridCol w:w="1418"/>
        <w:gridCol w:w="1275"/>
        <w:gridCol w:w="1276"/>
        <w:gridCol w:w="1281"/>
      </w:tblGrid>
      <w:tr w:rsidR="00233F00" w:rsidRPr="00233F00" w:rsidTr="009654DD">
        <w:tc>
          <w:tcPr>
            <w:tcW w:w="45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N п/п</w:t>
            </w:r>
          </w:p>
        </w:tc>
        <w:tc>
          <w:tcPr>
            <w:tcW w:w="3719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Источник информации</w:t>
            </w:r>
          </w:p>
        </w:tc>
        <w:tc>
          <w:tcPr>
            <w:tcW w:w="7376" w:type="dxa"/>
            <w:gridSpan w:val="6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Годы реализации подпрограммы</w:t>
            </w:r>
          </w:p>
        </w:tc>
      </w:tr>
      <w:tr w:rsidR="00233F00" w:rsidRPr="00233F00" w:rsidTr="009654DD">
        <w:tc>
          <w:tcPr>
            <w:tcW w:w="454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719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Merge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отчетный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2019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текущий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2020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2021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1-й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2022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2-й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2023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3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4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5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6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7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8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9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Цель подпрограммы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Задача подпрограммы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0353" w:type="dxa"/>
            <w:gridSpan w:val="8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233F00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 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233F00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 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- повышение санитарных и экологических требований на территории Большеулуйского района.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Arial"/>
                <w:sz w:val="24"/>
                <w:szCs w:val="24"/>
                <w:lang/>
              </w:rPr>
              <w:t xml:space="preserve"> - повышение уровня благоустройства территории  муниципальных учреждений Администрации Большеулуйского района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-</w:t>
            </w:r>
            <w:r w:rsidRPr="00233F00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о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существление мероприятий по благоустройству территорий  муниципальных учреждений  Администрации Большеулуйского района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71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Показатели результативности: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1.1.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Снижения показателя аварийности инженерных сетей:</w:t>
            </w:r>
          </w:p>
          <w:p w:rsidR="00233F00" w:rsidRPr="00233F00" w:rsidRDefault="00233F00" w:rsidP="00233F00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lastRenderedPageBreak/>
              <w:t xml:space="preserve"> водоснабжение,</w:t>
            </w:r>
          </w:p>
          <w:p w:rsidR="00233F00" w:rsidRPr="00233F00" w:rsidRDefault="00233F00" w:rsidP="00233F00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теплоснабжение,</w:t>
            </w:r>
          </w:p>
          <w:p w:rsidR="00233F00" w:rsidRPr="00233F00" w:rsidRDefault="00233F00" w:rsidP="00233F00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электроснабжения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lastRenderedPageBreak/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lastRenderedPageBreak/>
              <w:t>4ед.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lastRenderedPageBreak/>
              <w:t>4ед.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lastRenderedPageBreak/>
              <w:t>4ед.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  <w:vAlign w:val="bottom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lastRenderedPageBreak/>
              <w:t>4 ед.</w:t>
            </w: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t>1 ед.</w:t>
            </w: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81" w:type="dxa"/>
            <w:vAlign w:val="bottom"/>
          </w:tcPr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lastRenderedPageBreak/>
              <w:t>4 ед.</w:t>
            </w: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t>1 ед.</w:t>
            </w:r>
          </w:p>
          <w:p w:rsidR="00233F00" w:rsidRPr="00233F00" w:rsidRDefault="00233F00" w:rsidP="00233F0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33F0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33F00" w:rsidRPr="00233F00" w:rsidRDefault="00233F00" w:rsidP="00233F0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lastRenderedPageBreak/>
              <w:t>1.2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Содержание мест захоронений животных(скотомогильник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1.3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Гарантии погребения умерших не имеющих родственников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1.4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Транспортировка трупов в морг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1.5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1.6</w:t>
            </w:r>
          </w:p>
        </w:tc>
        <w:tc>
          <w:tcPr>
            <w:tcW w:w="371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85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27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8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</w:tr>
    </w:tbl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P1612"/>
      <w:bookmarkEnd w:id="6"/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исполнитель муниципальной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        __________________     </w:t>
      </w:r>
      <w:r w:rsidRPr="00233F0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Новикова Т.А.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(подпись)               (ФИО)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233F00" w:rsidRPr="00233F00" w:rsidRDefault="00233F00" w:rsidP="00233F00">
      <w:pPr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lastRenderedPageBreak/>
        <w:t>Приложение N 2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>к  муниципальной подпрограмме,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«Развитие и модернизация объектов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коммунальной инфраструктуры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Большеулуйского района»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Перечень мероприятий подпрограммы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5"/>
        <w:gridCol w:w="708"/>
        <w:gridCol w:w="709"/>
        <w:gridCol w:w="709"/>
        <w:gridCol w:w="992"/>
        <w:gridCol w:w="644"/>
        <w:gridCol w:w="66"/>
        <w:gridCol w:w="973"/>
        <w:gridCol w:w="19"/>
        <w:gridCol w:w="974"/>
        <w:gridCol w:w="18"/>
        <w:gridCol w:w="851"/>
        <w:gridCol w:w="992"/>
        <w:gridCol w:w="142"/>
        <w:gridCol w:w="1135"/>
        <w:gridCol w:w="1417"/>
        <w:gridCol w:w="3119"/>
      </w:tblGrid>
      <w:tr w:rsidR="00233F00" w:rsidRPr="00233F00" w:rsidTr="009654DD">
        <w:trPr>
          <w:trHeight w:val="252"/>
        </w:trPr>
        <w:tc>
          <w:tcPr>
            <w:tcW w:w="425" w:type="dxa"/>
            <w:vMerge w:val="restart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                        Код бюджетной классификации</w:t>
            </w:r>
          </w:p>
        </w:tc>
        <w:tc>
          <w:tcPr>
            <w:tcW w:w="5104" w:type="dxa"/>
            <w:gridSpan w:val="8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233F00" w:rsidRPr="00233F00" w:rsidTr="009654DD">
        <w:trPr>
          <w:trHeight w:val="2613"/>
        </w:trPr>
        <w:tc>
          <w:tcPr>
            <w:tcW w:w="425" w:type="dxa"/>
            <w:vMerge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отчетный финансовый  год 2019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текущий финансовый год</w:t>
            </w:r>
          </w:p>
          <w:p w:rsidR="00233F00" w:rsidRPr="00233F00" w:rsidRDefault="00233F00" w:rsidP="00233F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3F00" w:rsidRPr="00233F00" w:rsidRDefault="00233F00" w:rsidP="00233F0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 второй  год планового периода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              2023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3119" w:type="dxa"/>
            <w:vMerge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Цель подпрограммы</w:t>
            </w:r>
          </w:p>
        </w:tc>
        <w:tc>
          <w:tcPr>
            <w:tcW w:w="2126" w:type="dxa"/>
            <w:gridSpan w:val="3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1" w:type="dxa"/>
            <w:gridSpan w:val="13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Задача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2126" w:type="dxa"/>
            <w:gridSpan w:val="3"/>
          </w:tcPr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1" w:type="dxa"/>
            <w:gridSpan w:val="13"/>
            <w:shd w:val="clear" w:color="auto" w:fill="auto"/>
          </w:tcPr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1.</w:t>
            </w:r>
            <w:r w:rsidRPr="00233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2.Повышение санитарных  и экологических  требований   на территории Большеулуйского   района.  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3.Повышение уровня благоустройства территории  муниципальных учреждений Администрации </w:t>
            </w: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Большеулуйского района</w:t>
            </w:r>
          </w:p>
          <w:p w:rsidR="00233F00" w:rsidRPr="00233F00" w:rsidRDefault="00233F00" w:rsidP="00233F00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3F00">
              <w:rPr>
                <w:rFonts w:ascii="Times New Roman" w:eastAsia="Times New Roman" w:hAnsi="Times New Roman" w:cs="Times New Roman"/>
              </w:rPr>
              <w:t>.Осуществление мероприятий по благоустройству территорий  муниципальных учреждений  Администрации Большеулуйского района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 Субсидия на содержание биотермической  ямы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0410000010</w:t>
            </w:r>
          </w:p>
        </w:tc>
        <w:tc>
          <w:tcPr>
            <w:tcW w:w="644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924,9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4363,3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биотермической  ямы на 696 куб.м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 Субсидия на транспортировку трупов в морг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0410000020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285,0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285,0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285,0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1940,0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трупов в морг -500  человек на весь период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 Субсидия на погребение умерших не имеющих родственников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  по потребности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Мероприятие1.4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Субсидия на обеспечение деятельности (оказание услуг)  МБУ  «Служба обеспечение»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0410000030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30065,6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30167,2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30867,2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30867,2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30867,2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152834,4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административных помещений в порядке 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1.5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выплаты  и выплаты, обеспечивающие  уровень заработной платы работников бюджетной сферы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0410010210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40465,2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40465,2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1.6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 повышение  минимальных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размеров  окладов, ставок заработной платы  работников бюджетной  сферы края которым  предоставляется  региональная  выплаты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0410010230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1000,3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1000,3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 мероприятий по благоустройству территорий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1.7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 на повышение с 1 октября 2019 года  на 4,3 процента заработной платы работников бюджетной  сферы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0410010380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464,1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464,1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1.8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выплаты  и выплаты, обеспечивающие  уровень заработной платы работников бюджетной сферы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0410010490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30328,6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33592,7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33592,7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33592,7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131106,7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1.9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 бюджетам муниципальных образований   на финансирование (возмещение) расходов по капитальному  ремонту, реконструкции находящихся в муниципальной  собственности 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  коммунальной инфраструктуры, источников  тепловой  энергии и тепловых сетей, объектов  электросетевого хозяйства и источников  электрической энергии, а также на приобретение технологического оборудования для обеспечения функционирования систем  теплоснабжения, водоснабжения, водоотведения и очистки сточных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094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0410075710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эксплуатационной надежности водопроводных сетей, качественное и бесперебойное водоснабжение населения в с.Березовка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(замена водопроводных сетей -2 км.)</w:t>
            </w:r>
          </w:p>
        </w:tc>
      </w:tr>
      <w:tr w:rsidR="00233F00" w:rsidRPr="00233F00" w:rsidTr="009654DD">
        <w:trPr>
          <w:trHeight w:val="2573"/>
        </w:trPr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1.10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на приобретение  и установку автоматических  модульных котельных в рамках  подпрограммы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0410000040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9850,8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9850,8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 автоматических  модульных котельных  в с.Новая Еловка и с.Березовка, что приводит к бесперебойному обеспечению теплоснабжения</w:t>
            </w:r>
          </w:p>
        </w:tc>
      </w:tr>
      <w:tr w:rsidR="00233F00" w:rsidRPr="00233F00" w:rsidTr="009654DD">
        <w:trPr>
          <w:trHeight w:val="726"/>
        </w:trPr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1.11 Финансирование  мероприятия  по  приобретению, подготовительным  и пусконаладочным  работам озоно-фильтровальной станции  в с.Бычки  и с.Удачное  за счет средств денежных пожертвований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0410000060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фильтров </w:t>
            </w:r>
          </w:p>
        </w:tc>
      </w:tr>
      <w:tr w:rsidR="00233F00" w:rsidRPr="00233F00" w:rsidTr="009654DD">
        <w:trPr>
          <w:trHeight w:val="8235"/>
        </w:trPr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1.12. Финансовое обеспечение мероприятий на строительство, и реконструкцию, и  ремонт объектов электроснабжения, водоснабжения, находящихся  в собственности муниципальных  образований, для обеспечения подключения некоммерческих товариществ  к источникам  электроснабжения, водоснабжения за счет  средств районного  бюджета в рамках подпрограммы «Развитие и модернизация объектов  коммунальной  инфраструктуры Большеулуйского района»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5750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улучшено обеспечение электроснабжением 1 некоммерческое товарищество:      2020 г. – 1 ед.</w:t>
            </w:r>
          </w:p>
        </w:tc>
      </w:tr>
      <w:tr w:rsidR="00233F00" w:rsidRPr="00233F00" w:rsidTr="009654DD"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1.13.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мероприятий на строительство, и реконструкцию, и  ремонт объектов электроснабжения, водоснабжения, находящихся  в собственности муниципальных  образований, для обеспечения подключения некоммерческих товариществ  к источникам  электроснабжения, водоснабжения за счет  средств краевого бюджета в рамках подпрограммы«Развитие и модернизация объектов  коммунальной  инфраструктуры Большеулуйского района»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0410075750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638,4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638,4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улучшено обеспечение электроснабжением 1 </w:t>
            </w: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некоммерческое товарищество:      2020 г. – 1 ед.</w:t>
            </w:r>
          </w:p>
        </w:tc>
      </w:tr>
      <w:tr w:rsidR="00233F00" w:rsidRPr="00233F00" w:rsidTr="009654DD">
        <w:trPr>
          <w:trHeight w:val="2821"/>
        </w:trPr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3F00" w:rsidRPr="00233F00" w:rsidRDefault="00233F00" w:rsidP="0023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1.14</w:t>
            </w:r>
          </w:p>
          <w:p w:rsidR="00233F00" w:rsidRPr="00233F00" w:rsidRDefault="00233F00" w:rsidP="0023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 трансферты бюджетам  муниципальных  образований района на обустройство  и восстановление воинских захоронений  в рамках подпрограммы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0410</w:t>
            </w: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0L299F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</w:t>
            </w: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190,2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Ремонтные работы и  установка мемориальных знаков  в с.Большой Улуй и с.Новая Еловка.</w:t>
            </w:r>
          </w:p>
        </w:tc>
      </w:tr>
      <w:tr w:rsidR="00233F00" w:rsidRPr="00233F00" w:rsidTr="009654DD">
        <w:trPr>
          <w:trHeight w:val="571"/>
        </w:trPr>
        <w:tc>
          <w:tcPr>
            <w:tcW w:w="42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89991,1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62680,8</w:t>
            </w:r>
          </w:p>
        </w:tc>
        <w:tc>
          <w:tcPr>
            <w:tcW w:w="851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65604,5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65604,5</w:t>
            </w:r>
          </w:p>
        </w:tc>
        <w:tc>
          <w:tcPr>
            <w:tcW w:w="1135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65604,5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349485,4</w:t>
            </w:r>
          </w:p>
        </w:tc>
        <w:tc>
          <w:tcPr>
            <w:tcW w:w="3119" w:type="dxa"/>
            <w:shd w:val="clear" w:color="auto" w:fill="auto"/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3F00" w:rsidRPr="00233F00" w:rsidRDefault="00233F00" w:rsidP="00233F0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3F00" w:rsidRPr="00233F00" w:rsidRDefault="00233F00" w:rsidP="00233F00">
      <w:pPr>
        <w:rPr>
          <w:rFonts w:ascii="Times New Roman" w:eastAsia="Times New Roman" w:hAnsi="Times New Roman" w:cs="Times New Roman"/>
          <w:sz w:val="20"/>
          <w:szCs w:val="20"/>
        </w:rPr>
      </w:pPr>
      <w:r w:rsidRPr="00233F00">
        <w:rPr>
          <w:rFonts w:ascii="Times New Roman" w:eastAsia="Times New Roman" w:hAnsi="Times New Roman" w:cs="Times New Roman"/>
          <w:sz w:val="20"/>
          <w:szCs w:val="20"/>
        </w:rPr>
        <w:t xml:space="preserve">Ответственный исполнитель муниципальной программы                                                                                         Новикова Т.А.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233F00" w:rsidRPr="00233F00" w:rsidSect="00646A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233F00">
        <w:rPr>
          <w:rFonts w:ascii="Arial" w:eastAsia="Times New Roman" w:hAnsi="Arial" w:cs="Arial"/>
          <w:sz w:val="24"/>
          <w:szCs w:val="24"/>
        </w:rPr>
        <w:t xml:space="preserve">Приложение №4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к муниципальной программе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«Реформирование и модернизация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жилищно-коммунального хозяйства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и повышение энергетической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эффективности»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ПАСПОРТ ПОДПРОГРАММЫ «ОБЕСПЕЧЕНИЕ РЕАЛИЗАЦИИ МУНИЦИПАЛЬНОЙ ПРОГРАММЫ И ПРОЧИЕ МЕРОПРИЯТИЯ» </w:t>
      </w:r>
      <w:r w:rsidRPr="00233F00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233F00" w:rsidRPr="00233F00" w:rsidTr="009654DD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муниципальной программы и прочие мероприятия»  (далее – Подпрограмма)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33F00" w:rsidRPr="00233F00" w:rsidTr="009654DD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233F00" w:rsidRPr="00233F00" w:rsidTr="009654DD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33F00" w:rsidRPr="00233F00" w:rsidTr="009654DD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МКУ «Служба заказчика»</w:t>
            </w:r>
          </w:p>
        </w:tc>
      </w:tr>
      <w:tr w:rsidR="00233F00" w:rsidRPr="00233F00" w:rsidTr="009654DD">
        <w:trPr>
          <w:trHeight w:val="66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Доведение доли исполненных бюджетных ассигнований, предусмотренных в муниципальной программе, до 95,3 % в 2023 году;</w:t>
            </w:r>
          </w:p>
          <w:p w:rsidR="00233F00" w:rsidRPr="00233F00" w:rsidRDefault="00233F00" w:rsidP="00233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:rsidR="00233F00" w:rsidRPr="00233F00" w:rsidRDefault="00233F00" w:rsidP="00233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Доведение доли устраненных недостатков от общего числа выявленных при обследовании жилищного фонда до 82 % в 2023 году. </w:t>
            </w:r>
          </w:p>
          <w:p w:rsidR="00233F00" w:rsidRPr="00233F00" w:rsidRDefault="00233F00" w:rsidP="00233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2019-2023 годы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33F00" w:rsidRPr="00233F00" w:rsidTr="009654DD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Общий объем финансирования – 14492,5 тыс. рублей, в том числе: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 год –3336,6 тыс. 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 год –2963,8 тыс. 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 год- 2730,7 тыс.рублей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год- 2730,7 тыс.рублей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год-2730,7 тыс.рублей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бюджета-14492,5  тыс. 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2019г  - 3336,6 тыс.рублей,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2020г  - 2963,8 тыс.рублей,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 г- 2730,7 тыс.рублей,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год- 2730,7 тыс.рублей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год- 2730,7 тыс.рублей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3F00" w:rsidRPr="00233F00" w:rsidTr="009654DD">
        <w:trPr>
          <w:trHeight w:val="923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 за исполнением подпрограммы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 контроль за исполнением подпрограммы осуществляет МКУ «Служба заказчика»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Координацию реализации мероприятий программы осуществляет  МКУ «Служба заказчика»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Финансовый контроль использования бюджетных средств осуществляет  МКУ «Служба заказчика». </w:t>
            </w:r>
          </w:p>
        </w:tc>
      </w:tr>
    </w:tbl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Жилищно-коммунальное хозяйство, являясь одной из базовых отраслей 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 ресурсоснабжающих  организаций,  неэффективное  вложение  средств.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2.2 Основная цель, задачи, этапы и сроки выполнения подпрограммы, целевые индикаторы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Задачи подпрограммы: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lastRenderedPageBreak/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указан в приложении № 1 к настоящей подпрограмме.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2.3. Мероприятия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Перечень подпрограммных мероприятий указан в приложении № 2 к настоящей подпрограмме.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2.4. Механизм реализации подпрограммы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F00">
        <w:rPr>
          <w:rFonts w:ascii="Arial" w:eastAsia="Times New Roman" w:hAnsi="Arial" w:cs="Arial"/>
          <w:bCs/>
          <w:sz w:val="24"/>
          <w:szCs w:val="24"/>
        </w:rPr>
        <w:t xml:space="preserve">Реализация мероприятий подпрограммы осуществляется МКУ «Служба заказчика».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Главными распорядителями средств районного бюджета предусмотренных на реализацию подпрограммы, является МКУ «Служба заказчика».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Исполнителями мероприятий по обеспечению реализации муниципальной подпрограммы, мониторинг их реализации, осуществляет  МКУ «Служба заказчика», в пределах своей компетенции.</w:t>
      </w:r>
    </w:p>
    <w:p w:rsidR="00233F00" w:rsidRPr="00233F00" w:rsidRDefault="00233F00" w:rsidP="00233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МКУ «Служба заказчика» осуществляет координацию исполнения подпрограммных мероприятий.</w:t>
      </w:r>
    </w:p>
    <w:p w:rsidR="00233F00" w:rsidRPr="00233F00" w:rsidRDefault="00233F00" w:rsidP="00233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2.5. Управление подпрограммой и контроль за ходом ее выполнения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Исполнитель подпрограммы осуществляет: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текущий контроль за исполнением подпрограммы осуществляет МКУ «Служба заказчика».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за целевым и эффективным использованием средств районного бюджета на реализацию подпрограммы осуществляет  МКУ «Служба заказчика»: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непосредственный контроль за ходом реализации мероприятий подпрограммы и подготовку годовой  отчетности о реализации мероприятий подпрограммы осуществляет МКУ «Служба заказчика»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за реализацией подпрограммы;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координацию исполнения подпрограммных мероприятий;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233F00">
        <w:rPr>
          <w:rFonts w:ascii="Arial" w:eastAsia="Times New Roman" w:hAnsi="Arial" w:cs="Arial"/>
          <w:sz w:val="24"/>
          <w:szCs w:val="24"/>
        </w:rPr>
        <w:br/>
        <w:t>и подготовку отчетов о реализации подпрограммы.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Финансовый контроль использования бюджетных средств  осуществляет  МКУ «Служба заказчика».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Мероприятия подпрограммы соответствует целям и приоритетам социально-экономического развития района, изложенным в  действующих </w:t>
      </w:r>
      <w:r w:rsidRPr="00233F00">
        <w:rPr>
          <w:rFonts w:ascii="Arial" w:eastAsia="Times New Roman" w:hAnsi="Arial" w:cs="Arial"/>
          <w:sz w:val="24"/>
          <w:szCs w:val="24"/>
        </w:rPr>
        <w:lastRenderedPageBreak/>
        <w:t>нормативных правовых актах Большеулуйского района и основным направлениям бюджетной политики района.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Реализация подпрограммных мероприятий обеспечит: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эффективное осуществление реализации полномочий органов исполнительной власти по: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развитию инженерной инфраструктуры муниципальных образований района;</w:t>
      </w:r>
    </w:p>
    <w:p w:rsidR="00233F00" w:rsidRPr="00233F00" w:rsidRDefault="00233F00" w:rsidP="00233F00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получение  населением района воды питьевого качества;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привлечению инвестиций для модернизации коммунального комплекса района;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развитие инициативы собственников помещений многоквартирных домов;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создание условий для перехода на 100% оплату населением капитального ремонта многоквартирных домов;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доступность информации о деятельности ЖКХ;</w:t>
      </w:r>
    </w:p>
    <w:p w:rsidR="00233F00" w:rsidRPr="00233F00" w:rsidRDefault="00233F00" w:rsidP="00233F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ab/>
        <w:t>установление обоснованных тарифов на коммунальные ресурсы;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контроль порядка определения, перерасчета, изменения размера платы за коммунальные услуги;</w:t>
      </w:r>
    </w:p>
    <w:p w:rsidR="00233F00" w:rsidRPr="00233F00" w:rsidRDefault="00233F00" w:rsidP="00233F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233F00" w:rsidRPr="00233F00" w:rsidRDefault="00233F00" w:rsidP="00233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  <w:r w:rsidRPr="00233F00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  <w:sectPr w:rsidR="00233F00" w:rsidRPr="00233F00" w:rsidSect="00F211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N 1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к  подпрограмме    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муниципальной программы и              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Calibri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прочие мероприятия»</w:t>
      </w:r>
      <w:r w:rsidRPr="00233F00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Calibri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ПЕРЕЧЕНЬ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И ЗНАЧЕНИЯ ПОКАЗАТЕЛЕЙ РЕЗУЛЬТАТИВНОСТИ ПОДПРОГРАММЫ</w:t>
      </w:r>
    </w:p>
    <w:p w:rsidR="00233F00" w:rsidRPr="00233F00" w:rsidRDefault="00233F00" w:rsidP="00233F00">
      <w:pPr>
        <w:spacing w:line="240" w:lineRule="auto"/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1701"/>
        <w:gridCol w:w="1701"/>
        <w:gridCol w:w="709"/>
        <w:gridCol w:w="1134"/>
        <w:gridCol w:w="1559"/>
        <w:gridCol w:w="1418"/>
        <w:gridCol w:w="1417"/>
        <w:gridCol w:w="1276"/>
      </w:tblGrid>
      <w:tr w:rsidR="00233F00" w:rsidRPr="00233F00" w:rsidTr="009654DD">
        <w:tc>
          <w:tcPr>
            <w:tcW w:w="45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N п/п</w:t>
            </w:r>
          </w:p>
        </w:tc>
        <w:tc>
          <w:tcPr>
            <w:tcW w:w="3152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Источник информации</w:t>
            </w:r>
          </w:p>
        </w:tc>
        <w:tc>
          <w:tcPr>
            <w:tcW w:w="7513" w:type="dxa"/>
            <w:gridSpan w:val="6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Годы реализации подпрограммы</w:t>
            </w:r>
          </w:p>
        </w:tc>
      </w:tr>
      <w:tr w:rsidR="00233F00" w:rsidRPr="00233F00" w:rsidTr="009654DD">
        <w:tc>
          <w:tcPr>
            <w:tcW w:w="454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отчетный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2019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текущий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2021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первый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2022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 второй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2023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315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</w:tr>
      <w:tr w:rsidR="00233F00" w:rsidRPr="00233F00" w:rsidTr="009654DD">
        <w:trPr>
          <w:trHeight w:val="789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Цель подпрограммы</w:t>
            </w:r>
          </w:p>
        </w:tc>
        <w:tc>
          <w:tcPr>
            <w:tcW w:w="10915" w:type="dxa"/>
            <w:gridSpan w:val="8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Задача подпрограммы</w:t>
            </w:r>
          </w:p>
        </w:tc>
        <w:tc>
          <w:tcPr>
            <w:tcW w:w="10915" w:type="dxa"/>
            <w:gridSpan w:val="8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Показатели результативности: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95,3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95,3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95,3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95,3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%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15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18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</w:tbl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  <w:r w:rsidRPr="00233F00">
        <w:rPr>
          <w:rFonts w:ascii="Times New Roman" w:eastAsia="Times New Roman" w:hAnsi="Times New Roman" w:cs="Times New Roman"/>
          <w:sz w:val="16"/>
          <w:szCs w:val="16"/>
          <w:lang/>
        </w:rPr>
        <w:t>--------------------------------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  <w:r w:rsidRPr="00233F00">
        <w:rPr>
          <w:rFonts w:ascii="Times New Roman" w:eastAsia="Times New Roman" w:hAnsi="Times New Roman" w:cs="Times New Roman"/>
          <w:sz w:val="16"/>
          <w:szCs w:val="16"/>
          <w:lang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исполнитель муниципальной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       __________________    Новикова  Т.А.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(подпись)           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lastRenderedPageBreak/>
        <w:t>Приложение N 2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к подпрограмме,</w:t>
      </w:r>
    </w:p>
    <w:p w:rsidR="00233F00" w:rsidRPr="00233F00" w:rsidRDefault="00233F00" w:rsidP="00233F00">
      <w:pPr>
        <w:tabs>
          <w:tab w:val="left" w:pos="481"/>
          <w:tab w:val="left" w:pos="612"/>
          <w:tab w:val="left" w:pos="851"/>
        </w:tabs>
        <w:spacing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   </w:t>
      </w:r>
      <w:r w:rsidRPr="00233F00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муниципальной программы и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>прочие мероприятия»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7" w:name="P1629"/>
      <w:bookmarkEnd w:id="7"/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ПЕРЕЧЕНЬ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33F00">
        <w:rPr>
          <w:rFonts w:ascii="Times New Roman" w:eastAsia="Times New Roman" w:hAnsi="Times New Roman" w:cs="Times New Roman"/>
          <w:sz w:val="24"/>
          <w:szCs w:val="24"/>
          <w:lang/>
        </w:rPr>
        <w:t>МЕРОПРИЯТИЙ ПОДПРОГРАММЫ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431"/>
        <w:gridCol w:w="567"/>
        <w:gridCol w:w="425"/>
        <w:gridCol w:w="709"/>
        <w:gridCol w:w="1134"/>
        <w:gridCol w:w="992"/>
        <w:gridCol w:w="992"/>
        <w:gridCol w:w="709"/>
        <w:gridCol w:w="567"/>
        <w:gridCol w:w="1276"/>
        <w:gridCol w:w="1276"/>
        <w:gridCol w:w="1134"/>
        <w:gridCol w:w="1701"/>
        <w:gridCol w:w="1736"/>
      </w:tblGrid>
      <w:tr w:rsidR="00233F00" w:rsidRPr="00233F00" w:rsidTr="009654DD">
        <w:tc>
          <w:tcPr>
            <w:tcW w:w="616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N п/п</w:t>
            </w:r>
          </w:p>
        </w:tc>
        <w:tc>
          <w:tcPr>
            <w:tcW w:w="143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ГРБС</w:t>
            </w:r>
          </w:p>
        </w:tc>
        <w:tc>
          <w:tcPr>
            <w:tcW w:w="3260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595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33F00" w:rsidRPr="00233F00" w:rsidTr="009654DD">
        <w:tc>
          <w:tcPr>
            <w:tcW w:w="616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31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vMerge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ГРБС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РзПр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left="-629" w:firstLine="487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ЦСР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ВР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отчетный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2019</w:t>
            </w:r>
          </w:p>
        </w:tc>
        <w:tc>
          <w:tcPr>
            <w:tcW w:w="1276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Текущий 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2021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первый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2022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второй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2023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итого на очередной финансовый год и плановый период</w:t>
            </w:r>
          </w:p>
        </w:tc>
        <w:tc>
          <w:tcPr>
            <w:tcW w:w="1736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</w:t>
            </w:r>
          </w:p>
        </w:tc>
        <w:tc>
          <w:tcPr>
            <w:tcW w:w="143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3</w:t>
            </w:r>
          </w:p>
        </w:tc>
        <w:tc>
          <w:tcPr>
            <w:tcW w:w="42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4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5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6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7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8</w:t>
            </w:r>
          </w:p>
        </w:tc>
        <w:tc>
          <w:tcPr>
            <w:tcW w:w="1276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9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11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12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13</w:t>
            </w:r>
          </w:p>
        </w:tc>
        <w:tc>
          <w:tcPr>
            <w:tcW w:w="173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14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Цель подпрограммы</w:t>
            </w:r>
          </w:p>
        </w:tc>
        <w:tc>
          <w:tcPr>
            <w:tcW w:w="1701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517" w:type="dxa"/>
            <w:gridSpan w:val="10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Задача </w:t>
            </w:r>
          </w:p>
        </w:tc>
        <w:tc>
          <w:tcPr>
            <w:tcW w:w="1701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517" w:type="dxa"/>
            <w:gridSpan w:val="10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233F00" w:rsidRPr="00233F00" w:rsidTr="009654DD">
        <w:trPr>
          <w:trHeight w:val="2990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Мероприятие 1 Содержание аппарата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МКУ «Служба заказчика»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</w:tc>
        <w:tc>
          <w:tcPr>
            <w:tcW w:w="425" w:type="dxa"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133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133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133</w:t>
            </w:r>
          </w:p>
        </w:tc>
        <w:tc>
          <w:tcPr>
            <w:tcW w:w="709" w:type="dxa"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0505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0505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0450000980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0450000980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0450000980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110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240</w:t>
            </w: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33F00" w:rsidRPr="00233F00" w:rsidRDefault="00233F00" w:rsidP="00233F0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33F00">
              <w:rPr>
                <w:rFonts w:ascii="Calibri" w:eastAsia="Times New Roman" w:hAnsi="Calibri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2429,7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906,7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</w:tc>
        <w:tc>
          <w:tcPr>
            <w:tcW w:w="1276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2568,3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395,3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2589,7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140,0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1,0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2589,7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140,0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1,0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left="-346" w:firstLine="346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2589,7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140,0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1,0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12767,1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1722,0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3,4</w:t>
            </w:r>
          </w:p>
        </w:tc>
        <w:tc>
          <w:tcPr>
            <w:tcW w:w="173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Обеспечение реализации программных мероприятий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на 100%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Обеспечение реализации программных мероприятий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lang/>
              </w:rPr>
              <w:t>на 100%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Итого по подпрограмме</w:t>
            </w:r>
          </w:p>
        </w:tc>
        <w:tc>
          <w:tcPr>
            <w:tcW w:w="56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42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70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3336,6</w:t>
            </w:r>
          </w:p>
        </w:tc>
        <w:tc>
          <w:tcPr>
            <w:tcW w:w="1276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2963,8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2730,7</w:t>
            </w:r>
          </w:p>
        </w:tc>
        <w:tc>
          <w:tcPr>
            <w:tcW w:w="127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2730,7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2730,7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14492,5</w:t>
            </w:r>
          </w:p>
        </w:tc>
        <w:tc>
          <w:tcPr>
            <w:tcW w:w="173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</w:tbl>
    <w:p w:rsidR="00233F00" w:rsidRPr="00233F00" w:rsidRDefault="00233F00" w:rsidP="00233F00">
      <w:pPr>
        <w:spacing w:line="240" w:lineRule="auto"/>
        <w:rPr>
          <w:rFonts w:ascii="Calibri" w:eastAsia="Times New Roman" w:hAnsi="Calibri" w:cs="Times New Roman"/>
        </w:rPr>
      </w:pPr>
    </w:p>
    <w:p w:rsidR="00233F00" w:rsidRPr="00233F00" w:rsidRDefault="00233F00" w:rsidP="00233F00">
      <w:pPr>
        <w:spacing w:line="240" w:lineRule="auto"/>
        <w:rPr>
          <w:rFonts w:ascii="Calibri" w:eastAsia="Times New Roman" w:hAnsi="Calibri" w:cs="Times New Roman"/>
        </w:rPr>
      </w:pPr>
      <w:r w:rsidRPr="00233F00">
        <w:rPr>
          <w:rFonts w:ascii="Calibri" w:eastAsia="Times New Roman" w:hAnsi="Calibri" w:cs="Times New Roman"/>
        </w:rPr>
        <w:t xml:space="preserve">Ответственный исполнитель муниципальной программы                                                  Новикова Т.А.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233F00" w:rsidRPr="00233F00" w:rsidSect="002F42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33F00">
        <w:rPr>
          <w:rFonts w:ascii="Arial" w:eastAsia="Times New Roman" w:hAnsi="Arial" w:cs="Arial"/>
          <w:sz w:val="24"/>
          <w:szCs w:val="24"/>
        </w:rPr>
        <w:t xml:space="preserve">Приложение №5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к муниципальной программе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«Реформирование и модернизация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жилищно-коммунального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хозяйства         и повышение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энергетической     эффективности»       </w:t>
      </w:r>
    </w:p>
    <w:p w:rsidR="00233F00" w:rsidRPr="00233F00" w:rsidRDefault="00233F00" w:rsidP="00233F00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ИНФОРМАЦИЯ  ПО  ОТДЕЛЬНЫМ МЕРОПРИЯТИЯМ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К МУНИЦИПАЛЬНОЙ ПРОГРАММЕ БОЛЬШЕУЛУЙСКОГО РАЙОНА</w:t>
      </w:r>
      <w:r w:rsidRPr="00233F00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233F00" w:rsidRPr="00233F00" w:rsidTr="009654DD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1. «Субвенция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с 2019 по 2020 годы.</w:t>
            </w:r>
          </w:p>
          <w:p w:rsidR="00233F00" w:rsidRPr="00233F00" w:rsidRDefault="00233F00" w:rsidP="00233F0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услуги», действующие с 2021 по 2023 годы.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2. Повышение надежности функционирования систем жизнеобеспечения граждан сельских поселений,  действующие  с 2019 по 2020 годы.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2021 по 2023 годы.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3. Финансовое обеспечение  деятельности «МКУ УКС»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4. Субсидия бюджетам муниципальных образований на создание условий для развития услуг связи в малочисленных и труднодоступных населенных пунктах</w:t>
            </w:r>
          </w:p>
        </w:tc>
      </w:tr>
      <w:tr w:rsidR="00233F00" w:rsidRPr="00233F00" w:rsidTr="009654DD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233F00" w:rsidRPr="00233F00" w:rsidTr="009654DD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Центр занятости населения,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«МКУ УКС»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коммунального комплекса</w:t>
            </w:r>
          </w:p>
        </w:tc>
      </w:tr>
      <w:tr w:rsidR="00233F00" w:rsidRPr="00233F00" w:rsidTr="009654DD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233F00" w:rsidRPr="00233F00" w:rsidTr="009654DD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Цель мероприятий: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Снижение платы за водоснабжение и теплоснабжение.,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Предоставление гражданам временных рабочих мест.,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эффективного ответственного управления  строительных работ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беспроводного доступа в интернет посредством  </w:t>
            </w:r>
            <w:r w:rsidRPr="00233F0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сети Wi-Fi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00" w:rsidRPr="00233F00" w:rsidTr="009654DD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2019-2023 годы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33F00" w:rsidRPr="00233F00" w:rsidTr="009654DD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Компенсации части расходов граждан на оплату коммунальных услуг-100%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Возмещение затрат на выплату заработной платы гражданам, участвующих в общественных и временных работах-100%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2019 по  2023 год.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  <w:lang/>
              </w:rPr>
              <w:t>Организация услуг связи по предоставлению беспроводного доступа в интернет посредствам сети Wi-Fi на территории с.Бобровка, с.Бычки,</w:t>
            </w:r>
          </w:p>
        </w:tc>
      </w:tr>
      <w:tr w:rsidR="00233F00" w:rsidRPr="00233F00" w:rsidTr="009654DD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F00">
              <w:rPr>
                <w:rFonts w:ascii="Arial" w:eastAsia="Times New Roman" w:hAnsi="Arial" w:cs="Arial"/>
                <w:sz w:val="24"/>
                <w:szCs w:val="24"/>
              </w:rPr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отдельных мероприятий всего составляет – 20348,5</w:t>
            </w:r>
            <w:r w:rsidRPr="00233F00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тыс. рублей, в том числе  по годам: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2019год- 4025,6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2020 год- 4784,6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2021 год- 3846,1тыс.руб;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2022 год- 3846,1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2023 год-3846,1 тыс.руб.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мероприятие 1. – 4267,9 тыс.руб.(краевой бюджет)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2019г.-827,1тыс.руб,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2020г.-860,2тыс.руб,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2021г.-860,2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2022г.-860,2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2023г.-860,2 тыс.руб.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мероприятие 2.-5484,5 тыс.руб.(местный бюджет)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2019год-936,9 тыс.руб.,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2020 год-1136,9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2021 год-1136,9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2023 год-1136,9 тыс.руб.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мероприятие 3.- 9692,9 тыс.руб.,(местный  бюджет)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2019год- 1785,0 тыс.руб.,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2020 год-2360,9,0тыс.руб;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2021 год-1849,0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2022год-1849,0 тыс.руб;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2023год-1849,0 тыс.руб.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мероприятие 4.-  50,0 тыс.руб.,( краевой бюджет)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2019 год -50,0 тыс.руб.,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2020 год -0,0 тыс.руб.,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2021 год -0,0 тыс.руб.,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2022 год -0,0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2023 год -0,0 тыс.руб.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мероприятие 5. – 853,2тыс.руб.(краевой бюджет)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2019г.-426,6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2020г.-426,6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2021г. -0,0 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2022г.-0,0 тыс.руб,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    2023г.-0,0 тыс.руб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233F00" w:rsidRPr="00233F00" w:rsidRDefault="00233F00" w:rsidP="0023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233F0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233F00" w:rsidRPr="00233F00" w:rsidRDefault="00233F00" w:rsidP="00233F00">
      <w:pPr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мероприятие 1. «Субвенция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с 2019 по 2020 годы.</w:t>
      </w:r>
    </w:p>
    <w:p w:rsidR="00233F00" w:rsidRPr="00233F00" w:rsidRDefault="00233F00" w:rsidP="00233F00">
      <w:pPr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b/>
          <w:sz w:val="24"/>
          <w:szCs w:val="24"/>
        </w:rPr>
        <w:t>«</w:t>
      </w:r>
      <w:r w:rsidRPr="00233F00">
        <w:rPr>
          <w:rFonts w:ascii="Arial" w:eastAsia="Times New Roman" w:hAnsi="Arial" w:cs="Arial"/>
          <w:sz w:val="24"/>
          <w:szCs w:val="24"/>
        </w:rPr>
        <w:t>Финансовое обеспечение  на реализацию отдельных мер  по обеспечению  ограничения  платы  граждан за коммунальные услуги», действующие с 2021 по 2023 годы.</w:t>
      </w:r>
    </w:p>
    <w:p w:rsidR="00233F00" w:rsidRPr="00233F00" w:rsidRDefault="00233F00" w:rsidP="00233F0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с Законом Красноярского края от 01.12.2014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233F00" w:rsidRPr="00233F00" w:rsidRDefault="00233F00" w:rsidP="00233F0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Отдельное мероприятие 2.</w:t>
      </w: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Повышение надежности функционирования систем жизнеобеспечения граждан сельских поселений,  действующие  с 2019 по 2020 годы.</w:t>
      </w: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Отдельное мероприятие 2.</w:t>
      </w:r>
    </w:p>
    <w:p w:rsidR="00233F00" w:rsidRPr="00233F00" w:rsidRDefault="00233F00" w:rsidP="00233F00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       Иные  межбюджетные трансферты бюджетам  муниципальных образований </w:t>
      </w:r>
      <w:r w:rsidRPr="00233F00">
        <w:rPr>
          <w:rFonts w:ascii="Arial" w:eastAsia="Times New Roman" w:hAnsi="Arial" w:cs="Arial"/>
          <w:sz w:val="24"/>
          <w:szCs w:val="24"/>
        </w:rPr>
        <w:lastRenderedPageBreak/>
        <w:t>района  на повышение надежности функционирования систем жизнеобеспечения граждан сельских поселений, действующие  с 2021- 2023 годы.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( от 19 апреля 1991 года №1032-1, в редакции от 02.07.2013 №162-ФЗ) закреплено право органов местного самоуправления, 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Отдельное мероприятие 3. Финансовое обеспечение деятельности « МКУ УКС»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Проведение проверок и устранение недостатков  по строительным работам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 xml:space="preserve">  Мероприятие 4.  Выплата на повышение  с 1 октября 2019 года  на 4,3 процента  заработной платы  работников бюджетной сферы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F00">
        <w:rPr>
          <w:rFonts w:ascii="Arial" w:eastAsia="Times New Roman" w:hAnsi="Arial" w:cs="Arial"/>
          <w:sz w:val="24"/>
          <w:szCs w:val="24"/>
        </w:rPr>
        <w:t>Отдельное  мероприятие 5.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 Красноярского края от 06.12.2018 №6-2299, «О краевом бюджете на 2019 год и плановый  период 2020-2022 годов».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  <w:sectPr w:rsidR="00233F00" w:rsidRPr="00233F00" w:rsidSect="00982D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Приложение № 1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 xml:space="preserve"> к информации по  отдельным 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мероприятиям муниципальной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233F00">
        <w:rPr>
          <w:rFonts w:ascii="Times New Roman" w:eastAsia="Times New Roman" w:hAnsi="Times New Roman" w:cs="Times New Roman"/>
          <w:sz w:val="20"/>
          <w:szCs w:val="20"/>
          <w:lang/>
        </w:rPr>
        <w:t>программы Большеулуйского района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bookmarkStart w:id="8" w:name="P1805"/>
      <w:bookmarkEnd w:id="8"/>
      <w:r w:rsidRPr="00233F00">
        <w:rPr>
          <w:rFonts w:ascii="Times New Roman" w:eastAsia="Times New Roman" w:hAnsi="Times New Roman" w:cs="Times New Roman"/>
          <w:sz w:val="18"/>
          <w:szCs w:val="18"/>
          <w:lang/>
        </w:rPr>
        <w:t>ПЕРЕЧЕНЬ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233F00">
        <w:rPr>
          <w:rFonts w:ascii="Times New Roman" w:eastAsia="Times New Roman" w:hAnsi="Times New Roman" w:cs="Times New Roman"/>
          <w:sz w:val="18"/>
          <w:szCs w:val="18"/>
          <w:lang/>
        </w:rPr>
        <w:t>ПОКАЗАТЕЛЕЙ РЕЗУЛЬТАТИВНОСТИ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701"/>
        <w:gridCol w:w="1560"/>
        <w:gridCol w:w="1417"/>
        <w:gridCol w:w="1559"/>
        <w:gridCol w:w="1560"/>
        <w:gridCol w:w="1559"/>
        <w:gridCol w:w="1134"/>
      </w:tblGrid>
      <w:tr w:rsidR="00233F00" w:rsidRPr="00233F00" w:rsidTr="009654DD">
        <w:tc>
          <w:tcPr>
            <w:tcW w:w="454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N п/п</w:t>
            </w:r>
          </w:p>
        </w:tc>
        <w:tc>
          <w:tcPr>
            <w:tcW w:w="301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Источник информации</w:t>
            </w:r>
          </w:p>
        </w:tc>
        <w:tc>
          <w:tcPr>
            <w:tcW w:w="7229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Годы реализации программы</w:t>
            </w:r>
          </w:p>
        </w:tc>
      </w:tr>
      <w:tr w:rsidR="00233F00" w:rsidRPr="00233F00" w:rsidTr="009654DD">
        <w:tc>
          <w:tcPr>
            <w:tcW w:w="454" w:type="dxa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отчетный финансовый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 2019 г.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текущий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2020г.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очередной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2021г.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1-й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2022.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2-й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2023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8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3010" w:type="dxa"/>
          </w:tcPr>
          <w:p w:rsidR="00233F00" w:rsidRPr="00233F00" w:rsidRDefault="00233F00" w:rsidP="00233F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 мероприятие с 2019 по 2020 годы.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3500" w:type="dxa"/>
            <w:gridSpan w:val="8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Цель реализации отдельного мероприятия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платы  за водоснабжение и теплоснабжение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Показатель результативности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Снижение платы  за водоснабжение и теплоснабжение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отчетность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Финансовое обеспечение  на реализацию отдельных мер  по обеспечению  ограничения  платы  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граждан за коммунальные услуги» действующие мероприятие с 2021 по 2023 года.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F00" w:rsidRPr="00233F00" w:rsidTr="009654DD">
        <w:tc>
          <w:tcPr>
            <w:tcW w:w="13954" w:type="dxa"/>
            <w:gridSpan w:val="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lastRenderedPageBreak/>
              <w:t>Цель реализации отдельного мероприятия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платы  за водоснабжение и теплоснабжение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Показатели результативности: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Снижение платы  за водоснабжение и теплоснабжение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3F00" w:rsidRPr="00233F00" w:rsidTr="009654DD">
        <w:trPr>
          <w:trHeight w:val="28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2 Повышение надежности функционирования систем жизнеобеспечения граждан сельских поселений,  действующие  с 2019 по 2020 годы.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rPr>
          <w:trHeight w:val="750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3500" w:type="dxa"/>
            <w:gridSpan w:val="8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Цель реализации отдельного мероприятия: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Предоставления  гражданам временных рабочих мест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rPr>
          <w:trHeight w:val="750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Предоставления  гражданам временных рабочих мест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Отчетность 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</w:tr>
      <w:tr w:rsidR="00233F00" w:rsidRPr="00233F00" w:rsidTr="009654DD">
        <w:trPr>
          <w:trHeight w:val="28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rPr>
          <w:trHeight w:val="446"/>
        </w:trPr>
        <w:tc>
          <w:tcPr>
            <w:tcW w:w="13954" w:type="dxa"/>
            <w:gridSpan w:val="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lastRenderedPageBreak/>
              <w:t>Цель реализации отдельного мероприятия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Предоставления  гражданам временных рабочих мест</w:t>
            </w:r>
          </w:p>
        </w:tc>
      </w:tr>
      <w:tr w:rsidR="00233F00" w:rsidRPr="00233F00" w:rsidTr="009654DD">
        <w:trPr>
          <w:trHeight w:val="446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Предоставление гражданам временных рабочих мест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отчетность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</w:tr>
      <w:tr w:rsidR="00233F00" w:rsidRPr="00233F00" w:rsidTr="009654DD">
        <w:trPr>
          <w:trHeight w:val="446"/>
        </w:trPr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Отдельное мероприятие3.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Финансовое обеспечение  деятельности «МКУ УКС»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c>
          <w:tcPr>
            <w:tcW w:w="13954" w:type="dxa"/>
            <w:gridSpan w:val="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Цель реализации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отдельного мероприятия: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Создание условий для эффективного ответственного  управления  строительных работ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Проведение проверок и устранение недостатков  по строительным работам  до 100%   с 2019 по  2021 год.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отчетность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Отдельное мероприятие 4.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«Субсидия бюджетам  муниципальных  образований  района на создание условий для развития услуг связи в малочисленных и труднодоступных населенных  пунктах  Красноярского края , за счет средств краевого бюджета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233F00" w:rsidRPr="00233F00" w:rsidTr="009654DD">
        <w:tc>
          <w:tcPr>
            <w:tcW w:w="13954" w:type="dxa"/>
            <w:gridSpan w:val="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Цель реализации отдельного мероприятия: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Обеспечение беспроводного доступа  в интернет  посредством  сети 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</w:tc>
      </w:tr>
      <w:tr w:rsidR="00233F00" w:rsidRPr="00233F00" w:rsidTr="009654DD">
        <w:tc>
          <w:tcPr>
            <w:tcW w:w="45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01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Организация услуг связи по предоставлению беспроводного доступа в интернет посредствам сети Wi-Fi на территории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с.Бобровка, с.Бычки,</w:t>
            </w:r>
          </w:p>
        </w:tc>
        <w:tc>
          <w:tcPr>
            <w:tcW w:w="1701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%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отчетность </w:t>
            </w:r>
          </w:p>
        </w:tc>
        <w:tc>
          <w:tcPr>
            <w:tcW w:w="1417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559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1134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</w:t>
            </w:r>
          </w:p>
        </w:tc>
      </w:tr>
    </w:tbl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  <w:bookmarkStart w:id="9" w:name="P1910"/>
      <w:bookmarkEnd w:id="9"/>
      <w:r w:rsidRPr="00233F00">
        <w:rPr>
          <w:rFonts w:ascii="Times New Roman" w:eastAsia="Times New Roman" w:hAnsi="Times New Roman" w:cs="Times New Roman"/>
          <w:sz w:val="18"/>
          <w:szCs w:val="18"/>
          <w:lang/>
        </w:rPr>
        <w:t xml:space="preserve">           Ответственный исполнитель    _______________                                                            Новикова Т.А.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                 Приложение № 2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233F00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F00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233F00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F0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F00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повышение энергетической эффективности»</w:t>
      </w:r>
    </w:p>
    <w:p w:rsidR="00233F00" w:rsidRPr="00233F00" w:rsidRDefault="00233F00" w:rsidP="00233F00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740"/>
        <w:gridCol w:w="30"/>
        <w:gridCol w:w="44"/>
        <w:gridCol w:w="721"/>
        <w:gridCol w:w="30"/>
        <w:gridCol w:w="99"/>
        <w:gridCol w:w="6"/>
        <w:gridCol w:w="675"/>
        <w:gridCol w:w="75"/>
        <w:gridCol w:w="525"/>
        <w:gridCol w:w="47"/>
        <w:gridCol w:w="1230"/>
        <w:gridCol w:w="48"/>
        <w:gridCol w:w="55"/>
        <w:gridCol w:w="480"/>
        <w:gridCol w:w="32"/>
        <w:gridCol w:w="75"/>
        <w:gridCol w:w="1003"/>
        <w:gridCol w:w="44"/>
        <w:gridCol w:w="13"/>
        <w:gridCol w:w="1095"/>
        <w:gridCol w:w="18"/>
        <w:gridCol w:w="21"/>
        <w:gridCol w:w="992"/>
        <w:gridCol w:w="7"/>
        <w:gridCol w:w="12"/>
        <w:gridCol w:w="990"/>
        <w:gridCol w:w="108"/>
        <w:gridCol w:w="17"/>
        <w:gridCol w:w="868"/>
        <w:gridCol w:w="62"/>
        <w:gridCol w:w="15"/>
        <w:gridCol w:w="10"/>
        <w:gridCol w:w="38"/>
        <w:gridCol w:w="12"/>
        <w:gridCol w:w="15"/>
        <w:gridCol w:w="952"/>
        <w:gridCol w:w="18"/>
        <w:gridCol w:w="1445"/>
      </w:tblGrid>
      <w:tr w:rsidR="00233F00" w:rsidRPr="00233F00" w:rsidTr="009654DD">
        <w:tc>
          <w:tcPr>
            <w:tcW w:w="616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N п/п</w:t>
            </w:r>
          </w:p>
        </w:tc>
        <w:tc>
          <w:tcPr>
            <w:tcW w:w="1814" w:type="dxa"/>
            <w:gridSpan w:val="3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3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3173" w:type="dxa"/>
            <w:gridSpan w:val="10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Код бюджетной классификации</w:t>
            </w:r>
          </w:p>
        </w:tc>
        <w:tc>
          <w:tcPr>
            <w:tcW w:w="6385" w:type="dxa"/>
            <w:gridSpan w:val="2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233F00" w:rsidRPr="00233F00" w:rsidTr="009654DD">
        <w:tc>
          <w:tcPr>
            <w:tcW w:w="616" w:type="dxa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gridSpan w:val="3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РзПр</w:t>
            </w: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ЦСР</w:t>
            </w: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Р</w:t>
            </w: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отчетный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2019</w:t>
            </w: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текущий финансовый год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очередной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2021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первый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2022</w:t>
            </w:r>
          </w:p>
        </w:tc>
        <w:tc>
          <w:tcPr>
            <w:tcW w:w="945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второй год планового периода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2023</w:t>
            </w:r>
          </w:p>
        </w:tc>
        <w:tc>
          <w:tcPr>
            <w:tcW w:w="1045" w:type="dxa"/>
            <w:gridSpan w:val="6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итого на очередной финансовый год и плановый период</w:t>
            </w:r>
          </w:p>
        </w:tc>
        <w:tc>
          <w:tcPr>
            <w:tcW w:w="1445" w:type="dxa"/>
            <w:vMerge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</w:t>
            </w:r>
          </w:p>
        </w:tc>
        <w:tc>
          <w:tcPr>
            <w:tcW w:w="945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12</w:t>
            </w:r>
          </w:p>
        </w:tc>
        <w:tc>
          <w:tcPr>
            <w:tcW w:w="1045" w:type="dxa"/>
            <w:gridSpan w:val="6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13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14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Цель реализации отдельного мероприятия: Снижение платы за водоснабжение и теплоснабжения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Отдельное мероприятие 1.Субвенция  бюджетам  муниципального образования на реализацию временных мер поддержки населения в целях обеспечения доступности коммунальных услуг»,  действующие  мероприятие с 2019 по 2020 годы.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74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5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810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64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0502</w:t>
            </w:r>
          </w:p>
        </w:tc>
        <w:tc>
          <w:tcPr>
            <w:tcW w:w="123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0490075700</w:t>
            </w:r>
          </w:p>
        </w:tc>
        <w:tc>
          <w:tcPr>
            <w:tcW w:w="690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810</w:t>
            </w:r>
          </w:p>
        </w:tc>
        <w:tc>
          <w:tcPr>
            <w:tcW w:w="106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827,1</w:t>
            </w:r>
          </w:p>
        </w:tc>
        <w:tc>
          <w:tcPr>
            <w:tcW w:w="109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860,0</w:t>
            </w:r>
          </w:p>
        </w:tc>
        <w:tc>
          <w:tcPr>
            <w:tcW w:w="1050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0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080" w:type="dxa"/>
            <w:gridSpan w:val="6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035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 w:eastAsia="ar-SA"/>
              </w:rPr>
              <w:t>1687,1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Возмещение затрат ресурсоснабжающей организации(разница между новым  и старым нормативам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>по водоснабжению, теплоснабжению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Отдельное мероприятие1.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«Финансовое обеспечение  на реализацию отдельных мер  по обеспечению  ограничения  платы  граждан за коммунальные услуги», действующие  мероприятие  с 2021 по 2023 годы. 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F0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0490075700</w:t>
            </w: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0,0</w:t>
            </w: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0,0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860,2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860,2</w:t>
            </w:r>
          </w:p>
        </w:tc>
        <w:tc>
          <w:tcPr>
            <w:tcW w:w="930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860,2</w:t>
            </w:r>
          </w:p>
        </w:tc>
        <w:tc>
          <w:tcPr>
            <w:tcW w:w="1060" w:type="dxa"/>
            <w:gridSpan w:val="7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2580,6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Возмещение затрат ресурсоснабжающей организации(разница между новым  и старым нормативам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по водоснабжению, теплоснабжению</w:t>
            </w:r>
          </w:p>
        </w:tc>
      </w:tr>
      <w:tr w:rsidR="00233F00" w:rsidRPr="00233F00" w:rsidTr="009654DD">
        <w:trPr>
          <w:trHeight w:val="695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Цель реализации отдельного мероприятия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Предоставления  гражданам временных рабочих мест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 Задача: Предоставления  гражданам временных рабочих мест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Повышение надежности функционирования систем жизнеобеспечения граждан сельских поселений,  мероприятие действует  с 2019 по 2020 годы.</w:t>
            </w:r>
          </w:p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770" w:type="dxa"/>
            <w:gridSpan w:val="2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5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gridSpan w:val="2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525" w:type="dxa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380" w:type="dxa"/>
            <w:gridSpan w:val="4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00">
              <w:rPr>
                <w:rFonts w:ascii="Times New Roman" w:eastAsia="Times New Roman" w:hAnsi="Times New Roman" w:cs="Times New Roman"/>
                <w:sz w:val="20"/>
                <w:szCs w:val="20"/>
              </w:rPr>
              <w:t>0490000020</w:t>
            </w:r>
          </w:p>
        </w:tc>
        <w:tc>
          <w:tcPr>
            <w:tcW w:w="480" w:type="dxa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10" w:type="dxa"/>
            <w:gridSpan w:val="3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936,9</w:t>
            </w:r>
          </w:p>
        </w:tc>
        <w:tc>
          <w:tcPr>
            <w:tcW w:w="1170" w:type="dxa"/>
            <w:gridSpan w:val="4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1136,9</w:t>
            </w:r>
          </w:p>
        </w:tc>
        <w:tc>
          <w:tcPr>
            <w:tcW w:w="1020" w:type="dxa"/>
            <w:gridSpan w:val="3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10" w:type="dxa"/>
            <w:gridSpan w:val="3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5" w:type="dxa"/>
            <w:gridSpan w:val="2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gridSpan w:val="7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2073,8</w:t>
            </w:r>
          </w:p>
        </w:tc>
        <w:tc>
          <w:tcPr>
            <w:tcW w:w="1463" w:type="dxa"/>
            <w:gridSpan w:val="2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94 человека временно трудоустроенных на  общественные работы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204" w:type="dxa"/>
            <w:gridSpan w:val="37"/>
          </w:tcPr>
          <w:p w:rsidR="00233F00" w:rsidRPr="00233F00" w:rsidRDefault="00233F00" w:rsidP="00233F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Отдельное мероприятие 2.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мероприятие действует с 2021 по 2023 годы.</w:t>
            </w:r>
          </w:p>
          <w:p w:rsidR="00233F00" w:rsidRPr="00233F00" w:rsidRDefault="00233F00" w:rsidP="00233F00">
            <w:pPr>
              <w:tabs>
                <w:tab w:val="left" w:pos="481"/>
                <w:tab w:val="left" w:pos="61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63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rPr>
          <w:trHeight w:val="533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094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094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0490000010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540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1136,9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1136,9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30" w:type="dxa"/>
            <w:gridSpan w:val="2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>1136,9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060" w:type="dxa"/>
            <w:gridSpan w:val="7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 w:eastAsia="ru-RU"/>
              </w:rPr>
              <w:t>3410,7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4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96  человек временно трудоустроены  на общественные работы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233F00" w:rsidRPr="00233F00" w:rsidTr="009654DD">
        <w:trPr>
          <w:trHeight w:val="762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Цель  реализации: Создание условий для эффективного  ответственного управления строительных работ</w:t>
            </w:r>
          </w:p>
        </w:tc>
      </w:tr>
      <w:tr w:rsidR="00233F00" w:rsidRPr="00233F00" w:rsidTr="009654DD">
        <w:trPr>
          <w:trHeight w:val="762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Задача: Осуществление  проверочных мероприятия в сфере строительных работ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 xml:space="preserve"> Отдельное мероприятие3.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Финансовое обеспечение  деятельности «МКУ УКС»   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85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0490000030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0490000030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0490000030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240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850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1680,7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103,8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0,5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1797,0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563,4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0,5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1797,0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1797,0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2,0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93" w:type="dxa"/>
            <w:gridSpan w:val="5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>1797,0</w:t>
            </w: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2,0                                                            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97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8868,7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817,2</w:t>
            </w: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7,0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проверок и устранение  недостатков  по строительным работам  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222" w:type="dxa"/>
            <w:gridSpan w:val="38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4.</w:t>
            </w:r>
            <w:r w:rsidRPr="00233F00">
              <w:rPr>
                <w:rFonts w:ascii="Times New Roman" w:eastAsia="Times New Roman" w:hAnsi="Times New Roman" w:cs="Times New Roman"/>
              </w:rPr>
              <w:t xml:space="preserve"> Выплаты  на повышение  с 1 октября 2019 года  на 4,3 процента заработной платы  работников бюджетной сферы Красноярского края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04090010380</w:t>
            </w: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110</w:t>
            </w:r>
          </w:p>
        </w:tc>
        <w:tc>
          <w:tcPr>
            <w:tcW w:w="1135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50,0</w:t>
            </w:r>
          </w:p>
        </w:tc>
        <w:tc>
          <w:tcPr>
            <w:tcW w:w="1134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  <w:r w:rsidRPr="00233F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005" w:type="dxa"/>
            <w:gridSpan w:val="6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85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Цель реализации отдельного мероприятия: Обеспечение бесперебойного доступа в  интернет  посредством  сети </w:t>
            </w:r>
            <w:r w:rsidRPr="00233F00">
              <w:rPr>
                <w:rFonts w:ascii="Times New Roman" w:eastAsia="Times New Roman" w:hAnsi="Times New Roman" w:cs="Times New Roman"/>
                <w:lang w:val="en-US"/>
              </w:rPr>
              <w:t>Wi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-</w:t>
            </w:r>
            <w:r w:rsidRPr="00233F00">
              <w:rPr>
                <w:rFonts w:ascii="Times New Roman" w:eastAsia="Times New Roman" w:hAnsi="Times New Roman" w:cs="Times New Roman"/>
                <w:lang w:val="en-US"/>
              </w:rPr>
              <w:t>Fi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Задача:Повышение  качественного доступа   в сети  интернет посредством  сети </w:t>
            </w:r>
            <w:r w:rsidRPr="00233F00">
              <w:rPr>
                <w:rFonts w:ascii="Times New Roman" w:eastAsia="Times New Roman" w:hAnsi="Times New Roman" w:cs="Times New Roman"/>
                <w:lang w:val="en-US"/>
              </w:rPr>
              <w:t>Wi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-</w:t>
            </w:r>
            <w:r w:rsidRPr="00233F00">
              <w:rPr>
                <w:rFonts w:ascii="Times New Roman" w:eastAsia="Times New Roman" w:hAnsi="Times New Roman" w:cs="Times New Roman"/>
                <w:lang w:val="en-US"/>
              </w:rPr>
              <w:t>Fi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 xml:space="preserve">  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667" w:type="dxa"/>
            <w:gridSpan w:val="39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Отдельное мероприятие 4. « Субсидия бюджетам  муниципальных  образований  района на создание условий для развития услуг связи в малочисленных и труднодоступных населенных  пунктах  Красноярского края , за счет средств краевого бюджета»</w:t>
            </w:r>
          </w:p>
        </w:tc>
      </w:tr>
      <w:tr w:rsidR="00233F00" w:rsidRPr="00233F00" w:rsidTr="009654DD">
        <w:trPr>
          <w:trHeight w:val="1268"/>
        </w:trPr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111</w:t>
            </w: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0410</w:t>
            </w: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049</w:t>
            </w:r>
            <w:r w:rsidRPr="00233F00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233F00">
              <w:rPr>
                <w:rFonts w:ascii="Times New Roman" w:eastAsia="Times New Roman" w:hAnsi="Times New Roman" w:cs="Times New Roman"/>
                <w:lang/>
              </w:rPr>
              <w:t>276450</w:t>
            </w: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520</w:t>
            </w:r>
          </w:p>
        </w:tc>
        <w:tc>
          <w:tcPr>
            <w:tcW w:w="1122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426,6</w:t>
            </w:r>
          </w:p>
        </w:tc>
        <w:tc>
          <w:tcPr>
            <w:tcW w:w="1147" w:type="dxa"/>
            <w:gridSpan w:val="4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426,6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020" w:type="dxa"/>
            <w:gridSpan w:val="7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970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853,2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lang/>
              </w:rPr>
              <w:t>Проведение интернета в труднодоступных населенных пунктах с.Бобровка,с.Бычки.</w:t>
            </w:r>
          </w:p>
        </w:tc>
      </w:tr>
      <w:tr w:rsidR="00233F00" w:rsidRPr="00233F00" w:rsidTr="009654DD">
        <w:tc>
          <w:tcPr>
            <w:tcW w:w="616" w:type="dxa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233F00">
              <w:rPr>
                <w:rFonts w:ascii="Times New Roman" w:eastAsia="Times New Roman" w:hAnsi="Times New Roman" w:cs="Times New Roman"/>
                <w:b/>
                <w:lang/>
              </w:rPr>
              <w:t>Итого по  отдельным мероприятиям</w:t>
            </w:r>
          </w:p>
        </w:tc>
        <w:tc>
          <w:tcPr>
            <w:tcW w:w="850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756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572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1278" w:type="dxa"/>
            <w:gridSpan w:val="2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567" w:type="dxa"/>
            <w:gridSpan w:val="3"/>
          </w:tcPr>
          <w:p w:rsidR="00233F00" w:rsidRPr="00233F00" w:rsidRDefault="00233F00" w:rsidP="00233F0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1122" w:type="dxa"/>
            <w:gridSpan w:val="3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4025,6</w:t>
            </w:r>
          </w:p>
        </w:tc>
        <w:tc>
          <w:tcPr>
            <w:tcW w:w="1147" w:type="dxa"/>
            <w:gridSpan w:val="4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4784,6</w:t>
            </w:r>
          </w:p>
        </w:tc>
        <w:tc>
          <w:tcPr>
            <w:tcW w:w="992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3846,1</w:t>
            </w:r>
          </w:p>
        </w:tc>
        <w:tc>
          <w:tcPr>
            <w:tcW w:w="1134" w:type="dxa"/>
            <w:gridSpan w:val="5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3846,1</w:t>
            </w:r>
          </w:p>
        </w:tc>
        <w:tc>
          <w:tcPr>
            <w:tcW w:w="1020" w:type="dxa"/>
            <w:gridSpan w:val="7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3846,1</w:t>
            </w:r>
          </w:p>
        </w:tc>
        <w:tc>
          <w:tcPr>
            <w:tcW w:w="970" w:type="dxa"/>
            <w:gridSpan w:val="2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  <w:b/>
              </w:rPr>
            </w:pPr>
            <w:r w:rsidRPr="00233F00">
              <w:rPr>
                <w:rFonts w:ascii="Times New Roman" w:eastAsia="Times New Roman" w:hAnsi="Times New Roman" w:cs="Times New Roman"/>
                <w:b/>
              </w:rPr>
              <w:t>20348,5</w:t>
            </w:r>
          </w:p>
        </w:tc>
        <w:tc>
          <w:tcPr>
            <w:tcW w:w="1445" w:type="dxa"/>
          </w:tcPr>
          <w:p w:rsidR="00233F00" w:rsidRPr="00233F00" w:rsidRDefault="00233F00" w:rsidP="00233F0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F00" w:rsidRPr="00233F00" w:rsidRDefault="00233F00" w:rsidP="00233F00">
      <w:pPr>
        <w:rPr>
          <w:rFonts w:ascii="Times New Roman" w:eastAsia="Times New Roman" w:hAnsi="Times New Roman" w:cs="Times New Roman"/>
        </w:rPr>
      </w:pPr>
    </w:p>
    <w:p w:rsidR="00233F00" w:rsidRPr="00233F00" w:rsidRDefault="00233F00" w:rsidP="00233F00">
      <w:pPr>
        <w:rPr>
          <w:rFonts w:ascii="Times New Roman" w:eastAsia="Times New Roman" w:hAnsi="Times New Roman" w:cs="Times New Roman"/>
        </w:rPr>
      </w:pPr>
      <w:r w:rsidRPr="00233F00">
        <w:rPr>
          <w:rFonts w:ascii="Times New Roman" w:eastAsia="Times New Roman" w:hAnsi="Times New Roman" w:cs="Times New Roman"/>
        </w:rPr>
        <w:t xml:space="preserve">Ответственный исполнитель муниципальной программы                                                  Новикова Т.А.  </w:t>
      </w:r>
    </w:p>
    <w:p w:rsidR="00233F00" w:rsidRPr="00233F00" w:rsidRDefault="00233F00" w:rsidP="00233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0190" w:rsidRDefault="00010190"/>
    <w:sectPr w:rsidR="00010190" w:rsidSect="000A05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A2EDB"/>
    <w:multiLevelType w:val="hybridMultilevel"/>
    <w:tmpl w:val="348433FA"/>
    <w:lvl w:ilvl="0" w:tplc="BEE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657EF"/>
    <w:multiLevelType w:val="multilevel"/>
    <w:tmpl w:val="02886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C39"/>
    <w:multiLevelType w:val="hybridMultilevel"/>
    <w:tmpl w:val="510E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996"/>
    <w:multiLevelType w:val="hybridMultilevel"/>
    <w:tmpl w:val="8514B01E"/>
    <w:lvl w:ilvl="0" w:tplc="F4784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796BBC"/>
    <w:multiLevelType w:val="hybridMultilevel"/>
    <w:tmpl w:val="355E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E6A35"/>
    <w:multiLevelType w:val="hybridMultilevel"/>
    <w:tmpl w:val="7624D036"/>
    <w:lvl w:ilvl="0" w:tplc="4E907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1AC4423"/>
    <w:multiLevelType w:val="hybridMultilevel"/>
    <w:tmpl w:val="4BF09D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37FE4186"/>
    <w:multiLevelType w:val="hybridMultilevel"/>
    <w:tmpl w:val="53DC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73F11"/>
    <w:multiLevelType w:val="hybridMultilevel"/>
    <w:tmpl w:val="F44833D0"/>
    <w:lvl w:ilvl="0" w:tplc="D5B411C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05728"/>
    <w:multiLevelType w:val="hybridMultilevel"/>
    <w:tmpl w:val="F44833D0"/>
    <w:lvl w:ilvl="0" w:tplc="D5B411C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9A3013"/>
    <w:multiLevelType w:val="hybridMultilevel"/>
    <w:tmpl w:val="7A8E3802"/>
    <w:lvl w:ilvl="0" w:tplc="129688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47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0B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E6ED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DED5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984B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8AFB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6E00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8252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20623A8"/>
    <w:multiLevelType w:val="hybridMultilevel"/>
    <w:tmpl w:val="DA3EF436"/>
    <w:lvl w:ilvl="0" w:tplc="58D0B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06722"/>
    <w:multiLevelType w:val="hybridMultilevel"/>
    <w:tmpl w:val="0FA23B24"/>
    <w:lvl w:ilvl="0" w:tplc="AE569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9F3F06"/>
    <w:multiLevelType w:val="hybridMultilevel"/>
    <w:tmpl w:val="CD42E976"/>
    <w:lvl w:ilvl="0" w:tplc="8F8A05D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7F761DD8"/>
    <w:multiLevelType w:val="hybridMultilevel"/>
    <w:tmpl w:val="02886D84"/>
    <w:lvl w:ilvl="0" w:tplc="C8EEF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15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63"/>
    <w:rsid w:val="00010190"/>
    <w:rsid w:val="00233F00"/>
    <w:rsid w:val="00D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33F00"/>
  </w:style>
  <w:style w:type="paragraph" w:customStyle="1" w:styleId="ConsPlusNormal">
    <w:name w:val="ConsPlusNormal"/>
    <w:link w:val="ConsPlusNormal0"/>
    <w:rsid w:val="00233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ConsPlusNonformat">
    <w:name w:val="ConsPlusNonformat"/>
    <w:rsid w:val="00233F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3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33F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rsid w:val="00233F0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">
    <w:name w:val="Body Text Indent 3"/>
    <w:basedOn w:val="a"/>
    <w:link w:val="30"/>
    <w:unhideWhenUsed/>
    <w:rsid w:val="00233F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233F0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ConsPlusNormal0">
    <w:name w:val="ConsPlusNormal Знак"/>
    <w:link w:val="ConsPlusNormal"/>
    <w:rsid w:val="00233F00"/>
    <w:rPr>
      <w:rFonts w:ascii="Arial" w:eastAsia="Times New Roman" w:hAnsi="Arial" w:cs="Arial"/>
      <w:sz w:val="20"/>
      <w:szCs w:val="20"/>
      <w:lang/>
    </w:rPr>
  </w:style>
  <w:style w:type="paragraph" w:customStyle="1" w:styleId="ConsPlusCell">
    <w:name w:val="ConsPlusCell"/>
    <w:uiPriority w:val="99"/>
    <w:rsid w:val="00233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3">
    <w:name w:val="List Paragraph"/>
    <w:basedOn w:val="a"/>
    <w:link w:val="a4"/>
    <w:uiPriority w:val="34"/>
    <w:qFormat/>
    <w:rsid w:val="00233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3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233F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233F00"/>
    <w:rPr>
      <w:rFonts w:ascii="Calibri" w:eastAsia="Times New Roman" w:hAnsi="Calibri" w:cs="Times New Roman"/>
      <w:lang w:val="x-none"/>
    </w:rPr>
  </w:style>
  <w:style w:type="paragraph" w:styleId="a7">
    <w:name w:val="footer"/>
    <w:basedOn w:val="a"/>
    <w:link w:val="a8"/>
    <w:rsid w:val="00233F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rsid w:val="00233F00"/>
    <w:rPr>
      <w:rFonts w:ascii="Calibri" w:eastAsia="Times New Roman" w:hAnsi="Calibri" w:cs="Times New Roman"/>
      <w:lang w:val="x-none"/>
    </w:rPr>
  </w:style>
  <w:style w:type="paragraph" w:styleId="a9">
    <w:name w:val="Balloon Text"/>
    <w:basedOn w:val="a"/>
    <w:link w:val="aa"/>
    <w:rsid w:val="00233F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rsid w:val="00233F00"/>
    <w:rPr>
      <w:rFonts w:ascii="Tahoma" w:eastAsia="Times New Roman" w:hAnsi="Tahoma" w:cs="Times New Roman"/>
      <w:sz w:val="16"/>
      <w:szCs w:val="16"/>
      <w:lang w:val="x-none"/>
    </w:rPr>
  </w:style>
  <w:style w:type="table" w:styleId="ab">
    <w:name w:val="Table Grid"/>
    <w:basedOn w:val="a1"/>
    <w:rsid w:val="0023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33F00"/>
  </w:style>
  <w:style w:type="paragraph" w:customStyle="1" w:styleId="ConsPlusNormal">
    <w:name w:val="ConsPlusNormal"/>
    <w:link w:val="ConsPlusNormal0"/>
    <w:rsid w:val="00233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ConsPlusNonformat">
    <w:name w:val="ConsPlusNonformat"/>
    <w:rsid w:val="00233F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3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33F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rsid w:val="00233F0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">
    <w:name w:val="Body Text Indent 3"/>
    <w:basedOn w:val="a"/>
    <w:link w:val="30"/>
    <w:unhideWhenUsed/>
    <w:rsid w:val="00233F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233F00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ConsPlusNormal0">
    <w:name w:val="ConsPlusNormal Знак"/>
    <w:link w:val="ConsPlusNormal"/>
    <w:rsid w:val="00233F00"/>
    <w:rPr>
      <w:rFonts w:ascii="Arial" w:eastAsia="Times New Roman" w:hAnsi="Arial" w:cs="Arial"/>
      <w:sz w:val="20"/>
      <w:szCs w:val="20"/>
      <w:lang/>
    </w:rPr>
  </w:style>
  <w:style w:type="paragraph" w:customStyle="1" w:styleId="ConsPlusCell">
    <w:name w:val="ConsPlusCell"/>
    <w:uiPriority w:val="99"/>
    <w:rsid w:val="00233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3">
    <w:name w:val="List Paragraph"/>
    <w:basedOn w:val="a"/>
    <w:link w:val="a4"/>
    <w:uiPriority w:val="34"/>
    <w:qFormat/>
    <w:rsid w:val="00233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3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233F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rsid w:val="00233F00"/>
    <w:rPr>
      <w:rFonts w:ascii="Calibri" w:eastAsia="Times New Roman" w:hAnsi="Calibri" w:cs="Times New Roman"/>
      <w:lang w:val="x-none"/>
    </w:rPr>
  </w:style>
  <w:style w:type="paragraph" w:styleId="a7">
    <w:name w:val="footer"/>
    <w:basedOn w:val="a"/>
    <w:link w:val="a8"/>
    <w:rsid w:val="00233F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rsid w:val="00233F00"/>
    <w:rPr>
      <w:rFonts w:ascii="Calibri" w:eastAsia="Times New Roman" w:hAnsi="Calibri" w:cs="Times New Roman"/>
      <w:lang w:val="x-none"/>
    </w:rPr>
  </w:style>
  <w:style w:type="paragraph" w:styleId="a9">
    <w:name w:val="Balloon Text"/>
    <w:basedOn w:val="a"/>
    <w:link w:val="aa"/>
    <w:rsid w:val="00233F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rsid w:val="00233F00"/>
    <w:rPr>
      <w:rFonts w:ascii="Tahoma" w:eastAsia="Times New Roman" w:hAnsi="Tahoma" w:cs="Times New Roman"/>
      <w:sz w:val="16"/>
      <w:szCs w:val="16"/>
      <w:lang w:val="x-none"/>
    </w:rPr>
  </w:style>
  <w:style w:type="table" w:styleId="ab">
    <w:name w:val="Table Grid"/>
    <w:basedOn w:val="a1"/>
    <w:rsid w:val="0023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13102</Words>
  <Characters>74683</Characters>
  <Application>Microsoft Office Word</Application>
  <DocSecurity>0</DocSecurity>
  <Lines>622</Lines>
  <Paragraphs>175</Paragraphs>
  <ScaleCrop>false</ScaleCrop>
  <Company/>
  <LinksUpToDate>false</LinksUpToDate>
  <CharactersWithSpaces>87610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2021-09-10T03:11:00Z</dcterms:created>
  <dcterms:modified xsi:type="dcterms:W3CDTF">2021-09-10T03:11:00Z</dcterms:modified>
</cp:coreProperties>
</file>