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2A9" w:rsidRPr="001542A9" w:rsidRDefault="001542A9" w:rsidP="001542A9">
      <w:pPr>
        <w:autoSpaceDE w:val="0"/>
        <w:autoSpaceDN w:val="0"/>
        <w:spacing w:after="0" w:line="240" w:lineRule="auto"/>
        <w:rPr>
          <w:rFonts w:ascii="Calibri" w:eastAsia="Calibri" w:hAnsi="Calibri" w:cs="Times New Roman"/>
          <w:b/>
          <w:bCs/>
          <w:sz w:val="8"/>
          <w:szCs w:val="8"/>
          <w:lang w:eastAsia="ru-RU"/>
        </w:rPr>
      </w:pPr>
      <w:r w:rsidRPr="001542A9">
        <w:rPr>
          <w:rFonts w:ascii="Times New Roman" w:eastAsia="Calibri" w:hAnsi="Times New Roman" w:cs="Times New Roman"/>
          <w:sz w:val="28"/>
          <w:szCs w:val="28"/>
          <w:lang w:eastAsia="ru-RU"/>
        </w:rPr>
        <w:t xml:space="preserve">                                                                 </w:t>
      </w:r>
      <w:r w:rsidRPr="001542A9">
        <w:rPr>
          <w:rFonts w:ascii="Calibri" w:eastAsia="Calibri" w:hAnsi="Calibri" w:cs="Times New Roman"/>
          <w:b/>
          <w:bCs/>
          <w:sz w:val="8"/>
          <w:szCs w:val="8"/>
          <w:lang w:eastAsia="ru-RU"/>
        </w:rPr>
        <w:br w:type="textWrapping" w:clear="all"/>
      </w:r>
    </w:p>
    <w:p w:rsidR="001542A9" w:rsidRPr="001542A9" w:rsidRDefault="001542A9" w:rsidP="001542A9">
      <w:pPr>
        <w:shd w:val="clear" w:color="auto" w:fill="FFFFFF"/>
        <w:spacing w:after="0" w:line="240" w:lineRule="auto"/>
        <w:ind w:right="22"/>
        <w:rPr>
          <w:rFonts w:ascii="Times New Roman" w:eastAsia="Calibri" w:hAnsi="Times New Roman" w:cs="Times New Roman"/>
          <w:sz w:val="8"/>
          <w:szCs w:val="8"/>
          <w:lang w:eastAsia="ru-RU"/>
        </w:rPr>
      </w:pPr>
    </w:p>
    <w:p w:rsidR="001542A9" w:rsidRPr="001542A9" w:rsidRDefault="001542A9" w:rsidP="001542A9">
      <w:pPr>
        <w:shd w:val="clear" w:color="auto" w:fill="FFFFFF"/>
        <w:spacing w:after="0" w:line="240" w:lineRule="auto"/>
        <w:ind w:right="22"/>
        <w:rPr>
          <w:rFonts w:ascii="Times New Roman" w:eastAsia="Calibri" w:hAnsi="Times New Roman" w:cs="Times New Roman"/>
          <w:sz w:val="8"/>
          <w:szCs w:val="8"/>
          <w:lang w:eastAsia="ru-RU"/>
        </w:rPr>
      </w:pPr>
    </w:p>
    <w:p w:rsidR="001542A9" w:rsidRPr="001542A9" w:rsidRDefault="001542A9" w:rsidP="001542A9">
      <w:pPr>
        <w:shd w:val="clear" w:color="auto" w:fill="FFFFFF"/>
        <w:spacing w:after="0" w:line="240" w:lineRule="auto"/>
        <w:ind w:right="22"/>
        <w:rPr>
          <w:rFonts w:ascii="Times New Roman" w:eastAsia="Calibri" w:hAnsi="Times New Roman" w:cs="Times New Roman"/>
          <w:sz w:val="8"/>
          <w:szCs w:val="8"/>
          <w:lang w:eastAsia="ru-RU"/>
        </w:rPr>
      </w:pPr>
      <w:bookmarkStart w:id="0" w:name="_GoBack"/>
      <w:bookmarkEnd w:id="0"/>
    </w:p>
    <w:p w:rsidR="001542A9" w:rsidRPr="001542A9" w:rsidRDefault="001542A9" w:rsidP="001542A9">
      <w:pPr>
        <w:widowControl w:val="0"/>
        <w:autoSpaceDE w:val="0"/>
        <w:autoSpaceDN w:val="0"/>
        <w:spacing w:after="0" w:line="240" w:lineRule="auto"/>
        <w:jc w:val="right"/>
        <w:rPr>
          <w:rFonts w:ascii="Arial" w:eastAsia="Calibri" w:hAnsi="Arial" w:cs="Arial"/>
          <w:bCs/>
          <w:sz w:val="24"/>
          <w:szCs w:val="24"/>
          <w:lang w:eastAsia="ru-RU"/>
        </w:rPr>
      </w:pPr>
      <w:bookmarkStart w:id="1" w:name="P34"/>
      <w:bookmarkEnd w:id="1"/>
      <w:r w:rsidRPr="001542A9">
        <w:rPr>
          <w:rFonts w:ascii="Arial" w:eastAsia="Calibri" w:hAnsi="Arial" w:cs="Arial"/>
          <w:b/>
          <w:bCs/>
          <w:sz w:val="24"/>
          <w:szCs w:val="24"/>
          <w:lang w:eastAsia="ru-RU"/>
        </w:rPr>
        <w:t xml:space="preserve">                                                        </w:t>
      </w:r>
      <w:r w:rsidRPr="001542A9">
        <w:rPr>
          <w:rFonts w:ascii="Arial" w:eastAsia="Calibri" w:hAnsi="Arial" w:cs="Arial"/>
          <w:bCs/>
          <w:sz w:val="24"/>
          <w:szCs w:val="24"/>
          <w:lang w:eastAsia="ru-RU"/>
        </w:rPr>
        <w:t xml:space="preserve">Приложение </w:t>
      </w:r>
    </w:p>
    <w:p w:rsidR="001542A9" w:rsidRPr="001542A9" w:rsidRDefault="001542A9" w:rsidP="001542A9">
      <w:pPr>
        <w:widowControl w:val="0"/>
        <w:autoSpaceDE w:val="0"/>
        <w:autoSpaceDN w:val="0"/>
        <w:spacing w:after="0" w:line="240" w:lineRule="auto"/>
        <w:jc w:val="right"/>
        <w:rPr>
          <w:rFonts w:ascii="Arial" w:eastAsia="Calibri" w:hAnsi="Arial" w:cs="Arial"/>
          <w:bCs/>
          <w:sz w:val="24"/>
          <w:szCs w:val="24"/>
          <w:lang w:eastAsia="ru-RU"/>
        </w:rPr>
      </w:pPr>
      <w:r w:rsidRPr="001542A9">
        <w:rPr>
          <w:rFonts w:ascii="Arial" w:eastAsia="Calibri" w:hAnsi="Arial" w:cs="Arial"/>
          <w:bCs/>
          <w:sz w:val="24"/>
          <w:szCs w:val="24"/>
          <w:lang w:eastAsia="ru-RU"/>
        </w:rPr>
        <w:t xml:space="preserve">                                                                                                               </w:t>
      </w:r>
    </w:p>
    <w:p w:rsidR="001542A9" w:rsidRPr="001542A9" w:rsidRDefault="001542A9" w:rsidP="001542A9">
      <w:pPr>
        <w:widowControl w:val="0"/>
        <w:autoSpaceDE w:val="0"/>
        <w:autoSpaceDN w:val="0"/>
        <w:spacing w:after="0" w:line="240" w:lineRule="auto"/>
        <w:jc w:val="right"/>
        <w:rPr>
          <w:rFonts w:ascii="Arial" w:eastAsia="Calibri" w:hAnsi="Arial" w:cs="Arial"/>
          <w:bCs/>
          <w:sz w:val="24"/>
          <w:szCs w:val="24"/>
          <w:lang w:eastAsia="ru-RU"/>
        </w:rPr>
      </w:pPr>
      <w:r w:rsidRPr="001542A9">
        <w:rPr>
          <w:rFonts w:ascii="Arial" w:eastAsia="Calibri" w:hAnsi="Arial" w:cs="Arial"/>
          <w:bCs/>
          <w:sz w:val="24"/>
          <w:szCs w:val="24"/>
          <w:lang w:eastAsia="ru-RU"/>
        </w:rPr>
        <w:t xml:space="preserve"> к постановлению Администрации </w:t>
      </w:r>
    </w:p>
    <w:p w:rsidR="001542A9" w:rsidRPr="001542A9" w:rsidRDefault="001542A9" w:rsidP="001542A9">
      <w:pPr>
        <w:widowControl w:val="0"/>
        <w:autoSpaceDE w:val="0"/>
        <w:autoSpaceDN w:val="0"/>
        <w:spacing w:after="0" w:line="240" w:lineRule="auto"/>
        <w:jc w:val="right"/>
        <w:rPr>
          <w:rFonts w:ascii="Arial" w:eastAsia="Calibri" w:hAnsi="Arial" w:cs="Arial"/>
          <w:bCs/>
          <w:sz w:val="24"/>
          <w:szCs w:val="24"/>
          <w:lang w:eastAsia="ru-RU"/>
        </w:rPr>
      </w:pPr>
      <w:r w:rsidRPr="001542A9">
        <w:rPr>
          <w:rFonts w:ascii="Arial" w:eastAsia="Calibri" w:hAnsi="Arial" w:cs="Arial"/>
          <w:bCs/>
          <w:sz w:val="24"/>
          <w:szCs w:val="24"/>
          <w:lang w:eastAsia="ru-RU"/>
        </w:rPr>
        <w:t xml:space="preserve">                                                                                            Большеулуйского района </w:t>
      </w:r>
    </w:p>
    <w:p w:rsidR="001542A9" w:rsidRPr="001542A9" w:rsidRDefault="001542A9" w:rsidP="001542A9">
      <w:pPr>
        <w:widowControl w:val="0"/>
        <w:autoSpaceDE w:val="0"/>
        <w:autoSpaceDN w:val="0"/>
        <w:spacing w:after="0" w:line="240" w:lineRule="auto"/>
        <w:jc w:val="right"/>
        <w:rPr>
          <w:rFonts w:ascii="Arial" w:eastAsia="Calibri" w:hAnsi="Arial" w:cs="Arial"/>
          <w:bCs/>
          <w:sz w:val="24"/>
          <w:szCs w:val="24"/>
          <w:lang w:eastAsia="ru-RU"/>
        </w:rPr>
      </w:pPr>
      <w:r w:rsidRPr="001542A9">
        <w:rPr>
          <w:rFonts w:ascii="Arial" w:eastAsia="Calibri" w:hAnsi="Arial" w:cs="Arial"/>
          <w:bCs/>
          <w:sz w:val="24"/>
          <w:szCs w:val="24"/>
          <w:lang w:eastAsia="ru-RU"/>
        </w:rPr>
        <w:t xml:space="preserve">                                                                                        от 04.09.2020 № 167-п</w:t>
      </w:r>
    </w:p>
    <w:p w:rsidR="001542A9" w:rsidRPr="001542A9" w:rsidRDefault="001542A9" w:rsidP="001542A9">
      <w:pPr>
        <w:widowControl w:val="0"/>
        <w:autoSpaceDE w:val="0"/>
        <w:autoSpaceDN w:val="0"/>
        <w:spacing w:after="0" w:line="240" w:lineRule="auto"/>
        <w:jc w:val="right"/>
        <w:rPr>
          <w:rFonts w:ascii="Arial" w:eastAsia="Calibri" w:hAnsi="Arial" w:cs="Arial"/>
          <w:b/>
          <w:bCs/>
          <w:sz w:val="24"/>
          <w:szCs w:val="24"/>
          <w:lang w:eastAsia="ru-RU"/>
        </w:rPr>
      </w:pPr>
    </w:p>
    <w:p w:rsidR="001542A9" w:rsidRPr="001542A9" w:rsidRDefault="001542A9" w:rsidP="001542A9">
      <w:pPr>
        <w:widowControl w:val="0"/>
        <w:autoSpaceDE w:val="0"/>
        <w:autoSpaceDN w:val="0"/>
        <w:spacing w:after="0" w:line="240" w:lineRule="auto"/>
        <w:jc w:val="center"/>
        <w:rPr>
          <w:rFonts w:ascii="Arial" w:eastAsia="Calibri" w:hAnsi="Arial" w:cs="Arial"/>
          <w:b/>
          <w:bCs/>
          <w:sz w:val="24"/>
          <w:szCs w:val="24"/>
          <w:lang w:eastAsia="ru-RU"/>
        </w:rPr>
      </w:pPr>
      <w:r w:rsidRPr="001542A9">
        <w:rPr>
          <w:rFonts w:ascii="Arial" w:eastAsia="Calibri" w:hAnsi="Arial" w:cs="Arial"/>
          <w:b/>
          <w:bCs/>
          <w:sz w:val="24"/>
          <w:szCs w:val="24"/>
          <w:lang w:eastAsia="ru-RU"/>
        </w:rPr>
        <w:t>МУНИЦИПАЛЬНАЯ ПРОГРАММА</w:t>
      </w:r>
    </w:p>
    <w:p w:rsidR="001542A9" w:rsidRPr="001542A9" w:rsidRDefault="001542A9" w:rsidP="001542A9">
      <w:pPr>
        <w:widowControl w:val="0"/>
        <w:autoSpaceDE w:val="0"/>
        <w:autoSpaceDN w:val="0"/>
        <w:spacing w:after="0" w:line="240" w:lineRule="auto"/>
        <w:jc w:val="center"/>
        <w:rPr>
          <w:rFonts w:ascii="Arial" w:eastAsia="Calibri" w:hAnsi="Arial" w:cs="Arial"/>
          <w:b/>
          <w:bCs/>
          <w:sz w:val="24"/>
          <w:szCs w:val="24"/>
          <w:lang w:eastAsia="ru-RU"/>
        </w:rPr>
      </w:pPr>
      <w:r w:rsidRPr="001542A9">
        <w:rPr>
          <w:rFonts w:ascii="Arial" w:eastAsia="Calibri" w:hAnsi="Arial" w:cs="Arial"/>
          <w:b/>
          <w:bCs/>
          <w:sz w:val="24"/>
          <w:szCs w:val="24"/>
          <w:lang w:eastAsia="ru-RU"/>
        </w:rPr>
        <w:t>БОЛЬШЕУЛУЙСКОГО РАЙОНА «ЭФФЕКТИВНОЕ УПРАВЛЕНИЕ</w:t>
      </w:r>
    </w:p>
    <w:p w:rsidR="001542A9" w:rsidRPr="001542A9" w:rsidRDefault="001542A9" w:rsidP="001542A9">
      <w:pPr>
        <w:widowControl w:val="0"/>
        <w:autoSpaceDE w:val="0"/>
        <w:autoSpaceDN w:val="0"/>
        <w:spacing w:after="0" w:line="240" w:lineRule="auto"/>
        <w:jc w:val="center"/>
        <w:rPr>
          <w:rFonts w:ascii="Arial" w:eastAsia="Calibri" w:hAnsi="Arial" w:cs="Arial"/>
          <w:b/>
          <w:bCs/>
          <w:sz w:val="24"/>
          <w:szCs w:val="24"/>
          <w:lang w:eastAsia="ru-RU"/>
        </w:rPr>
      </w:pPr>
      <w:r w:rsidRPr="001542A9">
        <w:rPr>
          <w:rFonts w:ascii="Arial" w:eastAsia="Calibri" w:hAnsi="Arial" w:cs="Arial"/>
          <w:b/>
          <w:bCs/>
          <w:sz w:val="24"/>
          <w:szCs w:val="24"/>
          <w:lang w:eastAsia="ru-RU"/>
        </w:rPr>
        <w:t>МУНИЦИПАЛЬНЫМ ИМУЩЕСТВОМ И ЗЕМЕЛЬНЫМИ ОТНОШЕНИЯМИ»</w:t>
      </w:r>
    </w:p>
    <w:p w:rsidR="001542A9" w:rsidRPr="001542A9" w:rsidRDefault="001542A9" w:rsidP="001542A9">
      <w:pPr>
        <w:widowControl w:val="0"/>
        <w:autoSpaceDE w:val="0"/>
        <w:autoSpaceDN w:val="0"/>
        <w:spacing w:after="0" w:line="240" w:lineRule="auto"/>
        <w:jc w:val="both"/>
        <w:rPr>
          <w:rFonts w:ascii="Arial" w:eastAsia="Calibri" w:hAnsi="Arial" w:cs="Arial"/>
          <w:sz w:val="24"/>
          <w:szCs w:val="24"/>
          <w:lang w:eastAsia="ru-RU"/>
        </w:rPr>
      </w:pPr>
    </w:p>
    <w:p w:rsidR="001542A9" w:rsidRPr="001542A9" w:rsidRDefault="001542A9" w:rsidP="001542A9">
      <w:pPr>
        <w:widowControl w:val="0"/>
        <w:autoSpaceDE w:val="0"/>
        <w:autoSpaceDN w:val="0"/>
        <w:spacing w:after="0" w:line="240" w:lineRule="auto"/>
        <w:jc w:val="center"/>
        <w:outlineLvl w:val="1"/>
        <w:rPr>
          <w:rFonts w:ascii="Arial" w:eastAsia="Calibri" w:hAnsi="Arial" w:cs="Arial"/>
          <w:sz w:val="24"/>
          <w:szCs w:val="24"/>
          <w:lang w:eastAsia="ru-RU"/>
        </w:rPr>
      </w:pPr>
      <w:r w:rsidRPr="001542A9">
        <w:rPr>
          <w:rFonts w:ascii="Arial" w:eastAsia="Calibri" w:hAnsi="Arial" w:cs="Arial"/>
          <w:sz w:val="24"/>
          <w:szCs w:val="24"/>
          <w:lang w:eastAsia="ru-RU"/>
        </w:rPr>
        <w:t>1. ПАСПОРТ</w:t>
      </w:r>
    </w:p>
    <w:p w:rsidR="001542A9" w:rsidRPr="001542A9" w:rsidRDefault="001542A9" w:rsidP="001542A9">
      <w:pPr>
        <w:widowControl w:val="0"/>
        <w:autoSpaceDE w:val="0"/>
        <w:autoSpaceDN w:val="0"/>
        <w:spacing w:after="0" w:line="240" w:lineRule="auto"/>
        <w:jc w:val="center"/>
        <w:rPr>
          <w:rFonts w:ascii="Arial" w:eastAsia="Calibri" w:hAnsi="Arial" w:cs="Arial"/>
          <w:sz w:val="24"/>
          <w:szCs w:val="24"/>
          <w:lang w:eastAsia="ru-RU"/>
        </w:rPr>
      </w:pPr>
      <w:r w:rsidRPr="001542A9">
        <w:rPr>
          <w:rFonts w:ascii="Arial" w:eastAsia="Calibri" w:hAnsi="Arial" w:cs="Arial"/>
          <w:sz w:val="24"/>
          <w:szCs w:val="24"/>
          <w:lang w:eastAsia="ru-RU"/>
        </w:rPr>
        <w:t>МУНИЦИПАЛЬНОЙ ПРОГРАММЫ БОЛЬШЕУЛУЙСКОГО РАЙОНА</w:t>
      </w:r>
    </w:p>
    <w:p w:rsidR="001542A9" w:rsidRPr="001542A9" w:rsidRDefault="001542A9" w:rsidP="001542A9">
      <w:pPr>
        <w:widowControl w:val="0"/>
        <w:autoSpaceDE w:val="0"/>
        <w:autoSpaceDN w:val="0"/>
        <w:spacing w:after="0" w:line="240" w:lineRule="auto"/>
        <w:jc w:val="center"/>
        <w:rPr>
          <w:rFonts w:ascii="Arial" w:eastAsia="Calibri" w:hAnsi="Arial" w:cs="Arial"/>
          <w:sz w:val="24"/>
          <w:szCs w:val="24"/>
          <w:lang w:eastAsia="ru-RU"/>
        </w:rPr>
      </w:pPr>
      <w:r w:rsidRPr="001542A9">
        <w:rPr>
          <w:rFonts w:ascii="Arial" w:eastAsia="Calibri" w:hAnsi="Arial" w:cs="Arial"/>
          <w:sz w:val="24"/>
          <w:szCs w:val="24"/>
          <w:lang w:eastAsia="ru-RU"/>
        </w:rPr>
        <w:t>«ЭФФЕКТИВНОЕ УПРАВЛЕНИЕ МУНИЦИПАЛЬНЫМ ИМУЩЕСТВОМ</w:t>
      </w:r>
    </w:p>
    <w:p w:rsidR="001542A9" w:rsidRPr="001542A9" w:rsidRDefault="001542A9" w:rsidP="001542A9">
      <w:pPr>
        <w:widowControl w:val="0"/>
        <w:autoSpaceDE w:val="0"/>
        <w:autoSpaceDN w:val="0"/>
        <w:spacing w:after="0" w:line="240" w:lineRule="auto"/>
        <w:jc w:val="center"/>
        <w:rPr>
          <w:rFonts w:ascii="Arial" w:eastAsia="Calibri" w:hAnsi="Arial" w:cs="Arial"/>
          <w:sz w:val="24"/>
          <w:szCs w:val="24"/>
          <w:lang w:eastAsia="ru-RU"/>
        </w:rPr>
      </w:pPr>
      <w:r w:rsidRPr="001542A9">
        <w:rPr>
          <w:rFonts w:ascii="Arial" w:eastAsia="Calibri" w:hAnsi="Arial" w:cs="Arial"/>
          <w:sz w:val="24"/>
          <w:szCs w:val="24"/>
          <w:lang w:eastAsia="ru-RU"/>
        </w:rPr>
        <w:t>И ЗЕМЕЛЬНЫМИ ОТНОШЕНИЯМИ»</w:t>
      </w:r>
    </w:p>
    <w:p w:rsidR="001542A9" w:rsidRPr="001542A9" w:rsidRDefault="001542A9" w:rsidP="001542A9">
      <w:pPr>
        <w:widowControl w:val="0"/>
        <w:autoSpaceDE w:val="0"/>
        <w:autoSpaceDN w:val="0"/>
        <w:spacing w:after="0" w:line="240" w:lineRule="auto"/>
        <w:jc w:val="both"/>
        <w:rPr>
          <w:rFonts w:ascii="Arial" w:eastAsia="Calibri" w:hAnsi="Arial" w:cs="Arial"/>
          <w:sz w:val="24"/>
          <w:szCs w:val="24"/>
          <w:lang w:eastAsia="ru-RU"/>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690"/>
      </w:tblGrid>
      <w:tr w:rsidR="001542A9" w:rsidRPr="001542A9" w:rsidTr="00DF51C9">
        <w:tc>
          <w:tcPr>
            <w:tcW w:w="2835"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Наименование муниципальной программы</w:t>
            </w:r>
          </w:p>
        </w:tc>
        <w:tc>
          <w:tcPr>
            <w:tcW w:w="6690"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w:t>
            </w:r>
            <w:proofErr w:type="gramStart"/>
            <w:r w:rsidRPr="001542A9">
              <w:rPr>
                <w:rFonts w:ascii="Arial" w:eastAsia="Calibri" w:hAnsi="Arial" w:cs="Arial"/>
                <w:sz w:val="24"/>
                <w:szCs w:val="24"/>
                <w:lang w:eastAsia="ru-RU"/>
              </w:rPr>
              <w:t>Эффективное</w:t>
            </w:r>
            <w:proofErr w:type="gramEnd"/>
            <w:r w:rsidRPr="001542A9">
              <w:rPr>
                <w:rFonts w:ascii="Arial" w:eastAsia="Calibri" w:hAnsi="Arial" w:cs="Arial"/>
                <w:sz w:val="24"/>
                <w:szCs w:val="24"/>
                <w:lang w:eastAsia="ru-RU"/>
              </w:rPr>
              <w:t xml:space="preserve"> управление муниципальным имуществом и земельными отношениями» (далее - программа)</w:t>
            </w:r>
          </w:p>
        </w:tc>
      </w:tr>
      <w:tr w:rsidR="001542A9" w:rsidRPr="001542A9" w:rsidTr="00DF51C9">
        <w:tc>
          <w:tcPr>
            <w:tcW w:w="2835"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Основания для разработки муниципальной программы</w:t>
            </w:r>
          </w:p>
        </w:tc>
        <w:tc>
          <w:tcPr>
            <w:tcW w:w="6690"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hyperlink r:id="rId6" w:history="1">
              <w:r w:rsidRPr="001542A9">
                <w:rPr>
                  <w:rFonts w:ascii="Arial" w:eastAsia="Calibri" w:hAnsi="Arial" w:cs="Arial"/>
                  <w:sz w:val="24"/>
                  <w:szCs w:val="24"/>
                  <w:lang w:eastAsia="ru-RU"/>
                </w:rPr>
                <w:t>Статья 179</w:t>
              </w:r>
            </w:hyperlink>
            <w:r w:rsidRPr="001542A9">
              <w:rPr>
                <w:rFonts w:ascii="Arial" w:eastAsia="Calibri" w:hAnsi="Arial" w:cs="Arial"/>
                <w:sz w:val="24"/>
                <w:szCs w:val="24"/>
                <w:lang w:eastAsia="ru-RU"/>
              </w:rPr>
              <w:t xml:space="preserve"> Бюджетного кодекса Российской Федерации;</w:t>
            </w:r>
          </w:p>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hyperlink r:id="rId7" w:history="1">
              <w:r w:rsidRPr="001542A9">
                <w:rPr>
                  <w:rFonts w:ascii="Arial" w:eastAsia="Calibri" w:hAnsi="Arial" w:cs="Arial"/>
                  <w:sz w:val="24"/>
                  <w:szCs w:val="24"/>
                  <w:lang w:eastAsia="ru-RU"/>
                </w:rPr>
                <w:t>Постановление</w:t>
              </w:r>
            </w:hyperlink>
            <w:r w:rsidRPr="001542A9">
              <w:rPr>
                <w:rFonts w:ascii="Arial" w:eastAsia="Calibri" w:hAnsi="Arial" w:cs="Arial"/>
                <w:sz w:val="24"/>
                <w:szCs w:val="24"/>
                <w:lang w:eastAsia="ru-RU"/>
              </w:rPr>
              <w:t xml:space="preserve"> администрации Большеулуйского района от 30.07.2013 № 270-п «Об утверждении Порядка принятия решений о разработке муниципальных программ Большеулуйского района, их формировании и реализации»;</w:t>
            </w:r>
          </w:p>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Распоряжение администрации Большеулуйского района от 20.07.2018 № 482-р «Об утверждении перечня муниципальных программ Большеулуйского района»</w:t>
            </w:r>
          </w:p>
        </w:tc>
      </w:tr>
      <w:tr w:rsidR="001542A9" w:rsidRPr="001542A9" w:rsidTr="00DF51C9">
        <w:tc>
          <w:tcPr>
            <w:tcW w:w="2835"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 xml:space="preserve">Ответственный исполнитель </w:t>
            </w:r>
            <w:proofErr w:type="gramStart"/>
            <w:r w:rsidRPr="001542A9">
              <w:rPr>
                <w:rFonts w:ascii="Arial" w:eastAsia="Calibri" w:hAnsi="Arial" w:cs="Arial"/>
                <w:sz w:val="24"/>
                <w:szCs w:val="24"/>
                <w:lang w:eastAsia="ru-RU"/>
              </w:rPr>
              <w:t>муниципальной</w:t>
            </w:r>
            <w:proofErr w:type="gramEnd"/>
            <w:r w:rsidRPr="001542A9">
              <w:rPr>
                <w:rFonts w:ascii="Arial" w:eastAsia="Calibri" w:hAnsi="Arial" w:cs="Arial"/>
                <w:sz w:val="24"/>
                <w:szCs w:val="24"/>
                <w:lang w:eastAsia="ru-RU"/>
              </w:rPr>
              <w:t xml:space="preserve"> программы</w:t>
            </w:r>
          </w:p>
        </w:tc>
        <w:tc>
          <w:tcPr>
            <w:tcW w:w="6690"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Администрация Большеулуйского района</w:t>
            </w:r>
          </w:p>
        </w:tc>
      </w:tr>
      <w:tr w:rsidR="001542A9" w:rsidRPr="001542A9" w:rsidTr="00DF51C9">
        <w:tc>
          <w:tcPr>
            <w:tcW w:w="2835"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Соисполнитель</w:t>
            </w:r>
          </w:p>
        </w:tc>
        <w:tc>
          <w:tcPr>
            <w:tcW w:w="6690"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 xml:space="preserve">Отдел по управлению муниципальным имуществом и архитектуре администрации Большеулуйского района </w:t>
            </w:r>
          </w:p>
        </w:tc>
      </w:tr>
      <w:tr w:rsidR="001542A9" w:rsidRPr="001542A9" w:rsidTr="00DF51C9">
        <w:tblPrEx>
          <w:tblBorders>
            <w:insideH w:val="none" w:sz="0" w:space="0" w:color="auto"/>
          </w:tblBorders>
        </w:tblPrEx>
        <w:tc>
          <w:tcPr>
            <w:tcW w:w="2835"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Подпрограммы муниципальной программы</w:t>
            </w:r>
          </w:p>
        </w:tc>
        <w:tc>
          <w:tcPr>
            <w:tcW w:w="6690"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Подпрограмма 1 «</w:t>
            </w:r>
            <w:hyperlink w:anchor="P1010" w:history="1">
              <w:r w:rsidRPr="001542A9">
                <w:rPr>
                  <w:rFonts w:ascii="Arial" w:eastAsia="Calibri" w:hAnsi="Arial" w:cs="Arial"/>
                  <w:sz w:val="24"/>
                  <w:szCs w:val="24"/>
                  <w:lang w:eastAsia="ru-RU"/>
                </w:rPr>
                <w:t>Инвентаризация</w:t>
              </w:r>
            </w:hyperlink>
            <w:r w:rsidRPr="001542A9">
              <w:rPr>
                <w:rFonts w:ascii="Arial" w:eastAsia="Calibri" w:hAnsi="Arial" w:cs="Arial"/>
                <w:sz w:val="24"/>
                <w:szCs w:val="24"/>
                <w:lang w:eastAsia="ru-RU"/>
              </w:rPr>
              <w:t xml:space="preserve"> объектов недвижимого имущества»;</w:t>
            </w:r>
          </w:p>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Подпрограмма 2 «</w:t>
            </w:r>
            <w:hyperlink w:anchor="P1487" w:history="1">
              <w:r w:rsidRPr="001542A9">
                <w:rPr>
                  <w:rFonts w:ascii="Arial" w:eastAsia="Calibri" w:hAnsi="Arial" w:cs="Arial"/>
                  <w:sz w:val="24"/>
                  <w:szCs w:val="24"/>
                  <w:lang w:eastAsia="ru-RU"/>
                </w:rPr>
                <w:t>Формирование</w:t>
              </w:r>
            </w:hyperlink>
            <w:r w:rsidRPr="001542A9">
              <w:rPr>
                <w:rFonts w:ascii="Arial" w:eastAsia="Calibri" w:hAnsi="Arial" w:cs="Arial"/>
                <w:sz w:val="24"/>
                <w:szCs w:val="24"/>
                <w:lang w:eastAsia="ru-RU"/>
              </w:rPr>
              <w:t xml:space="preserve"> и постановка на государственный кадастровый учет земельных участков»;</w:t>
            </w:r>
          </w:p>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Подпрограмма 3 «</w:t>
            </w:r>
            <w:hyperlink w:anchor="P1702" w:history="1">
              <w:r w:rsidRPr="001542A9">
                <w:rPr>
                  <w:rFonts w:ascii="Arial" w:eastAsia="Calibri" w:hAnsi="Arial" w:cs="Arial"/>
                  <w:sz w:val="24"/>
                  <w:szCs w:val="24"/>
                  <w:lang w:eastAsia="ru-RU"/>
                </w:rPr>
                <w:t>Обеспечение</w:t>
              </w:r>
            </w:hyperlink>
            <w:r w:rsidRPr="001542A9">
              <w:rPr>
                <w:rFonts w:ascii="Arial" w:eastAsia="Calibri" w:hAnsi="Arial" w:cs="Arial"/>
                <w:sz w:val="24"/>
                <w:szCs w:val="24"/>
                <w:lang w:eastAsia="ru-RU"/>
              </w:rPr>
              <w:t xml:space="preserve"> реализации </w:t>
            </w:r>
            <w:proofErr w:type="gramStart"/>
            <w:r w:rsidRPr="001542A9">
              <w:rPr>
                <w:rFonts w:ascii="Arial" w:eastAsia="Calibri" w:hAnsi="Arial" w:cs="Arial"/>
                <w:sz w:val="24"/>
                <w:szCs w:val="24"/>
                <w:lang w:eastAsia="ru-RU"/>
              </w:rPr>
              <w:t>муниципальной</w:t>
            </w:r>
            <w:proofErr w:type="gramEnd"/>
            <w:r w:rsidRPr="001542A9">
              <w:rPr>
                <w:rFonts w:ascii="Arial" w:eastAsia="Calibri" w:hAnsi="Arial" w:cs="Arial"/>
                <w:sz w:val="24"/>
                <w:szCs w:val="24"/>
                <w:lang w:eastAsia="ru-RU"/>
              </w:rPr>
              <w:t xml:space="preserve"> программы и прочие мероприятия»;</w:t>
            </w:r>
          </w:p>
          <w:p w:rsidR="001542A9" w:rsidRPr="001542A9" w:rsidRDefault="001542A9" w:rsidP="001542A9">
            <w:pPr>
              <w:autoSpaceDE w:val="0"/>
              <w:autoSpaceDN w:val="0"/>
              <w:adjustRightInd w:val="0"/>
              <w:spacing w:after="0" w:line="240" w:lineRule="auto"/>
              <w:rPr>
                <w:rFonts w:ascii="Arial" w:eastAsia="Calibri" w:hAnsi="Arial" w:cs="Arial"/>
                <w:bCs/>
                <w:sz w:val="24"/>
                <w:szCs w:val="24"/>
              </w:rPr>
            </w:pPr>
            <w:r w:rsidRPr="001542A9">
              <w:rPr>
                <w:rFonts w:ascii="Arial" w:eastAsia="Calibri" w:hAnsi="Arial" w:cs="Arial"/>
                <w:bCs/>
                <w:sz w:val="24"/>
                <w:szCs w:val="24"/>
              </w:rPr>
              <w:t>Отдельное мероприятие: «Субсидии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tc>
      </w:tr>
      <w:tr w:rsidR="001542A9" w:rsidRPr="001542A9" w:rsidTr="00DF51C9">
        <w:tc>
          <w:tcPr>
            <w:tcW w:w="2835"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Цель муниципальной программы</w:t>
            </w:r>
          </w:p>
        </w:tc>
        <w:tc>
          <w:tcPr>
            <w:tcW w:w="6690"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Выработка и реализация единой политики в области использования муниципального имущества, земель, расположенных на территории Большеулуйского района</w:t>
            </w:r>
          </w:p>
        </w:tc>
      </w:tr>
      <w:tr w:rsidR="001542A9" w:rsidRPr="001542A9" w:rsidTr="00DF51C9">
        <w:tc>
          <w:tcPr>
            <w:tcW w:w="2835"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Задачи муниципальной программы</w:t>
            </w:r>
          </w:p>
        </w:tc>
        <w:tc>
          <w:tcPr>
            <w:tcW w:w="6690"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 xml:space="preserve">Задача 1. Формирование эффективной системы управления и распоряжения муниципальным имуществом </w:t>
            </w:r>
            <w:r w:rsidRPr="001542A9">
              <w:rPr>
                <w:rFonts w:ascii="Arial" w:eastAsia="Calibri" w:hAnsi="Arial" w:cs="Arial"/>
                <w:sz w:val="24"/>
                <w:szCs w:val="24"/>
                <w:lang w:eastAsia="ru-RU"/>
              </w:rPr>
              <w:lastRenderedPageBreak/>
              <w:t>Большеулуйского района;</w:t>
            </w:r>
          </w:p>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Задача 2. Формирование эффективной системы управления и распоряжения земельными участками;</w:t>
            </w:r>
          </w:p>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Задача 3.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1542A9" w:rsidRPr="001542A9" w:rsidTr="00DF51C9">
        <w:tc>
          <w:tcPr>
            <w:tcW w:w="2835"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lastRenderedPageBreak/>
              <w:t xml:space="preserve">Этапы и сроки реализации </w:t>
            </w:r>
            <w:proofErr w:type="gramStart"/>
            <w:r w:rsidRPr="001542A9">
              <w:rPr>
                <w:rFonts w:ascii="Arial" w:eastAsia="Calibri" w:hAnsi="Arial" w:cs="Arial"/>
                <w:sz w:val="24"/>
                <w:szCs w:val="24"/>
                <w:lang w:eastAsia="ru-RU"/>
              </w:rPr>
              <w:t>муниципальной</w:t>
            </w:r>
            <w:proofErr w:type="gramEnd"/>
            <w:r w:rsidRPr="001542A9">
              <w:rPr>
                <w:rFonts w:ascii="Arial" w:eastAsia="Calibri" w:hAnsi="Arial" w:cs="Arial"/>
                <w:sz w:val="24"/>
                <w:szCs w:val="24"/>
                <w:lang w:eastAsia="ru-RU"/>
              </w:rPr>
              <w:t xml:space="preserve"> программы</w:t>
            </w:r>
          </w:p>
        </w:tc>
        <w:tc>
          <w:tcPr>
            <w:tcW w:w="6690"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2019 - 2022 годы:</w:t>
            </w:r>
          </w:p>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p>
        </w:tc>
      </w:tr>
      <w:tr w:rsidR="001542A9" w:rsidRPr="001542A9" w:rsidTr="00DF51C9">
        <w:tc>
          <w:tcPr>
            <w:tcW w:w="2835"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 xml:space="preserve">Целевые индикаторы и показатели </w:t>
            </w:r>
            <w:proofErr w:type="gramStart"/>
            <w:r w:rsidRPr="001542A9">
              <w:rPr>
                <w:rFonts w:ascii="Arial" w:eastAsia="Calibri" w:hAnsi="Arial" w:cs="Arial"/>
                <w:sz w:val="24"/>
                <w:szCs w:val="24"/>
                <w:lang w:eastAsia="ru-RU"/>
              </w:rPr>
              <w:t>муниципальной</w:t>
            </w:r>
            <w:proofErr w:type="gramEnd"/>
            <w:r w:rsidRPr="001542A9">
              <w:rPr>
                <w:rFonts w:ascii="Arial" w:eastAsia="Calibri" w:hAnsi="Arial" w:cs="Arial"/>
                <w:sz w:val="24"/>
                <w:szCs w:val="24"/>
                <w:lang w:eastAsia="ru-RU"/>
              </w:rPr>
              <w:t xml:space="preserve"> программы</w:t>
            </w:r>
          </w:p>
        </w:tc>
        <w:tc>
          <w:tcPr>
            <w:tcW w:w="6690"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Повышение эффективности использования муниципального имущества.</w:t>
            </w:r>
          </w:p>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Получение доходов от использования муниципального имущества.</w:t>
            </w:r>
          </w:p>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Максимальное вовлечение земельных участков в хозяйственный оборот</w:t>
            </w:r>
          </w:p>
        </w:tc>
      </w:tr>
      <w:tr w:rsidR="001542A9" w:rsidRPr="001542A9" w:rsidTr="00DF51C9">
        <w:tblPrEx>
          <w:tblBorders>
            <w:insideH w:val="none" w:sz="0" w:space="0" w:color="auto"/>
          </w:tblBorders>
        </w:tblPrEx>
        <w:tc>
          <w:tcPr>
            <w:tcW w:w="2835"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Ресурсное обеспечение муниципальной Программы</w:t>
            </w:r>
          </w:p>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p>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p>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p>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p>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Отдельного мероприятия</w:t>
            </w:r>
          </w:p>
        </w:tc>
        <w:tc>
          <w:tcPr>
            <w:tcW w:w="6690"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Общий объем финансирования программы за счет средств районного бюджета- 13224,4 тыс. руб., в том числе по годам:</w:t>
            </w:r>
          </w:p>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2019 год – 3590,6 тыс. руб.,</w:t>
            </w:r>
          </w:p>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2020 год – 3384,3 тыс. руб.,</w:t>
            </w:r>
          </w:p>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2021 год – 3124,6 тыс. руб.,</w:t>
            </w:r>
          </w:p>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 xml:space="preserve">2022 год – 3124,9 </w:t>
            </w:r>
            <w:proofErr w:type="spellStart"/>
            <w:r w:rsidRPr="001542A9">
              <w:rPr>
                <w:rFonts w:ascii="Arial" w:eastAsia="Calibri" w:hAnsi="Arial" w:cs="Arial"/>
                <w:sz w:val="24"/>
                <w:szCs w:val="24"/>
                <w:lang w:eastAsia="ru-RU"/>
              </w:rPr>
              <w:t>тыс</w:t>
            </w:r>
            <w:proofErr w:type="gramStart"/>
            <w:r w:rsidRPr="001542A9">
              <w:rPr>
                <w:rFonts w:ascii="Arial" w:eastAsia="Calibri" w:hAnsi="Arial" w:cs="Arial"/>
                <w:sz w:val="24"/>
                <w:szCs w:val="24"/>
                <w:lang w:eastAsia="ru-RU"/>
              </w:rPr>
              <w:t>.р</w:t>
            </w:r>
            <w:proofErr w:type="gramEnd"/>
            <w:r w:rsidRPr="001542A9">
              <w:rPr>
                <w:rFonts w:ascii="Arial" w:eastAsia="Calibri" w:hAnsi="Arial" w:cs="Arial"/>
                <w:sz w:val="24"/>
                <w:szCs w:val="24"/>
                <w:lang w:eastAsia="ru-RU"/>
              </w:rPr>
              <w:t>уб</w:t>
            </w:r>
            <w:proofErr w:type="spellEnd"/>
            <w:r w:rsidRPr="001542A9">
              <w:rPr>
                <w:rFonts w:ascii="Arial" w:eastAsia="Calibri" w:hAnsi="Arial" w:cs="Arial"/>
                <w:sz w:val="24"/>
                <w:szCs w:val="24"/>
                <w:lang w:eastAsia="ru-RU"/>
              </w:rPr>
              <w:t>.</w:t>
            </w:r>
          </w:p>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p>
          <w:p w:rsidR="001542A9" w:rsidRPr="001542A9" w:rsidRDefault="001542A9" w:rsidP="001542A9">
            <w:pPr>
              <w:autoSpaceDE w:val="0"/>
              <w:autoSpaceDN w:val="0"/>
              <w:adjustRightInd w:val="0"/>
              <w:spacing w:after="0" w:line="240" w:lineRule="auto"/>
              <w:rPr>
                <w:rFonts w:ascii="Arial" w:eastAsia="Calibri" w:hAnsi="Arial" w:cs="Arial"/>
                <w:sz w:val="24"/>
                <w:szCs w:val="24"/>
              </w:rPr>
            </w:pPr>
            <w:r w:rsidRPr="001542A9">
              <w:rPr>
                <w:rFonts w:ascii="Arial" w:eastAsia="Calibri" w:hAnsi="Arial" w:cs="Arial"/>
                <w:sz w:val="24"/>
                <w:szCs w:val="24"/>
              </w:rPr>
              <w:t>Объем финансирования за счет краевого бюджета на период 2020-2022 гг. составляет 0,0 тыс. рублей, в том числе по годам:</w:t>
            </w:r>
          </w:p>
          <w:p w:rsidR="001542A9" w:rsidRPr="001542A9" w:rsidRDefault="001542A9" w:rsidP="001542A9">
            <w:pPr>
              <w:widowControl w:val="0"/>
              <w:autoSpaceDE w:val="0"/>
              <w:autoSpaceDN w:val="0"/>
              <w:adjustRightInd w:val="0"/>
              <w:spacing w:after="0" w:line="240" w:lineRule="auto"/>
              <w:rPr>
                <w:rFonts w:ascii="Arial" w:eastAsia="Calibri" w:hAnsi="Arial" w:cs="Arial"/>
                <w:sz w:val="24"/>
                <w:szCs w:val="24"/>
              </w:rPr>
            </w:pPr>
          </w:p>
          <w:p w:rsidR="001542A9" w:rsidRPr="001542A9" w:rsidRDefault="001542A9" w:rsidP="001542A9">
            <w:pPr>
              <w:widowControl w:val="0"/>
              <w:autoSpaceDE w:val="0"/>
              <w:autoSpaceDN w:val="0"/>
              <w:adjustRightInd w:val="0"/>
              <w:spacing w:after="0" w:line="240" w:lineRule="auto"/>
              <w:rPr>
                <w:rFonts w:ascii="Arial" w:eastAsia="Calibri" w:hAnsi="Arial" w:cs="Arial"/>
                <w:sz w:val="24"/>
                <w:szCs w:val="24"/>
              </w:rPr>
            </w:pPr>
            <w:r w:rsidRPr="001542A9">
              <w:rPr>
                <w:rFonts w:ascii="Arial" w:eastAsia="Calibri" w:hAnsi="Arial" w:cs="Arial"/>
                <w:sz w:val="24"/>
                <w:szCs w:val="24"/>
              </w:rPr>
              <w:t>2020г.- 0,0 тыс. рублей,</w:t>
            </w:r>
          </w:p>
          <w:p w:rsidR="001542A9" w:rsidRPr="001542A9" w:rsidRDefault="001542A9" w:rsidP="001542A9">
            <w:pPr>
              <w:widowControl w:val="0"/>
              <w:autoSpaceDE w:val="0"/>
              <w:autoSpaceDN w:val="0"/>
              <w:adjustRightInd w:val="0"/>
              <w:spacing w:after="0" w:line="240" w:lineRule="auto"/>
              <w:rPr>
                <w:rFonts w:ascii="Arial" w:eastAsia="Calibri" w:hAnsi="Arial" w:cs="Arial"/>
                <w:sz w:val="24"/>
                <w:szCs w:val="24"/>
              </w:rPr>
            </w:pPr>
            <w:r w:rsidRPr="001542A9">
              <w:rPr>
                <w:rFonts w:ascii="Arial" w:eastAsia="Calibri" w:hAnsi="Arial" w:cs="Arial"/>
                <w:sz w:val="24"/>
                <w:szCs w:val="24"/>
              </w:rPr>
              <w:t>2021г.- 0,0 тыс. рублей,</w:t>
            </w:r>
          </w:p>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rPr>
              <w:t>2022г. – 0,0 тыс. рублей.</w:t>
            </w:r>
          </w:p>
        </w:tc>
      </w:tr>
    </w:tbl>
    <w:p w:rsidR="001542A9" w:rsidRPr="001542A9" w:rsidRDefault="001542A9" w:rsidP="001542A9">
      <w:pPr>
        <w:spacing w:after="0" w:line="240" w:lineRule="auto"/>
        <w:jc w:val="center"/>
        <w:rPr>
          <w:rFonts w:ascii="Arial" w:eastAsia="Calibri" w:hAnsi="Arial" w:cs="Arial"/>
          <w:sz w:val="24"/>
          <w:szCs w:val="24"/>
          <w:lang w:eastAsia="ru-RU"/>
        </w:rPr>
      </w:pPr>
    </w:p>
    <w:p w:rsidR="001542A9" w:rsidRPr="001542A9" w:rsidRDefault="001542A9" w:rsidP="001542A9">
      <w:pPr>
        <w:spacing w:after="0" w:line="240" w:lineRule="auto"/>
        <w:jc w:val="center"/>
        <w:rPr>
          <w:rFonts w:ascii="Arial" w:eastAsia="Calibri" w:hAnsi="Arial" w:cs="Arial"/>
          <w:sz w:val="24"/>
          <w:szCs w:val="24"/>
          <w:lang w:eastAsia="ru-RU"/>
        </w:rPr>
      </w:pPr>
    </w:p>
    <w:p w:rsidR="001542A9" w:rsidRPr="001542A9" w:rsidRDefault="001542A9" w:rsidP="001542A9">
      <w:pPr>
        <w:spacing w:after="0" w:line="240" w:lineRule="auto"/>
        <w:jc w:val="center"/>
        <w:rPr>
          <w:rFonts w:ascii="Arial" w:eastAsia="Calibri" w:hAnsi="Arial" w:cs="Arial"/>
          <w:sz w:val="24"/>
          <w:szCs w:val="24"/>
          <w:lang w:eastAsia="ru-RU"/>
        </w:rPr>
      </w:pPr>
    </w:p>
    <w:p w:rsidR="001542A9" w:rsidRPr="001542A9" w:rsidRDefault="001542A9" w:rsidP="001542A9">
      <w:pPr>
        <w:spacing w:after="0" w:line="240" w:lineRule="auto"/>
        <w:jc w:val="center"/>
        <w:rPr>
          <w:rFonts w:ascii="Arial" w:eastAsia="Calibri" w:hAnsi="Arial" w:cs="Arial"/>
          <w:sz w:val="24"/>
          <w:szCs w:val="24"/>
          <w:lang w:eastAsia="ru-RU"/>
        </w:rPr>
      </w:pPr>
    </w:p>
    <w:p w:rsidR="001542A9" w:rsidRPr="001542A9" w:rsidRDefault="001542A9" w:rsidP="001542A9">
      <w:pPr>
        <w:spacing w:after="0" w:line="240" w:lineRule="auto"/>
        <w:jc w:val="center"/>
        <w:rPr>
          <w:rFonts w:ascii="Arial" w:eastAsia="Calibri" w:hAnsi="Arial" w:cs="Arial"/>
          <w:sz w:val="24"/>
          <w:szCs w:val="24"/>
          <w:lang w:eastAsia="ru-RU"/>
        </w:rPr>
      </w:pPr>
    </w:p>
    <w:p w:rsidR="001542A9" w:rsidRPr="001542A9" w:rsidRDefault="001542A9" w:rsidP="001542A9">
      <w:pPr>
        <w:spacing w:after="0" w:line="240" w:lineRule="auto"/>
        <w:jc w:val="center"/>
        <w:rPr>
          <w:rFonts w:ascii="Arial" w:eastAsia="Calibri" w:hAnsi="Arial" w:cs="Arial"/>
          <w:sz w:val="24"/>
          <w:szCs w:val="24"/>
          <w:lang w:eastAsia="ru-RU"/>
        </w:rPr>
      </w:pPr>
    </w:p>
    <w:p w:rsidR="001542A9" w:rsidRPr="001542A9" w:rsidRDefault="001542A9" w:rsidP="001542A9">
      <w:pPr>
        <w:spacing w:after="0" w:line="240" w:lineRule="auto"/>
        <w:jc w:val="center"/>
        <w:rPr>
          <w:rFonts w:ascii="Arial" w:eastAsia="Calibri" w:hAnsi="Arial" w:cs="Arial"/>
          <w:sz w:val="24"/>
          <w:szCs w:val="24"/>
          <w:lang w:eastAsia="ru-RU"/>
        </w:rPr>
      </w:pPr>
    </w:p>
    <w:p w:rsidR="001542A9" w:rsidRPr="001542A9" w:rsidRDefault="001542A9" w:rsidP="001542A9">
      <w:pPr>
        <w:spacing w:after="0" w:line="240" w:lineRule="auto"/>
        <w:jc w:val="center"/>
        <w:rPr>
          <w:rFonts w:ascii="Arial" w:eastAsia="Calibri" w:hAnsi="Arial" w:cs="Arial"/>
          <w:sz w:val="24"/>
          <w:szCs w:val="24"/>
          <w:lang w:eastAsia="ru-RU"/>
        </w:rPr>
      </w:pPr>
    </w:p>
    <w:p w:rsidR="001542A9" w:rsidRPr="001542A9" w:rsidRDefault="001542A9" w:rsidP="001542A9">
      <w:pPr>
        <w:spacing w:after="0" w:line="240" w:lineRule="auto"/>
        <w:jc w:val="center"/>
        <w:rPr>
          <w:rFonts w:ascii="Arial" w:eastAsia="Calibri" w:hAnsi="Arial" w:cs="Arial"/>
          <w:sz w:val="24"/>
          <w:szCs w:val="24"/>
          <w:lang w:eastAsia="ru-RU"/>
        </w:rPr>
      </w:pPr>
    </w:p>
    <w:p w:rsidR="001542A9" w:rsidRPr="001542A9" w:rsidRDefault="001542A9" w:rsidP="001542A9">
      <w:pPr>
        <w:spacing w:after="0" w:line="240" w:lineRule="auto"/>
        <w:jc w:val="center"/>
        <w:rPr>
          <w:rFonts w:ascii="Arial" w:eastAsia="Calibri" w:hAnsi="Arial" w:cs="Arial"/>
          <w:sz w:val="24"/>
          <w:szCs w:val="24"/>
          <w:lang w:eastAsia="ru-RU"/>
        </w:rPr>
      </w:pPr>
    </w:p>
    <w:p w:rsidR="001542A9" w:rsidRPr="001542A9" w:rsidRDefault="001542A9" w:rsidP="001542A9">
      <w:pPr>
        <w:spacing w:after="0" w:line="240" w:lineRule="auto"/>
        <w:jc w:val="center"/>
        <w:rPr>
          <w:rFonts w:ascii="Arial" w:eastAsia="Calibri" w:hAnsi="Arial" w:cs="Arial"/>
          <w:sz w:val="24"/>
          <w:szCs w:val="24"/>
          <w:lang w:eastAsia="ru-RU"/>
        </w:rPr>
      </w:pPr>
    </w:p>
    <w:p w:rsidR="001542A9" w:rsidRPr="001542A9" w:rsidRDefault="001542A9" w:rsidP="001542A9">
      <w:pPr>
        <w:spacing w:after="0" w:line="240" w:lineRule="auto"/>
        <w:jc w:val="center"/>
        <w:rPr>
          <w:rFonts w:ascii="Arial" w:eastAsia="Calibri" w:hAnsi="Arial" w:cs="Arial"/>
          <w:sz w:val="24"/>
          <w:szCs w:val="24"/>
          <w:lang w:eastAsia="ru-RU"/>
        </w:rPr>
      </w:pPr>
    </w:p>
    <w:p w:rsidR="001542A9" w:rsidRPr="001542A9" w:rsidRDefault="001542A9" w:rsidP="001542A9">
      <w:pPr>
        <w:spacing w:after="0" w:line="240" w:lineRule="auto"/>
        <w:jc w:val="center"/>
        <w:rPr>
          <w:rFonts w:ascii="Arial" w:eastAsia="Calibri" w:hAnsi="Arial" w:cs="Arial"/>
          <w:sz w:val="24"/>
          <w:szCs w:val="24"/>
          <w:lang w:eastAsia="ru-RU"/>
        </w:rPr>
      </w:pPr>
    </w:p>
    <w:p w:rsidR="001542A9" w:rsidRPr="001542A9" w:rsidRDefault="001542A9" w:rsidP="001542A9">
      <w:pPr>
        <w:spacing w:after="0" w:line="240" w:lineRule="auto"/>
        <w:jc w:val="center"/>
        <w:rPr>
          <w:rFonts w:ascii="Arial" w:eastAsia="Calibri" w:hAnsi="Arial" w:cs="Arial"/>
          <w:sz w:val="24"/>
          <w:szCs w:val="24"/>
          <w:lang w:eastAsia="ru-RU"/>
        </w:rPr>
      </w:pPr>
    </w:p>
    <w:p w:rsidR="001542A9" w:rsidRPr="001542A9" w:rsidRDefault="001542A9" w:rsidP="001542A9">
      <w:pPr>
        <w:spacing w:after="0" w:line="240" w:lineRule="auto"/>
        <w:jc w:val="center"/>
        <w:rPr>
          <w:rFonts w:ascii="Arial" w:eastAsia="Calibri" w:hAnsi="Arial" w:cs="Arial"/>
          <w:sz w:val="24"/>
          <w:szCs w:val="24"/>
          <w:lang w:eastAsia="ru-RU"/>
        </w:rPr>
      </w:pPr>
    </w:p>
    <w:p w:rsidR="001542A9" w:rsidRPr="001542A9" w:rsidRDefault="001542A9" w:rsidP="001542A9">
      <w:pPr>
        <w:spacing w:after="0" w:line="240" w:lineRule="auto"/>
        <w:jc w:val="center"/>
        <w:rPr>
          <w:rFonts w:ascii="Arial" w:eastAsia="Calibri" w:hAnsi="Arial" w:cs="Arial"/>
          <w:sz w:val="24"/>
          <w:szCs w:val="24"/>
          <w:lang w:eastAsia="ru-RU"/>
        </w:rPr>
      </w:pPr>
    </w:p>
    <w:p w:rsidR="001542A9" w:rsidRPr="001542A9" w:rsidRDefault="001542A9" w:rsidP="001542A9">
      <w:pPr>
        <w:spacing w:after="0" w:line="240" w:lineRule="auto"/>
        <w:jc w:val="center"/>
        <w:rPr>
          <w:rFonts w:ascii="Arial" w:eastAsia="Calibri" w:hAnsi="Arial" w:cs="Arial"/>
          <w:sz w:val="24"/>
          <w:szCs w:val="24"/>
          <w:lang w:eastAsia="ru-RU"/>
        </w:rPr>
      </w:pPr>
    </w:p>
    <w:p w:rsidR="001542A9" w:rsidRPr="001542A9" w:rsidRDefault="001542A9" w:rsidP="001542A9">
      <w:pPr>
        <w:spacing w:after="0" w:line="240" w:lineRule="auto"/>
        <w:jc w:val="center"/>
        <w:rPr>
          <w:rFonts w:ascii="Arial" w:eastAsia="Calibri" w:hAnsi="Arial" w:cs="Arial"/>
          <w:sz w:val="24"/>
          <w:szCs w:val="24"/>
          <w:lang w:eastAsia="ru-RU"/>
        </w:rPr>
      </w:pPr>
    </w:p>
    <w:p w:rsidR="001542A9" w:rsidRPr="001542A9" w:rsidRDefault="001542A9" w:rsidP="001542A9">
      <w:pPr>
        <w:spacing w:after="0" w:line="240" w:lineRule="auto"/>
        <w:jc w:val="center"/>
        <w:rPr>
          <w:rFonts w:ascii="Arial" w:eastAsia="Calibri" w:hAnsi="Arial" w:cs="Arial"/>
          <w:sz w:val="24"/>
          <w:szCs w:val="24"/>
          <w:lang w:eastAsia="ru-RU"/>
        </w:rPr>
      </w:pPr>
    </w:p>
    <w:p w:rsidR="001542A9" w:rsidRPr="001542A9" w:rsidRDefault="001542A9" w:rsidP="001542A9">
      <w:pPr>
        <w:spacing w:after="0" w:line="240" w:lineRule="auto"/>
        <w:jc w:val="center"/>
        <w:rPr>
          <w:rFonts w:ascii="Arial" w:eastAsia="Calibri" w:hAnsi="Arial" w:cs="Arial"/>
          <w:sz w:val="24"/>
          <w:szCs w:val="24"/>
          <w:lang w:eastAsia="ru-RU"/>
        </w:rPr>
      </w:pPr>
    </w:p>
    <w:p w:rsidR="001542A9" w:rsidRPr="001542A9" w:rsidRDefault="001542A9" w:rsidP="001542A9">
      <w:pPr>
        <w:spacing w:after="0" w:line="240" w:lineRule="auto"/>
        <w:jc w:val="center"/>
        <w:rPr>
          <w:rFonts w:ascii="Arial" w:eastAsia="Calibri" w:hAnsi="Arial" w:cs="Arial"/>
          <w:sz w:val="24"/>
          <w:szCs w:val="24"/>
          <w:lang w:eastAsia="ru-RU"/>
        </w:rPr>
      </w:pPr>
    </w:p>
    <w:p w:rsidR="001542A9" w:rsidRPr="001542A9" w:rsidRDefault="001542A9" w:rsidP="001542A9">
      <w:pPr>
        <w:spacing w:after="0" w:line="240" w:lineRule="auto"/>
        <w:jc w:val="center"/>
        <w:rPr>
          <w:rFonts w:ascii="Arial" w:eastAsia="Calibri" w:hAnsi="Arial" w:cs="Arial"/>
          <w:sz w:val="24"/>
          <w:szCs w:val="24"/>
          <w:lang w:eastAsia="ru-RU"/>
        </w:rPr>
      </w:pPr>
    </w:p>
    <w:p w:rsidR="001542A9" w:rsidRPr="001542A9" w:rsidRDefault="001542A9" w:rsidP="001542A9">
      <w:pPr>
        <w:spacing w:after="0" w:line="240" w:lineRule="auto"/>
        <w:jc w:val="center"/>
        <w:rPr>
          <w:rFonts w:ascii="Arial" w:eastAsia="Calibri" w:hAnsi="Arial" w:cs="Arial"/>
          <w:sz w:val="24"/>
          <w:szCs w:val="24"/>
          <w:lang w:eastAsia="ru-RU"/>
        </w:rPr>
      </w:pPr>
    </w:p>
    <w:p w:rsidR="001542A9" w:rsidRPr="001542A9" w:rsidRDefault="001542A9" w:rsidP="001542A9">
      <w:pPr>
        <w:spacing w:after="0" w:line="240" w:lineRule="auto"/>
        <w:jc w:val="center"/>
        <w:rPr>
          <w:rFonts w:ascii="Arial" w:eastAsia="Calibri" w:hAnsi="Arial" w:cs="Arial"/>
          <w:sz w:val="24"/>
          <w:szCs w:val="24"/>
          <w:lang w:eastAsia="ru-RU"/>
        </w:rPr>
      </w:pPr>
    </w:p>
    <w:p w:rsidR="001542A9" w:rsidRPr="001542A9" w:rsidRDefault="001542A9" w:rsidP="001542A9">
      <w:pPr>
        <w:spacing w:after="0" w:line="240" w:lineRule="auto"/>
        <w:jc w:val="center"/>
        <w:rPr>
          <w:rFonts w:ascii="Arial" w:eastAsia="Calibri" w:hAnsi="Arial" w:cs="Arial"/>
          <w:sz w:val="24"/>
          <w:szCs w:val="24"/>
          <w:lang w:eastAsia="ru-RU"/>
        </w:rPr>
      </w:pPr>
    </w:p>
    <w:p w:rsidR="001542A9" w:rsidRPr="001542A9" w:rsidRDefault="001542A9" w:rsidP="001542A9">
      <w:pPr>
        <w:spacing w:after="0" w:line="240" w:lineRule="auto"/>
        <w:jc w:val="center"/>
        <w:rPr>
          <w:rFonts w:ascii="Arial" w:eastAsia="Calibri" w:hAnsi="Arial" w:cs="Arial"/>
          <w:sz w:val="24"/>
          <w:szCs w:val="24"/>
          <w:lang w:eastAsia="ru-RU"/>
        </w:rPr>
      </w:pPr>
    </w:p>
    <w:p w:rsidR="001542A9" w:rsidRPr="001542A9" w:rsidRDefault="001542A9" w:rsidP="001542A9">
      <w:pPr>
        <w:spacing w:after="0" w:line="240" w:lineRule="auto"/>
        <w:jc w:val="center"/>
        <w:rPr>
          <w:rFonts w:ascii="Arial" w:eastAsia="Calibri" w:hAnsi="Arial" w:cs="Arial"/>
          <w:sz w:val="24"/>
          <w:szCs w:val="24"/>
          <w:lang w:eastAsia="ru-RU"/>
        </w:rPr>
      </w:pPr>
    </w:p>
    <w:p w:rsidR="001542A9" w:rsidRPr="001542A9" w:rsidRDefault="001542A9" w:rsidP="001542A9">
      <w:pPr>
        <w:spacing w:after="0" w:line="240" w:lineRule="auto"/>
        <w:jc w:val="center"/>
        <w:rPr>
          <w:rFonts w:ascii="Arial" w:eastAsia="Calibri" w:hAnsi="Arial" w:cs="Arial"/>
          <w:sz w:val="24"/>
          <w:szCs w:val="24"/>
          <w:lang w:eastAsia="ru-RU"/>
        </w:rPr>
      </w:pPr>
      <w:r w:rsidRPr="001542A9">
        <w:rPr>
          <w:rFonts w:ascii="Arial" w:eastAsia="Calibri" w:hAnsi="Arial" w:cs="Arial"/>
          <w:sz w:val="24"/>
          <w:szCs w:val="24"/>
          <w:lang w:eastAsia="ru-RU"/>
        </w:rPr>
        <w:t xml:space="preserve">2. Характеристика текущего состояния </w:t>
      </w:r>
      <w:r w:rsidRPr="001542A9">
        <w:rPr>
          <w:rFonts w:ascii="Arial" w:eastAsia="Calibri" w:hAnsi="Arial" w:cs="Arial"/>
          <w:spacing w:val="-4"/>
          <w:sz w:val="24"/>
          <w:szCs w:val="24"/>
          <w:lang w:eastAsia="ru-RU"/>
        </w:rPr>
        <w:t xml:space="preserve">социально-экономического развития </w:t>
      </w:r>
      <w:r w:rsidRPr="001542A9">
        <w:rPr>
          <w:rFonts w:ascii="Arial" w:eastAsia="Calibri" w:hAnsi="Arial" w:cs="Arial"/>
          <w:sz w:val="24"/>
          <w:szCs w:val="24"/>
          <w:lang w:eastAsia="ru-RU"/>
        </w:rPr>
        <w:t>соответствующей сферы муниципального управления с указанием основных показателей социально-экономического развития  Большеулуйского района</w:t>
      </w:r>
    </w:p>
    <w:p w:rsidR="001542A9" w:rsidRPr="001542A9" w:rsidRDefault="001542A9" w:rsidP="001542A9">
      <w:pPr>
        <w:spacing w:after="0" w:line="240" w:lineRule="auto"/>
        <w:jc w:val="center"/>
        <w:rPr>
          <w:rFonts w:ascii="Arial" w:eastAsia="Calibri" w:hAnsi="Arial" w:cs="Arial"/>
          <w:sz w:val="24"/>
          <w:szCs w:val="24"/>
          <w:lang w:eastAsia="ru-RU"/>
        </w:rPr>
      </w:pPr>
    </w:p>
    <w:p w:rsidR="001542A9" w:rsidRPr="001542A9" w:rsidRDefault="001542A9" w:rsidP="001542A9">
      <w:pPr>
        <w:autoSpaceDE w:val="0"/>
        <w:autoSpaceDN w:val="0"/>
        <w:adjustRightInd w:val="0"/>
        <w:spacing w:after="0" w:line="240" w:lineRule="auto"/>
        <w:jc w:val="both"/>
        <w:rPr>
          <w:rFonts w:ascii="Arial" w:eastAsia="Times New Roman" w:hAnsi="Arial" w:cs="Arial"/>
          <w:sz w:val="24"/>
          <w:szCs w:val="24"/>
          <w:lang w:eastAsia="ru-RU"/>
        </w:rPr>
      </w:pPr>
      <w:r w:rsidRPr="001542A9">
        <w:rPr>
          <w:rFonts w:ascii="Arial" w:eastAsia="Times New Roman" w:hAnsi="Arial" w:cs="Arial"/>
          <w:sz w:val="24"/>
          <w:szCs w:val="24"/>
          <w:lang w:eastAsia="ru-RU"/>
        </w:rPr>
        <w:t xml:space="preserve">Местное самоуправление представляет собой один из важнейших институтов гражданского общества. В соответствии со </w:t>
      </w:r>
      <w:hyperlink r:id="rId8" w:history="1">
        <w:r w:rsidRPr="001542A9">
          <w:rPr>
            <w:rFonts w:ascii="Arial" w:eastAsia="Times New Roman" w:hAnsi="Arial" w:cs="Arial"/>
            <w:sz w:val="24"/>
            <w:szCs w:val="24"/>
            <w:lang w:eastAsia="ru-RU"/>
          </w:rPr>
          <w:t>статьей 130</w:t>
        </w:r>
      </w:hyperlink>
      <w:r w:rsidRPr="001542A9">
        <w:rPr>
          <w:rFonts w:ascii="Arial" w:eastAsia="Times New Roman" w:hAnsi="Arial" w:cs="Arial"/>
          <w:sz w:val="24"/>
          <w:szCs w:val="24"/>
          <w:lang w:eastAsia="ru-RU"/>
        </w:rPr>
        <w:t xml:space="preserve">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1542A9" w:rsidRPr="001542A9" w:rsidRDefault="001542A9" w:rsidP="001542A9">
      <w:pPr>
        <w:autoSpaceDE w:val="0"/>
        <w:autoSpaceDN w:val="0"/>
        <w:adjustRightInd w:val="0"/>
        <w:spacing w:after="0" w:line="240" w:lineRule="auto"/>
        <w:jc w:val="both"/>
        <w:rPr>
          <w:rFonts w:ascii="Arial" w:eastAsia="Times New Roman" w:hAnsi="Arial" w:cs="Arial"/>
          <w:sz w:val="24"/>
          <w:szCs w:val="24"/>
          <w:lang w:eastAsia="ru-RU"/>
        </w:rPr>
      </w:pPr>
      <w:r w:rsidRPr="001542A9">
        <w:rPr>
          <w:rFonts w:ascii="Arial" w:eastAsia="Times New Roman" w:hAnsi="Arial" w:cs="Arial"/>
          <w:sz w:val="24"/>
          <w:szCs w:val="24"/>
          <w:lang w:eastAsia="ru-RU"/>
        </w:rPr>
        <w:t xml:space="preserve">Федеральным </w:t>
      </w:r>
      <w:hyperlink r:id="rId9" w:history="1">
        <w:r w:rsidRPr="001542A9">
          <w:rPr>
            <w:rFonts w:ascii="Arial" w:eastAsia="Times New Roman" w:hAnsi="Arial" w:cs="Arial"/>
            <w:sz w:val="24"/>
            <w:szCs w:val="24"/>
            <w:lang w:eastAsia="ru-RU"/>
          </w:rPr>
          <w:t>законом</w:t>
        </w:r>
      </w:hyperlink>
      <w:r w:rsidRPr="001542A9">
        <w:rPr>
          <w:rFonts w:ascii="Arial" w:eastAsia="Times New Roman" w:hAnsi="Arial" w:cs="Arial"/>
          <w:sz w:val="24"/>
          <w:szCs w:val="24"/>
          <w:lang w:eastAsia="ru-RU"/>
        </w:rPr>
        <w:t xml:space="preserve">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районов.</w:t>
      </w:r>
    </w:p>
    <w:p w:rsidR="001542A9" w:rsidRPr="001542A9" w:rsidRDefault="001542A9" w:rsidP="001542A9">
      <w:pPr>
        <w:autoSpaceDE w:val="0"/>
        <w:autoSpaceDN w:val="0"/>
        <w:adjustRightInd w:val="0"/>
        <w:spacing w:after="0" w:line="240" w:lineRule="auto"/>
        <w:jc w:val="both"/>
        <w:rPr>
          <w:rFonts w:ascii="Arial" w:eastAsia="Times New Roman" w:hAnsi="Arial" w:cs="Arial"/>
          <w:sz w:val="24"/>
          <w:szCs w:val="24"/>
          <w:lang w:eastAsia="ru-RU"/>
        </w:rPr>
      </w:pPr>
      <w:r w:rsidRPr="001542A9">
        <w:rPr>
          <w:rFonts w:ascii="Arial" w:eastAsia="Times New Roman" w:hAnsi="Arial" w:cs="Arial"/>
          <w:sz w:val="24"/>
          <w:szCs w:val="24"/>
          <w:lang w:eastAsia="ru-RU"/>
        </w:rPr>
        <w:t>Администрация Большеулуйского района осуществляет исполнительные и распорядительные функции в области управления и распоряжения муниципальной собственностью, ее эффективного использования, приватизации, а также координации в этой сфере деятельности муниципальных предприятий и учреждений.</w:t>
      </w:r>
    </w:p>
    <w:p w:rsidR="001542A9" w:rsidRPr="001542A9" w:rsidRDefault="001542A9" w:rsidP="001542A9">
      <w:pPr>
        <w:autoSpaceDE w:val="0"/>
        <w:autoSpaceDN w:val="0"/>
        <w:adjustRightInd w:val="0"/>
        <w:spacing w:after="0" w:line="240" w:lineRule="auto"/>
        <w:jc w:val="both"/>
        <w:rPr>
          <w:rFonts w:ascii="Arial" w:eastAsia="Times New Roman" w:hAnsi="Arial" w:cs="Arial"/>
          <w:sz w:val="24"/>
          <w:szCs w:val="24"/>
          <w:lang w:eastAsia="ru-RU"/>
        </w:rPr>
      </w:pPr>
      <w:r w:rsidRPr="001542A9">
        <w:rPr>
          <w:rFonts w:ascii="Arial" w:eastAsia="Times New Roman" w:hAnsi="Arial" w:cs="Arial"/>
          <w:sz w:val="24"/>
          <w:szCs w:val="24"/>
          <w:lang w:eastAsia="ru-RU"/>
        </w:rPr>
        <w:t>Основными задачами являются:</w:t>
      </w:r>
    </w:p>
    <w:p w:rsidR="001542A9" w:rsidRPr="001542A9" w:rsidRDefault="001542A9" w:rsidP="001542A9">
      <w:pPr>
        <w:autoSpaceDE w:val="0"/>
        <w:autoSpaceDN w:val="0"/>
        <w:adjustRightInd w:val="0"/>
        <w:spacing w:after="0" w:line="240" w:lineRule="auto"/>
        <w:jc w:val="both"/>
        <w:rPr>
          <w:rFonts w:ascii="Arial" w:eastAsia="Times New Roman" w:hAnsi="Arial" w:cs="Arial"/>
          <w:sz w:val="24"/>
          <w:szCs w:val="24"/>
          <w:lang w:eastAsia="ru-RU"/>
        </w:rPr>
      </w:pPr>
      <w:r w:rsidRPr="001542A9">
        <w:rPr>
          <w:rFonts w:ascii="Arial" w:eastAsia="Times New Roman" w:hAnsi="Arial" w:cs="Arial"/>
          <w:sz w:val="24"/>
          <w:szCs w:val="24"/>
          <w:lang w:eastAsia="ru-RU"/>
        </w:rPr>
        <w:t>1) содействие и проведение на территории района единой политики по управлению и распоряжению объектами муниципальной собственности, а также их приращению (развитию) и приватизации;</w:t>
      </w:r>
    </w:p>
    <w:p w:rsidR="001542A9" w:rsidRPr="001542A9" w:rsidRDefault="001542A9" w:rsidP="001542A9">
      <w:pPr>
        <w:autoSpaceDE w:val="0"/>
        <w:autoSpaceDN w:val="0"/>
        <w:adjustRightInd w:val="0"/>
        <w:spacing w:after="0" w:line="240" w:lineRule="auto"/>
        <w:jc w:val="both"/>
        <w:rPr>
          <w:rFonts w:ascii="Arial" w:eastAsia="Times New Roman" w:hAnsi="Arial" w:cs="Arial"/>
          <w:sz w:val="24"/>
          <w:szCs w:val="24"/>
          <w:lang w:eastAsia="ru-RU"/>
        </w:rPr>
      </w:pPr>
      <w:r w:rsidRPr="001542A9">
        <w:rPr>
          <w:rFonts w:ascii="Arial" w:eastAsia="Times New Roman" w:hAnsi="Arial" w:cs="Arial"/>
          <w:sz w:val="24"/>
          <w:szCs w:val="24"/>
          <w:lang w:eastAsia="ru-RU"/>
        </w:rPr>
        <w:t>2) учет объектов недвижимости и иных объектов муниципальной собственности;</w:t>
      </w:r>
    </w:p>
    <w:p w:rsidR="001542A9" w:rsidRPr="001542A9" w:rsidRDefault="001542A9" w:rsidP="001542A9">
      <w:pPr>
        <w:autoSpaceDE w:val="0"/>
        <w:autoSpaceDN w:val="0"/>
        <w:adjustRightInd w:val="0"/>
        <w:spacing w:after="0" w:line="240" w:lineRule="auto"/>
        <w:jc w:val="both"/>
        <w:rPr>
          <w:rFonts w:ascii="Arial" w:eastAsia="Times New Roman" w:hAnsi="Arial" w:cs="Arial"/>
          <w:sz w:val="24"/>
          <w:szCs w:val="24"/>
          <w:lang w:eastAsia="ru-RU"/>
        </w:rPr>
      </w:pPr>
      <w:r w:rsidRPr="001542A9">
        <w:rPr>
          <w:rFonts w:ascii="Arial" w:eastAsia="Times New Roman" w:hAnsi="Arial" w:cs="Arial"/>
          <w:sz w:val="24"/>
          <w:szCs w:val="24"/>
          <w:lang w:eastAsia="ru-RU"/>
        </w:rPr>
        <w:t>3) управление земельными ресурсами района в части земель, принадлежащих муниципальному образованию Большеулуйский район, а также земельных участков, государственная собственность на которые не разграничена (далее - Муниципальные земли), если иное не предусмотрено законодательством Российской Федерации об автомобильных дорогах и дорожной деятельности;</w:t>
      </w:r>
    </w:p>
    <w:p w:rsidR="001542A9" w:rsidRPr="001542A9" w:rsidRDefault="001542A9" w:rsidP="001542A9">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1542A9">
        <w:rPr>
          <w:rFonts w:ascii="Arial" w:eastAsia="Times New Roman" w:hAnsi="Arial" w:cs="Arial"/>
          <w:sz w:val="24"/>
          <w:szCs w:val="24"/>
          <w:lang w:eastAsia="ru-RU"/>
        </w:rPr>
        <w:t>В собственности района находится имущество, предназначенное для решения вопросов местного значения, также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края, и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представительного органа, к которому относятся:</w:t>
      </w:r>
      <w:proofErr w:type="gramEnd"/>
    </w:p>
    <w:p w:rsidR="001542A9" w:rsidRPr="001542A9" w:rsidRDefault="001542A9" w:rsidP="001542A9">
      <w:pPr>
        <w:autoSpaceDE w:val="0"/>
        <w:autoSpaceDN w:val="0"/>
        <w:adjustRightInd w:val="0"/>
        <w:spacing w:after="0" w:line="240" w:lineRule="auto"/>
        <w:jc w:val="both"/>
        <w:rPr>
          <w:rFonts w:ascii="Arial" w:eastAsia="Times New Roman" w:hAnsi="Arial" w:cs="Arial"/>
          <w:sz w:val="24"/>
          <w:szCs w:val="24"/>
          <w:lang w:eastAsia="ru-RU"/>
        </w:rPr>
      </w:pPr>
      <w:r w:rsidRPr="001542A9">
        <w:rPr>
          <w:rFonts w:ascii="Arial" w:eastAsia="Times New Roman" w:hAnsi="Arial" w:cs="Arial"/>
          <w:sz w:val="24"/>
          <w:szCs w:val="24"/>
          <w:lang w:eastAsia="ru-RU"/>
        </w:rPr>
        <w:t>- объекты недвижимости;</w:t>
      </w:r>
    </w:p>
    <w:p w:rsidR="001542A9" w:rsidRPr="001542A9" w:rsidRDefault="001542A9" w:rsidP="001542A9">
      <w:pPr>
        <w:autoSpaceDE w:val="0"/>
        <w:autoSpaceDN w:val="0"/>
        <w:adjustRightInd w:val="0"/>
        <w:spacing w:after="0" w:line="240" w:lineRule="auto"/>
        <w:jc w:val="both"/>
        <w:rPr>
          <w:rFonts w:ascii="Arial" w:eastAsia="Times New Roman" w:hAnsi="Arial" w:cs="Arial"/>
          <w:sz w:val="24"/>
          <w:szCs w:val="24"/>
          <w:lang w:eastAsia="ru-RU"/>
        </w:rPr>
      </w:pPr>
      <w:r w:rsidRPr="001542A9">
        <w:rPr>
          <w:rFonts w:ascii="Arial" w:eastAsia="Times New Roman" w:hAnsi="Arial" w:cs="Arial"/>
          <w:sz w:val="24"/>
          <w:szCs w:val="24"/>
          <w:lang w:eastAsia="ru-RU"/>
        </w:rPr>
        <w:t>- движимое имущество;</w:t>
      </w:r>
    </w:p>
    <w:p w:rsidR="001542A9" w:rsidRPr="001542A9" w:rsidRDefault="001542A9" w:rsidP="001542A9">
      <w:pPr>
        <w:autoSpaceDE w:val="0"/>
        <w:autoSpaceDN w:val="0"/>
        <w:adjustRightInd w:val="0"/>
        <w:spacing w:after="0" w:line="240" w:lineRule="auto"/>
        <w:jc w:val="both"/>
        <w:rPr>
          <w:rFonts w:ascii="Arial" w:eastAsia="Times New Roman" w:hAnsi="Arial" w:cs="Arial"/>
          <w:sz w:val="24"/>
          <w:szCs w:val="24"/>
          <w:lang w:eastAsia="ru-RU"/>
        </w:rPr>
      </w:pPr>
      <w:r w:rsidRPr="001542A9">
        <w:rPr>
          <w:rFonts w:ascii="Arial" w:eastAsia="Times New Roman" w:hAnsi="Arial" w:cs="Arial"/>
          <w:sz w:val="24"/>
          <w:szCs w:val="24"/>
          <w:lang w:eastAsia="ru-RU"/>
        </w:rPr>
        <w:t>- земельные участки, принадлежащие муниципальному образованию Большеулуйский район, а также земельные участки, государственная собственность на которые не разграничена;</w:t>
      </w:r>
    </w:p>
    <w:p w:rsidR="001542A9" w:rsidRPr="001542A9" w:rsidRDefault="001542A9" w:rsidP="001542A9">
      <w:pPr>
        <w:autoSpaceDE w:val="0"/>
        <w:autoSpaceDN w:val="0"/>
        <w:adjustRightInd w:val="0"/>
        <w:spacing w:after="0" w:line="240" w:lineRule="auto"/>
        <w:jc w:val="both"/>
        <w:rPr>
          <w:rFonts w:ascii="Arial" w:eastAsia="Times New Roman" w:hAnsi="Arial" w:cs="Arial"/>
          <w:sz w:val="24"/>
          <w:szCs w:val="24"/>
          <w:lang w:eastAsia="ru-RU"/>
        </w:rPr>
      </w:pPr>
      <w:r w:rsidRPr="001542A9">
        <w:rPr>
          <w:rFonts w:ascii="Arial" w:eastAsia="Times New Roman" w:hAnsi="Arial" w:cs="Arial"/>
          <w:sz w:val="24"/>
          <w:szCs w:val="24"/>
          <w:lang w:eastAsia="ru-RU"/>
        </w:rPr>
        <w:t>- жилищный фонд.</w:t>
      </w:r>
    </w:p>
    <w:p w:rsidR="001542A9" w:rsidRPr="001542A9" w:rsidRDefault="001542A9" w:rsidP="001542A9">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1542A9">
        <w:rPr>
          <w:rFonts w:ascii="Arial" w:eastAsia="Times New Roman" w:hAnsi="Arial" w:cs="Arial"/>
          <w:sz w:val="24"/>
          <w:szCs w:val="24"/>
          <w:lang w:eastAsia="ru-RU"/>
        </w:rPr>
        <w:t>Муниципальное имущество - это имущество, находящееся в собственности муниципального образования и закрепленное на праве хозяйственного ведения за муниципальными унитарными предприятиями, на праве оперативного управления за муниципальными казенными и бюджетными, автономными учреждениями, имущество муниципальной казны, в том числе находящиеся в муниципальной собственности акции хозяйственных обществ, доли в уставных капиталах обществ с ограниченной ответственностью;</w:t>
      </w:r>
      <w:proofErr w:type="gramEnd"/>
    </w:p>
    <w:p w:rsidR="001542A9" w:rsidRPr="001542A9" w:rsidRDefault="001542A9" w:rsidP="001542A9">
      <w:pPr>
        <w:autoSpaceDE w:val="0"/>
        <w:autoSpaceDN w:val="0"/>
        <w:adjustRightInd w:val="0"/>
        <w:spacing w:after="0" w:line="240" w:lineRule="auto"/>
        <w:jc w:val="both"/>
        <w:rPr>
          <w:rFonts w:ascii="Arial" w:eastAsia="Times New Roman" w:hAnsi="Arial" w:cs="Arial"/>
          <w:sz w:val="24"/>
          <w:szCs w:val="24"/>
          <w:lang w:eastAsia="ru-RU"/>
        </w:rPr>
      </w:pPr>
      <w:r w:rsidRPr="001542A9">
        <w:rPr>
          <w:rFonts w:ascii="Arial" w:eastAsia="Times New Roman" w:hAnsi="Arial" w:cs="Arial"/>
          <w:sz w:val="24"/>
          <w:szCs w:val="24"/>
          <w:lang w:eastAsia="ru-RU"/>
        </w:rPr>
        <w:lastRenderedPageBreak/>
        <w:t>распоряжение муниципальным имуществом - действия органов местного самоуправления по определению порядка использования муниципальным имуществом, в том числе передаче его иным лицам в собственность, на ином вещном праве, аренду, безвозмездное пользование, доверительное управление, залог;</w:t>
      </w:r>
    </w:p>
    <w:p w:rsidR="001542A9" w:rsidRPr="001542A9" w:rsidRDefault="001542A9" w:rsidP="001542A9">
      <w:pPr>
        <w:autoSpaceDE w:val="0"/>
        <w:autoSpaceDN w:val="0"/>
        <w:adjustRightInd w:val="0"/>
        <w:spacing w:after="0" w:line="240" w:lineRule="auto"/>
        <w:jc w:val="both"/>
        <w:rPr>
          <w:rFonts w:ascii="Arial" w:eastAsia="Times New Roman" w:hAnsi="Arial" w:cs="Arial"/>
          <w:sz w:val="24"/>
          <w:szCs w:val="24"/>
          <w:lang w:eastAsia="ru-RU"/>
        </w:rPr>
      </w:pPr>
      <w:r w:rsidRPr="001542A9">
        <w:rPr>
          <w:rFonts w:ascii="Arial" w:eastAsia="Times New Roman" w:hAnsi="Arial" w:cs="Arial"/>
          <w:sz w:val="24"/>
          <w:szCs w:val="24"/>
          <w:lang w:eastAsia="ru-RU"/>
        </w:rPr>
        <w:t>муниципальная казна - средства бюджета района, а также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p>
    <w:p w:rsidR="001542A9" w:rsidRPr="001542A9" w:rsidRDefault="001542A9" w:rsidP="001542A9">
      <w:pPr>
        <w:autoSpaceDE w:val="0"/>
        <w:autoSpaceDN w:val="0"/>
        <w:adjustRightInd w:val="0"/>
        <w:spacing w:after="0" w:line="240" w:lineRule="auto"/>
        <w:jc w:val="both"/>
        <w:rPr>
          <w:rFonts w:ascii="Arial" w:eastAsia="Times New Roman" w:hAnsi="Arial" w:cs="Arial"/>
          <w:sz w:val="24"/>
          <w:szCs w:val="24"/>
          <w:lang w:eastAsia="ru-RU"/>
        </w:rPr>
      </w:pPr>
      <w:r w:rsidRPr="001542A9">
        <w:rPr>
          <w:rFonts w:ascii="Arial" w:eastAsia="Times New Roman" w:hAnsi="Arial" w:cs="Arial"/>
          <w:sz w:val="24"/>
          <w:szCs w:val="24"/>
          <w:lang w:eastAsia="ru-RU"/>
        </w:rPr>
        <w:t xml:space="preserve">Для реализации возложенных полномочий на орган местного самоуправления по вопросам местного значения муниципального образования Бюджетным </w:t>
      </w:r>
      <w:hyperlink r:id="rId10" w:history="1">
        <w:r w:rsidRPr="001542A9">
          <w:rPr>
            <w:rFonts w:ascii="Arial" w:eastAsia="Times New Roman" w:hAnsi="Arial" w:cs="Arial"/>
            <w:sz w:val="24"/>
            <w:szCs w:val="24"/>
            <w:lang w:eastAsia="ru-RU"/>
          </w:rPr>
          <w:t>коде</w:t>
        </w:r>
        <w:r w:rsidRPr="001542A9">
          <w:rPr>
            <w:rFonts w:ascii="Arial" w:eastAsia="Times New Roman" w:hAnsi="Arial" w:cs="Arial"/>
            <w:sz w:val="24"/>
            <w:szCs w:val="24"/>
            <w:lang w:eastAsia="ru-RU"/>
          </w:rPr>
          <w:t>к</w:t>
        </w:r>
        <w:r w:rsidRPr="001542A9">
          <w:rPr>
            <w:rFonts w:ascii="Arial" w:eastAsia="Times New Roman" w:hAnsi="Arial" w:cs="Arial"/>
            <w:sz w:val="24"/>
            <w:szCs w:val="24"/>
            <w:lang w:eastAsia="ru-RU"/>
          </w:rPr>
          <w:t>сом</w:t>
        </w:r>
      </w:hyperlink>
      <w:r w:rsidRPr="001542A9">
        <w:rPr>
          <w:rFonts w:ascii="Arial" w:eastAsia="Times New Roman" w:hAnsi="Arial" w:cs="Arial"/>
          <w:sz w:val="24"/>
          <w:szCs w:val="24"/>
          <w:lang w:eastAsia="ru-RU"/>
        </w:rPr>
        <w:t xml:space="preserve"> Российской Федерации определен перечень налоговых и неналоговых доходов, зачисляемых в бюджет муниципального образования.</w:t>
      </w:r>
    </w:p>
    <w:p w:rsidR="001542A9" w:rsidRPr="001542A9" w:rsidRDefault="001542A9" w:rsidP="001542A9">
      <w:pPr>
        <w:autoSpaceDE w:val="0"/>
        <w:autoSpaceDN w:val="0"/>
        <w:adjustRightInd w:val="0"/>
        <w:spacing w:after="0" w:line="240" w:lineRule="auto"/>
        <w:jc w:val="both"/>
        <w:rPr>
          <w:rFonts w:ascii="Arial" w:eastAsia="Times New Roman" w:hAnsi="Arial" w:cs="Arial"/>
          <w:sz w:val="24"/>
          <w:szCs w:val="24"/>
          <w:lang w:eastAsia="ru-RU"/>
        </w:rPr>
      </w:pPr>
      <w:r w:rsidRPr="001542A9">
        <w:rPr>
          <w:rFonts w:ascii="Arial" w:eastAsia="Times New Roman" w:hAnsi="Arial" w:cs="Arial"/>
          <w:sz w:val="24"/>
          <w:szCs w:val="24"/>
          <w:lang w:eastAsia="ru-RU"/>
        </w:rPr>
        <w:t>Основными доходами являются доходы, получаемые в виде арендной платы за имущество и земельные участки, государственная собственность на которые не разграничена, а также доходы от реализации иного имущества, находящегося в собственности муниципальных районов.</w:t>
      </w:r>
    </w:p>
    <w:p w:rsidR="001542A9" w:rsidRPr="001542A9" w:rsidRDefault="001542A9" w:rsidP="001542A9">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1542A9">
        <w:rPr>
          <w:rFonts w:ascii="Arial" w:eastAsia="Times New Roman" w:hAnsi="Arial" w:cs="Arial"/>
          <w:sz w:val="24"/>
          <w:szCs w:val="24"/>
          <w:lang w:eastAsia="ru-RU"/>
        </w:rPr>
        <w:t xml:space="preserve">Земельным </w:t>
      </w:r>
      <w:hyperlink r:id="rId11" w:history="1">
        <w:r w:rsidRPr="001542A9">
          <w:rPr>
            <w:rFonts w:ascii="Arial" w:eastAsia="Times New Roman" w:hAnsi="Arial" w:cs="Arial"/>
            <w:sz w:val="24"/>
            <w:szCs w:val="24"/>
            <w:lang w:eastAsia="ru-RU"/>
          </w:rPr>
          <w:t>кодексом</w:t>
        </w:r>
      </w:hyperlink>
      <w:r w:rsidRPr="001542A9">
        <w:rPr>
          <w:rFonts w:ascii="Arial" w:eastAsia="Times New Roman" w:hAnsi="Arial" w:cs="Arial"/>
          <w:sz w:val="24"/>
          <w:szCs w:val="24"/>
          <w:lang w:eastAsia="ru-RU"/>
        </w:rPr>
        <w:t xml:space="preserve"> Российской Федерации, Федеральным </w:t>
      </w:r>
      <w:hyperlink r:id="rId12" w:history="1">
        <w:r w:rsidRPr="001542A9">
          <w:rPr>
            <w:rFonts w:ascii="Arial" w:eastAsia="Times New Roman" w:hAnsi="Arial" w:cs="Arial"/>
            <w:sz w:val="24"/>
            <w:szCs w:val="24"/>
            <w:lang w:eastAsia="ru-RU"/>
          </w:rPr>
          <w:t>законом</w:t>
        </w:r>
      </w:hyperlink>
      <w:r w:rsidRPr="001542A9">
        <w:rPr>
          <w:rFonts w:ascii="Arial" w:eastAsia="Times New Roman" w:hAnsi="Arial" w:cs="Arial"/>
          <w:sz w:val="24"/>
          <w:szCs w:val="24"/>
          <w:lang w:eastAsia="ru-RU"/>
        </w:rPr>
        <w:t xml:space="preserve"> от 25.10.2001 № 137-ФЗ «О введении в действие Земельного кодекса Российской Федерации», Федеральным </w:t>
      </w:r>
      <w:hyperlink r:id="rId13" w:history="1">
        <w:r w:rsidRPr="001542A9">
          <w:rPr>
            <w:rFonts w:ascii="Arial" w:eastAsia="Times New Roman" w:hAnsi="Arial" w:cs="Arial"/>
            <w:sz w:val="24"/>
            <w:szCs w:val="24"/>
            <w:lang w:eastAsia="ru-RU"/>
          </w:rPr>
          <w:t>законом</w:t>
        </w:r>
      </w:hyperlink>
      <w:r w:rsidRPr="001542A9">
        <w:rPr>
          <w:rFonts w:ascii="Arial" w:eastAsia="Times New Roman" w:hAnsi="Arial" w:cs="Arial"/>
          <w:sz w:val="24"/>
          <w:szCs w:val="24"/>
          <w:lang w:eastAsia="ru-RU"/>
        </w:rPr>
        <w:t xml:space="preserve">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w:t>
      </w:r>
      <w:proofErr w:type="gramEnd"/>
      <w:r w:rsidRPr="001542A9">
        <w:rPr>
          <w:rFonts w:ascii="Arial" w:eastAsia="Times New Roman" w:hAnsi="Arial" w:cs="Arial"/>
          <w:sz w:val="24"/>
          <w:szCs w:val="24"/>
          <w:lang w:eastAsia="ru-RU"/>
        </w:rPr>
        <w:t xml:space="preserve">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изменена процедура разграничения государственной собственности на землю, действует заявительный принцип регистрации права муниципальной собственности, в том числе и на земельные участки.</w:t>
      </w:r>
    </w:p>
    <w:p w:rsidR="001542A9" w:rsidRPr="001542A9" w:rsidRDefault="001542A9" w:rsidP="001542A9">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1542A9">
        <w:rPr>
          <w:rFonts w:ascii="Arial" w:eastAsia="Times New Roman" w:hAnsi="Arial" w:cs="Arial"/>
          <w:sz w:val="24"/>
          <w:szCs w:val="24"/>
          <w:lang w:eastAsia="ru-RU"/>
        </w:rPr>
        <w:t>В связи с этим, для создания условий организации гражданского оборота земельных участков, повышения инвестиционной привлекательности территории, разработки и реализации мероприятий по благоустройству, увеличения доходной части бюджета района, существует необходимость зарегистрировать право собственности района на земельные участки, расположенные под объектами недвижимости, находящимися в муниципальной собственности, а также под объектами недвижимости, предоставленными муниципальным унитарным предприятиям, муниципальным учреждениям Большеулуйского района.</w:t>
      </w:r>
      <w:proofErr w:type="gramEnd"/>
    </w:p>
    <w:p w:rsidR="001542A9" w:rsidRPr="001542A9" w:rsidRDefault="001542A9" w:rsidP="001542A9">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1542A9">
        <w:rPr>
          <w:rFonts w:ascii="Arial" w:eastAsia="Times New Roman" w:hAnsi="Arial" w:cs="Arial"/>
          <w:sz w:val="24"/>
          <w:szCs w:val="24"/>
          <w:lang w:eastAsia="ru-RU"/>
        </w:rPr>
        <w:t>Настоящая</w:t>
      </w:r>
      <w:proofErr w:type="gramEnd"/>
      <w:r w:rsidRPr="001542A9">
        <w:rPr>
          <w:rFonts w:ascii="Arial" w:eastAsia="Times New Roman" w:hAnsi="Arial" w:cs="Arial"/>
          <w:sz w:val="24"/>
          <w:szCs w:val="24"/>
          <w:lang w:eastAsia="ru-RU"/>
        </w:rPr>
        <w:t xml:space="preserve"> муниципальная программа (далее - программа) направлена на эффективное управление муниципальной собственностью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программы.</w:t>
      </w:r>
    </w:p>
    <w:p w:rsidR="001542A9" w:rsidRPr="001542A9" w:rsidRDefault="001542A9" w:rsidP="001542A9">
      <w:pPr>
        <w:autoSpaceDE w:val="0"/>
        <w:autoSpaceDN w:val="0"/>
        <w:adjustRightInd w:val="0"/>
        <w:spacing w:after="0" w:line="240" w:lineRule="auto"/>
        <w:jc w:val="both"/>
        <w:rPr>
          <w:rFonts w:ascii="Arial" w:eastAsia="Times New Roman" w:hAnsi="Arial" w:cs="Arial"/>
          <w:sz w:val="24"/>
          <w:szCs w:val="24"/>
          <w:lang w:eastAsia="ru-RU"/>
        </w:rPr>
      </w:pPr>
      <w:r w:rsidRPr="001542A9">
        <w:rPr>
          <w:rFonts w:ascii="Arial" w:eastAsia="Times New Roman" w:hAnsi="Arial" w:cs="Arial"/>
          <w:sz w:val="24"/>
          <w:szCs w:val="24"/>
          <w:lang w:eastAsia="ru-RU"/>
        </w:rPr>
        <w:t>Достижение указанных целей позволит обеспечить оптимизацию состава и структуры муниципального имущества в интересах обеспечения устойчивых предпосылок для экономического роста, а также формирование экономической основы деятельности публично-правовых образований.</w:t>
      </w:r>
    </w:p>
    <w:p w:rsidR="001542A9" w:rsidRPr="001542A9" w:rsidRDefault="001542A9" w:rsidP="001542A9">
      <w:pPr>
        <w:autoSpaceDE w:val="0"/>
        <w:autoSpaceDN w:val="0"/>
        <w:adjustRightInd w:val="0"/>
        <w:spacing w:after="0" w:line="240" w:lineRule="auto"/>
        <w:jc w:val="both"/>
        <w:rPr>
          <w:rFonts w:ascii="Arial" w:eastAsia="Times New Roman" w:hAnsi="Arial" w:cs="Arial"/>
          <w:sz w:val="24"/>
          <w:szCs w:val="24"/>
          <w:lang w:eastAsia="ru-RU"/>
        </w:rPr>
      </w:pPr>
      <w:r w:rsidRPr="001542A9">
        <w:rPr>
          <w:rFonts w:ascii="Arial" w:eastAsia="Times New Roman" w:hAnsi="Arial" w:cs="Arial"/>
          <w:sz w:val="24"/>
          <w:szCs w:val="24"/>
          <w:lang w:eastAsia="ru-RU"/>
        </w:rPr>
        <w:t>Ключевыми показателями достижения указанных целей являются:</w:t>
      </w:r>
    </w:p>
    <w:p w:rsidR="001542A9" w:rsidRPr="001542A9" w:rsidRDefault="001542A9" w:rsidP="001542A9">
      <w:pPr>
        <w:autoSpaceDE w:val="0"/>
        <w:autoSpaceDN w:val="0"/>
        <w:adjustRightInd w:val="0"/>
        <w:spacing w:after="0" w:line="240" w:lineRule="auto"/>
        <w:jc w:val="both"/>
        <w:rPr>
          <w:rFonts w:ascii="Arial" w:eastAsia="Times New Roman" w:hAnsi="Arial" w:cs="Arial"/>
          <w:sz w:val="24"/>
          <w:szCs w:val="24"/>
          <w:lang w:eastAsia="ru-RU"/>
        </w:rPr>
      </w:pPr>
      <w:r w:rsidRPr="001542A9">
        <w:rPr>
          <w:rFonts w:ascii="Arial" w:eastAsia="Times New Roman" w:hAnsi="Arial" w:cs="Arial"/>
          <w:sz w:val="24"/>
          <w:szCs w:val="24"/>
          <w:lang w:eastAsia="ru-RU"/>
        </w:rPr>
        <w:t>- выполнение плана по доходам бюджета района от управления и распоряжения муниципальным имуществом;</w:t>
      </w:r>
    </w:p>
    <w:p w:rsidR="001542A9" w:rsidRPr="001542A9" w:rsidRDefault="001542A9" w:rsidP="001542A9">
      <w:pPr>
        <w:autoSpaceDE w:val="0"/>
        <w:autoSpaceDN w:val="0"/>
        <w:adjustRightInd w:val="0"/>
        <w:spacing w:after="0" w:line="240" w:lineRule="auto"/>
        <w:jc w:val="both"/>
        <w:rPr>
          <w:rFonts w:ascii="Arial" w:eastAsia="Times New Roman" w:hAnsi="Arial" w:cs="Arial"/>
          <w:sz w:val="24"/>
          <w:szCs w:val="24"/>
          <w:lang w:eastAsia="ru-RU"/>
        </w:rPr>
      </w:pPr>
      <w:r w:rsidRPr="001542A9">
        <w:rPr>
          <w:rFonts w:ascii="Arial" w:eastAsia="Times New Roman" w:hAnsi="Arial" w:cs="Arial"/>
          <w:sz w:val="24"/>
          <w:szCs w:val="24"/>
          <w:lang w:eastAsia="ru-RU"/>
        </w:rPr>
        <w:t>- реализация крупных незадействованных производственных площадок, невостребованных для муниципальных нужд, посредством публичного предложения;</w:t>
      </w:r>
    </w:p>
    <w:p w:rsidR="001542A9" w:rsidRPr="001542A9" w:rsidRDefault="001542A9" w:rsidP="001542A9">
      <w:pPr>
        <w:autoSpaceDE w:val="0"/>
        <w:autoSpaceDN w:val="0"/>
        <w:adjustRightInd w:val="0"/>
        <w:spacing w:after="0" w:line="240" w:lineRule="auto"/>
        <w:jc w:val="both"/>
        <w:rPr>
          <w:rFonts w:ascii="Arial" w:eastAsia="Times New Roman" w:hAnsi="Arial" w:cs="Arial"/>
          <w:sz w:val="24"/>
          <w:szCs w:val="24"/>
          <w:lang w:eastAsia="ru-RU"/>
        </w:rPr>
      </w:pPr>
      <w:r w:rsidRPr="001542A9">
        <w:rPr>
          <w:rFonts w:ascii="Arial" w:eastAsia="Times New Roman" w:hAnsi="Arial" w:cs="Arial"/>
          <w:sz w:val="24"/>
          <w:szCs w:val="24"/>
          <w:lang w:eastAsia="ru-RU"/>
        </w:rPr>
        <w:t>- проведение технической паспортизации объектов муниципальной казны района.</w:t>
      </w:r>
    </w:p>
    <w:p w:rsidR="001542A9" w:rsidRPr="001542A9" w:rsidRDefault="001542A9" w:rsidP="001542A9">
      <w:pPr>
        <w:autoSpaceDE w:val="0"/>
        <w:autoSpaceDN w:val="0"/>
        <w:adjustRightInd w:val="0"/>
        <w:spacing w:after="0" w:line="240" w:lineRule="auto"/>
        <w:jc w:val="both"/>
        <w:rPr>
          <w:rFonts w:ascii="Arial" w:eastAsia="Times New Roman" w:hAnsi="Arial" w:cs="Arial"/>
          <w:sz w:val="24"/>
          <w:szCs w:val="24"/>
          <w:lang w:eastAsia="ru-RU"/>
        </w:rPr>
      </w:pPr>
      <w:r w:rsidRPr="001542A9">
        <w:rPr>
          <w:rFonts w:ascii="Arial" w:eastAsia="Times New Roman" w:hAnsi="Arial" w:cs="Arial"/>
          <w:sz w:val="24"/>
          <w:szCs w:val="24"/>
          <w:lang w:eastAsia="ru-RU"/>
        </w:rPr>
        <w:t>В ходе исполнения программы возможными рисками являются:</w:t>
      </w:r>
    </w:p>
    <w:p w:rsidR="001542A9" w:rsidRPr="001542A9" w:rsidRDefault="001542A9" w:rsidP="001542A9">
      <w:pPr>
        <w:autoSpaceDE w:val="0"/>
        <w:autoSpaceDN w:val="0"/>
        <w:adjustRightInd w:val="0"/>
        <w:spacing w:after="0" w:line="240" w:lineRule="auto"/>
        <w:jc w:val="both"/>
        <w:rPr>
          <w:rFonts w:ascii="Arial" w:eastAsia="Times New Roman" w:hAnsi="Arial" w:cs="Arial"/>
          <w:sz w:val="24"/>
          <w:szCs w:val="24"/>
          <w:lang w:eastAsia="ru-RU"/>
        </w:rPr>
      </w:pPr>
      <w:r w:rsidRPr="001542A9">
        <w:rPr>
          <w:rFonts w:ascii="Arial" w:eastAsia="Times New Roman" w:hAnsi="Arial" w:cs="Arial"/>
          <w:sz w:val="24"/>
          <w:szCs w:val="24"/>
          <w:lang w:eastAsia="ru-RU"/>
        </w:rPr>
        <w:t>- снижение покупательского спроса на муниципальные объекты;</w:t>
      </w:r>
    </w:p>
    <w:p w:rsidR="001542A9" w:rsidRPr="001542A9" w:rsidRDefault="001542A9" w:rsidP="001542A9">
      <w:pPr>
        <w:autoSpaceDE w:val="0"/>
        <w:autoSpaceDN w:val="0"/>
        <w:adjustRightInd w:val="0"/>
        <w:spacing w:after="0" w:line="240" w:lineRule="auto"/>
        <w:jc w:val="both"/>
        <w:rPr>
          <w:rFonts w:ascii="Arial" w:eastAsia="Times New Roman" w:hAnsi="Arial" w:cs="Arial"/>
          <w:sz w:val="24"/>
          <w:szCs w:val="24"/>
          <w:lang w:eastAsia="ru-RU"/>
        </w:rPr>
      </w:pPr>
      <w:r w:rsidRPr="001542A9">
        <w:rPr>
          <w:rFonts w:ascii="Arial" w:eastAsia="Times New Roman" w:hAnsi="Arial" w:cs="Arial"/>
          <w:sz w:val="24"/>
          <w:szCs w:val="24"/>
          <w:lang w:eastAsia="ru-RU"/>
        </w:rPr>
        <w:t>- рост конкуренции на рынке недвижимости;</w:t>
      </w:r>
    </w:p>
    <w:p w:rsidR="001542A9" w:rsidRPr="001542A9" w:rsidRDefault="001542A9" w:rsidP="001542A9">
      <w:pPr>
        <w:autoSpaceDE w:val="0"/>
        <w:autoSpaceDN w:val="0"/>
        <w:adjustRightInd w:val="0"/>
        <w:spacing w:after="0" w:line="240" w:lineRule="auto"/>
        <w:jc w:val="both"/>
        <w:rPr>
          <w:rFonts w:ascii="Arial" w:eastAsia="Times New Roman" w:hAnsi="Arial" w:cs="Arial"/>
          <w:sz w:val="24"/>
          <w:szCs w:val="24"/>
          <w:lang w:eastAsia="ru-RU"/>
        </w:rPr>
      </w:pPr>
      <w:r w:rsidRPr="001542A9">
        <w:rPr>
          <w:rFonts w:ascii="Arial" w:eastAsia="Times New Roman" w:hAnsi="Arial" w:cs="Arial"/>
          <w:sz w:val="24"/>
          <w:szCs w:val="24"/>
          <w:lang w:eastAsia="ru-RU"/>
        </w:rPr>
        <w:lastRenderedPageBreak/>
        <w:t>- снижение платежеспособности потенциальных покупателей и арендаторов муниципального имущества;</w:t>
      </w:r>
    </w:p>
    <w:p w:rsidR="001542A9" w:rsidRPr="001542A9" w:rsidRDefault="001542A9" w:rsidP="001542A9">
      <w:pPr>
        <w:spacing w:after="0" w:line="240" w:lineRule="auto"/>
        <w:jc w:val="both"/>
        <w:rPr>
          <w:rFonts w:ascii="Arial" w:eastAsia="Times New Roman" w:hAnsi="Arial" w:cs="Arial"/>
          <w:sz w:val="24"/>
          <w:szCs w:val="24"/>
          <w:lang w:eastAsia="ru-RU"/>
        </w:rPr>
      </w:pPr>
      <w:r w:rsidRPr="001542A9">
        <w:rPr>
          <w:rFonts w:ascii="Arial" w:eastAsia="Times New Roman" w:hAnsi="Arial" w:cs="Arial"/>
          <w:sz w:val="24"/>
          <w:szCs w:val="24"/>
          <w:lang w:eastAsia="ru-RU"/>
        </w:rPr>
        <w:t xml:space="preserve">       - не своевременное и стабильное финансирование, определяемое ресурсными возможностями местного бюджета.</w:t>
      </w:r>
    </w:p>
    <w:p w:rsidR="001542A9" w:rsidRPr="001542A9" w:rsidRDefault="001542A9" w:rsidP="001542A9">
      <w:pPr>
        <w:spacing w:after="0" w:line="240" w:lineRule="auto"/>
        <w:jc w:val="center"/>
        <w:rPr>
          <w:rFonts w:ascii="Arial" w:eastAsia="Calibri" w:hAnsi="Arial" w:cs="Arial"/>
          <w:sz w:val="24"/>
          <w:szCs w:val="24"/>
          <w:lang w:eastAsia="ru-RU"/>
        </w:rPr>
      </w:pPr>
    </w:p>
    <w:p w:rsidR="001542A9" w:rsidRPr="001542A9" w:rsidRDefault="001542A9" w:rsidP="001542A9">
      <w:pPr>
        <w:spacing w:after="0" w:line="240" w:lineRule="auto"/>
        <w:jc w:val="center"/>
        <w:rPr>
          <w:rFonts w:ascii="Arial" w:eastAsia="Calibri" w:hAnsi="Arial" w:cs="Arial"/>
          <w:sz w:val="24"/>
          <w:szCs w:val="24"/>
          <w:highlight w:val="yellow"/>
          <w:lang w:eastAsia="ru-RU"/>
        </w:rPr>
      </w:pPr>
      <w:r w:rsidRPr="001542A9">
        <w:rPr>
          <w:rFonts w:ascii="Arial" w:eastAsia="Calibri" w:hAnsi="Arial" w:cs="Arial"/>
          <w:sz w:val="24"/>
          <w:szCs w:val="24"/>
          <w:lang w:eastAsia="ru-RU"/>
        </w:rPr>
        <w:t>3. Приоритеты и цели социально-экономического развития в сфере</w:t>
      </w:r>
    </w:p>
    <w:p w:rsidR="001542A9" w:rsidRPr="001542A9" w:rsidRDefault="001542A9" w:rsidP="001542A9">
      <w:pPr>
        <w:spacing w:after="0" w:line="240" w:lineRule="auto"/>
        <w:jc w:val="center"/>
        <w:rPr>
          <w:rFonts w:ascii="Arial" w:eastAsia="Calibri" w:hAnsi="Arial" w:cs="Arial"/>
          <w:sz w:val="24"/>
          <w:szCs w:val="24"/>
          <w:lang w:eastAsia="ru-RU"/>
        </w:rPr>
      </w:pPr>
      <w:r w:rsidRPr="001542A9">
        <w:rPr>
          <w:rFonts w:ascii="Arial" w:eastAsia="Calibri" w:hAnsi="Arial" w:cs="Arial"/>
          <w:sz w:val="24"/>
          <w:szCs w:val="24"/>
          <w:lang w:eastAsia="ru-RU"/>
        </w:rPr>
        <w:t>муниципального управления, описание основных целей и задач программы,</w:t>
      </w:r>
      <w:r w:rsidRPr="001542A9">
        <w:rPr>
          <w:rFonts w:ascii="Arial" w:eastAsia="Calibri" w:hAnsi="Arial" w:cs="Arial"/>
          <w:spacing w:val="-4"/>
          <w:sz w:val="24"/>
          <w:szCs w:val="24"/>
          <w:lang w:eastAsia="ru-RU"/>
        </w:rPr>
        <w:t xml:space="preserve"> тенденции социально-экономического развития соответствующей сферы муниципального управления</w:t>
      </w:r>
    </w:p>
    <w:p w:rsidR="001542A9" w:rsidRPr="001542A9" w:rsidRDefault="001542A9" w:rsidP="001542A9">
      <w:pPr>
        <w:widowControl w:val="0"/>
        <w:autoSpaceDE w:val="0"/>
        <w:autoSpaceDN w:val="0"/>
        <w:spacing w:after="0" w:line="240" w:lineRule="auto"/>
        <w:jc w:val="both"/>
        <w:rPr>
          <w:rFonts w:ascii="Arial" w:eastAsia="Calibri" w:hAnsi="Arial" w:cs="Arial"/>
          <w:sz w:val="24"/>
          <w:szCs w:val="24"/>
          <w:lang w:eastAsia="ru-RU"/>
        </w:rPr>
      </w:pPr>
    </w:p>
    <w:p w:rsidR="001542A9" w:rsidRPr="001542A9" w:rsidRDefault="001542A9" w:rsidP="001542A9">
      <w:pPr>
        <w:widowControl w:val="0"/>
        <w:autoSpaceDE w:val="0"/>
        <w:autoSpaceDN w:val="0"/>
        <w:spacing w:after="0" w:line="240" w:lineRule="auto"/>
        <w:jc w:val="both"/>
        <w:rPr>
          <w:rFonts w:ascii="Arial" w:eastAsia="Calibri" w:hAnsi="Arial" w:cs="Arial"/>
          <w:sz w:val="24"/>
          <w:szCs w:val="24"/>
          <w:lang w:eastAsia="ru-RU"/>
        </w:rPr>
      </w:pPr>
      <w:r w:rsidRPr="001542A9">
        <w:rPr>
          <w:rFonts w:ascii="Arial" w:eastAsia="Calibri" w:hAnsi="Arial" w:cs="Arial"/>
          <w:sz w:val="24"/>
          <w:szCs w:val="24"/>
          <w:lang w:eastAsia="ru-RU"/>
        </w:rPr>
        <w:t>Целью программы является:</w:t>
      </w:r>
    </w:p>
    <w:p w:rsidR="001542A9" w:rsidRPr="001542A9" w:rsidRDefault="001542A9" w:rsidP="001542A9">
      <w:pPr>
        <w:widowControl w:val="0"/>
        <w:autoSpaceDE w:val="0"/>
        <w:autoSpaceDN w:val="0"/>
        <w:spacing w:after="0" w:line="240" w:lineRule="auto"/>
        <w:jc w:val="both"/>
        <w:rPr>
          <w:rFonts w:ascii="Arial" w:eastAsia="Calibri" w:hAnsi="Arial" w:cs="Arial"/>
          <w:sz w:val="24"/>
          <w:szCs w:val="24"/>
          <w:lang w:eastAsia="ru-RU"/>
        </w:rPr>
      </w:pPr>
      <w:r w:rsidRPr="001542A9">
        <w:rPr>
          <w:rFonts w:ascii="Arial" w:eastAsia="Calibri" w:hAnsi="Arial" w:cs="Arial"/>
          <w:sz w:val="24"/>
          <w:szCs w:val="24"/>
          <w:lang w:eastAsia="ru-RU"/>
        </w:rPr>
        <w:t>- выработка и реализация единой политики в области использования муниципального имущества, земель, расположенных на территории Большеулуйского района.</w:t>
      </w:r>
    </w:p>
    <w:p w:rsidR="001542A9" w:rsidRPr="001542A9" w:rsidRDefault="001542A9" w:rsidP="001542A9">
      <w:pPr>
        <w:widowControl w:val="0"/>
        <w:autoSpaceDE w:val="0"/>
        <w:autoSpaceDN w:val="0"/>
        <w:spacing w:after="0" w:line="240" w:lineRule="auto"/>
        <w:jc w:val="both"/>
        <w:rPr>
          <w:rFonts w:ascii="Arial" w:eastAsia="Calibri" w:hAnsi="Arial" w:cs="Arial"/>
          <w:sz w:val="24"/>
          <w:szCs w:val="24"/>
          <w:lang w:eastAsia="ru-RU"/>
        </w:rPr>
      </w:pPr>
      <w:r w:rsidRPr="001542A9">
        <w:rPr>
          <w:rFonts w:ascii="Arial" w:eastAsia="Calibri" w:hAnsi="Arial" w:cs="Arial"/>
          <w:sz w:val="24"/>
          <w:szCs w:val="24"/>
          <w:lang w:eastAsia="ru-RU"/>
        </w:rPr>
        <w:t>Основными задачами программы являются:</w:t>
      </w:r>
    </w:p>
    <w:p w:rsidR="001542A9" w:rsidRPr="001542A9" w:rsidRDefault="001542A9" w:rsidP="001542A9">
      <w:pPr>
        <w:widowControl w:val="0"/>
        <w:autoSpaceDE w:val="0"/>
        <w:autoSpaceDN w:val="0"/>
        <w:spacing w:after="0" w:line="240" w:lineRule="auto"/>
        <w:jc w:val="both"/>
        <w:rPr>
          <w:rFonts w:ascii="Arial" w:eastAsia="Calibri" w:hAnsi="Arial" w:cs="Arial"/>
          <w:sz w:val="24"/>
          <w:szCs w:val="24"/>
          <w:lang w:eastAsia="ru-RU"/>
        </w:rPr>
      </w:pPr>
      <w:r w:rsidRPr="001542A9">
        <w:rPr>
          <w:rFonts w:ascii="Arial" w:eastAsia="Calibri" w:hAnsi="Arial" w:cs="Arial"/>
          <w:sz w:val="24"/>
          <w:szCs w:val="24"/>
          <w:lang w:eastAsia="ru-RU"/>
        </w:rPr>
        <w:t xml:space="preserve">        - Формирование эффективной системы управления и распоряжения муниципальным имуществом Большеулуйского района;</w:t>
      </w:r>
    </w:p>
    <w:p w:rsidR="001542A9" w:rsidRPr="001542A9" w:rsidRDefault="001542A9" w:rsidP="001542A9">
      <w:pPr>
        <w:widowControl w:val="0"/>
        <w:autoSpaceDE w:val="0"/>
        <w:autoSpaceDN w:val="0"/>
        <w:spacing w:after="0" w:line="240" w:lineRule="auto"/>
        <w:jc w:val="both"/>
        <w:rPr>
          <w:rFonts w:ascii="Arial" w:eastAsia="Calibri" w:hAnsi="Arial" w:cs="Arial"/>
          <w:sz w:val="24"/>
          <w:szCs w:val="24"/>
          <w:lang w:eastAsia="ru-RU"/>
        </w:rPr>
      </w:pPr>
      <w:r w:rsidRPr="001542A9">
        <w:rPr>
          <w:rFonts w:ascii="Arial" w:eastAsia="Calibri" w:hAnsi="Arial" w:cs="Arial"/>
          <w:sz w:val="24"/>
          <w:szCs w:val="24"/>
          <w:lang w:eastAsia="ru-RU"/>
        </w:rPr>
        <w:t xml:space="preserve">        - Формирование эффективной системы управления и распоряжения земельными участками;</w:t>
      </w:r>
    </w:p>
    <w:p w:rsidR="001542A9" w:rsidRPr="001542A9" w:rsidRDefault="001542A9" w:rsidP="001542A9">
      <w:pPr>
        <w:widowControl w:val="0"/>
        <w:autoSpaceDE w:val="0"/>
        <w:autoSpaceDN w:val="0"/>
        <w:spacing w:after="0" w:line="240" w:lineRule="auto"/>
        <w:jc w:val="both"/>
        <w:rPr>
          <w:rFonts w:ascii="Arial" w:eastAsia="Calibri" w:hAnsi="Arial" w:cs="Arial"/>
          <w:sz w:val="24"/>
          <w:szCs w:val="24"/>
          <w:lang w:eastAsia="ru-RU"/>
        </w:rPr>
      </w:pPr>
      <w:r w:rsidRPr="001542A9">
        <w:rPr>
          <w:rFonts w:ascii="Arial" w:eastAsia="Calibri" w:hAnsi="Arial" w:cs="Arial"/>
          <w:sz w:val="24"/>
          <w:szCs w:val="24"/>
          <w:lang w:eastAsia="ru-RU"/>
        </w:rPr>
        <w:t>-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1542A9" w:rsidRPr="001542A9" w:rsidRDefault="001542A9" w:rsidP="001542A9">
      <w:pPr>
        <w:widowControl w:val="0"/>
        <w:autoSpaceDE w:val="0"/>
        <w:autoSpaceDN w:val="0"/>
        <w:spacing w:after="0" w:line="240" w:lineRule="auto"/>
        <w:jc w:val="both"/>
        <w:rPr>
          <w:rFonts w:ascii="Arial" w:eastAsia="Calibri" w:hAnsi="Arial" w:cs="Arial"/>
          <w:sz w:val="24"/>
          <w:szCs w:val="24"/>
          <w:lang w:eastAsia="ru-RU"/>
        </w:rPr>
      </w:pPr>
      <w:r w:rsidRPr="001542A9">
        <w:rPr>
          <w:rFonts w:ascii="Arial" w:eastAsia="Calibri" w:hAnsi="Arial" w:cs="Arial"/>
          <w:sz w:val="24"/>
          <w:szCs w:val="24"/>
          <w:lang w:eastAsia="ru-RU"/>
        </w:rPr>
        <w:t>Решение указанных задач обеспечивается через систему мероприятий, предусмотренных в следующих подпрограммах:</w:t>
      </w:r>
    </w:p>
    <w:p w:rsidR="001542A9" w:rsidRPr="001542A9" w:rsidRDefault="001542A9" w:rsidP="001542A9">
      <w:pPr>
        <w:widowControl w:val="0"/>
        <w:autoSpaceDE w:val="0"/>
        <w:autoSpaceDN w:val="0"/>
        <w:spacing w:after="0" w:line="240" w:lineRule="auto"/>
        <w:jc w:val="both"/>
        <w:rPr>
          <w:rFonts w:ascii="Arial" w:eastAsia="Calibri" w:hAnsi="Arial" w:cs="Arial"/>
          <w:sz w:val="24"/>
          <w:szCs w:val="24"/>
          <w:lang w:eastAsia="ru-RU"/>
        </w:rPr>
      </w:pPr>
      <w:r w:rsidRPr="001542A9">
        <w:rPr>
          <w:rFonts w:ascii="Arial" w:eastAsia="Calibri" w:hAnsi="Arial" w:cs="Arial"/>
          <w:sz w:val="24"/>
          <w:szCs w:val="24"/>
          <w:lang w:eastAsia="ru-RU"/>
        </w:rPr>
        <w:t>Подпрограмма 1: - «Инвентаризация объектов недвижимого имущества»;</w:t>
      </w:r>
    </w:p>
    <w:p w:rsidR="001542A9" w:rsidRPr="001542A9" w:rsidRDefault="001542A9" w:rsidP="001542A9">
      <w:pPr>
        <w:widowControl w:val="0"/>
        <w:autoSpaceDE w:val="0"/>
        <w:autoSpaceDN w:val="0"/>
        <w:spacing w:after="0" w:line="240" w:lineRule="auto"/>
        <w:jc w:val="both"/>
        <w:rPr>
          <w:rFonts w:ascii="Arial" w:eastAsia="Calibri" w:hAnsi="Arial" w:cs="Arial"/>
          <w:sz w:val="24"/>
          <w:szCs w:val="24"/>
          <w:lang w:eastAsia="ru-RU"/>
        </w:rPr>
      </w:pPr>
      <w:r w:rsidRPr="001542A9">
        <w:rPr>
          <w:rFonts w:ascii="Arial" w:eastAsia="Calibri" w:hAnsi="Arial" w:cs="Arial"/>
          <w:sz w:val="24"/>
          <w:szCs w:val="24"/>
          <w:lang w:eastAsia="ru-RU"/>
        </w:rPr>
        <w:t>Подпрограмма 2 «Формирование и постановка на государственный кадастровый учет земельных участков»;</w:t>
      </w:r>
    </w:p>
    <w:p w:rsidR="001542A9" w:rsidRPr="001542A9" w:rsidRDefault="001542A9" w:rsidP="001542A9">
      <w:pPr>
        <w:widowControl w:val="0"/>
        <w:autoSpaceDE w:val="0"/>
        <w:autoSpaceDN w:val="0"/>
        <w:spacing w:after="0" w:line="240" w:lineRule="auto"/>
        <w:jc w:val="both"/>
        <w:rPr>
          <w:rFonts w:ascii="Arial" w:eastAsia="Calibri" w:hAnsi="Arial" w:cs="Arial"/>
          <w:sz w:val="24"/>
          <w:szCs w:val="24"/>
          <w:lang w:eastAsia="ru-RU"/>
        </w:rPr>
      </w:pPr>
      <w:r w:rsidRPr="001542A9">
        <w:rPr>
          <w:rFonts w:ascii="Arial" w:eastAsia="Calibri" w:hAnsi="Arial" w:cs="Arial"/>
          <w:sz w:val="24"/>
          <w:szCs w:val="24"/>
          <w:lang w:eastAsia="ru-RU"/>
        </w:rPr>
        <w:t xml:space="preserve">Подпрограмма 3 « Обеспечение реализации </w:t>
      </w:r>
      <w:proofErr w:type="gramStart"/>
      <w:r w:rsidRPr="001542A9">
        <w:rPr>
          <w:rFonts w:ascii="Arial" w:eastAsia="Calibri" w:hAnsi="Arial" w:cs="Arial"/>
          <w:sz w:val="24"/>
          <w:szCs w:val="24"/>
          <w:lang w:eastAsia="ru-RU"/>
        </w:rPr>
        <w:t>муниципальной</w:t>
      </w:r>
      <w:proofErr w:type="gramEnd"/>
      <w:r w:rsidRPr="001542A9">
        <w:rPr>
          <w:rFonts w:ascii="Arial" w:eastAsia="Calibri" w:hAnsi="Arial" w:cs="Arial"/>
          <w:sz w:val="24"/>
          <w:szCs w:val="24"/>
          <w:lang w:eastAsia="ru-RU"/>
        </w:rPr>
        <w:t xml:space="preserve"> программы и прочие мероприятия».</w:t>
      </w:r>
    </w:p>
    <w:p w:rsidR="001542A9" w:rsidRPr="001542A9" w:rsidRDefault="001542A9" w:rsidP="001542A9">
      <w:pPr>
        <w:widowControl w:val="0"/>
        <w:autoSpaceDE w:val="0"/>
        <w:autoSpaceDN w:val="0"/>
        <w:spacing w:after="0" w:line="240" w:lineRule="auto"/>
        <w:jc w:val="both"/>
        <w:rPr>
          <w:rFonts w:ascii="Arial" w:eastAsia="Calibri" w:hAnsi="Arial" w:cs="Arial"/>
          <w:sz w:val="24"/>
          <w:szCs w:val="24"/>
          <w:lang w:eastAsia="ru-RU"/>
        </w:rPr>
      </w:pPr>
      <w:r w:rsidRPr="001542A9">
        <w:rPr>
          <w:rFonts w:ascii="Arial" w:eastAsia="Calibri" w:hAnsi="Arial" w:cs="Arial"/>
          <w:bCs/>
          <w:sz w:val="24"/>
          <w:szCs w:val="24"/>
        </w:rPr>
        <w:t>Отдельное мероприятие: «Субсидии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p w:rsidR="001542A9" w:rsidRPr="001542A9" w:rsidRDefault="001542A9" w:rsidP="001542A9">
      <w:pPr>
        <w:widowControl w:val="0"/>
        <w:autoSpaceDE w:val="0"/>
        <w:autoSpaceDN w:val="0"/>
        <w:spacing w:after="0" w:line="240" w:lineRule="auto"/>
        <w:jc w:val="both"/>
        <w:rPr>
          <w:rFonts w:ascii="Arial" w:eastAsia="Calibri" w:hAnsi="Arial" w:cs="Arial"/>
          <w:sz w:val="24"/>
          <w:szCs w:val="24"/>
          <w:lang w:eastAsia="ru-RU"/>
        </w:rPr>
      </w:pPr>
    </w:p>
    <w:p w:rsidR="001542A9" w:rsidRPr="001542A9" w:rsidRDefault="001542A9" w:rsidP="001542A9">
      <w:pPr>
        <w:widowControl w:val="0"/>
        <w:autoSpaceDE w:val="0"/>
        <w:autoSpaceDN w:val="0"/>
        <w:spacing w:after="0" w:line="240" w:lineRule="auto"/>
        <w:jc w:val="center"/>
        <w:rPr>
          <w:rFonts w:ascii="Arial" w:eastAsia="Calibri" w:hAnsi="Arial" w:cs="Arial"/>
          <w:sz w:val="24"/>
          <w:szCs w:val="24"/>
          <w:lang w:eastAsia="ru-RU"/>
        </w:rPr>
      </w:pPr>
      <w:r w:rsidRPr="001542A9">
        <w:rPr>
          <w:rFonts w:ascii="Arial" w:eastAsia="Calibri" w:hAnsi="Arial" w:cs="Arial"/>
          <w:sz w:val="24"/>
          <w:szCs w:val="24"/>
          <w:lang w:eastAsia="ru-RU"/>
        </w:rPr>
        <w:t xml:space="preserve">4. Прогноз конечных результатов </w:t>
      </w:r>
      <w:proofErr w:type="gramStart"/>
      <w:r w:rsidRPr="001542A9">
        <w:rPr>
          <w:rFonts w:ascii="Arial" w:eastAsia="Calibri" w:hAnsi="Arial" w:cs="Arial"/>
          <w:sz w:val="24"/>
          <w:szCs w:val="24"/>
          <w:lang w:eastAsia="ru-RU"/>
        </w:rPr>
        <w:t>муниципальной</w:t>
      </w:r>
      <w:proofErr w:type="gramEnd"/>
      <w:r w:rsidRPr="001542A9">
        <w:rPr>
          <w:rFonts w:ascii="Arial" w:eastAsia="Calibri" w:hAnsi="Arial" w:cs="Arial"/>
          <w:sz w:val="24"/>
          <w:szCs w:val="24"/>
          <w:lang w:eastAsia="ru-RU"/>
        </w:rPr>
        <w:t xml:space="preserve"> программы</w:t>
      </w:r>
    </w:p>
    <w:p w:rsidR="001542A9" w:rsidRPr="001542A9" w:rsidRDefault="001542A9" w:rsidP="001542A9">
      <w:pPr>
        <w:widowControl w:val="0"/>
        <w:autoSpaceDE w:val="0"/>
        <w:autoSpaceDN w:val="0"/>
        <w:spacing w:after="0" w:line="240" w:lineRule="auto"/>
        <w:jc w:val="center"/>
        <w:rPr>
          <w:rFonts w:ascii="Arial" w:eastAsia="Calibri" w:hAnsi="Arial" w:cs="Arial"/>
          <w:sz w:val="24"/>
          <w:szCs w:val="24"/>
          <w:lang w:eastAsia="ru-RU"/>
        </w:rPr>
      </w:pPr>
    </w:p>
    <w:p w:rsidR="001542A9" w:rsidRPr="001542A9" w:rsidRDefault="001542A9" w:rsidP="001542A9">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1542A9">
        <w:rPr>
          <w:rFonts w:ascii="Arial" w:eastAsia="Times New Roman" w:hAnsi="Arial" w:cs="Arial"/>
          <w:sz w:val="24"/>
          <w:szCs w:val="24"/>
          <w:lang w:eastAsia="ru-RU"/>
        </w:rPr>
        <w:t>Настоящая</w:t>
      </w:r>
      <w:proofErr w:type="gramEnd"/>
      <w:r w:rsidRPr="001542A9">
        <w:rPr>
          <w:rFonts w:ascii="Arial" w:eastAsia="Times New Roman" w:hAnsi="Arial" w:cs="Arial"/>
          <w:sz w:val="24"/>
          <w:szCs w:val="24"/>
          <w:lang w:eastAsia="ru-RU"/>
        </w:rPr>
        <w:t xml:space="preserve"> муниципальная программа направлена на эффективное управление муниципальной казной района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программы.</w:t>
      </w:r>
    </w:p>
    <w:p w:rsidR="001542A9" w:rsidRPr="001542A9" w:rsidRDefault="001542A9" w:rsidP="001542A9">
      <w:pPr>
        <w:autoSpaceDE w:val="0"/>
        <w:autoSpaceDN w:val="0"/>
        <w:adjustRightInd w:val="0"/>
        <w:spacing w:after="0" w:line="240" w:lineRule="auto"/>
        <w:jc w:val="both"/>
        <w:rPr>
          <w:rFonts w:ascii="Arial" w:eastAsia="Times New Roman" w:hAnsi="Arial" w:cs="Arial"/>
          <w:sz w:val="24"/>
          <w:szCs w:val="24"/>
          <w:lang w:eastAsia="ru-RU"/>
        </w:rPr>
      </w:pPr>
      <w:r w:rsidRPr="001542A9">
        <w:rPr>
          <w:rFonts w:ascii="Arial" w:eastAsia="Times New Roman" w:hAnsi="Arial" w:cs="Arial"/>
          <w:sz w:val="24"/>
          <w:szCs w:val="24"/>
          <w:lang w:eastAsia="ru-RU"/>
        </w:rPr>
        <w:t>В результате реализации программы ожидается оптимизация состава и структуры муниципального имущества.</w:t>
      </w:r>
    </w:p>
    <w:p w:rsidR="001542A9" w:rsidRPr="001542A9" w:rsidRDefault="001542A9" w:rsidP="001542A9">
      <w:pPr>
        <w:autoSpaceDE w:val="0"/>
        <w:autoSpaceDN w:val="0"/>
        <w:adjustRightInd w:val="0"/>
        <w:spacing w:after="0" w:line="240" w:lineRule="auto"/>
        <w:jc w:val="both"/>
        <w:rPr>
          <w:rFonts w:ascii="Arial" w:eastAsia="Times New Roman" w:hAnsi="Arial" w:cs="Arial"/>
          <w:sz w:val="24"/>
          <w:szCs w:val="24"/>
          <w:lang w:eastAsia="ru-RU"/>
        </w:rPr>
      </w:pPr>
      <w:r w:rsidRPr="001542A9">
        <w:rPr>
          <w:rFonts w:ascii="Arial" w:eastAsia="Times New Roman" w:hAnsi="Arial" w:cs="Arial"/>
          <w:sz w:val="24"/>
          <w:szCs w:val="24"/>
          <w:lang w:eastAsia="ru-RU"/>
        </w:rPr>
        <w:t>Система целевых индикаторов программы и показателей подпрограмм включает:</w:t>
      </w:r>
    </w:p>
    <w:p w:rsidR="001542A9" w:rsidRPr="001542A9" w:rsidRDefault="001542A9" w:rsidP="001542A9">
      <w:pPr>
        <w:autoSpaceDE w:val="0"/>
        <w:autoSpaceDN w:val="0"/>
        <w:adjustRightInd w:val="0"/>
        <w:spacing w:after="0" w:line="240" w:lineRule="auto"/>
        <w:jc w:val="both"/>
        <w:rPr>
          <w:rFonts w:ascii="Arial" w:eastAsia="Times New Roman" w:hAnsi="Arial" w:cs="Arial"/>
          <w:sz w:val="24"/>
          <w:szCs w:val="24"/>
          <w:lang w:eastAsia="ru-RU"/>
        </w:rPr>
      </w:pPr>
      <w:r w:rsidRPr="001542A9">
        <w:rPr>
          <w:rFonts w:ascii="Arial" w:eastAsia="Times New Roman" w:hAnsi="Arial" w:cs="Arial"/>
          <w:sz w:val="24"/>
          <w:szCs w:val="24"/>
          <w:lang w:eastAsia="ru-RU"/>
        </w:rPr>
        <w:t>источник информации;</w:t>
      </w:r>
    </w:p>
    <w:p w:rsidR="001542A9" w:rsidRPr="001542A9" w:rsidRDefault="001542A9" w:rsidP="001542A9">
      <w:pPr>
        <w:autoSpaceDE w:val="0"/>
        <w:autoSpaceDN w:val="0"/>
        <w:adjustRightInd w:val="0"/>
        <w:spacing w:after="0" w:line="240" w:lineRule="auto"/>
        <w:jc w:val="both"/>
        <w:rPr>
          <w:rFonts w:ascii="Arial" w:eastAsia="Times New Roman" w:hAnsi="Arial" w:cs="Arial"/>
          <w:sz w:val="24"/>
          <w:szCs w:val="24"/>
          <w:lang w:eastAsia="ru-RU"/>
        </w:rPr>
      </w:pPr>
      <w:r w:rsidRPr="001542A9">
        <w:rPr>
          <w:rFonts w:ascii="Arial" w:eastAsia="Times New Roman" w:hAnsi="Arial" w:cs="Arial"/>
          <w:sz w:val="24"/>
          <w:szCs w:val="24"/>
          <w:lang w:eastAsia="ru-RU"/>
        </w:rPr>
        <w:t>периодичность определения значений целевых индикаторов, показателей результативности;</w:t>
      </w:r>
    </w:p>
    <w:p w:rsidR="001542A9" w:rsidRPr="001542A9" w:rsidRDefault="001542A9" w:rsidP="001542A9">
      <w:pPr>
        <w:autoSpaceDE w:val="0"/>
        <w:autoSpaceDN w:val="0"/>
        <w:adjustRightInd w:val="0"/>
        <w:spacing w:after="0" w:line="240" w:lineRule="auto"/>
        <w:jc w:val="both"/>
        <w:rPr>
          <w:rFonts w:ascii="Arial" w:eastAsia="Times New Roman" w:hAnsi="Arial" w:cs="Arial"/>
          <w:sz w:val="24"/>
          <w:szCs w:val="24"/>
          <w:lang w:eastAsia="ru-RU"/>
        </w:rPr>
      </w:pPr>
      <w:r w:rsidRPr="001542A9">
        <w:rPr>
          <w:rFonts w:ascii="Arial" w:eastAsia="Times New Roman" w:hAnsi="Arial" w:cs="Arial"/>
          <w:sz w:val="24"/>
          <w:szCs w:val="24"/>
          <w:lang w:eastAsia="ru-RU"/>
        </w:rPr>
        <w:t xml:space="preserve">фактическое значение за </w:t>
      </w:r>
      <w:proofErr w:type="gramStart"/>
      <w:r w:rsidRPr="001542A9">
        <w:rPr>
          <w:rFonts w:ascii="Arial" w:eastAsia="Times New Roman" w:hAnsi="Arial" w:cs="Arial"/>
          <w:sz w:val="24"/>
          <w:szCs w:val="24"/>
          <w:lang w:eastAsia="ru-RU"/>
        </w:rPr>
        <w:t>отчетный</w:t>
      </w:r>
      <w:proofErr w:type="gramEnd"/>
      <w:r w:rsidRPr="001542A9">
        <w:rPr>
          <w:rFonts w:ascii="Arial" w:eastAsia="Times New Roman" w:hAnsi="Arial" w:cs="Arial"/>
          <w:sz w:val="24"/>
          <w:szCs w:val="24"/>
          <w:lang w:eastAsia="ru-RU"/>
        </w:rPr>
        <w:t xml:space="preserve"> год;</w:t>
      </w:r>
    </w:p>
    <w:p w:rsidR="001542A9" w:rsidRPr="001542A9" w:rsidRDefault="001542A9" w:rsidP="001542A9">
      <w:pPr>
        <w:autoSpaceDE w:val="0"/>
        <w:autoSpaceDN w:val="0"/>
        <w:adjustRightInd w:val="0"/>
        <w:spacing w:after="0" w:line="240" w:lineRule="auto"/>
        <w:jc w:val="both"/>
        <w:rPr>
          <w:rFonts w:ascii="Arial" w:eastAsia="Times New Roman" w:hAnsi="Arial" w:cs="Arial"/>
          <w:sz w:val="24"/>
          <w:szCs w:val="24"/>
          <w:lang w:eastAsia="ru-RU"/>
        </w:rPr>
      </w:pPr>
      <w:r w:rsidRPr="001542A9">
        <w:rPr>
          <w:rFonts w:ascii="Arial" w:eastAsia="Times New Roman" w:hAnsi="Arial" w:cs="Arial"/>
          <w:sz w:val="24"/>
          <w:szCs w:val="24"/>
          <w:lang w:eastAsia="ru-RU"/>
        </w:rPr>
        <w:t xml:space="preserve">плановые значения на </w:t>
      </w:r>
      <w:proofErr w:type="gramStart"/>
      <w:r w:rsidRPr="001542A9">
        <w:rPr>
          <w:rFonts w:ascii="Arial" w:eastAsia="Times New Roman" w:hAnsi="Arial" w:cs="Arial"/>
          <w:sz w:val="24"/>
          <w:szCs w:val="24"/>
          <w:lang w:eastAsia="ru-RU"/>
        </w:rPr>
        <w:t>текущий</w:t>
      </w:r>
      <w:proofErr w:type="gramEnd"/>
      <w:r w:rsidRPr="001542A9">
        <w:rPr>
          <w:rFonts w:ascii="Arial" w:eastAsia="Times New Roman" w:hAnsi="Arial" w:cs="Arial"/>
          <w:sz w:val="24"/>
          <w:szCs w:val="24"/>
          <w:lang w:eastAsia="ru-RU"/>
        </w:rPr>
        <w:t xml:space="preserve"> год;</w:t>
      </w:r>
    </w:p>
    <w:p w:rsidR="001542A9" w:rsidRPr="001542A9" w:rsidRDefault="001542A9" w:rsidP="001542A9">
      <w:pPr>
        <w:autoSpaceDE w:val="0"/>
        <w:autoSpaceDN w:val="0"/>
        <w:adjustRightInd w:val="0"/>
        <w:spacing w:after="0" w:line="240" w:lineRule="auto"/>
        <w:jc w:val="both"/>
        <w:rPr>
          <w:rFonts w:ascii="Arial" w:eastAsia="Times New Roman" w:hAnsi="Arial" w:cs="Arial"/>
          <w:sz w:val="24"/>
          <w:szCs w:val="24"/>
          <w:lang w:eastAsia="ru-RU"/>
        </w:rPr>
      </w:pPr>
      <w:r w:rsidRPr="001542A9">
        <w:rPr>
          <w:rFonts w:ascii="Arial" w:eastAsia="Times New Roman" w:hAnsi="Arial" w:cs="Arial"/>
          <w:sz w:val="24"/>
          <w:szCs w:val="24"/>
          <w:lang w:eastAsia="ru-RU"/>
        </w:rPr>
        <w:t>плановые значения на плановый период (два последующих года после текущего).</w:t>
      </w:r>
    </w:p>
    <w:p w:rsidR="001542A9" w:rsidRPr="001542A9" w:rsidRDefault="001542A9" w:rsidP="001542A9">
      <w:pPr>
        <w:autoSpaceDE w:val="0"/>
        <w:autoSpaceDN w:val="0"/>
        <w:adjustRightInd w:val="0"/>
        <w:spacing w:after="0" w:line="240" w:lineRule="auto"/>
        <w:jc w:val="both"/>
        <w:rPr>
          <w:rFonts w:ascii="Arial" w:eastAsia="Times New Roman" w:hAnsi="Arial" w:cs="Arial"/>
          <w:sz w:val="24"/>
          <w:szCs w:val="24"/>
          <w:lang w:eastAsia="ru-RU"/>
        </w:rPr>
      </w:pPr>
      <w:r w:rsidRPr="001542A9">
        <w:rPr>
          <w:rFonts w:ascii="Arial" w:eastAsia="Times New Roman" w:hAnsi="Arial" w:cs="Arial"/>
          <w:sz w:val="24"/>
          <w:szCs w:val="24"/>
          <w:lang w:eastAsia="ru-RU"/>
        </w:rPr>
        <w:t>Перечень целевых показателей и показателей результативности программы с расшифровкой плановых значений по годам ее реализации представлен в приложении № 1 к программе.</w:t>
      </w:r>
    </w:p>
    <w:p w:rsidR="001542A9" w:rsidRPr="001542A9" w:rsidRDefault="001542A9" w:rsidP="001542A9">
      <w:pPr>
        <w:widowControl w:val="0"/>
        <w:autoSpaceDE w:val="0"/>
        <w:autoSpaceDN w:val="0"/>
        <w:spacing w:after="0" w:line="240" w:lineRule="auto"/>
        <w:jc w:val="both"/>
        <w:rPr>
          <w:rFonts w:ascii="Arial" w:eastAsia="Calibri" w:hAnsi="Arial" w:cs="Arial"/>
          <w:sz w:val="24"/>
          <w:szCs w:val="24"/>
          <w:lang w:eastAsia="ru-RU"/>
        </w:rPr>
      </w:pPr>
    </w:p>
    <w:p w:rsidR="001542A9" w:rsidRPr="001542A9" w:rsidRDefault="001542A9" w:rsidP="001542A9">
      <w:pPr>
        <w:widowControl w:val="0"/>
        <w:autoSpaceDE w:val="0"/>
        <w:autoSpaceDN w:val="0"/>
        <w:spacing w:after="0" w:line="240" w:lineRule="auto"/>
        <w:jc w:val="center"/>
        <w:rPr>
          <w:rFonts w:ascii="Arial" w:eastAsia="Calibri" w:hAnsi="Arial" w:cs="Arial"/>
          <w:sz w:val="24"/>
          <w:szCs w:val="24"/>
          <w:lang w:eastAsia="ru-RU"/>
        </w:rPr>
      </w:pPr>
      <w:r w:rsidRPr="001542A9">
        <w:rPr>
          <w:rFonts w:ascii="Arial" w:eastAsia="Calibri" w:hAnsi="Arial" w:cs="Arial"/>
          <w:sz w:val="24"/>
          <w:szCs w:val="24"/>
          <w:lang w:eastAsia="ru-RU"/>
        </w:rPr>
        <w:t xml:space="preserve">5. Информация </w:t>
      </w:r>
      <w:r w:rsidRPr="001542A9">
        <w:rPr>
          <w:rFonts w:ascii="Arial" w:eastAsia="Calibri" w:hAnsi="Arial" w:cs="Arial"/>
          <w:spacing w:val="-4"/>
          <w:sz w:val="24"/>
          <w:szCs w:val="24"/>
          <w:lang w:eastAsia="ru-RU"/>
        </w:rPr>
        <w:t>по подпрограммам, отдельному мероприятию программы</w:t>
      </w:r>
    </w:p>
    <w:p w:rsidR="001542A9" w:rsidRPr="001542A9" w:rsidRDefault="001542A9" w:rsidP="001542A9">
      <w:pPr>
        <w:autoSpaceDE w:val="0"/>
        <w:autoSpaceDN w:val="0"/>
        <w:adjustRightInd w:val="0"/>
        <w:spacing w:after="0" w:line="240" w:lineRule="auto"/>
        <w:jc w:val="center"/>
        <w:outlineLvl w:val="0"/>
        <w:rPr>
          <w:rFonts w:ascii="Arial" w:eastAsia="Times New Roman" w:hAnsi="Arial" w:cs="Arial"/>
          <w:sz w:val="24"/>
          <w:szCs w:val="24"/>
          <w:lang w:eastAsia="ru-RU"/>
        </w:rPr>
      </w:pPr>
    </w:p>
    <w:p w:rsidR="001542A9" w:rsidRPr="001542A9" w:rsidRDefault="001542A9" w:rsidP="001542A9">
      <w:pPr>
        <w:autoSpaceDE w:val="0"/>
        <w:autoSpaceDN w:val="0"/>
        <w:adjustRightInd w:val="0"/>
        <w:spacing w:after="0" w:line="240" w:lineRule="auto"/>
        <w:jc w:val="both"/>
        <w:rPr>
          <w:rFonts w:ascii="Arial" w:eastAsia="Times New Roman" w:hAnsi="Arial" w:cs="Arial"/>
          <w:sz w:val="24"/>
          <w:szCs w:val="24"/>
          <w:lang w:eastAsia="ru-RU"/>
        </w:rPr>
      </w:pPr>
      <w:r w:rsidRPr="001542A9">
        <w:rPr>
          <w:rFonts w:ascii="Arial" w:eastAsia="Times New Roman" w:hAnsi="Arial" w:cs="Arial"/>
          <w:sz w:val="24"/>
          <w:szCs w:val="24"/>
          <w:lang w:eastAsia="ru-RU"/>
        </w:rPr>
        <w:lastRenderedPageBreak/>
        <w:t xml:space="preserve">В рамках </w:t>
      </w:r>
      <w:proofErr w:type="gramStart"/>
      <w:r w:rsidRPr="001542A9">
        <w:rPr>
          <w:rFonts w:ascii="Arial" w:eastAsia="Times New Roman" w:hAnsi="Arial" w:cs="Arial"/>
          <w:sz w:val="24"/>
          <w:szCs w:val="24"/>
          <w:lang w:eastAsia="ru-RU"/>
        </w:rPr>
        <w:t>муниципальной</w:t>
      </w:r>
      <w:proofErr w:type="gramEnd"/>
      <w:r w:rsidRPr="001542A9">
        <w:rPr>
          <w:rFonts w:ascii="Arial" w:eastAsia="Times New Roman" w:hAnsi="Arial" w:cs="Arial"/>
          <w:sz w:val="24"/>
          <w:szCs w:val="24"/>
          <w:lang w:eastAsia="ru-RU"/>
        </w:rPr>
        <w:t xml:space="preserve"> программы </w:t>
      </w:r>
      <w:r w:rsidRPr="001542A9">
        <w:rPr>
          <w:rFonts w:ascii="Arial" w:eastAsia="Calibri" w:hAnsi="Arial" w:cs="Arial"/>
          <w:sz w:val="24"/>
          <w:szCs w:val="24"/>
          <w:lang w:eastAsia="ru-RU"/>
        </w:rPr>
        <w:t>«Эффективное управление муниципальным имуществом и земельными отношениями»</w:t>
      </w:r>
      <w:r w:rsidRPr="001542A9">
        <w:rPr>
          <w:rFonts w:ascii="Arial" w:eastAsia="Times New Roman" w:hAnsi="Arial" w:cs="Arial"/>
          <w:sz w:val="24"/>
          <w:szCs w:val="24"/>
          <w:lang w:eastAsia="ru-RU"/>
        </w:rPr>
        <w:t xml:space="preserve"> в период с 2019 по 2022 годы будут реализованы 3 подпрограммы и отдельного мероприятия: </w:t>
      </w:r>
      <w:r w:rsidRPr="001542A9">
        <w:rPr>
          <w:rFonts w:ascii="Arial" w:eastAsia="Calibri" w:hAnsi="Arial" w:cs="Arial"/>
          <w:bCs/>
          <w:sz w:val="24"/>
          <w:szCs w:val="24"/>
        </w:rPr>
        <w:t>«Субсидии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r w:rsidRPr="001542A9">
        <w:rPr>
          <w:rFonts w:ascii="Arial" w:eastAsia="Times New Roman" w:hAnsi="Arial" w:cs="Arial"/>
          <w:sz w:val="24"/>
          <w:szCs w:val="24"/>
          <w:lang w:eastAsia="ru-RU"/>
        </w:rPr>
        <w:t>.</w:t>
      </w:r>
    </w:p>
    <w:p w:rsidR="001542A9" w:rsidRPr="001542A9" w:rsidRDefault="001542A9" w:rsidP="001542A9">
      <w:pPr>
        <w:autoSpaceDE w:val="0"/>
        <w:autoSpaceDN w:val="0"/>
        <w:adjustRightInd w:val="0"/>
        <w:spacing w:after="0" w:line="240" w:lineRule="auto"/>
        <w:jc w:val="both"/>
        <w:rPr>
          <w:rFonts w:ascii="Arial" w:eastAsia="Times New Roman" w:hAnsi="Arial" w:cs="Arial"/>
          <w:sz w:val="24"/>
          <w:szCs w:val="24"/>
          <w:lang w:eastAsia="ru-RU"/>
        </w:rPr>
      </w:pPr>
    </w:p>
    <w:p w:rsidR="001542A9" w:rsidRPr="001542A9" w:rsidRDefault="001542A9" w:rsidP="001542A9">
      <w:pPr>
        <w:autoSpaceDE w:val="0"/>
        <w:autoSpaceDN w:val="0"/>
        <w:adjustRightInd w:val="0"/>
        <w:spacing w:after="0" w:line="240" w:lineRule="auto"/>
        <w:jc w:val="both"/>
        <w:rPr>
          <w:rFonts w:ascii="Arial" w:eastAsia="Times New Roman" w:hAnsi="Arial" w:cs="Arial"/>
          <w:sz w:val="24"/>
          <w:szCs w:val="24"/>
          <w:lang w:eastAsia="ru-RU"/>
        </w:rPr>
      </w:pPr>
      <w:r w:rsidRPr="001542A9">
        <w:rPr>
          <w:rFonts w:ascii="Arial" w:eastAsia="Times New Roman" w:hAnsi="Arial" w:cs="Arial"/>
          <w:sz w:val="24"/>
          <w:szCs w:val="24"/>
          <w:lang w:eastAsia="ru-RU"/>
        </w:rPr>
        <w:t>1. «</w:t>
      </w:r>
      <w:r w:rsidRPr="001542A9">
        <w:rPr>
          <w:rFonts w:ascii="Arial" w:eastAsia="Calibri" w:hAnsi="Arial" w:cs="Arial"/>
          <w:sz w:val="24"/>
          <w:szCs w:val="24"/>
          <w:lang w:eastAsia="ru-RU"/>
        </w:rPr>
        <w:t>Инвентаризация объектов недвижимого имущества.</w:t>
      </w:r>
    </w:p>
    <w:p w:rsidR="001542A9" w:rsidRPr="001542A9" w:rsidRDefault="001542A9" w:rsidP="001542A9">
      <w:pPr>
        <w:widowControl w:val="0"/>
        <w:autoSpaceDE w:val="0"/>
        <w:autoSpaceDN w:val="0"/>
        <w:spacing w:after="0" w:line="240" w:lineRule="auto"/>
        <w:jc w:val="both"/>
        <w:rPr>
          <w:rFonts w:ascii="Arial" w:eastAsia="Calibri" w:hAnsi="Arial" w:cs="Arial"/>
          <w:sz w:val="24"/>
          <w:szCs w:val="24"/>
          <w:lang w:eastAsia="ru-RU"/>
        </w:rPr>
      </w:pPr>
      <w:r w:rsidRPr="001542A9">
        <w:rPr>
          <w:rFonts w:ascii="Arial" w:eastAsia="Times New Roman" w:hAnsi="Arial" w:cs="Arial"/>
          <w:sz w:val="24"/>
          <w:szCs w:val="24"/>
          <w:lang w:eastAsia="ru-RU"/>
        </w:rPr>
        <w:t>Цель муниципальной подпрограммы: ф</w:t>
      </w:r>
      <w:r w:rsidRPr="001542A9">
        <w:rPr>
          <w:rFonts w:ascii="Arial" w:eastAsia="Calibri" w:hAnsi="Arial" w:cs="Arial"/>
          <w:sz w:val="24"/>
          <w:szCs w:val="24"/>
          <w:lang w:eastAsia="ru-RU"/>
        </w:rPr>
        <w:t>ормирование эффективной системы управления и распоряжения муниципальным имуществом Большеулуйского района;</w:t>
      </w:r>
    </w:p>
    <w:p w:rsidR="001542A9" w:rsidRPr="001542A9" w:rsidRDefault="001542A9" w:rsidP="001542A9">
      <w:pPr>
        <w:widowControl w:val="0"/>
        <w:autoSpaceDE w:val="0"/>
        <w:autoSpaceDN w:val="0"/>
        <w:spacing w:after="0" w:line="240" w:lineRule="auto"/>
        <w:jc w:val="both"/>
        <w:rPr>
          <w:rFonts w:ascii="Arial" w:eastAsia="Calibri" w:hAnsi="Arial" w:cs="Arial"/>
          <w:sz w:val="24"/>
          <w:szCs w:val="24"/>
          <w:lang w:eastAsia="ru-RU"/>
        </w:rPr>
      </w:pPr>
      <w:r w:rsidRPr="001542A9">
        <w:rPr>
          <w:rFonts w:ascii="Arial" w:eastAsia="Times New Roman" w:hAnsi="Arial" w:cs="Arial"/>
          <w:sz w:val="24"/>
          <w:szCs w:val="24"/>
          <w:lang w:eastAsia="ru-RU"/>
        </w:rPr>
        <w:t>Задачи:</w:t>
      </w:r>
      <w:r w:rsidRPr="001542A9">
        <w:rPr>
          <w:rFonts w:ascii="Arial" w:eastAsia="Calibri" w:hAnsi="Arial" w:cs="Arial"/>
          <w:sz w:val="24"/>
          <w:szCs w:val="24"/>
          <w:lang w:eastAsia="ru-RU"/>
        </w:rPr>
        <w:t xml:space="preserve"> Формирование и управление муниципальной собственностью, оформление права собственности на бесхозяйные объекты недвижимости</w:t>
      </w:r>
      <w:r w:rsidRPr="001542A9">
        <w:rPr>
          <w:rFonts w:ascii="Arial" w:eastAsia="Times New Roman" w:hAnsi="Arial" w:cs="Arial"/>
          <w:sz w:val="24"/>
          <w:szCs w:val="24"/>
          <w:lang w:eastAsia="ru-RU"/>
        </w:rPr>
        <w:t>;</w:t>
      </w:r>
    </w:p>
    <w:p w:rsidR="001542A9" w:rsidRPr="001542A9" w:rsidRDefault="001542A9" w:rsidP="001542A9">
      <w:pPr>
        <w:autoSpaceDE w:val="0"/>
        <w:autoSpaceDN w:val="0"/>
        <w:adjustRightInd w:val="0"/>
        <w:spacing w:after="0" w:line="240" w:lineRule="auto"/>
        <w:jc w:val="both"/>
        <w:rPr>
          <w:rFonts w:ascii="Arial" w:eastAsia="Times New Roman" w:hAnsi="Arial" w:cs="Arial"/>
          <w:sz w:val="24"/>
          <w:szCs w:val="24"/>
          <w:lang w:eastAsia="ru-RU"/>
        </w:rPr>
      </w:pPr>
      <w:r w:rsidRPr="001542A9">
        <w:rPr>
          <w:rFonts w:ascii="Arial" w:eastAsia="Times New Roman" w:hAnsi="Arial" w:cs="Arial"/>
          <w:sz w:val="24"/>
          <w:szCs w:val="24"/>
          <w:lang w:eastAsia="ru-RU"/>
        </w:rPr>
        <w:t xml:space="preserve">2. </w:t>
      </w:r>
      <w:r w:rsidRPr="001542A9">
        <w:rPr>
          <w:rFonts w:ascii="Arial" w:eastAsia="Calibri" w:hAnsi="Arial" w:cs="Arial"/>
          <w:sz w:val="24"/>
          <w:szCs w:val="24"/>
          <w:lang w:eastAsia="ru-RU"/>
        </w:rPr>
        <w:t>«Формирование и постановка на государственный кадастровый учет земельных участков».</w:t>
      </w:r>
    </w:p>
    <w:p w:rsidR="001542A9" w:rsidRPr="001542A9" w:rsidRDefault="001542A9" w:rsidP="001542A9">
      <w:pPr>
        <w:autoSpaceDE w:val="0"/>
        <w:autoSpaceDN w:val="0"/>
        <w:adjustRightInd w:val="0"/>
        <w:spacing w:after="0" w:line="240" w:lineRule="auto"/>
        <w:jc w:val="both"/>
        <w:rPr>
          <w:rFonts w:ascii="Arial" w:eastAsia="Times New Roman" w:hAnsi="Arial" w:cs="Arial"/>
          <w:sz w:val="24"/>
          <w:szCs w:val="24"/>
          <w:lang w:eastAsia="ru-RU"/>
        </w:rPr>
      </w:pPr>
      <w:r w:rsidRPr="001542A9">
        <w:rPr>
          <w:rFonts w:ascii="Arial" w:eastAsia="Times New Roman" w:hAnsi="Arial" w:cs="Arial"/>
          <w:sz w:val="24"/>
          <w:szCs w:val="24"/>
          <w:lang w:eastAsia="ru-RU"/>
        </w:rPr>
        <w:t xml:space="preserve">Цель муниципальной подпрограммы: </w:t>
      </w:r>
      <w:r w:rsidRPr="001542A9">
        <w:rPr>
          <w:rFonts w:ascii="Arial" w:eastAsia="Calibri" w:hAnsi="Arial" w:cs="Arial"/>
          <w:sz w:val="24"/>
          <w:szCs w:val="24"/>
          <w:lang w:eastAsia="ru-RU"/>
        </w:rPr>
        <w:t>формирование эффективной системы управления и распоряжения земельными участками.</w:t>
      </w:r>
    </w:p>
    <w:p w:rsidR="001542A9" w:rsidRPr="001542A9" w:rsidRDefault="001542A9" w:rsidP="001542A9">
      <w:pPr>
        <w:autoSpaceDE w:val="0"/>
        <w:autoSpaceDN w:val="0"/>
        <w:adjustRightInd w:val="0"/>
        <w:spacing w:after="0" w:line="240" w:lineRule="auto"/>
        <w:jc w:val="both"/>
        <w:rPr>
          <w:rFonts w:ascii="Arial" w:eastAsia="Calibri" w:hAnsi="Arial" w:cs="Arial"/>
          <w:sz w:val="24"/>
          <w:szCs w:val="24"/>
          <w:lang w:eastAsia="ru-RU"/>
        </w:rPr>
      </w:pPr>
      <w:r w:rsidRPr="001542A9">
        <w:rPr>
          <w:rFonts w:ascii="Arial" w:eastAsia="Times New Roman" w:hAnsi="Arial" w:cs="Arial"/>
          <w:sz w:val="24"/>
          <w:szCs w:val="24"/>
          <w:lang w:eastAsia="ru-RU"/>
        </w:rPr>
        <w:t>Задачи:</w:t>
      </w:r>
      <w:r w:rsidRPr="001542A9">
        <w:rPr>
          <w:rFonts w:ascii="Arial" w:eastAsia="Calibri" w:hAnsi="Arial" w:cs="Arial"/>
          <w:sz w:val="24"/>
          <w:szCs w:val="24"/>
          <w:lang w:eastAsia="ru-RU"/>
        </w:rPr>
        <w:t xml:space="preserve"> проведение мероприятий по землеустройству и землепользованию.</w:t>
      </w:r>
    </w:p>
    <w:p w:rsidR="001542A9" w:rsidRPr="001542A9" w:rsidRDefault="001542A9" w:rsidP="001542A9">
      <w:pPr>
        <w:autoSpaceDE w:val="0"/>
        <w:autoSpaceDN w:val="0"/>
        <w:adjustRightInd w:val="0"/>
        <w:spacing w:after="0" w:line="240" w:lineRule="auto"/>
        <w:jc w:val="both"/>
        <w:rPr>
          <w:rFonts w:ascii="Arial" w:eastAsia="Calibri" w:hAnsi="Arial" w:cs="Arial"/>
          <w:sz w:val="24"/>
          <w:szCs w:val="24"/>
          <w:lang w:eastAsia="ru-RU"/>
        </w:rPr>
      </w:pPr>
      <w:r w:rsidRPr="001542A9">
        <w:rPr>
          <w:rFonts w:ascii="Arial" w:eastAsia="Calibri" w:hAnsi="Arial" w:cs="Arial"/>
          <w:sz w:val="24"/>
          <w:szCs w:val="24"/>
          <w:lang w:eastAsia="ru-RU"/>
        </w:rPr>
        <w:t xml:space="preserve">3. «Обеспечение реализации </w:t>
      </w:r>
      <w:proofErr w:type="gramStart"/>
      <w:r w:rsidRPr="001542A9">
        <w:rPr>
          <w:rFonts w:ascii="Arial" w:eastAsia="Calibri" w:hAnsi="Arial" w:cs="Arial"/>
          <w:sz w:val="24"/>
          <w:szCs w:val="24"/>
          <w:lang w:eastAsia="ru-RU"/>
        </w:rPr>
        <w:t>муниципальной</w:t>
      </w:r>
      <w:proofErr w:type="gramEnd"/>
      <w:r w:rsidRPr="001542A9">
        <w:rPr>
          <w:rFonts w:ascii="Arial" w:eastAsia="Calibri" w:hAnsi="Arial" w:cs="Arial"/>
          <w:sz w:val="24"/>
          <w:szCs w:val="24"/>
          <w:lang w:eastAsia="ru-RU"/>
        </w:rPr>
        <w:t xml:space="preserve"> программы и прочие мероприятия»</w:t>
      </w:r>
    </w:p>
    <w:p w:rsidR="001542A9" w:rsidRPr="001542A9" w:rsidRDefault="001542A9" w:rsidP="001542A9">
      <w:pPr>
        <w:autoSpaceDE w:val="0"/>
        <w:autoSpaceDN w:val="0"/>
        <w:adjustRightInd w:val="0"/>
        <w:spacing w:after="0" w:line="240" w:lineRule="auto"/>
        <w:jc w:val="both"/>
        <w:rPr>
          <w:rFonts w:ascii="Arial" w:eastAsia="Calibri" w:hAnsi="Arial" w:cs="Arial"/>
          <w:sz w:val="24"/>
          <w:szCs w:val="24"/>
          <w:lang w:eastAsia="ru-RU"/>
        </w:rPr>
      </w:pPr>
      <w:r w:rsidRPr="001542A9">
        <w:rPr>
          <w:rFonts w:ascii="Arial" w:eastAsia="Calibri" w:hAnsi="Arial" w:cs="Arial"/>
          <w:sz w:val="24"/>
          <w:szCs w:val="24"/>
          <w:lang w:eastAsia="ru-RU"/>
        </w:rPr>
        <w:t>Цель муниципальной 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1542A9" w:rsidRPr="001542A9" w:rsidRDefault="001542A9" w:rsidP="001542A9">
      <w:pPr>
        <w:autoSpaceDE w:val="0"/>
        <w:autoSpaceDN w:val="0"/>
        <w:adjustRightInd w:val="0"/>
        <w:spacing w:after="0" w:line="240" w:lineRule="auto"/>
        <w:jc w:val="both"/>
        <w:rPr>
          <w:rFonts w:ascii="Arial" w:eastAsia="Calibri" w:hAnsi="Arial" w:cs="Arial"/>
          <w:sz w:val="24"/>
          <w:szCs w:val="24"/>
          <w:lang w:eastAsia="ru-RU"/>
        </w:rPr>
      </w:pPr>
      <w:r w:rsidRPr="001542A9">
        <w:rPr>
          <w:rFonts w:ascii="Arial" w:eastAsia="Calibri" w:hAnsi="Arial" w:cs="Arial"/>
          <w:sz w:val="24"/>
          <w:szCs w:val="24"/>
          <w:lang w:eastAsia="ru-RU"/>
        </w:rPr>
        <w:t>Задачи: повышение эффективности исполнения муниципальных функций в сфере управления и распоряжения муниципальным имуществом Большеулуйского района.</w:t>
      </w:r>
    </w:p>
    <w:p w:rsidR="001542A9" w:rsidRPr="001542A9" w:rsidRDefault="001542A9" w:rsidP="001542A9">
      <w:pPr>
        <w:autoSpaceDE w:val="0"/>
        <w:autoSpaceDN w:val="0"/>
        <w:adjustRightInd w:val="0"/>
        <w:spacing w:after="0" w:line="240" w:lineRule="auto"/>
        <w:jc w:val="both"/>
        <w:rPr>
          <w:rFonts w:ascii="Arial" w:eastAsia="Calibri" w:hAnsi="Arial" w:cs="Arial"/>
          <w:bCs/>
          <w:sz w:val="24"/>
          <w:szCs w:val="24"/>
        </w:rPr>
      </w:pPr>
      <w:r w:rsidRPr="001542A9">
        <w:rPr>
          <w:rFonts w:ascii="Arial" w:eastAsia="Calibri" w:hAnsi="Arial" w:cs="Arial"/>
          <w:sz w:val="24"/>
          <w:szCs w:val="24"/>
          <w:lang w:eastAsia="ru-RU"/>
        </w:rPr>
        <w:t xml:space="preserve">4. Отдельное мероприятие: </w:t>
      </w:r>
      <w:r w:rsidRPr="001542A9">
        <w:rPr>
          <w:rFonts w:ascii="Arial" w:eastAsia="Calibri" w:hAnsi="Arial" w:cs="Arial"/>
          <w:bCs/>
          <w:sz w:val="24"/>
          <w:szCs w:val="24"/>
        </w:rPr>
        <w:t>«Субсидии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p w:rsidR="001542A9" w:rsidRPr="001542A9" w:rsidRDefault="001542A9" w:rsidP="001542A9">
      <w:pPr>
        <w:autoSpaceDE w:val="0"/>
        <w:autoSpaceDN w:val="0"/>
        <w:adjustRightInd w:val="0"/>
        <w:spacing w:after="0" w:line="240" w:lineRule="auto"/>
        <w:jc w:val="both"/>
        <w:rPr>
          <w:rFonts w:ascii="Arial" w:eastAsia="Calibri" w:hAnsi="Arial" w:cs="Arial"/>
          <w:sz w:val="24"/>
          <w:szCs w:val="24"/>
        </w:rPr>
      </w:pPr>
      <w:r w:rsidRPr="001542A9">
        <w:rPr>
          <w:rFonts w:ascii="Arial" w:eastAsia="Calibri" w:hAnsi="Arial" w:cs="Arial"/>
          <w:sz w:val="24"/>
          <w:szCs w:val="24"/>
        </w:rPr>
        <w:t>Цель мероприятия: Создание условий для увеличения объемов ввода жилья, в том числе экономического класса.</w:t>
      </w:r>
    </w:p>
    <w:p w:rsidR="001542A9" w:rsidRPr="001542A9" w:rsidRDefault="001542A9" w:rsidP="001542A9">
      <w:pPr>
        <w:autoSpaceDE w:val="0"/>
        <w:autoSpaceDN w:val="0"/>
        <w:adjustRightInd w:val="0"/>
        <w:spacing w:after="0" w:line="240" w:lineRule="auto"/>
        <w:jc w:val="both"/>
        <w:rPr>
          <w:rFonts w:ascii="Arial" w:eastAsia="Calibri" w:hAnsi="Arial" w:cs="Arial"/>
          <w:bCs/>
          <w:sz w:val="24"/>
          <w:szCs w:val="24"/>
        </w:rPr>
      </w:pPr>
      <w:r w:rsidRPr="001542A9">
        <w:rPr>
          <w:rFonts w:ascii="Arial" w:eastAsia="Calibri" w:hAnsi="Arial" w:cs="Arial"/>
          <w:sz w:val="24"/>
          <w:szCs w:val="24"/>
        </w:rPr>
        <w:t>Задачи мероприятия: Формирование земельных участков для жилищного строительства с обеспечением их коммунальной и транспортной инфраструктурой.</w:t>
      </w:r>
    </w:p>
    <w:p w:rsidR="001542A9" w:rsidRPr="001542A9" w:rsidRDefault="001542A9" w:rsidP="001542A9">
      <w:pPr>
        <w:autoSpaceDE w:val="0"/>
        <w:autoSpaceDN w:val="0"/>
        <w:adjustRightInd w:val="0"/>
        <w:spacing w:after="0" w:line="240" w:lineRule="auto"/>
        <w:jc w:val="both"/>
        <w:rPr>
          <w:rFonts w:ascii="Arial" w:eastAsia="Times New Roman" w:hAnsi="Arial" w:cs="Arial"/>
          <w:sz w:val="24"/>
          <w:szCs w:val="24"/>
          <w:lang w:eastAsia="ru-RU"/>
        </w:rPr>
      </w:pPr>
      <w:r w:rsidRPr="001542A9">
        <w:rPr>
          <w:rFonts w:ascii="Arial" w:eastAsia="Times New Roman" w:hAnsi="Arial" w:cs="Arial"/>
          <w:sz w:val="24"/>
          <w:szCs w:val="24"/>
          <w:lang w:eastAsia="ru-RU"/>
        </w:rPr>
        <w:t>Срок реализации программных мероприятий: 2019 - 2022 годы.</w:t>
      </w:r>
    </w:p>
    <w:p w:rsidR="001542A9" w:rsidRPr="001542A9" w:rsidRDefault="001542A9" w:rsidP="001542A9">
      <w:pPr>
        <w:autoSpaceDE w:val="0"/>
        <w:autoSpaceDN w:val="0"/>
        <w:adjustRightInd w:val="0"/>
        <w:spacing w:after="0" w:line="240" w:lineRule="auto"/>
        <w:jc w:val="both"/>
        <w:rPr>
          <w:rFonts w:ascii="Arial" w:eastAsia="Times New Roman" w:hAnsi="Arial" w:cs="Arial"/>
          <w:sz w:val="24"/>
          <w:szCs w:val="24"/>
          <w:lang w:eastAsia="ru-RU"/>
        </w:rPr>
      </w:pPr>
      <w:r w:rsidRPr="001542A9">
        <w:rPr>
          <w:rFonts w:ascii="Arial" w:eastAsia="Times New Roman" w:hAnsi="Arial" w:cs="Arial"/>
          <w:sz w:val="24"/>
          <w:szCs w:val="24"/>
          <w:lang w:eastAsia="ru-RU"/>
        </w:rPr>
        <w:t>Реализация мероприятий подпрограмм позволит достичь в 2019 - 2022 годах следующих результатов:</w:t>
      </w:r>
    </w:p>
    <w:p w:rsidR="001542A9" w:rsidRPr="001542A9" w:rsidRDefault="001542A9" w:rsidP="001542A9">
      <w:pPr>
        <w:autoSpaceDE w:val="0"/>
        <w:autoSpaceDN w:val="0"/>
        <w:adjustRightInd w:val="0"/>
        <w:spacing w:after="0" w:line="240" w:lineRule="auto"/>
        <w:jc w:val="both"/>
        <w:rPr>
          <w:rFonts w:ascii="Arial" w:eastAsia="Times New Roman" w:hAnsi="Arial" w:cs="Arial"/>
          <w:sz w:val="24"/>
          <w:szCs w:val="24"/>
          <w:lang w:eastAsia="ru-RU"/>
        </w:rPr>
      </w:pPr>
      <w:r w:rsidRPr="001542A9">
        <w:rPr>
          <w:rFonts w:ascii="Arial" w:eastAsia="Times New Roman" w:hAnsi="Arial" w:cs="Arial"/>
          <w:sz w:val="24"/>
          <w:szCs w:val="24"/>
          <w:lang w:eastAsia="ru-RU"/>
        </w:rPr>
        <w:t>1. Оптимизация состава и структуры муниципального имущества в реализации программы;</w:t>
      </w:r>
    </w:p>
    <w:p w:rsidR="001542A9" w:rsidRPr="001542A9" w:rsidRDefault="001542A9" w:rsidP="001542A9">
      <w:pPr>
        <w:autoSpaceDE w:val="0"/>
        <w:autoSpaceDN w:val="0"/>
        <w:adjustRightInd w:val="0"/>
        <w:spacing w:after="0" w:line="240" w:lineRule="auto"/>
        <w:jc w:val="both"/>
        <w:rPr>
          <w:rFonts w:ascii="Arial" w:eastAsia="Times New Roman" w:hAnsi="Arial" w:cs="Arial"/>
          <w:sz w:val="24"/>
          <w:szCs w:val="24"/>
          <w:lang w:eastAsia="ru-RU"/>
        </w:rPr>
      </w:pPr>
      <w:r w:rsidRPr="001542A9">
        <w:rPr>
          <w:rFonts w:ascii="Arial" w:eastAsia="Times New Roman" w:hAnsi="Arial" w:cs="Arial"/>
          <w:sz w:val="24"/>
          <w:szCs w:val="24"/>
          <w:lang w:eastAsia="ru-RU"/>
        </w:rPr>
        <w:t xml:space="preserve">       2. Активизация сделок на рынке земли, обеспечение оперативности и качества принятия управленческих решений по распоряжению земельными участками и прочно связанными с ними объектами недвижимости, находящимися в собственности муниципального образования Большеулуйского района.</w:t>
      </w:r>
    </w:p>
    <w:p w:rsidR="001542A9" w:rsidRPr="001542A9" w:rsidRDefault="001542A9" w:rsidP="001542A9">
      <w:pPr>
        <w:autoSpaceDE w:val="0"/>
        <w:autoSpaceDN w:val="0"/>
        <w:adjustRightInd w:val="0"/>
        <w:spacing w:after="0" w:line="240" w:lineRule="auto"/>
        <w:jc w:val="both"/>
        <w:rPr>
          <w:rFonts w:ascii="Arial" w:eastAsia="Times New Roman" w:hAnsi="Arial" w:cs="Arial"/>
          <w:sz w:val="24"/>
          <w:szCs w:val="24"/>
          <w:lang w:eastAsia="ru-RU"/>
        </w:rPr>
      </w:pPr>
    </w:p>
    <w:p w:rsidR="001542A9" w:rsidRPr="001542A9" w:rsidRDefault="001542A9" w:rsidP="001542A9">
      <w:pPr>
        <w:widowControl w:val="0"/>
        <w:autoSpaceDE w:val="0"/>
        <w:autoSpaceDN w:val="0"/>
        <w:spacing w:after="0" w:line="240" w:lineRule="auto"/>
        <w:jc w:val="center"/>
        <w:rPr>
          <w:rFonts w:ascii="Arial" w:eastAsia="Calibri" w:hAnsi="Arial" w:cs="Arial"/>
          <w:sz w:val="24"/>
          <w:szCs w:val="24"/>
          <w:lang w:eastAsia="ru-RU"/>
        </w:rPr>
      </w:pPr>
      <w:r w:rsidRPr="001542A9">
        <w:rPr>
          <w:rFonts w:ascii="Arial" w:eastAsia="Calibri" w:hAnsi="Arial" w:cs="Arial"/>
          <w:sz w:val="24"/>
          <w:szCs w:val="24"/>
          <w:lang w:eastAsia="ru-RU"/>
        </w:rPr>
        <w:t>6. Информация об объеме бюджетных ассигнований, направленных на реализацию научной, научно-технической и инновационной деятельности</w:t>
      </w:r>
    </w:p>
    <w:p w:rsidR="001542A9" w:rsidRPr="001542A9" w:rsidRDefault="001542A9" w:rsidP="001542A9">
      <w:pPr>
        <w:widowControl w:val="0"/>
        <w:autoSpaceDE w:val="0"/>
        <w:autoSpaceDN w:val="0"/>
        <w:spacing w:after="0" w:line="240" w:lineRule="auto"/>
        <w:jc w:val="center"/>
        <w:rPr>
          <w:rFonts w:ascii="Arial" w:eastAsia="Calibri" w:hAnsi="Arial" w:cs="Arial"/>
          <w:sz w:val="24"/>
          <w:szCs w:val="24"/>
          <w:lang w:eastAsia="ru-RU"/>
        </w:rPr>
      </w:pPr>
    </w:p>
    <w:p w:rsidR="001542A9" w:rsidRPr="001542A9" w:rsidRDefault="001542A9" w:rsidP="001542A9">
      <w:pPr>
        <w:widowControl w:val="0"/>
        <w:autoSpaceDE w:val="0"/>
        <w:autoSpaceDN w:val="0"/>
        <w:spacing w:after="0" w:line="240" w:lineRule="auto"/>
        <w:jc w:val="both"/>
        <w:rPr>
          <w:rFonts w:ascii="Arial" w:eastAsia="Calibri" w:hAnsi="Arial" w:cs="Arial"/>
          <w:sz w:val="24"/>
          <w:szCs w:val="24"/>
          <w:lang w:eastAsia="ru-RU"/>
        </w:rPr>
      </w:pPr>
      <w:r w:rsidRPr="001542A9">
        <w:rPr>
          <w:rFonts w:ascii="Arial" w:eastAsia="Calibri" w:hAnsi="Arial" w:cs="Arial"/>
          <w:sz w:val="24"/>
          <w:szCs w:val="24"/>
          <w:lang w:eastAsia="ru-RU"/>
        </w:rPr>
        <w:t>Реализация научной, научно-технической и инновационной деятельности  в рамках Программы не предусмотрено.</w:t>
      </w:r>
    </w:p>
    <w:p w:rsidR="001542A9" w:rsidRPr="001542A9" w:rsidRDefault="001542A9" w:rsidP="001542A9">
      <w:pPr>
        <w:widowControl w:val="0"/>
        <w:autoSpaceDE w:val="0"/>
        <w:autoSpaceDN w:val="0"/>
        <w:spacing w:after="0" w:line="240" w:lineRule="auto"/>
        <w:jc w:val="both"/>
        <w:rPr>
          <w:rFonts w:ascii="Arial" w:eastAsia="Calibri" w:hAnsi="Arial" w:cs="Arial"/>
          <w:sz w:val="24"/>
          <w:szCs w:val="24"/>
          <w:lang w:eastAsia="ru-RU"/>
        </w:rPr>
      </w:pPr>
    </w:p>
    <w:p w:rsidR="001542A9" w:rsidRPr="001542A9" w:rsidRDefault="001542A9" w:rsidP="001542A9">
      <w:pPr>
        <w:widowControl w:val="0"/>
        <w:autoSpaceDE w:val="0"/>
        <w:autoSpaceDN w:val="0"/>
        <w:spacing w:after="0" w:line="240" w:lineRule="auto"/>
        <w:jc w:val="center"/>
        <w:rPr>
          <w:rFonts w:ascii="Arial" w:eastAsia="Calibri" w:hAnsi="Arial" w:cs="Arial"/>
          <w:sz w:val="24"/>
          <w:szCs w:val="24"/>
          <w:lang w:eastAsia="ru-RU"/>
        </w:rPr>
      </w:pPr>
      <w:r w:rsidRPr="001542A9">
        <w:rPr>
          <w:rFonts w:ascii="Arial" w:eastAsia="Calibri" w:hAnsi="Arial" w:cs="Arial"/>
          <w:sz w:val="24"/>
          <w:szCs w:val="24"/>
          <w:lang w:eastAsia="ru-RU"/>
        </w:rPr>
        <w:t>7. Информация о ресурсном обеспечении и прогнозной оценке расходов на реализацию целей программы</w:t>
      </w:r>
    </w:p>
    <w:p w:rsidR="001542A9" w:rsidRPr="001542A9" w:rsidRDefault="001542A9" w:rsidP="001542A9">
      <w:pPr>
        <w:widowControl w:val="0"/>
        <w:autoSpaceDE w:val="0"/>
        <w:autoSpaceDN w:val="0"/>
        <w:spacing w:after="0" w:line="240" w:lineRule="auto"/>
        <w:jc w:val="center"/>
        <w:rPr>
          <w:rFonts w:ascii="Arial" w:eastAsia="Calibri" w:hAnsi="Arial" w:cs="Arial"/>
          <w:sz w:val="24"/>
          <w:szCs w:val="24"/>
          <w:lang w:eastAsia="ru-RU"/>
        </w:rPr>
      </w:pPr>
      <w:r w:rsidRPr="001542A9">
        <w:rPr>
          <w:rFonts w:ascii="Arial" w:eastAsia="Calibri" w:hAnsi="Arial" w:cs="Arial"/>
          <w:sz w:val="24"/>
          <w:szCs w:val="24"/>
          <w:lang w:eastAsia="ru-RU"/>
        </w:rPr>
        <w:t xml:space="preserve">и отдельного мероприятия:  </w:t>
      </w:r>
    </w:p>
    <w:p w:rsidR="001542A9" w:rsidRPr="001542A9" w:rsidRDefault="001542A9" w:rsidP="001542A9">
      <w:pPr>
        <w:widowControl w:val="0"/>
        <w:autoSpaceDE w:val="0"/>
        <w:autoSpaceDN w:val="0"/>
        <w:spacing w:after="0" w:line="240" w:lineRule="auto"/>
        <w:jc w:val="center"/>
        <w:rPr>
          <w:rFonts w:ascii="Arial" w:eastAsia="Calibri" w:hAnsi="Arial" w:cs="Arial"/>
          <w:bCs/>
          <w:sz w:val="24"/>
          <w:szCs w:val="24"/>
        </w:rPr>
      </w:pPr>
      <w:r w:rsidRPr="001542A9">
        <w:rPr>
          <w:rFonts w:ascii="Arial" w:eastAsia="Calibri" w:hAnsi="Arial" w:cs="Arial"/>
          <w:bCs/>
          <w:sz w:val="24"/>
          <w:szCs w:val="24"/>
        </w:rPr>
        <w:t>«Субсидии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p w:rsidR="001542A9" w:rsidRPr="001542A9" w:rsidRDefault="001542A9" w:rsidP="001542A9">
      <w:pPr>
        <w:widowControl w:val="0"/>
        <w:autoSpaceDE w:val="0"/>
        <w:autoSpaceDN w:val="0"/>
        <w:spacing w:after="0" w:line="240" w:lineRule="auto"/>
        <w:jc w:val="center"/>
        <w:rPr>
          <w:rFonts w:ascii="Arial" w:eastAsia="Calibri" w:hAnsi="Arial" w:cs="Arial"/>
          <w:sz w:val="24"/>
          <w:szCs w:val="24"/>
          <w:lang w:eastAsia="ru-RU"/>
        </w:rPr>
      </w:pPr>
    </w:p>
    <w:p w:rsidR="001542A9" w:rsidRPr="001542A9" w:rsidRDefault="001542A9" w:rsidP="001542A9">
      <w:pPr>
        <w:widowControl w:val="0"/>
        <w:autoSpaceDE w:val="0"/>
        <w:autoSpaceDN w:val="0"/>
        <w:spacing w:after="0" w:line="240" w:lineRule="auto"/>
        <w:jc w:val="both"/>
        <w:rPr>
          <w:rFonts w:ascii="Arial" w:eastAsia="Calibri" w:hAnsi="Arial" w:cs="Arial"/>
          <w:sz w:val="24"/>
          <w:szCs w:val="24"/>
          <w:lang w:eastAsia="ru-RU"/>
        </w:rPr>
      </w:pPr>
      <w:r w:rsidRPr="001542A9">
        <w:rPr>
          <w:rFonts w:ascii="Arial" w:eastAsia="Calibri" w:hAnsi="Arial" w:cs="Arial"/>
          <w:sz w:val="24"/>
          <w:szCs w:val="24"/>
          <w:lang w:eastAsia="ru-RU"/>
        </w:rPr>
        <w:t xml:space="preserve">Общий объем финансирования Программы на 2019 – 2022 годы составит </w:t>
      </w:r>
    </w:p>
    <w:p w:rsidR="001542A9" w:rsidRPr="001542A9" w:rsidRDefault="001542A9" w:rsidP="001542A9">
      <w:pPr>
        <w:widowControl w:val="0"/>
        <w:autoSpaceDE w:val="0"/>
        <w:autoSpaceDN w:val="0"/>
        <w:spacing w:after="0" w:line="240" w:lineRule="auto"/>
        <w:jc w:val="both"/>
        <w:rPr>
          <w:rFonts w:ascii="Arial" w:eastAsia="Calibri" w:hAnsi="Arial" w:cs="Arial"/>
          <w:sz w:val="24"/>
          <w:szCs w:val="24"/>
          <w:lang w:eastAsia="ru-RU"/>
        </w:rPr>
      </w:pPr>
      <w:r w:rsidRPr="001542A9">
        <w:rPr>
          <w:rFonts w:ascii="Arial" w:eastAsia="Calibri" w:hAnsi="Arial" w:cs="Arial"/>
          <w:sz w:val="24"/>
          <w:szCs w:val="24"/>
          <w:lang w:eastAsia="ru-RU"/>
        </w:rPr>
        <w:t xml:space="preserve">13224,4 тыс. руб., в том числе по годам: 2019 год – 3590,6 тыс. руб., 2020 год – 3384,3 тыс. руб., 2021 год – 3124,6 тыс. руб., 2022 год – 3124,9 </w:t>
      </w:r>
      <w:proofErr w:type="spellStart"/>
      <w:r w:rsidRPr="001542A9">
        <w:rPr>
          <w:rFonts w:ascii="Arial" w:eastAsia="Calibri" w:hAnsi="Arial" w:cs="Arial"/>
          <w:sz w:val="24"/>
          <w:szCs w:val="24"/>
          <w:lang w:eastAsia="ru-RU"/>
        </w:rPr>
        <w:t>тыс</w:t>
      </w:r>
      <w:proofErr w:type="gramStart"/>
      <w:r w:rsidRPr="001542A9">
        <w:rPr>
          <w:rFonts w:ascii="Arial" w:eastAsia="Calibri" w:hAnsi="Arial" w:cs="Arial"/>
          <w:sz w:val="24"/>
          <w:szCs w:val="24"/>
          <w:lang w:eastAsia="ru-RU"/>
        </w:rPr>
        <w:t>.р</w:t>
      </w:r>
      <w:proofErr w:type="gramEnd"/>
      <w:r w:rsidRPr="001542A9">
        <w:rPr>
          <w:rFonts w:ascii="Arial" w:eastAsia="Calibri" w:hAnsi="Arial" w:cs="Arial"/>
          <w:sz w:val="24"/>
          <w:szCs w:val="24"/>
          <w:lang w:eastAsia="ru-RU"/>
        </w:rPr>
        <w:t>уб</w:t>
      </w:r>
      <w:proofErr w:type="spellEnd"/>
      <w:r w:rsidRPr="001542A9">
        <w:rPr>
          <w:rFonts w:ascii="Arial" w:eastAsia="Calibri" w:hAnsi="Arial" w:cs="Arial"/>
          <w:sz w:val="24"/>
          <w:szCs w:val="24"/>
          <w:lang w:eastAsia="ru-RU"/>
        </w:rPr>
        <w:t>.</w:t>
      </w:r>
    </w:p>
    <w:p w:rsidR="001542A9" w:rsidRPr="001542A9" w:rsidRDefault="001542A9" w:rsidP="001542A9">
      <w:pPr>
        <w:autoSpaceDE w:val="0"/>
        <w:autoSpaceDN w:val="0"/>
        <w:adjustRightInd w:val="0"/>
        <w:spacing w:after="0" w:line="240" w:lineRule="auto"/>
        <w:jc w:val="both"/>
        <w:rPr>
          <w:rFonts w:ascii="Arial" w:eastAsia="Calibri" w:hAnsi="Arial" w:cs="Arial"/>
          <w:sz w:val="24"/>
          <w:szCs w:val="24"/>
        </w:rPr>
      </w:pPr>
      <w:r w:rsidRPr="001542A9">
        <w:rPr>
          <w:rFonts w:ascii="Arial" w:eastAsia="Calibri" w:hAnsi="Arial" w:cs="Arial"/>
          <w:sz w:val="24"/>
          <w:szCs w:val="24"/>
        </w:rPr>
        <w:t>Объем финансирования отдельного мероприятия за счет краевого бюджета на период 2020-2022 гг. составляет 0,0 тыс. рублей, в том числе по годам: 2020г.- 0,0 тыс. рублей, 2021г.- 0,0 тыс. рублей, 2022г. – 0,0 тыс. рублей.</w:t>
      </w:r>
    </w:p>
    <w:p w:rsidR="001542A9" w:rsidRPr="001542A9" w:rsidRDefault="001542A9" w:rsidP="001542A9">
      <w:pPr>
        <w:widowControl w:val="0"/>
        <w:autoSpaceDE w:val="0"/>
        <w:autoSpaceDN w:val="0"/>
        <w:spacing w:after="0" w:line="240" w:lineRule="auto"/>
        <w:jc w:val="both"/>
        <w:rPr>
          <w:rFonts w:ascii="Arial" w:eastAsia="Calibri" w:hAnsi="Arial" w:cs="Arial"/>
          <w:sz w:val="24"/>
          <w:szCs w:val="24"/>
          <w:lang w:eastAsia="ru-RU"/>
        </w:rPr>
      </w:pPr>
    </w:p>
    <w:p w:rsidR="001542A9" w:rsidRPr="001542A9" w:rsidRDefault="001542A9" w:rsidP="001542A9">
      <w:pPr>
        <w:widowControl w:val="0"/>
        <w:autoSpaceDE w:val="0"/>
        <w:autoSpaceDN w:val="0"/>
        <w:spacing w:after="0" w:line="240" w:lineRule="auto"/>
        <w:jc w:val="both"/>
        <w:rPr>
          <w:rFonts w:ascii="Arial" w:eastAsia="Calibri" w:hAnsi="Arial" w:cs="Arial"/>
          <w:sz w:val="24"/>
          <w:szCs w:val="24"/>
          <w:lang w:eastAsia="ru-RU"/>
        </w:rPr>
      </w:pPr>
      <w:r w:rsidRPr="001542A9">
        <w:rPr>
          <w:rFonts w:ascii="Arial" w:eastAsia="Calibri" w:hAnsi="Arial" w:cs="Arial"/>
          <w:sz w:val="24"/>
          <w:szCs w:val="24"/>
          <w:lang w:eastAsia="ru-RU"/>
        </w:rPr>
        <w:t>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1 к Программе.</w:t>
      </w:r>
    </w:p>
    <w:p w:rsidR="001542A9" w:rsidRPr="001542A9" w:rsidRDefault="001542A9" w:rsidP="001542A9">
      <w:pPr>
        <w:autoSpaceDE w:val="0"/>
        <w:autoSpaceDN w:val="0"/>
        <w:adjustRightInd w:val="0"/>
        <w:spacing w:after="0" w:line="240" w:lineRule="auto"/>
        <w:jc w:val="both"/>
        <w:rPr>
          <w:rFonts w:ascii="Arial" w:eastAsia="Calibri" w:hAnsi="Arial" w:cs="Arial"/>
          <w:sz w:val="24"/>
          <w:szCs w:val="24"/>
          <w:lang w:eastAsia="ru-RU"/>
        </w:rPr>
      </w:pPr>
    </w:p>
    <w:p w:rsidR="001542A9" w:rsidRPr="001542A9" w:rsidRDefault="001542A9" w:rsidP="001542A9">
      <w:pPr>
        <w:widowControl w:val="0"/>
        <w:autoSpaceDE w:val="0"/>
        <w:autoSpaceDN w:val="0"/>
        <w:spacing w:after="0" w:line="240" w:lineRule="auto"/>
        <w:jc w:val="center"/>
        <w:rPr>
          <w:rFonts w:ascii="Arial" w:eastAsia="Calibri" w:hAnsi="Arial" w:cs="Arial"/>
          <w:sz w:val="24"/>
          <w:szCs w:val="24"/>
          <w:lang w:eastAsia="ru-RU"/>
        </w:rPr>
      </w:pPr>
      <w:r w:rsidRPr="001542A9">
        <w:rPr>
          <w:rFonts w:ascii="Arial" w:eastAsia="Calibri" w:hAnsi="Arial" w:cs="Arial"/>
          <w:sz w:val="24"/>
          <w:szCs w:val="24"/>
          <w:lang w:eastAsia="ru-RU"/>
        </w:rPr>
        <w:t>8. Источники финансирования программы.</w:t>
      </w:r>
    </w:p>
    <w:p w:rsidR="001542A9" w:rsidRPr="001542A9" w:rsidRDefault="001542A9" w:rsidP="001542A9">
      <w:pPr>
        <w:widowControl w:val="0"/>
        <w:autoSpaceDE w:val="0"/>
        <w:autoSpaceDN w:val="0"/>
        <w:spacing w:after="0" w:line="240" w:lineRule="auto"/>
        <w:jc w:val="center"/>
        <w:rPr>
          <w:rFonts w:ascii="Arial" w:eastAsia="Calibri" w:hAnsi="Arial" w:cs="Arial"/>
          <w:sz w:val="24"/>
          <w:szCs w:val="24"/>
          <w:lang w:eastAsia="ru-RU"/>
        </w:rPr>
      </w:pPr>
    </w:p>
    <w:p w:rsidR="001542A9" w:rsidRPr="001542A9" w:rsidRDefault="001542A9" w:rsidP="001542A9">
      <w:pPr>
        <w:widowControl w:val="0"/>
        <w:autoSpaceDE w:val="0"/>
        <w:autoSpaceDN w:val="0"/>
        <w:spacing w:after="0" w:line="240" w:lineRule="auto"/>
        <w:jc w:val="both"/>
        <w:rPr>
          <w:rFonts w:ascii="Arial" w:eastAsia="Calibri" w:hAnsi="Arial" w:cs="Arial"/>
          <w:sz w:val="24"/>
          <w:szCs w:val="24"/>
          <w:lang w:eastAsia="ru-RU"/>
        </w:rPr>
      </w:pPr>
      <w:r w:rsidRPr="001542A9">
        <w:rPr>
          <w:rFonts w:ascii="Arial" w:eastAsia="Calibri" w:hAnsi="Arial" w:cs="Arial"/>
          <w:sz w:val="24"/>
          <w:szCs w:val="24"/>
          <w:lang w:eastAsia="ru-RU"/>
        </w:rPr>
        <w:t>Источники финансирования программы и отдельного мероприятия приведены в приложении № 2 к муниципальной программе.</w:t>
      </w:r>
    </w:p>
    <w:p w:rsidR="001542A9" w:rsidRPr="001542A9" w:rsidRDefault="001542A9" w:rsidP="001542A9">
      <w:pPr>
        <w:widowControl w:val="0"/>
        <w:autoSpaceDE w:val="0"/>
        <w:autoSpaceDN w:val="0"/>
        <w:spacing w:after="0" w:line="240" w:lineRule="auto"/>
        <w:jc w:val="both"/>
        <w:rPr>
          <w:rFonts w:ascii="Times New Roman" w:eastAsia="Calibri" w:hAnsi="Times New Roman" w:cs="Times New Roman"/>
          <w:sz w:val="24"/>
          <w:szCs w:val="24"/>
          <w:lang w:eastAsia="ru-RU"/>
        </w:rPr>
      </w:pPr>
    </w:p>
    <w:p w:rsidR="001542A9" w:rsidRPr="001542A9" w:rsidRDefault="001542A9" w:rsidP="001542A9">
      <w:pPr>
        <w:widowControl w:val="0"/>
        <w:autoSpaceDE w:val="0"/>
        <w:autoSpaceDN w:val="0"/>
        <w:spacing w:before="220" w:after="0" w:line="240" w:lineRule="auto"/>
        <w:jc w:val="both"/>
        <w:rPr>
          <w:rFonts w:ascii="Times New Roman" w:eastAsia="Calibri" w:hAnsi="Times New Roman" w:cs="Times New Roman"/>
          <w:sz w:val="28"/>
          <w:szCs w:val="28"/>
          <w:lang w:eastAsia="ru-RU"/>
        </w:rPr>
        <w:sectPr w:rsidR="001542A9" w:rsidRPr="001542A9" w:rsidSect="00BE0E24">
          <w:pgSz w:w="11905" w:h="16838"/>
          <w:pgMar w:top="568" w:right="851" w:bottom="709" w:left="1701" w:header="0" w:footer="0" w:gutter="0"/>
          <w:cols w:space="720"/>
          <w:docGrid w:linePitch="326"/>
        </w:sectPr>
      </w:pPr>
    </w:p>
    <w:p w:rsidR="001542A9" w:rsidRPr="001542A9" w:rsidRDefault="001542A9" w:rsidP="001542A9">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lastRenderedPageBreak/>
        <w:t>Приложение № 1</w:t>
      </w:r>
    </w:p>
    <w:p w:rsidR="001542A9" w:rsidRPr="001542A9" w:rsidRDefault="001542A9" w:rsidP="001542A9">
      <w:pPr>
        <w:widowControl w:val="0"/>
        <w:autoSpaceDE w:val="0"/>
        <w:autoSpaceDN w:val="0"/>
        <w:spacing w:after="0" w:line="240" w:lineRule="auto"/>
        <w:jc w:val="right"/>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к паспорту</w:t>
      </w:r>
    </w:p>
    <w:p w:rsidR="001542A9" w:rsidRPr="001542A9" w:rsidRDefault="001542A9" w:rsidP="001542A9">
      <w:pPr>
        <w:widowControl w:val="0"/>
        <w:autoSpaceDE w:val="0"/>
        <w:autoSpaceDN w:val="0"/>
        <w:spacing w:after="0" w:line="240" w:lineRule="auto"/>
        <w:jc w:val="right"/>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муниципальной программы</w:t>
      </w:r>
    </w:p>
    <w:p w:rsidR="001542A9" w:rsidRPr="001542A9" w:rsidRDefault="001542A9" w:rsidP="001542A9">
      <w:pPr>
        <w:widowControl w:val="0"/>
        <w:autoSpaceDE w:val="0"/>
        <w:autoSpaceDN w:val="0"/>
        <w:spacing w:after="0" w:line="240" w:lineRule="auto"/>
        <w:jc w:val="right"/>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Большеулуйского района</w:t>
      </w:r>
    </w:p>
    <w:p w:rsidR="001542A9" w:rsidRPr="001542A9" w:rsidRDefault="001542A9" w:rsidP="001542A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ab/>
        <w:t>ПЕРЕЧЕНЬ</w:t>
      </w:r>
    </w:p>
    <w:p w:rsidR="001542A9" w:rsidRPr="001542A9" w:rsidRDefault="001542A9" w:rsidP="001542A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ЦЕЛЕВЫХ ПОКАЗАТЕЛЕЙ МУНИЦИПАЛЬНОЙ ПРОГРАММЫ БОЛЬШЕУЛУЙСКОГО РАЙОНА</w:t>
      </w:r>
    </w:p>
    <w:p w:rsidR="001542A9" w:rsidRPr="001542A9" w:rsidRDefault="001542A9" w:rsidP="001542A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С УКАЗАНИЕМ ПЛАНИРУЕМЫХ К ДОСТИЖЕНИЮ ЗНАЧЕНИЙ</w:t>
      </w:r>
    </w:p>
    <w:p w:rsidR="001542A9" w:rsidRPr="001542A9" w:rsidRDefault="001542A9" w:rsidP="001542A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В РЕЗУЛЬТАТЕ РЕАЛИЗАЦИИ МУНИЦИПАЛЬНОЙ ПРОГРАММЫ</w:t>
      </w:r>
    </w:p>
    <w:p w:rsidR="001542A9" w:rsidRPr="001542A9" w:rsidRDefault="001542A9" w:rsidP="001542A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БОЛЬШЕУЛУЙСКОГО РАЙОНА</w:t>
      </w:r>
    </w:p>
    <w:p w:rsidR="001542A9" w:rsidRPr="001542A9" w:rsidRDefault="001542A9" w:rsidP="001542A9">
      <w:pPr>
        <w:autoSpaceDE w:val="0"/>
        <w:autoSpaceDN w:val="0"/>
        <w:adjustRightInd w:val="0"/>
        <w:spacing w:after="0" w:line="240" w:lineRule="auto"/>
        <w:jc w:val="both"/>
        <w:rPr>
          <w:rFonts w:ascii="Times New Roman" w:eastAsia="Calibri" w:hAnsi="Times New Roman" w:cs="Times New Roman"/>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2144"/>
        <w:gridCol w:w="1809"/>
        <w:gridCol w:w="1812"/>
        <w:gridCol w:w="1823"/>
        <w:gridCol w:w="1823"/>
        <w:gridCol w:w="1807"/>
        <w:gridCol w:w="1807"/>
      </w:tblGrid>
      <w:tr w:rsidR="001542A9" w:rsidRPr="001542A9" w:rsidTr="00DF51C9">
        <w:tc>
          <w:tcPr>
            <w:tcW w:w="1761" w:type="dxa"/>
            <w:vMerge w:val="restart"/>
            <w:vAlign w:val="center"/>
          </w:tcPr>
          <w:p w:rsidR="001542A9" w:rsidRPr="001542A9" w:rsidRDefault="001542A9" w:rsidP="001542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 xml:space="preserve">N </w:t>
            </w:r>
            <w:proofErr w:type="gramStart"/>
            <w:r w:rsidRPr="001542A9">
              <w:rPr>
                <w:rFonts w:ascii="Times New Roman" w:eastAsia="Calibri" w:hAnsi="Times New Roman" w:cs="Times New Roman"/>
                <w:sz w:val="24"/>
                <w:szCs w:val="24"/>
                <w:lang w:eastAsia="ru-RU"/>
              </w:rPr>
              <w:t>п</w:t>
            </w:r>
            <w:proofErr w:type="gramEnd"/>
            <w:r w:rsidRPr="001542A9">
              <w:rPr>
                <w:rFonts w:ascii="Times New Roman" w:eastAsia="Calibri" w:hAnsi="Times New Roman" w:cs="Times New Roman"/>
                <w:sz w:val="24"/>
                <w:szCs w:val="24"/>
                <w:lang w:eastAsia="ru-RU"/>
              </w:rPr>
              <w:t>/п</w:t>
            </w:r>
          </w:p>
        </w:tc>
        <w:tc>
          <w:tcPr>
            <w:tcW w:w="2144" w:type="dxa"/>
            <w:vMerge w:val="restart"/>
            <w:vAlign w:val="center"/>
          </w:tcPr>
          <w:p w:rsidR="001542A9" w:rsidRPr="001542A9" w:rsidRDefault="001542A9" w:rsidP="001542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 xml:space="preserve">Цели, задачи, целевые показатели </w:t>
            </w:r>
            <w:proofErr w:type="gramStart"/>
            <w:r w:rsidRPr="001542A9">
              <w:rPr>
                <w:rFonts w:ascii="Times New Roman" w:eastAsia="Calibri" w:hAnsi="Times New Roman" w:cs="Times New Roman"/>
                <w:sz w:val="24"/>
                <w:szCs w:val="24"/>
                <w:lang w:eastAsia="ru-RU"/>
              </w:rPr>
              <w:t>муниципальной</w:t>
            </w:r>
            <w:proofErr w:type="gramEnd"/>
            <w:r w:rsidRPr="001542A9">
              <w:rPr>
                <w:rFonts w:ascii="Times New Roman" w:eastAsia="Calibri" w:hAnsi="Times New Roman" w:cs="Times New Roman"/>
                <w:sz w:val="24"/>
                <w:szCs w:val="24"/>
                <w:lang w:eastAsia="ru-RU"/>
              </w:rPr>
              <w:t xml:space="preserve"> программы</w:t>
            </w:r>
          </w:p>
        </w:tc>
        <w:tc>
          <w:tcPr>
            <w:tcW w:w="1809" w:type="dxa"/>
            <w:vMerge w:val="restart"/>
            <w:vAlign w:val="center"/>
          </w:tcPr>
          <w:p w:rsidR="001542A9" w:rsidRPr="001542A9" w:rsidRDefault="001542A9" w:rsidP="001542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Единица измерения</w:t>
            </w:r>
          </w:p>
        </w:tc>
        <w:tc>
          <w:tcPr>
            <w:tcW w:w="1812" w:type="dxa"/>
            <w:vMerge w:val="restart"/>
            <w:vAlign w:val="center"/>
          </w:tcPr>
          <w:p w:rsidR="001542A9" w:rsidRPr="001542A9" w:rsidRDefault="001542A9" w:rsidP="001542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Вес показателя</w:t>
            </w:r>
          </w:p>
        </w:tc>
        <w:tc>
          <w:tcPr>
            <w:tcW w:w="1823" w:type="dxa"/>
            <w:vMerge w:val="restart"/>
            <w:vAlign w:val="center"/>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отчетный финансовый год</w:t>
            </w:r>
          </w:p>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2019</w:t>
            </w:r>
          </w:p>
        </w:tc>
        <w:tc>
          <w:tcPr>
            <w:tcW w:w="5437" w:type="dxa"/>
            <w:gridSpan w:val="3"/>
            <w:vAlign w:val="center"/>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 xml:space="preserve">Годы реализации </w:t>
            </w:r>
            <w:proofErr w:type="gramStart"/>
            <w:r w:rsidRPr="001542A9">
              <w:rPr>
                <w:rFonts w:ascii="Times New Roman" w:eastAsia="Calibri" w:hAnsi="Times New Roman" w:cs="Times New Roman"/>
                <w:sz w:val="24"/>
                <w:szCs w:val="24"/>
                <w:lang w:eastAsia="ru-RU"/>
              </w:rPr>
              <w:t>муниципальной</w:t>
            </w:r>
            <w:proofErr w:type="gramEnd"/>
            <w:r w:rsidRPr="001542A9">
              <w:rPr>
                <w:rFonts w:ascii="Times New Roman" w:eastAsia="Calibri" w:hAnsi="Times New Roman" w:cs="Times New Roman"/>
                <w:sz w:val="24"/>
                <w:szCs w:val="24"/>
                <w:lang w:eastAsia="ru-RU"/>
              </w:rPr>
              <w:t xml:space="preserve"> программы Большеулуйского района</w:t>
            </w:r>
          </w:p>
        </w:tc>
      </w:tr>
      <w:tr w:rsidR="001542A9" w:rsidRPr="001542A9" w:rsidTr="00DF51C9">
        <w:tc>
          <w:tcPr>
            <w:tcW w:w="1761" w:type="dxa"/>
            <w:vMerge/>
            <w:vAlign w:val="center"/>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p>
        </w:tc>
        <w:tc>
          <w:tcPr>
            <w:tcW w:w="2144" w:type="dxa"/>
            <w:vMerge/>
            <w:vAlign w:val="center"/>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p>
        </w:tc>
        <w:tc>
          <w:tcPr>
            <w:tcW w:w="1809" w:type="dxa"/>
            <w:vMerge/>
            <w:vAlign w:val="center"/>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p>
        </w:tc>
        <w:tc>
          <w:tcPr>
            <w:tcW w:w="1812" w:type="dxa"/>
            <w:vMerge/>
            <w:vAlign w:val="center"/>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p>
        </w:tc>
        <w:tc>
          <w:tcPr>
            <w:tcW w:w="1823" w:type="dxa"/>
            <w:vMerge/>
            <w:vAlign w:val="center"/>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p>
        </w:tc>
        <w:tc>
          <w:tcPr>
            <w:tcW w:w="1823" w:type="dxa"/>
            <w:vAlign w:val="center"/>
          </w:tcPr>
          <w:p w:rsidR="001542A9" w:rsidRPr="001542A9" w:rsidRDefault="001542A9" w:rsidP="001542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текущий финансовый год</w:t>
            </w:r>
          </w:p>
          <w:p w:rsidR="001542A9" w:rsidRPr="001542A9" w:rsidRDefault="001542A9" w:rsidP="001542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2020</w:t>
            </w:r>
          </w:p>
        </w:tc>
        <w:tc>
          <w:tcPr>
            <w:tcW w:w="1807" w:type="dxa"/>
            <w:vAlign w:val="center"/>
          </w:tcPr>
          <w:p w:rsidR="001542A9" w:rsidRPr="001542A9" w:rsidRDefault="001542A9" w:rsidP="001542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1542A9">
              <w:rPr>
                <w:rFonts w:ascii="Times New Roman" w:eastAsia="Calibri" w:hAnsi="Times New Roman" w:cs="Times New Roman"/>
                <w:sz w:val="24"/>
                <w:szCs w:val="24"/>
                <w:lang w:eastAsia="ru-RU"/>
              </w:rPr>
              <w:t>очередной</w:t>
            </w:r>
            <w:proofErr w:type="gramEnd"/>
            <w:r w:rsidRPr="001542A9">
              <w:rPr>
                <w:rFonts w:ascii="Times New Roman" w:eastAsia="Calibri" w:hAnsi="Times New Roman" w:cs="Times New Roman"/>
                <w:sz w:val="24"/>
                <w:szCs w:val="24"/>
                <w:lang w:eastAsia="ru-RU"/>
              </w:rPr>
              <w:t xml:space="preserve"> год планового периода</w:t>
            </w:r>
          </w:p>
          <w:p w:rsidR="001542A9" w:rsidRPr="001542A9" w:rsidRDefault="001542A9" w:rsidP="001542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2021</w:t>
            </w:r>
          </w:p>
        </w:tc>
        <w:tc>
          <w:tcPr>
            <w:tcW w:w="1807" w:type="dxa"/>
            <w:vAlign w:val="center"/>
          </w:tcPr>
          <w:p w:rsidR="001542A9" w:rsidRPr="001542A9" w:rsidRDefault="001542A9" w:rsidP="001542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первый год планового периода</w:t>
            </w:r>
          </w:p>
          <w:p w:rsidR="001542A9" w:rsidRPr="001542A9" w:rsidRDefault="001542A9" w:rsidP="001542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2022</w:t>
            </w:r>
          </w:p>
        </w:tc>
      </w:tr>
      <w:tr w:rsidR="001542A9" w:rsidRPr="001542A9" w:rsidTr="00DF51C9">
        <w:tc>
          <w:tcPr>
            <w:tcW w:w="1761" w:type="dxa"/>
          </w:tcPr>
          <w:p w:rsidR="001542A9" w:rsidRPr="001542A9" w:rsidRDefault="001542A9" w:rsidP="001542A9">
            <w:pPr>
              <w:spacing w:after="0" w:line="240" w:lineRule="auto"/>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w:t>
            </w:r>
          </w:p>
        </w:tc>
        <w:tc>
          <w:tcPr>
            <w:tcW w:w="2144" w:type="dxa"/>
          </w:tcPr>
          <w:p w:rsidR="001542A9" w:rsidRPr="001542A9" w:rsidRDefault="001542A9" w:rsidP="001542A9">
            <w:pPr>
              <w:spacing w:after="0" w:line="240" w:lineRule="auto"/>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w:t>
            </w:r>
          </w:p>
        </w:tc>
        <w:tc>
          <w:tcPr>
            <w:tcW w:w="1809" w:type="dxa"/>
          </w:tcPr>
          <w:p w:rsidR="001542A9" w:rsidRPr="001542A9" w:rsidRDefault="001542A9" w:rsidP="001542A9">
            <w:pPr>
              <w:spacing w:after="0" w:line="240" w:lineRule="auto"/>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3</w:t>
            </w:r>
          </w:p>
        </w:tc>
        <w:tc>
          <w:tcPr>
            <w:tcW w:w="1812" w:type="dxa"/>
          </w:tcPr>
          <w:p w:rsidR="001542A9" w:rsidRPr="001542A9" w:rsidRDefault="001542A9" w:rsidP="001542A9">
            <w:pPr>
              <w:spacing w:after="0" w:line="240" w:lineRule="auto"/>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4</w:t>
            </w:r>
          </w:p>
        </w:tc>
        <w:tc>
          <w:tcPr>
            <w:tcW w:w="1823" w:type="dxa"/>
          </w:tcPr>
          <w:p w:rsidR="001542A9" w:rsidRPr="001542A9" w:rsidRDefault="001542A9" w:rsidP="001542A9">
            <w:pPr>
              <w:spacing w:after="0" w:line="240" w:lineRule="auto"/>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5</w:t>
            </w:r>
          </w:p>
        </w:tc>
        <w:tc>
          <w:tcPr>
            <w:tcW w:w="1823" w:type="dxa"/>
          </w:tcPr>
          <w:p w:rsidR="001542A9" w:rsidRPr="001542A9" w:rsidRDefault="001542A9" w:rsidP="001542A9">
            <w:pPr>
              <w:spacing w:after="0" w:line="240" w:lineRule="auto"/>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6</w:t>
            </w:r>
          </w:p>
        </w:tc>
        <w:tc>
          <w:tcPr>
            <w:tcW w:w="1807" w:type="dxa"/>
          </w:tcPr>
          <w:p w:rsidR="001542A9" w:rsidRPr="001542A9" w:rsidRDefault="001542A9" w:rsidP="001542A9">
            <w:pPr>
              <w:spacing w:after="0" w:line="240" w:lineRule="auto"/>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7</w:t>
            </w:r>
          </w:p>
        </w:tc>
        <w:tc>
          <w:tcPr>
            <w:tcW w:w="1807" w:type="dxa"/>
          </w:tcPr>
          <w:p w:rsidR="001542A9" w:rsidRPr="001542A9" w:rsidRDefault="001542A9" w:rsidP="001542A9">
            <w:pPr>
              <w:spacing w:after="0" w:line="240" w:lineRule="auto"/>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8</w:t>
            </w:r>
          </w:p>
        </w:tc>
      </w:tr>
      <w:tr w:rsidR="001542A9" w:rsidRPr="001542A9" w:rsidTr="00DF51C9">
        <w:tc>
          <w:tcPr>
            <w:tcW w:w="14786" w:type="dxa"/>
            <w:gridSpan w:val="8"/>
          </w:tcPr>
          <w:p w:rsidR="001542A9" w:rsidRPr="001542A9" w:rsidRDefault="001542A9" w:rsidP="001542A9">
            <w:pPr>
              <w:spacing w:after="0" w:line="240" w:lineRule="auto"/>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Цель муниципальной программы: Выработка и реализация единой политики в области использования муниципального имущества, земель, расположенных на территории Большеулуйского района</w:t>
            </w:r>
          </w:p>
        </w:tc>
      </w:tr>
      <w:tr w:rsidR="001542A9" w:rsidRPr="001542A9" w:rsidTr="00DF51C9">
        <w:tc>
          <w:tcPr>
            <w:tcW w:w="1761" w:type="dxa"/>
          </w:tcPr>
          <w:p w:rsidR="001542A9" w:rsidRPr="001542A9" w:rsidRDefault="001542A9" w:rsidP="001542A9">
            <w:pPr>
              <w:widowControl w:val="0"/>
              <w:autoSpaceDE w:val="0"/>
              <w:autoSpaceDN w:val="0"/>
              <w:spacing w:after="0" w:line="240" w:lineRule="auto"/>
              <w:rPr>
                <w:rFonts w:ascii="Times New Roman" w:eastAsia="Calibri" w:hAnsi="Times New Roman" w:cs="Calibri"/>
                <w:sz w:val="24"/>
                <w:lang w:eastAsia="ru-RU"/>
              </w:rPr>
            </w:pPr>
          </w:p>
          <w:p w:rsidR="001542A9" w:rsidRPr="001542A9" w:rsidRDefault="001542A9" w:rsidP="001542A9">
            <w:pPr>
              <w:widowControl w:val="0"/>
              <w:autoSpaceDE w:val="0"/>
              <w:autoSpaceDN w:val="0"/>
              <w:spacing w:after="0" w:line="240" w:lineRule="auto"/>
              <w:jc w:val="center"/>
              <w:rPr>
                <w:rFonts w:ascii="Times New Roman" w:eastAsia="Calibri" w:hAnsi="Times New Roman" w:cs="Calibri"/>
                <w:sz w:val="24"/>
                <w:lang w:eastAsia="ru-RU"/>
              </w:rPr>
            </w:pPr>
            <w:r w:rsidRPr="001542A9">
              <w:rPr>
                <w:rFonts w:ascii="Times New Roman" w:eastAsia="Calibri" w:hAnsi="Times New Roman" w:cs="Calibri"/>
                <w:sz w:val="24"/>
                <w:lang w:eastAsia="ru-RU"/>
              </w:rPr>
              <w:t>1</w:t>
            </w:r>
          </w:p>
        </w:tc>
        <w:tc>
          <w:tcPr>
            <w:tcW w:w="2144" w:type="dxa"/>
          </w:tcPr>
          <w:p w:rsidR="001542A9" w:rsidRPr="001542A9" w:rsidRDefault="001542A9" w:rsidP="001542A9">
            <w:pPr>
              <w:widowControl w:val="0"/>
              <w:autoSpaceDE w:val="0"/>
              <w:autoSpaceDN w:val="0"/>
              <w:spacing w:after="0" w:line="240" w:lineRule="auto"/>
              <w:rPr>
                <w:rFonts w:ascii="Times New Roman" w:eastAsia="Calibri" w:hAnsi="Times New Roman" w:cs="Calibri"/>
                <w:sz w:val="24"/>
                <w:lang w:eastAsia="ru-RU"/>
              </w:rPr>
            </w:pPr>
            <w:r w:rsidRPr="001542A9">
              <w:rPr>
                <w:rFonts w:ascii="Times New Roman" w:eastAsia="Calibri" w:hAnsi="Times New Roman" w:cs="Calibri"/>
                <w:sz w:val="24"/>
                <w:lang w:eastAsia="ru-RU"/>
              </w:rPr>
              <w:t>Повышение эффективности использования муниципального имущества</w:t>
            </w:r>
          </w:p>
        </w:tc>
        <w:tc>
          <w:tcPr>
            <w:tcW w:w="1809"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Calibri"/>
                <w:sz w:val="24"/>
                <w:lang w:eastAsia="ru-RU"/>
              </w:rPr>
            </w:pPr>
          </w:p>
          <w:p w:rsidR="001542A9" w:rsidRPr="001542A9" w:rsidRDefault="001542A9" w:rsidP="001542A9">
            <w:pPr>
              <w:widowControl w:val="0"/>
              <w:autoSpaceDE w:val="0"/>
              <w:autoSpaceDN w:val="0"/>
              <w:spacing w:after="0" w:line="240" w:lineRule="auto"/>
              <w:jc w:val="center"/>
              <w:rPr>
                <w:rFonts w:ascii="Times New Roman" w:eastAsia="Calibri" w:hAnsi="Times New Roman" w:cs="Calibri"/>
                <w:sz w:val="24"/>
                <w:lang w:eastAsia="ru-RU"/>
              </w:rPr>
            </w:pPr>
          </w:p>
          <w:p w:rsidR="001542A9" w:rsidRPr="001542A9" w:rsidRDefault="001542A9" w:rsidP="001542A9">
            <w:pPr>
              <w:widowControl w:val="0"/>
              <w:autoSpaceDE w:val="0"/>
              <w:autoSpaceDN w:val="0"/>
              <w:spacing w:after="0" w:line="240" w:lineRule="auto"/>
              <w:jc w:val="center"/>
              <w:rPr>
                <w:rFonts w:ascii="Times New Roman" w:eastAsia="Calibri" w:hAnsi="Times New Roman" w:cs="Calibri"/>
                <w:sz w:val="24"/>
                <w:lang w:eastAsia="ru-RU"/>
              </w:rPr>
            </w:pPr>
            <w:r w:rsidRPr="001542A9">
              <w:rPr>
                <w:rFonts w:ascii="Times New Roman" w:eastAsia="Calibri" w:hAnsi="Times New Roman" w:cs="Calibri"/>
                <w:sz w:val="24"/>
                <w:lang w:eastAsia="ru-RU"/>
              </w:rPr>
              <w:t>ед.</w:t>
            </w:r>
          </w:p>
        </w:tc>
        <w:tc>
          <w:tcPr>
            <w:tcW w:w="1812" w:type="dxa"/>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p>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p>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w:t>
            </w:r>
          </w:p>
        </w:tc>
        <w:tc>
          <w:tcPr>
            <w:tcW w:w="1823" w:type="dxa"/>
          </w:tcPr>
          <w:p w:rsidR="001542A9" w:rsidRPr="001542A9" w:rsidRDefault="001542A9" w:rsidP="001542A9">
            <w:pPr>
              <w:spacing w:after="0" w:line="240" w:lineRule="auto"/>
              <w:rPr>
                <w:rFonts w:ascii="Times New Roman" w:eastAsia="Calibri" w:hAnsi="Times New Roman" w:cs="Times New Roman"/>
                <w:sz w:val="24"/>
                <w:szCs w:val="24"/>
                <w:lang w:eastAsia="ru-RU"/>
              </w:rPr>
            </w:pPr>
          </w:p>
        </w:tc>
        <w:tc>
          <w:tcPr>
            <w:tcW w:w="1823" w:type="dxa"/>
          </w:tcPr>
          <w:p w:rsidR="001542A9" w:rsidRPr="001542A9" w:rsidRDefault="001542A9" w:rsidP="001542A9">
            <w:pPr>
              <w:spacing w:after="0" w:line="240" w:lineRule="auto"/>
              <w:rPr>
                <w:rFonts w:ascii="Times New Roman" w:eastAsia="Calibri" w:hAnsi="Times New Roman" w:cs="Times New Roman"/>
                <w:sz w:val="24"/>
                <w:szCs w:val="24"/>
                <w:lang w:eastAsia="ru-RU"/>
              </w:rPr>
            </w:pPr>
          </w:p>
        </w:tc>
        <w:tc>
          <w:tcPr>
            <w:tcW w:w="1807" w:type="dxa"/>
          </w:tcPr>
          <w:p w:rsidR="001542A9" w:rsidRPr="001542A9" w:rsidRDefault="001542A9" w:rsidP="001542A9">
            <w:pPr>
              <w:spacing w:after="0" w:line="240" w:lineRule="auto"/>
              <w:rPr>
                <w:rFonts w:ascii="Times New Roman" w:eastAsia="Calibri" w:hAnsi="Times New Roman" w:cs="Times New Roman"/>
                <w:sz w:val="24"/>
                <w:szCs w:val="24"/>
                <w:lang w:eastAsia="ru-RU"/>
              </w:rPr>
            </w:pPr>
          </w:p>
        </w:tc>
        <w:tc>
          <w:tcPr>
            <w:tcW w:w="1807" w:type="dxa"/>
          </w:tcPr>
          <w:p w:rsidR="001542A9" w:rsidRPr="001542A9" w:rsidRDefault="001542A9" w:rsidP="001542A9">
            <w:pPr>
              <w:spacing w:after="0" w:line="240" w:lineRule="auto"/>
              <w:rPr>
                <w:rFonts w:ascii="Times New Roman" w:eastAsia="Calibri" w:hAnsi="Times New Roman" w:cs="Times New Roman"/>
                <w:sz w:val="24"/>
                <w:szCs w:val="24"/>
                <w:lang w:eastAsia="ru-RU"/>
              </w:rPr>
            </w:pPr>
          </w:p>
        </w:tc>
      </w:tr>
      <w:tr w:rsidR="001542A9" w:rsidRPr="001542A9" w:rsidTr="00DF51C9">
        <w:tc>
          <w:tcPr>
            <w:tcW w:w="1761" w:type="dxa"/>
          </w:tcPr>
          <w:p w:rsidR="001542A9" w:rsidRPr="001542A9" w:rsidRDefault="001542A9" w:rsidP="001542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1.1</w:t>
            </w:r>
          </w:p>
        </w:tc>
        <w:tc>
          <w:tcPr>
            <w:tcW w:w="13025" w:type="dxa"/>
            <w:gridSpan w:val="7"/>
          </w:tcPr>
          <w:p w:rsidR="001542A9" w:rsidRPr="001542A9" w:rsidRDefault="001542A9" w:rsidP="001542A9">
            <w:pPr>
              <w:spacing w:after="0" w:line="240" w:lineRule="auto"/>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Задача 1. Формирование эффективной системы управления и распоряжения муниципальным имуществом Большеулуйского района</w:t>
            </w:r>
          </w:p>
        </w:tc>
      </w:tr>
      <w:tr w:rsidR="001542A9" w:rsidRPr="001542A9" w:rsidTr="00DF51C9">
        <w:tc>
          <w:tcPr>
            <w:tcW w:w="1761" w:type="dxa"/>
          </w:tcPr>
          <w:p w:rsidR="001542A9" w:rsidRPr="001542A9" w:rsidRDefault="001542A9" w:rsidP="001542A9">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3025" w:type="dxa"/>
            <w:gridSpan w:val="7"/>
          </w:tcPr>
          <w:p w:rsidR="001542A9" w:rsidRPr="001542A9" w:rsidRDefault="001542A9" w:rsidP="001542A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Подпрограмма 1 «Инвентаризация объектов недвижимого имущества»</w:t>
            </w:r>
          </w:p>
        </w:tc>
      </w:tr>
      <w:tr w:rsidR="001542A9" w:rsidRPr="001542A9" w:rsidTr="00DF51C9">
        <w:tc>
          <w:tcPr>
            <w:tcW w:w="1761" w:type="dxa"/>
          </w:tcPr>
          <w:p w:rsidR="001542A9" w:rsidRPr="001542A9" w:rsidRDefault="001542A9" w:rsidP="001542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1.1.1.</w:t>
            </w:r>
          </w:p>
        </w:tc>
        <w:tc>
          <w:tcPr>
            <w:tcW w:w="2144" w:type="dxa"/>
          </w:tcPr>
          <w:p w:rsidR="001542A9" w:rsidRPr="001542A9" w:rsidRDefault="001542A9" w:rsidP="001542A9">
            <w:pPr>
              <w:widowControl w:val="0"/>
              <w:autoSpaceDE w:val="0"/>
              <w:autoSpaceDN w:val="0"/>
              <w:spacing w:after="0" w:line="240" w:lineRule="auto"/>
              <w:rPr>
                <w:rFonts w:ascii="Times New Roman" w:eastAsia="Calibri" w:hAnsi="Times New Roman" w:cs="Calibri"/>
                <w:sz w:val="24"/>
                <w:lang w:eastAsia="ru-RU"/>
              </w:rPr>
            </w:pPr>
            <w:r w:rsidRPr="001542A9">
              <w:rPr>
                <w:rFonts w:ascii="Times New Roman" w:eastAsia="Calibri" w:hAnsi="Times New Roman" w:cs="Calibri"/>
                <w:sz w:val="24"/>
                <w:lang w:eastAsia="ru-RU"/>
              </w:rPr>
              <w:t>Количество объектов недвижимого имущества, на которые оформлена техническая документация (за период)</w:t>
            </w:r>
          </w:p>
        </w:tc>
        <w:tc>
          <w:tcPr>
            <w:tcW w:w="1809"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ед.</w:t>
            </w:r>
          </w:p>
        </w:tc>
        <w:tc>
          <w:tcPr>
            <w:tcW w:w="1812"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0,08</w:t>
            </w:r>
          </w:p>
        </w:tc>
        <w:tc>
          <w:tcPr>
            <w:tcW w:w="1823" w:type="dxa"/>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w:t>
            </w:r>
          </w:p>
        </w:tc>
        <w:tc>
          <w:tcPr>
            <w:tcW w:w="1823" w:type="dxa"/>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11</w:t>
            </w:r>
          </w:p>
        </w:tc>
        <w:tc>
          <w:tcPr>
            <w:tcW w:w="1807" w:type="dxa"/>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5</w:t>
            </w:r>
          </w:p>
        </w:tc>
        <w:tc>
          <w:tcPr>
            <w:tcW w:w="1807" w:type="dxa"/>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5</w:t>
            </w:r>
          </w:p>
        </w:tc>
      </w:tr>
      <w:tr w:rsidR="001542A9" w:rsidRPr="001542A9" w:rsidTr="00DF51C9">
        <w:tc>
          <w:tcPr>
            <w:tcW w:w="1761" w:type="dxa"/>
          </w:tcPr>
          <w:p w:rsidR="001542A9" w:rsidRPr="001542A9" w:rsidRDefault="001542A9" w:rsidP="001542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1.1.2.</w:t>
            </w:r>
          </w:p>
        </w:tc>
        <w:tc>
          <w:tcPr>
            <w:tcW w:w="2144" w:type="dxa"/>
          </w:tcPr>
          <w:p w:rsidR="001542A9" w:rsidRPr="001542A9" w:rsidRDefault="001542A9" w:rsidP="001542A9">
            <w:pPr>
              <w:widowControl w:val="0"/>
              <w:autoSpaceDE w:val="0"/>
              <w:autoSpaceDN w:val="0"/>
              <w:spacing w:after="0" w:line="240" w:lineRule="auto"/>
              <w:rPr>
                <w:rFonts w:ascii="Times New Roman" w:eastAsia="Calibri" w:hAnsi="Times New Roman" w:cs="Calibri"/>
                <w:sz w:val="24"/>
                <w:lang w:eastAsia="ru-RU"/>
              </w:rPr>
            </w:pPr>
            <w:r w:rsidRPr="001542A9">
              <w:rPr>
                <w:rFonts w:ascii="Times New Roman" w:eastAsia="Calibri" w:hAnsi="Times New Roman" w:cs="Calibri"/>
                <w:sz w:val="24"/>
                <w:lang w:eastAsia="ru-RU"/>
              </w:rPr>
              <w:t xml:space="preserve">Количество полученных </w:t>
            </w:r>
            <w:r w:rsidRPr="001542A9">
              <w:rPr>
                <w:rFonts w:ascii="Times New Roman" w:eastAsia="Calibri" w:hAnsi="Times New Roman" w:cs="Calibri"/>
                <w:sz w:val="24"/>
                <w:lang w:eastAsia="ru-RU"/>
              </w:rPr>
              <w:lastRenderedPageBreak/>
              <w:t>заключений о техническом состоянии строительных объектов и актов обследования, подтверждающих прекращение существования объекта</w:t>
            </w:r>
          </w:p>
        </w:tc>
        <w:tc>
          <w:tcPr>
            <w:tcW w:w="1809"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lastRenderedPageBreak/>
              <w:t>ед.</w:t>
            </w:r>
          </w:p>
        </w:tc>
        <w:tc>
          <w:tcPr>
            <w:tcW w:w="1812"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0,08</w:t>
            </w:r>
          </w:p>
        </w:tc>
        <w:tc>
          <w:tcPr>
            <w:tcW w:w="1823" w:type="dxa"/>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7</w:t>
            </w:r>
          </w:p>
        </w:tc>
        <w:tc>
          <w:tcPr>
            <w:tcW w:w="1823" w:type="dxa"/>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3</w:t>
            </w:r>
          </w:p>
        </w:tc>
        <w:tc>
          <w:tcPr>
            <w:tcW w:w="1807" w:type="dxa"/>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3</w:t>
            </w:r>
          </w:p>
        </w:tc>
        <w:tc>
          <w:tcPr>
            <w:tcW w:w="1807" w:type="dxa"/>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3</w:t>
            </w:r>
          </w:p>
        </w:tc>
      </w:tr>
      <w:tr w:rsidR="001542A9" w:rsidRPr="001542A9" w:rsidTr="00DF51C9">
        <w:tc>
          <w:tcPr>
            <w:tcW w:w="1761" w:type="dxa"/>
          </w:tcPr>
          <w:p w:rsidR="001542A9" w:rsidRPr="001542A9" w:rsidRDefault="001542A9" w:rsidP="001542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lastRenderedPageBreak/>
              <w:t>1.1.3.</w:t>
            </w:r>
          </w:p>
        </w:tc>
        <w:tc>
          <w:tcPr>
            <w:tcW w:w="2144" w:type="dxa"/>
          </w:tcPr>
          <w:p w:rsidR="001542A9" w:rsidRPr="001542A9" w:rsidRDefault="001542A9" w:rsidP="001542A9">
            <w:pPr>
              <w:widowControl w:val="0"/>
              <w:autoSpaceDE w:val="0"/>
              <w:autoSpaceDN w:val="0"/>
              <w:spacing w:after="0" w:line="240" w:lineRule="auto"/>
              <w:rPr>
                <w:rFonts w:ascii="Times New Roman" w:eastAsia="Calibri" w:hAnsi="Times New Roman" w:cs="Calibri"/>
                <w:sz w:val="24"/>
                <w:lang w:eastAsia="ru-RU"/>
              </w:rPr>
            </w:pPr>
            <w:r w:rsidRPr="001542A9">
              <w:rPr>
                <w:rFonts w:ascii="Times New Roman" w:eastAsia="Calibri" w:hAnsi="Times New Roman" w:cs="Calibri"/>
                <w:sz w:val="24"/>
                <w:lang w:eastAsia="ru-RU"/>
              </w:rPr>
              <w:t xml:space="preserve">Доходы бюджета района от приватизации муниципального имущества </w:t>
            </w:r>
          </w:p>
        </w:tc>
        <w:tc>
          <w:tcPr>
            <w:tcW w:w="1809"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roofErr w:type="spellStart"/>
            <w:r w:rsidRPr="001542A9">
              <w:rPr>
                <w:rFonts w:ascii="Times New Roman" w:eastAsia="Calibri" w:hAnsi="Times New Roman" w:cs="Times New Roman"/>
                <w:sz w:val="24"/>
                <w:szCs w:val="24"/>
                <w:lang w:eastAsia="ru-RU"/>
              </w:rPr>
              <w:t>тыс</w:t>
            </w:r>
            <w:proofErr w:type="gramStart"/>
            <w:r w:rsidRPr="001542A9">
              <w:rPr>
                <w:rFonts w:ascii="Times New Roman" w:eastAsia="Calibri" w:hAnsi="Times New Roman" w:cs="Times New Roman"/>
                <w:sz w:val="24"/>
                <w:szCs w:val="24"/>
                <w:lang w:eastAsia="ru-RU"/>
              </w:rPr>
              <w:t>.р</w:t>
            </w:r>
            <w:proofErr w:type="gramEnd"/>
            <w:r w:rsidRPr="001542A9">
              <w:rPr>
                <w:rFonts w:ascii="Times New Roman" w:eastAsia="Calibri" w:hAnsi="Times New Roman" w:cs="Times New Roman"/>
                <w:sz w:val="24"/>
                <w:szCs w:val="24"/>
                <w:lang w:eastAsia="ru-RU"/>
              </w:rPr>
              <w:t>уб</w:t>
            </w:r>
            <w:proofErr w:type="spellEnd"/>
            <w:r w:rsidRPr="001542A9">
              <w:rPr>
                <w:rFonts w:ascii="Times New Roman" w:eastAsia="Calibri" w:hAnsi="Times New Roman" w:cs="Times New Roman"/>
                <w:sz w:val="24"/>
                <w:szCs w:val="24"/>
                <w:lang w:eastAsia="ru-RU"/>
              </w:rPr>
              <w:t>.</w:t>
            </w:r>
          </w:p>
        </w:tc>
        <w:tc>
          <w:tcPr>
            <w:tcW w:w="1812"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0,08</w:t>
            </w:r>
          </w:p>
        </w:tc>
        <w:tc>
          <w:tcPr>
            <w:tcW w:w="182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468,3</w:t>
            </w:r>
          </w:p>
        </w:tc>
        <w:tc>
          <w:tcPr>
            <w:tcW w:w="182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w:t>
            </w:r>
          </w:p>
        </w:tc>
        <w:tc>
          <w:tcPr>
            <w:tcW w:w="180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w:t>
            </w:r>
          </w:p>
        </w:tc>
        <w:tc>
          <w:tcPr>
            <w:tcW w:w="180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w:t>
            </w:r>
          </w:p>
        </w:tc>
      </w:tr>
      <w:tr w:rsidR="001542A9" w:rsidRPr="001542A9" w:rsidTr="00DF51C9">
        <w:tc>
          <w:tcPr>
            <w:tcW w:w="1761" w:type="dxa"/>
          </w:tcPr>
          <w:p w:rsidR="001542A9" w:rsidRPr="001542A9" w:rsidRDefault="001542A9" w:rsidP="001542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1.1.4.</w:t>
            </w:r>
          </w:p>
        </w:tc>
        <w:tc>
          <w:tcPr>
            <w:tcW w:w="2144" w:type="dxa"/>
          </w:tcPr>
          <w:p w:rsidR="001542A9" w:rsidRPr="001542A9" w:rsidRDefault="001542A9" w:rsidP="001542A9">
            <w:pPr>
              <w:widowControl w:val="0"/>
              <w:autoSpaceDE w:val="0"/>
              <w:autoSpaceDN w:val="0"/>
              <w:spacing w:after="0" w:line="240" w:lineRule="auto"/>
              <w:rPr>
                <w:rFonts w:ascii="Times New Roman" w:eastAsia="Calibri" w:hAnsi="Times New Roman" w:cs="Calibri"/>
                <w:sz w:val="24"/>
                <w:lang w:eastAsia="ru-RU"/>
              </w:rPr>
            </w:pPr>
            <w:r w:rsidRPr="001542A9">
              <w:rPr>
                <w:rFonts w:ascii="Times New Roman" w:eastAsia="Calibri" w:hAnsi="Times New Roman" w:cs="Calibri"/>
                <w:sz w:val="24"/>
                <w:lang w:eastAsia="ru-RU"/>
              </w:rPr>
              <w:t>Количество объектов муниципального имущества, земельных участков, у которых определена рыночная стоимость (за период)</w:t>
            </w:r>
          </w:p>
        </w:tc>
        <w:tc>
          <w:tcPr>
            <w:tcW w:w="1809"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ед.</w:t>
            </w:r>
          </w:p>
        </w:tc>
        <w:tc>
          <w:tcPr>
            <w:tcW w:w="1812"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0,08</w:t>
            </w:r>
          </w:p>
        </w:tc>
        <w:tc>
          <w:tcPr>
            <w:tcW w:w="182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27</w:t>
            </w:r>
          </w:p>
        </w:tc>
        <w:tc>
          <w:tcPr>
            <w:tcW w:w="182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5</w:t>
            </w:r>
          </w:p>
        </w:tc>
        <w:tc>
          <w:tcPr>
            <w:tcW w:w="1807" w:type="dxa"/>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3</w:t>
            </w:r>
          </w:p>
        </w:tc>
        <w:tc>
          <w:tcPr>
            <w:tcW w:w="1807" w:type="dxa"/>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3</w:t>
            </w:r>
          </w:p>
        </w:tc>
      </w:tr>
      <w:tr w:rsidR="001542A9" w:rsidRPr="001542A9" w:rsidTr="00DF51C9">
        <w:tc>
          <w:tcPr>
            <w:tcW w:w="1761" w:type="dxa"/>
          </w:tcPr>
          <w:p w:rsidR="001542A9" w:rsidRPr="001542A9" w:rsidRDefault="001542A9" w:rsidP="001542A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1542A9">
              <w:rPr>
                <w:rFonts w:ascii="Times New Roman" w:eastAsia="Calibri" w:hAnsi="Times New Roman" w:cs="Times New Roman"/>
                <w:sz w:val="24"/>
                <w:szCs w:val="24"/>
                <w:lang w:eastAsia="ru-RU"/>
              </w:rPr>
              <w:t>1.1.5.</w:t>
            </w:r>
          </w:p>
        </w:tc>
        <w:tc>
          <w:tcPr>
            <w:tcW w:w="2144" w:type="dxa"/>
          </w:tcPr>
          <w:p w:rsidR="001542A9" w:rsidRPr="001542A9" w:rsidRDefault="001542A9" w:rsidP="001542A9">
            <w:pPr>
              <w:widowControl w:val="0"/>
              <w:autoSpaceDE w:val="0"/>
              <w:autoSpaceDN w:val="0"/>
              <w:spacing w:after="0" w:line="240" w:lineRule="auto"/>
              <w:rPr>
                <w:rFonts w:ascii="Times New Roman" w:eastAsia="Calibri" w:hAnsi="Times New Roman" w:cs="Calibri"/>
                <w:sz w:val="24"/>
                <w:lang w:eastAsia="ru-RU"/>
              </w:rPr>
            </w:pPr>
            <w:r w:rsidRPr="001542A9">
              <w:rPr>
                <w:rFonts w:ascii="Times New Roman" w:eastAsia="Calibri" w:hAnsi="Times New Roman" w:cs="Calibri"/>
                <w:sz w:val="24"/>
                <w:lang w:eastAsia="ru-RU"/>
              </w:rPr>
              <w:t>Количество объектов муниципального имущества, включенных в Реестр муниципальной собственности, по разделам Реестра</w:t>
            </w:r>
          </w:p>
        </w:tc>
        <w:tc>
          <w:tcPr>
            <w:tcW w:w="1809"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ед.</w:t>
            </w:r>
          </w:p>
        </w:tc>
        <w:tc>
          <w:tcPr>
            <w:tcW w:w="1812"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0,08</w:t>
            </w:r>
          </w:p>
        </w:tc>
        <w:tc>
          <w:tcPr>
            <w:tcW w:w="182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Calibri" w:eastAsia="Calibri" w:hAnsi="Calibri" w:cs="Calibri"/>
                <w:sz w:val="24"/>
                <w:szCs w:val="24"/>
                <w:lang w:eastAsia="ru-RU"/>
              </w:rPr>
              <w:t>10</w:t>
            </w:r>
          </w:p>
        </w:tc>
        <w:tc>
          <w:tcPr>
            <w:tcW w:w="182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5</w:t>
            </w:r>
          </w:p>
        </w:tc>
        <w:tc>
          <w:tcPr>
            <w:tcW w:w="180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11</w:t>
            </w:r>
          </w:p>
        </w:tc>
        <w:tc>
          <w:tcPr>
            <w:tcW w:w="180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5</w:t>
            </w:r>
          </w:p>
        </w:tc>
      </w:tr>
      <w:tr w:rsidR="001542A9" w:rsidRPr="001542A9" w:rsidTr="00DF51C9">
        <w:tc>
          <w:tcPr>
            <w:tcW w:w="1761" w:type="dxa"/>
          </w:tcPr>
          <w:p w:rsidR="001542A9" w:rsidRPr="001542A9" w:rsidRDefault="001542A9" w:rsidP="001542A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1542A9">
              <w:rPr>
                <w:rFonts w:ascii="Times New Roman" w:eastAsia="Calibri" w:hAnsi="Times New Roman" w:cs="Times New Roman"/>
                <w:sz w:val="24"/>
                <w:szCs w:val="24"/>
                <w:lang w:eastAsia="ru-RU"/>
              </w:rPr>
              <w:t>1.1.6.</w:t>
            </w:r>
          </w:p>
        </w:tc>
        <w:tc>
          <w:tcPr>
            <w:tcW w:w="2144" w:type="dxa"/>
          </w:tcPr>
          <w:p w:rsidR="001542A9" w:rsidRPr="001542A9" w:rsidRDefault="001542A9" w:rsidP="001542A9">
            <w:pPr>
              <w:widowControl w:val="0"/>
              <w:autoSpaceDE w:val="0"/>
              <w:autoSpaceDN w:val="0"/>
              <w:spacing w:after="0" w:line="240" w:lineRule="auto"/>
              <w:rPr>
                <w:rFonts w:ascii="Times New Roman" w:eastAsia="Calibri" w:hAnsi="Times New Roman" w:cs="Calibri"/>
                <w:sz w:val="24"/>
                <w:lang w:eastAsia="ru-RU"/>
              </w:rPr>
            </w:pPr>
            <w:r w:rsidRPr="001542A9">
              <w:rPr>
                <w:rFonts w:ascii="Times New Roman" w:eastAsia="Calibri" w:hAnsi="Times New Roman" w:cs="Calibri"/>
                <w:sz w:val="24"/>
                <w:lang w:eastAsia="ru-RU"/>
              </w:rPr>
              <w:t xml:space="preserve">Площадь нежилого фонда, подлежащая </w:t>
            </w:r>
            <w:r w:rsidRPr="001542A9">
              <w:rPr>
                <w:rFonts w:ascii="Times New Roman" w:eastAsia="Calibri" w:hAnsi="Times New Roman" w:cs="Calibri"/>
                <w:sz w:val="24"/>
                <w:lang w:eastAsia="ru-RU"/>
              </w:rPr>
              <w:lastRenderedPageBreak/>
              <w:t>приватизации</w:t>
            </w:r>
          </w:p>
        </w:tc>
        <w:tc>
          <w:tcPr>
            <w:tcW w:w="1809"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roofErr w:type="spellStart"/>
            <w:r w:rsidRPr="001542A9">
              <w:rPr>
                <w:rFonts w:ascii="Times New Roman" w:eastAsia="Calibri" w:hAnsi="Times New Roman" w:cs="Times New Roman"/>
                <w:sz w:val="24"/>
                <w:szCs w:val="24"/>
                <w:lang w:eastAsia="ru-RU"/>
              </w:rPr>
              <w:lastRenderedPageBreak/>
              <w:t>тыс.кв</w:t>
            </w:r>
            <w:proofErr w:type="gramStart"/>
            <w:r w:rsidRPr="001542A9">
              <w:rPr>
                <w:rFonts w:ascii="Times New Roman" w:eastAsia="Calibri" w:hAnsi="Times New Roman" w:cs="Times New Roman"/>
                <w:sz w:val="24"/>
                <w:szCs w:val="24"/>
                <w:lang w:eastAsia="ru-RU"/>
              </w:rPr>
              <w:t>.м</w:t>
            </w:r>
            <w:proofErr w:type="spellEnd"/>
            <w:proofErr w:type="gramEnd"/>
          </w:p>
        </w:tc>
        <w:tc>
          <w:tcPr>
            <w:tcW w:w="1812"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0,08</w:t>
            </w:r>
          </w:p>
        </w:tc>
        <w:tc>
          <w:tcPr>
            <w:tcW w:w="182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0,7</w:t>
            </w:r>
          </w:p>
        </w:tc>
        <w:tc>
          <w:tcPr>
            <w:tcW w:w="182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w:t>
            </w:r>
          </w:p>
        </w:tc>
        <w:tc>
          <w:tcPr>
            <w:tcW w:w="180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w:t>
            </w:r>
          </w:p>
        </w:tc>
        <w:tc>
          <w:tcPr>
            <w:tcW w:w="180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w:t>
            </w:r>
          </w:p>
        </w:tc>
      </w:tr>
      <w:tr w:rsidR="001542A9" w:rsidRPr="001542A9" w:rsidTr="00DF51C9">
        <w:tc>
          <w:tcPr>
            <w:tcW w:w="1761" w:type="dxa"/>
          </w:tcPr>
          <w:p w:rsidR="001542A9" w:rsidRPr="001542A9" w:rsidRDefault="001542A9" w:rsidP="001542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lastRenderedPageBreak/>
              <w:t>1.2.</w:t>
            </w:r>
          </w:p>
        </w:tc>
        <w:tc>
          <w:tcPr>
            <w:tcW w:w="13025" w:type="dxa"/>
            <w:gridSpan w:val="7"/>
          </w:tcPr>
          <w:p w:rsidR="001542A9" w:rsidRPr="001542A9" w:rsidRDefault="001542A9" w:rsidP="001542A9">
            <w:pPr>
              <w:widowControl w:val="0"/>
              <w:autoSpaceDE w:val="0"/>
              <w:autoSpaceDN w:val="0"/>
              <w:spacing w:after="0" w:line="240" w:lineRule="auto"/>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Задача 2. Формирование эффективной системы управления и распоряжения земельными участками</w:t>
            </w:r>
          </w:p>
        </w:tc>
      </w:tr>
      <w:tr w:rsidR="001542A9" w:rsidRPr="001542A9" w:rsidTr="00DF51C9">
        <w:tc>
          <w:tcPr>
            <w:tcW w:w="1761" w:type="dxa"/>
          </w:tcPr>
          <w:p w:rsidR="001542A9" w:rsidRPr="001542A9" w:rsidRDefault="001542A9" w:rsidP="001542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3025" w:type="dxa"/>
            <w:gridSpan w:val="7"/>
          </w:tcPr>
          <w:p w:rsidR="001542A9" w:rsidRPr="001542A9" w:rsidRDefault="001542A9" w:rsidP="001542A9">
            <w:pPr>
              <w:widowControl w:val="0"/>
              <w:autoSpaceDE w:val="0"/>
              <w:autoSpaceDN w:val="0"/>
              <w:spacing w:after="0" w:line="240" w:lineRule="auto"/>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Подпрограмма 2 «Формирование и постановка на государственный кадастровый учет земельных участков»</w:t>
            </w:r>
          </w:p>
        </w:tc>
      </w:tr>
      <w:tr w:rsidR="001542A9" w:rsidRPr="001542A9" w:rsidTr="00DF51C9">
        <w:tc>
          <w:tcPr>
            <w:tcW w:w="1761" w:type="dxa"/>
          </w:tcPr>
          <w:p w:rsidR="001542A9" w:rsidRPr="001542A9" w:rsidRDefault="001542A9" w:rsidP="001542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1.2.1.</w:t>
            </w:r>
          </w:p>
        </w:tc>
        <w:tc>
          <w:tcPr>
            <w:tcW w:w="2144" w:type="dxa"/>
          </w:tcPr>
          <w:p w:rsidR="001542A9" w:rsidRPr="001542A9" w:rsidRDefault="001542A9" w:rsidP="001542A9">
            <w:pPr>
              <w:widowControl w:val="0"/>
              <w:autoSpaceDE w:val="0"/>
              <w:autoSpaceDN w:val="0"/>
              <w:spacing w:after="0" w:line="240" w:lineRule="auto"/>
              <w:rPr>
                <w:rFonts w:ascii="Times New Roman" w:eastAsia="Calibri" w:hAnsi="Times New Roman" w:cs="Calibri"/>
                <w:sz w:val="24"/>
                <w:lang w:eastAsia="ru-RU"/>
              </w:rPr>
            </w:pPr>
            <w:r w:rsidRPr="001542A9">
              <w:rPr>
                <w:rFonts w:ascii="Times New Roman" w:eastAsia="Calibri" w:hAnsi="Times New Roman" w:cs="Calibri"/>
                <w:sz w:val="24"/>
                <w:lang w:eastAsia="ru-RU"/>
              </w:rPr>
              <w:t>Количество проведения мероприятий по землеустройству и землепользованию</w:t>
            </w:r>
          </w:p>
        </w:tc>
        <w:tc>
          <w:tcPr>
            <w:tcW w:w="1809"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ед.</w:t>
            </w:r>
          </w:p>
        </w:tc>
        <w:tc>
          <w:tcPr>
            <w:tcW w:w="1812"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0,08</w:t>
            </w:r>
          </w:p>
        </w:tc>
        <w:tc>
          <w:tcPr>
            <w:tcW w:w="1823" w:type="dxa"/>
          </w:tcPr>
          <w:p w:rsidR="001542A9" w:rsidRPr="001542A9" w:rsidRDefault="001542A9" w:rsidP="001542A9">
            <w:pPr>
              <w:widowControl w:val="0"/>
              <w:autoSpaceDE w:val="0"/>
              <w:autoSpaceDN w:val="0"/>
              <w:spacing w:after="0" w:line="240" w:lineRule="auto"/>
              <w:jc w:val="center"/>
              <w:rPr>
                <w:rFonts w:ascii="Calibri" w:eastAsia="Calibri" w:hAnsi="Calibri" w:cs="Calibri"/>
                <w:sz w:val="24"/>
                <w:szCs w:val="24"/>
                <w:lang w:eastAsia="ru-RU"/>
              </w:rPr>
            </w:pPr>
            <w:r w:rsidRPr="001542A9">
              <w:rPr>
                <w:rFonts w:ascii="Calibri" w:eastAsia="Calibri" w:hAnsi="Calibri" w:cs="Calibri"/>
                <w:sz w:val="24"/>
                <w:szCs w:val="24"/>
                <w:lang w:eastAsia="ru-RU"/>
              </w:rPr>
              <w:t>2</w:t>
            </w:r>
          </w:p>
        </w:tc>
        <w:tc>
          <w:tcPr>
            <w:tcW w:w="1823" w:type="dxa"/>
          </w:tcPr>
          <w:p w:rsidR="001542A9" w:rsidRPr="001542A9" w:rsidRDefault="001542A9" w:rsidP="001542A9">
            <w:pPr>
              <w:widowControl w:val="0"/>
              <w:autoSpaceDE w:val="0"/>
              <w:autoSpaceDN w:val="0"/>
              <w:spacing w:after="0" w:line="240" w:lineRule="auto"/>
              <w:jc w:val="center"/>
              <w:rPr>
                <w:rFonts w:ascii="Calibri" w:eastAsia="Calibri" w:hAnsi="Calibri" w:cs="Calibri"/>
                <w:sz w:val="24"/>
                <w:szCs w:val="24"/>
                <w:lang w:eastAsia="ru-RU"/>
              </w:rPr>
            </w:pPr>
            <w:r w:rsidRPr="001542A9">
              <w:rPr>
                <w:rFonts w:ascii="Calibri" w:eastAsia="Calibri" w:hAnsi="Calibri" w:cs="Calibri"/>
                <w:sz w:val="24"/>
                <w:szCs w:val="24"/>
                <w:lang w:eastAsia="ru-RU"/>
              </w:rPr>
              <w:t>10</w:t>
            </w:r>
          </w:p>
        </w:tc>
        <w:tc>
          <w:tcPr>
            <w:tcW w:w="1807" w:type="dxa"/>
          </w:tcPr>
          <w:p w:rsidR="001542A9" w:rsidRPr="001542A9" w:rsidRDefault="001542A9" w:rsidP="001542A9">
            <w:pPr>
              <w:widowControl w:val="0"/>
              <w:autoSpaceDE w:val="0"/>
              <w:autoSpaceDN w:val="0"/>
              <w:spacing w:after="0" w:line="240" w:lineRule="auto"/>
              <w:jc w:val="center"/>
              <w:rPr>
                <w:rFonts w:ascii="Calibri" w:eastAsia="Calibri" w:hAnsi="Calibri" w:cs="Calibri"/>
                <w:sz w:val="24"/>
                <w:szCs w:val="24"/>
                <w:lang w:eastAsia="ru-RU"/>
              </w:rPr>
            </w:pPr>
            <w:r w:rsidRPr="001542A9">
              <w:rPr>
                <w:rFonts w:ascii="Calibri" w:eastAsia="Calibri" w:hAnsi="Calibri" w:cs="Calibri"/>
                <w:sz w:val="24"/>
                <w:szCs w:val="24"/>
                <w:lang w:eastAsia="ru-RU"/>
              </w:rPr>
              <w:t>4</w:t>
            </w:r>
          </w:p>
        </w:tc>
        <w:tc>
          <w:tcPr>
            <w:tcW w:w="1807" w:type="dxa"/>
          </w:tcPr>
          <w:p w:rsidR="001542A9" w:rsidRPr="001542A9" w:rsidRDefault="001542A9" w:rsidP="001542A9">
            <w:pPr>
              <w:widowControl w:val="0"/>
              <w:autoSpaceDE w:val="0"/>
              <w:autoSpaceDN w:val="0"/>
              <w:spacing w:after="0" w:line="240" w:lineRule="auto"/>
              <w:jc w:val="center"/>
              <w:rPr>
                <w:rFonts w:ascii="Calibri" w:eastAsia="Calibri" w:hAnsi="Calibri" w:cs="Calibri"/>
                <w:sz w:val="24"/>
                <w:szCs w:val="24"/>
                <w:lang w:eastAsia="ru-RU"/>
              </w:rPr>
            </w:pPr>
            <w:r w:rsidRPr="001542A9">
              <w:rPr>
                <w:rFonts w:ascii="Calibri" w:eastAsia="Calibri" w:hAnsi="Calibri" w:cs="Calibri"/>
                <w:sz w:val="24"/>
                <w:szCs w:val="24"/>
                <w:lang w:eastAsia="ru-RU"/>
              </w:rPr>
              <w:t>4</w:t>
            </w:r>
          </w:p>
        </w:tc>
      </w:tr>
      <w:tr w:rsidR="001542A9" w:rsidRPr="001542A9" w:rsidTr="00DF51C9">
        <w:tc>
          <w:tcPr>
            <w:tcW w:w="1761" w:type="dxa"/>
          </w:tcPr>
          <w:p w:rsidR="001542A9" w:rsidRPr="001542A9" w:rsidRDefault="001542A9" w:rsidP="001542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1.3.</w:t>
            </w:r>
          </w:p>
        </w:tc>
        <w:tc>
          <w:tcPr>
            <w:tcW w:w="13025" w:type="dxa"/>
            <w:gridSpan w:val="7"/>
          </w:tcPr>
          <w:p w:rsidR="001542A9" w:rsidRPr="001542A9" w:rsidRDefault="001542A9" w:rsidP="001542A9">
            <w:pPr>
              <w:widowControl w:val="0"/>
              <w:autoSpaceDE w:val="0"/>
              <w:autoSpaceDN w:val="0"/>
              <w:spacing w:after="0" w:line="240" w:lineRule="auto"/>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Задача 3.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1542A9" w:rsidRPr="001542A9" w:rsidTr="00DF51C9">
        <w:tc>
          <w:tcPr>
            <w:tcW w:w="1761" w:type="dxa"/>
          </w:tcPr>
          <w:p w:rsidR="001542A9" w:rsidRPr="001542A9" w:rsidRDefault="001542A9" w:rsidP="001542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3025" w:type="dxa"/>
            <w:gridSpan w:val="7"/>
          </w:tcPr>
          <w:p w:rsidR="001542A9" w:rsidRPr="001542A9" w:rsidRDefault="001542A9" w:rsidP="001542A9">
            <w:pPr>
              <w:widowControl w:val="0"/>
              <w:autoSpaceDE w:val="0"/>
              <w:autoSpaceDN w:val="0"/>
              <w:spacing w:after="0" w:line="240" w:lineRule="auto"/>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 xml:space="preserve">Подпрограмма 3 «Обеспечение реализации </w:t>
            </w:r>
            <w:proofErr w:type="gramStart"/>
            <w:r w:rsidRPr="001542A9">
              <w:rPr>
                <w:rFonts w:ascii="Times New Roman" w:eastAsia="Calibri" w:hAnsi="Times New Roman" w:cs="Times New Roman"/>
                <w:sz w:val="24"/>
                <w:szCs w:val="24"/>
                <w:lang w:eastAsia="ru-RU"/>
              </w:rPr>
              <w:t>муниципальной</w:t>
            </w:r>
            <w:proofErr w:type="gramEnd"/>
            <w:r w:rsidRPr="001542A9">
              <w:rPr>
                <w:rFonts w:ascii="Times New Roman" w:eastAsia="Calibri" w:hAnsi="Times New Roman" w:cs="Times New Roman"/>
                <w:sz w:val="24"/>
                <w:szCs w:val="24"/>
                <w:lang w:eastAsia="ru-RU"/>
              </w:rPr>
              <w:t xml:space="preserve"> программы и прочие мероприятия»</w:t>
            </w:r>
          </w:p>
        </w:tc>
      </w:tr>
      <w:tr w:rsidR="001542A9" w:rsidRPr="001542A9" w:rsidTr="00DF51C9">
        <w:tc>
          <w:tcPr>
            <w:tcW w:w="1761" w:type="dxa"/>
          </w:tcPr>
          <w:p w:rsidR="001542A9" w:rsidRPr="001542A9" w:rsidRDefault="001542A9" w:rsidP="001542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1.3.1.</w:t>
            </w:r>
          </w:p>
        </w:tc>
        <w:tc>
          <w:tcPr>
            <w:tcW w:w="2144" w:type="dxa"/>
          </w:tcPr>
          <w:p w:rsidR="001542A9" w:rsidRPr="001542A9" w:rsidRDefault="001542A9" w:rsidP="001542A9">
            <w:pPr>
              <w:widowControl w:val="0"/>
              <w:autoSpaceDE w:val="0"/>
              <w:autoSpaceDN w:val="0"/>
              <w:spacing w:after="0" w:line="240" w:lineRule="auto"/>
              <w:rPr>
                <w:rFonts w:ascii="Times New Roman" w:eastAsia="Calibri" w:hAnsi="Times New Roman" w:cs="Calibri"/>
                <w:sz w:val="24"/>
                <w:lang w:eastAsia="ru-RU"/>
              </w:rPr>
            </w:pPr>
            <w:r w:rsidRPr="001542A9">
              <w:rPr>
                <w:rFonts w:ascii="Times New Roman" w:eastAsia="Calibri" w:hAnsi="Times New Roman" w:cs="Calibri"/>
                <w:sz w:val="24"/>
                <w:lang w:eastAsia="ru-RU"/>
              </w:rPr>
              <w:t>Количество объектов недвижимого имущества, на которые оформлена техническая документация (за период)</w:t>
            </w:r>
          </w:p>
        </w:tc>
        <w:tc>
          <w:tcPr>
            <w:tcW w:w="1809"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ед.</w:t>
            </w:r>
          </w:p>
        </w:tc>
        <w:tc>
          <w:tcPr>
            <w:tcW w:w="1812"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0,07</w:t>
            </w:r>
          </w:p>
        </w:tc>
        <w:tc>
          <w:tcPr>
            <w:tcW w:w="1823" w:type="dxa"/>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w:t>
            </w:r>
          </w:p>
        </w:tc>
        <w:tc>
          <w:tcPr>
            <w:tcW w:w="1823" w:type="dxa"/>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11</w:t>
            </w:r>
          </w:p>
        </w:tc>
        <w:tc>
          <w:tcPr>
            <w:tcW w:w="1807" w:type="dxa"/>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5</w:t>
            </w:r>
          </w:p>
        </w:tc>
        <w:tc>
          <w:tcPr>
            <w:tcW w:w="1807" w:type="dxa"/>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5</w:t>
            </w:r>
          </w:p>
        </w:tc>
      </w:tr>
      <w:tr w:rsidR="001542A9" w:rsidRPr="001542A9" w:rsidTr="00DF51C9">
        <w:tc>
          <w:tcPr>
            <w:tcW w:w="1761" w:type="dxa"/>
          </w:tcPr>
          <w:p w:rsidR="001542A9" w:rsidRPr="001542A9" w:rsidRDefault="001542A9" w:rsidP="001542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1.3.2.</w:t>
            </w:r>
          </w:p>
        </w:tc>
        <w:tc>
          <w:tcPr>
            <w:tcW w:w="2144" w:type="dxa"/>
          </w:tcPr>
          <w:p w:rsidR="001542A9" w:rsidRPr="001542A9" w:rsidRDefault="001542A9" w:rsidP="001542A9">
            <w:pPr>
              <w:widowControl w:val="0"/>
              <w:autoSpaceDE w:val="0"/>
              <w:autoSpaceDN w:val="0"/>
              <w:spacing w:after="0" w:line="240" w:lineRule="auto"/>
              <w:rPr>
                <w:rFonts w:ascii="Times New Roman" w:eastAsia="Calibri" w:hAnsi="Times New Roman" w:cs="Calibri"/>
                <w:sz w:val="24"/>
                <w:lang w:eastAsia="ru-RU"/>
              </w:rPr>
            </w:pPr>
            <w:r w:rsidRPr="001542A9">
              <w:rPr>
                <w:rFonts w:ascii="Times New Roman" w:eastAsia="Calibri" w:hAnsi="Times New Roman" w:cs="Calibri"/>
                <w:sz w:val="24"/>
                <w:lang w:eastAsia="ru-RU"/>
              </w:rPr>
              <w:t>Количество полученных заключений о техническом состоянии строительных объектов и актов обследования, подтверждающих прекращение существования объекта</w:t>
            </w:r>
          </w:p>
        </w:tc>
        <w:tc>
          <w:tcPr>
            <w:tcW w:w="1809"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ед.</w:t>
            </w:r>
          </w:p>
        </w:tc>
        <w:tc>
          <w:tcPr>
            <w:tcW w:w="1812"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0,07</w:t>
            </w:r>
          </w:p>
        </w:tc>
        <w:tc>
          <w:tcPr>
            <w:tcW w:w="1823" w:type="dxa"/>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7</w:t>
            </w:r>
          </w:p>
        </w:tc>
        <w:tc>
          <w:tcPr>
            <w:tcW w:w="1823" w:type="dxa"/>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3</w:t>
            </w:r>
          </w:p>
        </w:tc>
        <w:tc>
          <w:tcPr>
            <w:tcW w:w="1807" w:type="dxa"/>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3</w:t>
            </w:r>
          </w:p>
        </w:tc>
        <w:tc>
          <w:tcPr>
            <w:tcW w:w="1807" w:type="dxa"/>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3</w:t>
            </w:r>
          </w:p>
        </w:tc>
      </w:tr>
      <w:tr w:rsidR="001542A9" w:rsidRPr="001542A9" w:rsidTr="00DF51C9">
        <w:tc>
          <w:tcPr>
            <w:tcW w:w="1761" w:type="dxa"/>
          </w:tcPr>
          <w:p w:rsidR="001542A9" w:rsidRPr="001542A9" w:rsidRDefault="001542A9" w:rsidP="001542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1.3.3.</w:t>
            </w:r>
          </w:p>
        </w:tc>
        <w:tc>
          <w:tcPr>
            <w:tcW w:w="2144" w:type="dxa"/>
          </w:tcPr>
          <w:p w:rsidR="001542A9" w:rsidRPr="001542A9" w:rsidRDefault="001542A9" w:rsidP="001542A9">
            <w:pPr>
              <w:widowControl w:val="0"/>
              <w:autoSpaceDE w:val="0"/>
              <w:autoSpaceDN w:val="0"/>
              <w:spacing w:after="0" w:line="240" w:lineRule="auto"/>
              <w:rPr>
                <w:rFonts w:ascii="Times New Roman" w:eastAsia="Calibri" w:hAnsi="Times New Roman" w:cs="Calibri"/>
                <w:sz w:val="24"/>
                <w:lang w:eastAsia="ru-RU"/>
              </w:rPr>
            </w:pPr>
            <w:r w:rsidRPr="001542A9">
              <w:rPr>
                <w:rFonts w:ascii="Times New Roman" w:eastAsia="Calibri" w:hAnsi="Times New Roman" w:cs="Calibri"/>
                <w:sz w:val="24"/>
                <w:lang w:eastAsia="ru-RU"/>
              </w:rPr>
              <w:t xml:space="preserve">Доходы бюджета района от приватизации муниципального имущества </w:t>
            </w:r>
          </w:p>
        </w:tc>
        <w:tc>
          <w:tcPr>
            <w:tcW w:w="1809"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тыс. руб.</w:t>
            </w:r>
          </w:p>
        </w:tc>
        <w:tc>
          <w:tcPr>
            <w:tcW w:w="1812"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0,07</w:t>
            </w:r>
          </w:p>
        </w:tc>
        <w:tc>
          <w:tcPr>
            <w:tcW w:w="182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468,3</w:t>
            </w:r>
          </w:p>
        </w:tc>
        <w:tc>
          <w:tcPr>
            <w:tcW w:w="182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w:t>
            </w:r>
          </w:p>
        </w:tc>
        <w:tc>
          <w:tcPr>
            <w:tcW w:w="180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w:t>
            </w:r>
          </w:p>
        </w:tc>
        <w:tc>
          <w:tcPr>
            <w:tcW w:w="180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w:t>
            </w:r>
          </w:p>
        </w:tc>
      </w:tr>
      <w:tr w:rsidR="001542A9" w:rsidRPr="001542A9" w:rsidTr="00DF51C9">
        <w:tc>
          <w:tcPr>
            <w:tcW w:w="1761" w:type="dxa"/>
          </w:tcPr>
          <w:p w:rsidR="001542A9" w:rsidRPr="001542A9" w:rsidRDefault="001542A9" w:rsidP="001542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1.3.4.</w:t>
            </w:r>
          </w:p>
        </w:tc>
        <w:tc>
          <w:tcPr>
            <w:tcW w:w="2144" w:type="dxa"/>
          </w:tcPr>
          <w:p w:rsidR="001542A9" w:rsidRPr="001542A9" w:rsidRDefault="001542A9" w:rsidP="001542A9">
            <w:pPr>
              <w:widowControl w:val="0"/>
              <w:autoSpaceDE w:val="0"/>
              <w:autoSpaceDN w:val="0"/>
              <w:spacing w:after="0" w:line="240" w:lineRule="auto"/>
              <w:rPr>
                <w:rFonts w:ascii="Times New Roman" w:eastAsia="Calibri" w:hAnsi="Times New Roman" w:cs="Calibri"/>
                <w:sz w:val="24"/>
                <w:lang w:eastAsia="ru-RU"/>
              </w:rPr>
            </w:pPr>
            <w:r w:rsidRPr="001542A9">
              <w:rPr>
                <w:rFonts w:ascii="Times New Roman" w:eastAsia="Calibri" w:hAnsi="Times New Roman" w:cs="Calibri"/>
                <w:sz w:val="24"/>
                <w:lang w:eastAsia="ru-RU"/>
              </w:rPr>
              <w:t xml:space="preserve">Количество </w:t>
            </w:r>
            <w:r w:rsidRPr="001542A9">
              <w:rPr>
                <w:rFonts w:ascii="Times New Roman" w:eastAsia="Calibri" w:hAnsi="Times New Roman" w:cs="Calibri"/>
                <w:sz w:val="24"/>
                <w:lang w:eastAsia="ru-RU"/>
              </w:rPr>
              <w:lastRenderedPageBreak/>
              <w:t>объектов муниципального имущества, земельных участков, у которых определена рыночная стоимость (за период)</w:t>
            </w:r>
          </w:p>
        </w:tc>
        <w:tc>
          <w:tcPr>
            <w:tcW w:w="1809"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lastRenderedPageBreak/>
              <w:t>ед.</w:t>
            </w:r>
          </w:p>
        </w:tc>
        <w:tc>
          <w:tcPr>
            <w:tcW w:w="1812"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0,05</w:t>
            </w:r>
          </w:p>
        </w:tc>
        <w:tc>
          <w:tcPr>
            <w:tcW w:w="182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27</w:t>
            </w:r>
          </w:p>
        </w:tc>
        <w:tc>
          <w:tcPr>
            <w:tcW w:w="182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5</w:t>
            </w:r>
          </w:p>
        </w:tc>
        <w:tc>
          <w:tcPr>
            <w:tcW w:w="1807" w:type="dxa"/>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3</w:t>
            </w:r>
          </w:p>
        </w:tc>
        <w:tc>
          <w:tcPr>
            <w:tcW w:w="1807" w:type="dxa"/>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3</w:t>
            </w:r>
          </w:p>
        </w:tc>
      </w:tr>
      <w:tr w:rsidR="001542A9" w:rsidRPr="001542A9" w:rsidTr="00DF51C9">
        <w:tc>
          <w:tcPr>
            <w:tcW w:w="1761" w:type="dxa"/>
          </w:tcPr>
          <w:p w:rsidR="001542A9" w:rsidRPr="001542A9" w:rsidRDefault="001542A9" w:rsidP="001542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lastRenderedPageBreak/>
              <w:t>1.3.5.</w:t>
            </w:r>
          </w:p>
        </w:tc>
        <w:tc>
          <w:tcPr>
            <w:tcW w:w="2144" w:type="dxa"/>
          </w:tcPr>
          <w:p w:rsidR="001542A9" w:rsidRPr="001542A9" w:rsidRDefault="001542A9" w:rsidP="001542A9">
            <w:pPr>
              <w:widowControl w:val="0"/>
              <w:autoSpaceDE w:val="0"/>
              <w:autoSpaceDN w:val="0"/>
              <w:spacing w:after="0" w:line="240" w:lineRule="auto"/>
              <w:rPr>
                <w:rFonts w:ascii="Times New Roman" w:eastAsia="Calibri" w:hAnsi="Times New Roman" w:cs="Calibri"/>
                <w:sz w:val="24"/>
                <w:lang w:eastAsia="ru-RU"/>
              </w:rPr>
            </w:pPr>
            <w:r w:rsidRPr="001542A9">
              <w:rPr>
                <w:rFonts w:ascii="Times New Roman" w:eastAsia="Calibri" w:hAnsi="Times New Roman" w:cs="Calibri"/>
                <w:sz w:val="24"/>
                <w:lang w:eastAsia="ru-RU"/>
              </w:rPr>
              <w:t>Количество объектов муниципального имущества, включенных в Реестр муниципальной собственности, по разделам Реестра</w:t>
            </w:r>
          </w:p>
        </w:tc>
        <w:tc>
          <w:tcPr>
            <w:tcW w:w="1809"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ед.</w:t>
            </w:r>
          </w:p>
        </w:tc>
        <w:tc>
          <w:tcPr>
            <w:tcW w:w="1812"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0,05</w:t>
            </w:r>
          </w:p>
        </w:tc>
        <w:tc>
          <w:tcPr>
            <w:tcW w:w="182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Calibri" w:eastAsia="Calibri" w:hAnsi="Calibri" w:cs="Calibri"/>
                <w:sz w:val="24"/>
                <w:szCs w:val="24"/>
                <w:lang w:eastAsia="ru-RU"/>
              </w:rPr>
              <w:t>10</w:t>
            </w:r>
          </w:p>
        </w:tc>
        <w:tc>
          <w:tcPr>
            <w:tcW w:w="182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5</w:t>
            </w:r>
          </w:p>
        </w:tc>
        <w:tc>
          <w:tcPr>
            <w:tcW w:w="180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11</w:t>
            </w:r>
          </w:p>
        </w:tc>
        <w:tc>
          <w:tcPr>
            <w:tcW w:w="180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5</w:t>
            </w:r>
          </w:p>
        </w:tc>
      </w:tr>
      <w:tr w:rsidR="001542A9" w:rsidRPr="001542A9" w:rsidTr="00DF51C9">
        <w:tc>
          <w:tcPr>
            <w:tcW w:w="1761" w:type="dxa"/>
          </w:tcPr>
          <w:p w:rsidR="001542A9" w:rsidRPr="001542A9" w:rsidRDefault="001542A9" w:rsidP="001542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1.3.6.</w:t>
            </w:r>
          </w:p>
        </w:tc>
        <w:tc>
          <w:tcPr>
            <w:tcW w:w="2144" w:type="dxa"/>
          </w:tcPr>
          <w:p w:rsidR="001542A9" w:rsidRPr="001542A9" w:rsidRDefault="001542A9" w:rsidP="001542A9">
            <w:pPr>
              <w:widowControl w:val="0"/>
              <w:autoSpaceDE w:val="0"/>
              <w:autoSpaceDN w:val="0"/>
              <w:spacing w:after="0" w:line="240" w:lineRule="auto"/>
              <w:rPr>
                <w:rFonts w:ascii="Times New Roman" w:eastAsia="Calibri" w:hAnsi="Times New Roman" w:cs="Calibri"/>
                <w:sz w:val="24"/>
                <w:lang w:eastAsia="ru-RU"/>
              </w:rPr>
            </w:pPr>
            <w:r w:rsidRPr="001542A9">
              <w:rPr>
                <w:rFonts w:ascii="Times New Roman" w:eastAsia="Calibri" w:hAnsi="Times New Roman" w:cs="Calibri"/>
                <w:sz w:val="24"/>
                <w:lang w:eastAsia="ru-RU"/>
              </w:rPr>
              <w:t>Площадь нежилого фонда, подлежащая приватизации</w:t>
            </w:r>
          </w:p>
        </w:tc>
        <w:tc>
          <w:tcPr>
            <w:tcW w:w="1809"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тыс. кв. м</w:t>
            </w:r>
          </w:p>
        </w:tc>
        <w:tc>
          <w:tcPr>
            <w:tcW w:w="1812"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0,03</w:t>
            </w:r>
          </w:p>
        </w:tc>
        <w:tc>
          <w:tcPr>
            <w:tcW w:w="182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0,7</w:t>
            </w:r>
          </w:p>
        </w:tc>
        <w:tc>
          <w:tcPr>
            <w:tcW w:w="182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w:t>
            </w:r>
          </w:p>
        </w:tc>
        <w:tc>
          <w:tcPr>
            <w:tcW w:w="180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w:t>
            </w:r>
          </w:p>
        </w:tc>
        <w:tc>
          <w:tcPr>
            <w:tcW w:w="180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w:t>
            </w:r>
          </w:p>
        </w:tc>
      </w:tr>
      <w:tr w:rsidR="001542A9" w:rsidRPr="001542A9" w:rsidTr="00DF51C9">
        <w:tc>
          <w:tcPr>
            <w:tcW w:w="1761" w:type="dxa"/>
          </w:tcPr>
          <w:p w:rsidR="001542A9" w:rsidRPr="001542A9" w:rsidRDefault="001542A9" w:rsidP="001542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1.3.7.</w:t>
            </w:r>
          </w:p>
        </w:tc>
        <w:tc>
          <w:tcPr>
            <w:tcW w:w="2144" w:type="dxa"/>
          </w:tcPr>
          <w:p w:rsidR="001542A9" w:rsidRPr="001542A9" w:rsidRDefault="001542A9" w:rsidP="001542A9">
            <w:pPr>
              <w:widowControl w:val="0"/>
              <w:autoSpaceDE w:val="0"/>
              <w:autoSpaceDN w:val="0"/>
              <w:spacing w:after="0" w:line="240" w:lineRule="auto"/>
              <w:rPr>
                <w:rFonts w:ascii="Times New Roman" w:eastAsia="Calibri" w:hAnsi="Times New Roman" w:cs="Calibri"/>
                <w:sz w:val="24"/>
                <w:lang w:eastAsia="ru-RU"/>
              </w:rPr>
            </w:pPr>
            <w:r w:rsidRPr="001542A9">
              <w:rPr>
                <w:rFonts w:ascii="Times New Roman" w:eastAsia="Calibri" w:hAnsi="Times New Roman" w:cs="Calibri"/>
                <w:sz w:val="24"/>
                <w:lang w:eastAsia="ru-RU"/>
              </w:rPr>
              <w:t>Количество проведения мероприятий по землеустройству и землепользованию</w:t>
            </w:r>
          </w:p>
        </w:tc>
        <w:tc>
          <w:tcPr>
            <w:tcW w:w="1809"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ед.</w:t>
            </w:r>
          </w:p>
        </w:tc>
        <w:tc>
          <w:tcPr>
            <w:tcW w:w="1812"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0,05</w:t>
            </w:r>
          </w:p>
        </w:tc>
        <w:tc>
          <w:tcPr>
            <w:tcW w:w="1823" w:type="dxa"/>
          </w:tcPr>
          <w:p w:rsidR="001542A9" w:rsidRPr="001542A9" w:rsidRDefault="001542A9" w:rsidP="001542A9">
            <w:pPr>
              <w:widowControl w:val="0"/>
              <w:autoSpaceDE w:val="0"/>
              <w:autoSpaceDN w:val="0"/>
              <w:spacing w:after="0" w:line="240" w:lineRule="auto"/>
              <w:jc w:val="center"/>
              <w:rPr>
                <w:rFonts w:ascii="Calibri" w:eastAsia="Calibri" w:hAnsi="Calibri" w:cs="Calibri"/>
                <w:sz w:val="24"/>
                <w:szCs w:val="24"/>
                <w:lang w:eastAsia="ru-RU"/>
              </w:rPr>
            </w:pPr>
            <w:r w:rsidRPr="001542A9">
              <w:rPr>
                <w:rFonts w:ascii="Calibri" w:eastAsia="Calibri" w:hAnsi="Calibri" w:cs="Calibri"/>
                <w:sz w:val="24"/>
                <w:szCs w:val="24"/>
                <w:lang w:eastAsia="ru-RU"/>
              </w:rPr>
              <w:t>2</w:t>
            </w:r>
          </w:p>
        </w:tc>
        <w:tc>
          <w:tcPr>
            <w:tcW w:w="1823" w:type="dxa"/>
          </w:tcPr>
          <w:p w:rsidR="001542A9" w:rsidRPr="001542A9" w:rsidRDefault="001542A9" w:rsidP="001542A9">
            <w:pPr>
              <w:widowControl w:val="0"/>
              <w:autoSpaceDE w:val="0"/>
              <w:autoSpaceDN w:val="0"/>
              <w:spacing w:after="0" w:line="240" w:lineRule="auto"/>
              <w:jc w:val="center"/>
              <w:rPr>
                <w:rFonts w:ascii="Calibri" w:eastAsia="Calibri" w:hAnsi="Calibri" w:cs="Calibri"/>
                <w:sz w:val="24"/>
                <w:szCs w:val="24"/>
                <w:lang w:eastAsia="ru-RU"/>
              </w:rPr>
            </w:pPr>
            <w:r w:rsidRPr="001542A9">
              <w:rPr>
                <w:rFonts w:ascii="Calibri" w:eastAsia="Calibri" w:hAnsi="Calibri" w:cs="Calibri"/>
                <w:sz w:val="24"/>
                <w:szCs w:val="24"/>
                <w:lang w:eastAsia="ru-RU"/>
              </w:rPr>
              <w:t>10</w:t>
            </w:r>
          </w:p>
        </w:tc>
        <w:tc>
          <w:tcPr>
            <w:tcW w:w="1807" w:type="dxa"/>
          </w:tcPr>
          <w:p w:rsidR="001542A9" w:rsidRPr="001542A9" w:rsidRDefault="001542A9" w:rsidP="001542A9">
            <w:pPr>
              <w:widowControl w:val="0"/>
              <w:autoSpaceDE w:val="0"/>
              <w:autoSpaceDN w:val="0"/>
              <w:spacing w:after="0" w:line="240" w:lineRule="auto"/>
              <w:jc w:val="center"/>
              <w:rPr>
                <w:rFonts w:ascii="Calibri" w:eastAsia="Calibri" w:hAnsi="Calibri" w:cs="Calibri"/>
                <w:sz w:val="24"/>
                <w:szCs w:val="24"/>
                <w:lang w:eastAsia="ru-RU"/>
              </w:rPr>
            </w:pPr>
            <w:r w:rsidRPr="001542A9">
              <w:rPr>
                <w:rFonts w:ascii="Calibri" w:eastAsia="Calibri" w:hAnsi="Calibri" w:cs="Calibri"/>
                <w:sz w:val="24"/>
                <w:szCs w:val="24"/>
                <w:lang w:eastAsia="ru-RU"/>
              </w:rPr>
              <w:t>4</w:t>
            </w:r>
          </w:p>
        </w:tc>
        <w:tc>
          <w:tcPr>
            <w:tcW w:w="1807" w:type="dxa"/>
          </w:tcPr>
          <w:p w:rsidR="001542A9" w:rsidRPr="001542A9" w:rsidRDefault="001542A9" w:rsidP="001542A9">
            <w:pPr>
              <w:widowControl w:val="0"/>
              <w:autoSpaceDE w:val="0"/>
              <w:autoSpaceDN w:val="0"/>
              <w:spacing w:after="0" w:line="240" w:lineRule="auto"/>
              <w:jc w:val="center"/>
              <w:rPr>
                <w:rFonts w:ascii="Calibri" w:eastAsia="Calibri" w:hAnsi="Calibri" w:cs="Calibri"/>
                <w:sz w:val="24"/>
                <w:szCs w:val="24"/>
                <w:lang w:eastAsia="ru-RU"/>
              </w:rPr>
            </w:pPr>
            <w:r w:rsidRPr="001542A9">
              <w:rPr>
                <w:rFonts w:ascii="Calibri" w:eastAsia="Calibri" w:hAnsi="Calibri" w:cs="Calibri"/>
                <w:sz w:val="24"/>
                <w:szCs w:val="24"/>
                <w:lang w:eastAsia="ru-RU"/>
              </w:rPr>
              <w:t>4</w:t>
            </w:r>
          </w:p>
        </w:tc>
      </w:tr>
      <w:tr w:rsidR="001542A9" w:rsidRPr="001542A9" w:rsidTr="00DF51C9">
        <w:tc>
          <w:tcPr>
            <w:tcW w:w="1761" w:type="dxa"/>
          </w:tcPr>
          <w:p w:rsidR="001542A9" w:rsidRPr="001542A9" w:rsidRDefault="001542A9" w:rsidP="001542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1.3.8.</w:t>
            </w:r>
          </w:p>
        </w:tc>
        <w:tc>
          <w:tcPr>
            <w:tcW w:w="2144" w:type="dxa"/>
          </w:tcPr>
          <w:p w:rsidR="001542A9" w:rsidRPr="001542A9" w:rsidRDefault="001542A9" w:rsidP="001542A9">
            <w:pPr>
              <w:widowControl w:val="0"/>
              <w:autoSpaceDE w:val="0"/>
              <w:autoSpaceDN w:val="0"/>
              <w:spacing w:after="0" w:line="240" w:lineRule="auto"/>
              <w:rPr>
                <w:rFonts w:ascii="Times New Roman" w:eastAsia="Calibri" w:hAnsi="Times New Roman" w:cs="Calibri"/>
                <w:sz w:val="24"/>
                <w:lang w:eastAsia="ru-RU"/>
              </w:rPr>
            </w:pPr>
            <w:r w:rsidRPr="001542A9">
              <w:rPr>
                <w:rFonts w:ascii="Times New Roman" w:eastAsia="Calibri" w:hAnsi="Times New Roman" w:cs="Calibri"/>
                <w:sz w:val="24"/>
                <w:lang w:eastAsia="ru-RU"/>
              </w:rPr>
              <w:t>Взносы на капитальный ремонт общего имущества многоквартирных домов</w:t>
            </w:r>
          </w:p>
        </w:tc>
        <w:tc>
          <w:tcPr>
            <w:tcW w:w="1809"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ед.</w:t>
            </w:r>
          </w:p>
        </w:tc>
        <w:tc>
          <w:tcPr>
            <w:tcW w:w="1812"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0,02</w:t>
            </w:r>
          </w:p>
        </w:tc>
        <w:tc>
          <w:tcPr>
            <w:tcW w:w="1823" w:type="dxa"/>
          </w:tcPr>
          <w:p w:rsidR="001542A9" w:rsidRPr="001542A9" w:rsidRDefault="001542A9" w:rsidP="001542A9">
            <w:pPr>
              <w:widowControl w:val="0"/>
              <w:autoSpaceDE w:val="0"/>
              <w:autoSpaceDN w:val="0"/>
              <w:spacing w:after="0" w:line="240" w:lineRule="auto"/>
              <w:jc w:val="center"/>
              <w:rPr>
                <w:rFonts w:ascii="Calibri" w:eastAsia="Calibri" w:hAnsi="Calibri" w:cs="Calibri"/>
                <w:sz w:val="24"/>
                <w:szCs w:val="24"/>
                <w:lang w:eastAsia="ru-RU"/>
              </w:rPr>
            </w:pPr>
            <w:r w:rsidRPr="001542A9">
              <w:rPr>
                <w:rFonts w:ascii="Calibri" w:eastAsia="Calibri" w:hAnsi="Calibri" w:cs="Calibri"/>
                <w:sz w:val="24"/>
                <w:szCs w:val="24"/>
                <w:lang w:eastAsia="ru-RU"/>
              </w:rPr>
              <w:t>2</w:t>
            </w:r>
          </w:p>
        </w:tc>
        <w:tc>
          <w:tcPr>
            <w:tcW w:w="1823" w:type="dxa"/>
          </w:tcPr>
          <w:p w:rsidR="001542A9" w:rsidRPr="001542A9" w:rsidRDefault="001542A9" w:rsidP="001542A9">
            <w:pPr>
              <w:widowControl w:val="0"/>
              <w:autoSpaceDE w:val="0"/>
              <w:autoSpaceDN w:val="0"/>
              <w:spacing w:after="0" w:line="240" w:lineRule="auto"/>
              <w:jc w:val="center"/>
              <w:rPr>
                <w:rFonts w:ascii="Calibri" w:eastAsia="Calibri" w:hAnsi="Calibri" w:cs="Calibri"/>
                <w:sz w:val="24"/>
                <w:szCs w:val="24"/>
                <w:lang w:eastAsia="ru-RU"/>
              </w:rPr>
            </w:pPr>
            <w:r w:rsidRPr="001542A9">
              <w:rPr>
                <w:rFonts w:ascii="Calibri" w:eastAsia="Calibri" w:hAnsi="Calibri" w:cs="Calibri"/>
                <w:sz w:val="24"/>
                <w:szCs w:val="24"/>
                <w:lang w:eastAsia="ru-RU"/>
              </w:rPr>
              <w:t>2</w:t>
            </w:r>
          </w:p>
        </w:tc>
        <w:tc>
          <w:tcPr>
            <w:tcW w:w="1807" w:type="dxa"/>
          </w:tcPr>
          <w:p w:rsidR="001542A9" w:rsidRPr="001542A9" w:rsidRDefault="001542A9" w:rsidP="001542A9">
            <w:pPr>
              <w:widowControl w:val="0"/>
              <w:autoSpaceDE w:val="0"/>
              <w:autoSpaceDN w:val="0"/>
              <w:spacing w:after="0" w:line="240" w:lineRule="auto"/>
              <w:jc w:val="center"/>
              <w:rPr>
                <w:rFonts w:ascii="Calibri" w:eastAsia="Calibri" w:hAnsi="Calibri" w:cs="Calibri"/>
                <w:sz w:val="24"/>
                <w:szCs w:val="24"/>
                <w:lang w:eastAsia="ru-RU"/>
              </w:rPr>
            </w:pPr>
            <w:r w:rsidRPr="001542A9">
              <w:rPr>
                <w:rFonts w:ascii="Calibri" w:eastAsia="Calibri" w:hAnsi="Calibri" w:cs="Calibri"/>
                <w:sz w:val="24"/>
                <w:szCs w:val="24"/>
                <w:lang w:eastAsia="ru-RU"/>
              </w:rPr>
              <w:t>2</w:t>
            </w:r>
          </w:p>
        </w:tc>
        <w:tc>
          <w:tcPr>
            <w:tcW w:w="1807" w:type="dxa"/>
          </w:tcPr>
          <w:p w:rsidR="001542A9" w:rsidRPr="001542A9" w:rsidRDefault="001542A9" w:rsidP="001542A9">
            <w:pPr>
              <w:widowControl w:val="0"/>
              <w:autoSpaceDE w:val="0"/>
              <w:autoSpaceDN w:val="0"/>
              <w:spacing w:after="0" w:line="240" w:lineRule="auto"/>
              <w:jc w:val="center"/>
              <w:rPr>
                <w:rFonts w:ascii="Calibri" w:eastAsia="Calibri" w:hAnsi="Calibri" w:cs="Calibri"/>
                <w:sz w:val="24"/>
                <w:szCs w:val="24"/>
                <w:lang w:eastAsia="ru-RU"/>
              </w:rPr>
            </w:pPr>
            <w:r w:rsidRPr="001542A9">
              <w:rPr>
                <w:rFonts w:ascii="Calibri" w:eastAsia="Calibri" w:hAnsi="Calibri" w:cs="Calibri"/>
                <w:sz w:val="24"/>
                <w:szCs w:val="24"/>
                <w:lang w:eastAsia="ru-RU"/>
              </w:rPr>
              <w:t>2</w:t>
            </w:r>
          </w:p>
        </w:tc>
      </w:tr>
      <w:tr w:rsidR="001542A9" w:rsidRPr="001542A9" w:rsidTr="00DF51C9">
        <w:tc>
          <w:tcPr>
            <w:tcW w:w="1761" w:type="dxa"/>
          </w:tcPr>
          <w:p w:rsidR="001542A9" w:rsidRPr="001542A9" w:rsidRDefault="001542A9" w:rsidP="001542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1.3.9.</w:t>
            </w:r>
          </w:p>
        </w:tc>
        <w:tc>
          <w:tcPr>
            <w:tcW w:w="2144" w:type="dxa"/>
          </w:tcPr>
          <w:p w:rsidR="001542A9" w:rsidRPr="001542A9" w:rsidRDefault="001542A9" w:rsidP="001542A9">
            <w:pPr>
              <w:widowControl w:val="0"/>
              <w:autoSpaceDE w:val="0"/>
              <w:autoSpaceDN w:val="0"/>
              <w:spacing w:after="0" w:line="240" w:lineRule="auto"/>
              <w:rPr>
                <w:rFonts w:ascii="Times New Roman" w:eastAsia="Calibri" w:hAnsi="Times New Roman" w:cs="Calibri"/>
                <w:sz w:val="24"/>
                <w:lang w:eastAsia="ru-RU"/>
              </w:rPr>
            </w:pPr>
            <w:r w:rsidRPr="001542A9">
              <w:rPr>
                <w:rFonts w:ascii="Times New Roman" w:eastAsia="Calibri" w:hAnsi="Times New Roman" w:cs="Calibri"/>
                <w:sz w:val="24"/>
                <w:lang w:eastAsia="ru-RU"/>
              </w:rPr>
              <w:t xml:space="preserve">Финансовое обеспечение затрат на капитальный </w:t>
            </w:r>
            <w:r w:rsidRPr="001542A9">
              <w:rPr>
                <w:rFonts w:ascii="Times New Roman" w:eastAsia="Calibri" w:hAnsi="Times New Roman" w:cs="Calibri"/>
                <w:sz w:val="24"/>
                <w:lang w:eastAsia="ru-RU"/>
              </w:rPr>
              <w:lastRenderedPageBreak/>
              <w:t xml:space="preserve">ремонт жилого помещения (жилого дома), занимаемого по договору социального найма жилого помещения, в рамках подпрограммы «Инвентаризация объектов недвижимого имущества» </w:t>
            </w:r>
            <w:proofErr w:type="gramStart"/>
            <w:r w:rsidRPr="001542A9">
              <w:rPr>
                <w:rFonts w:ascii="Times New Roman" w:eastAsia="Calibri" w:hAnsi="Times New Roman" w:cs="Calibri"/>
                <w:sz w:val="24"/>
                <w:lang w:eastAsia="ru-RU"/>
              </w:rPr>
              <w:t>муниципальной</w:t>
            </w:r>
            <w:proofErr w:type="gramEnd"/>
            <w:r w:rsidRPr="001542A9">
              <w:rPr>
                <w:rFonts w:ascii="Times New Roman" w:eastAsia="Calibri" w:hAnsi="Times New Roman" w:cs="Calibri"/>
                <w:sz w:val="24"/>
                <w:lang w:eastAsia="ru-RU"/>
              </w:rPr>
              <w:t xml:space="preserve"> программы Большеулуйского района «Эффективное управление муниципальным имуществом и земельными отношениями»</w:t>
            </w:r>
          </w:p>
        </w:tc>
        <w:tc>
          <w:tcPr>
            <w:tcW w:w="1809"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lastRenderedPageBreak/>
              <w:t>ед.</w:t>
            </w:r>
          </w:p>
        </w:tc>
        <w:tc>
          <w:tcPr>
            <w:tcW w:w="1812"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0,01</w:t>
            </w:r>
          </w:p>
        </w:tc>
        <w:tc>
          <w:tcPr>
            <w:tcW w:w="1823" w:type="dxa"/>
          </w:tcPr>
          <w:p w:rsidR="001542A9" w:rsidRPr="001542A9" w:rsidRDefault="001542A9" w:rsidP="001542A9">
            <w:pPr>
              <w:widowControl w:val="0"/>
              <w:autoSpaceDE w:val="0"/>
              <w:autoSpaceDN w:val="0"/>
              <w:spacing w:after="0" w:line="240" w:lineRule="auto"/>
              <w:jc w:val="center"/>
              <w:rPr>
                <w:rFonts w:ascii="Calibri" w:eastAsia="Calibri" w:hAnsi="Calibri" w:cs="Calibri"/>
                <w:sz w:val="24"/>
                <w:szCs w:val="24"/>
                <w:lang w:eastAsia="ru-RU"/>
              </w:rPr>
            </w:pPr>
            <w:r w:rsidRPr="001542A9">
              <w:rPr>
                <w:rFonts w:ascii="Calibri" w:eastAsia="Calibri" w:hAnsi="Calibri" w:cs="Calibri"/>
                <w:sz w:val="24"/>
                <w:szCs w:val="24"/>
                <w:lang w:eastAsia="ru-RU"/>
              </w:rPr>
              <w:t>2</w:t>
            </w:r>
          </w:p>
        </w:tc>
        <w:tc>
          <w:tcPr>
            <w:tcW w:w="1823" w:type="dxa"/>
          </w:tcPr>
          <w:p w:rsidR="001542A9" w:rsidRPr="001542A9" w:rsidRDefault="001542A9" w:rsidP="001542A9">
            <w:pPr>
              <w:widowControl w:val="0"/>
              <w:autoSpaceDE w:val="0"/>
              <w:autoSpaceDN w:val="0"/>
              <w:spacing w:after="0" w:line="240" w:lineRule="auto"/>
              <w:jc w:val="center"/>
              <w:rPr>
                <w:rFonts w:ascii="Calibri" w:eastAsia="Calibri" w:hAnsi="Calibri" w:cs="Calibri"/>
                <w:sz w:val="24"/>
                <w:szCs w:val="24"/>
                <w:lang w:eastAsia="ru-RU"/>
              </w:rPr>
            </w:pPr>
            <w:r w:rsidRPr="001542A9">
              <w:rPr>
                <w:rFonts w:ascii="Calibri" w:eastAsia="Calibri" w:hAnsi="Calibri" w:cs="Calibri"/>
                <w:sz w:val="24"/>
                <w:szCs w:val="24"/>
                <w:lang w:eastAsia="ru-RU"/>
              </w:rPr>
              <w:t>0</w:t>
            </w:r>
          </w:p>
        </w:tc>
        <w:tc>
          <w:tcPr>
            <w:tcW w:w="1807" w:type="dxa"/>
          </w:tcPr>
          <w:p w:rsidR="001542A9" w:rsidRPr="001542A9" w:rsidRDefault="001542A9" w:rsidP="001542A9">
            <w:pPr>
              <w:widowControl w:val="0"/>
              <w:autoSpaceDE w:val="0"/>
              <w:autoSpaceDN w:val="0"/>
              <w:spacing w:after="0" w:line="240" w:lineRule="auto"/>
              <w:jc w:val="center"/>
              <w:rPr>
                <w:rFonts w:ascii="Calibri" w:eastAsia="Calibri" w:hAnsi="Calibri" w:cs="Calibri"/>
                <w:sz w:val="24"/>
                <w:szCs w:val="24"/>
                <w:lang w:eastAsia="ru-RU"/>
              </w:rPr>
            </w:pPr>
            <w:r w:rsidRPr="001542A9">
              <w:rPr>
                <w:rFonts w:ascii="Calibri" w:eastAsia="Calibri" w:hAnsi="Calibri" w:cs="Calibri"/>
                <w:sz w:val="24"/>
                <w:szCs w:val="24"/>
                <w:lang w:eastAsia="ru-RU"/>
              </w:rPr>
              <w:t>0</w:t>
            </w:r>
          </w:p>
        </w:tc>
        <w:tc>
          <w:tcPr>
            <w:tcW w:w="1807" w:type="dxa"/>
          </w:tcPr>
          <w:p w:rsidR="001542A9" w:rsidRPr="001542A9" w:rsidRDefault="001542A9" w:rsidP="001542A9">
            <w:pPr>
              <w:widowControl w:val="0"/>
              <w:autoSpaceDE w:val="0"/>
              <w:autoSpaceDN w:val="0"/>
              <w:spacing w:after="0" w:line="240" w:lineRule="auto"/>
              <w:jc w:val="center"/>
              <w:rPr>
                <w:rFonts w:ascii="Calibri" w:eastAsia="Calibri" w:hAnsi="Calibri" w:cs="Calibri"/>
                <w:sz w:val="24"/>
                <w:szCs w:val="24"/>
                <w:lang w:eastAsia="ru-RU"/>
              </w:rPr>
            </w:pPr>
            <w:r w:rsidRPr="001542A9">
              <w:rPr>
                <w:rFonts w:ascii="Calibri" w:eastAsia="Calibri" w:hAnsi="Calibri" w:cs="Calibri"/>
                <w:sz w:val="24"/>
                <w:szCs w:val="24"/>
                <w:lang w:eastAsia="ru-RU"/>
              </w:rPr>
              <w:t>0</w:t>
            </w:r>
          </w:p>
        </w:tc>
      </w:tr>
      <w:tr w:rsidR="001542A9" w:rsidRPr="001542A9" w:rsidTr="00DF51C9">
        <w:tc>
          <w:tcPr>
            <w:tcW w:w="1761" w:type="dxa"/>
          </w:tcPr>
          <w:p w:rsidR="001542A9" w:rsidRPr="001542A9" w:rsidRDefault="001542A9" w:rsidP="001542A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lastRenderedPageBreak/>
              <w:t>1.4.1.</w:t>
            </w:r>
          </w:p>
        </w:tc>
        <w:tc>
          <w:tcPr>
            <w:tcW w:w="2144" w:type="dxa"/>
          </w:tcPr>
          <w:p w:rsidR="001542A9" w:rsidRPr="001542A9" w:rsidRDefault="001542A9" w:rsidP="001542A9">
            <w:pPr>
              <w:widowControl w:val="0"/>
              <w:autoSpaceDE w:val="0"/>
              <w:autoSpaceDN w:val="0"/>
              <w:spacing w:after="0" w:line="240" w:lineRule="auto"/>
              <w:rPr>
                <w:rFonts w:ascii="Times New Roman" w:eastAsia="Calibri" w:hAnsi="Times New Roman" w:cs="Calibri"/>
                <w:sz w:val="24"/>
                <w:lang w:eastAsia="ru-RU"/>
              </w:rPr>
            </w:pPr>
            <w:r w:rsidRPr="001542A9">
              <w:rPr>
                <w:rFonts w:ascii="Times New Roman" w:eastAsia="Calibri" w:hAnsi="Times New Roman" w:cs="Calibri"/>
                <w:sz w:val="24"/>
                <w:lang w:eastAsia="ru-RU"/>
              </w:rPr>
              <w:t>Годовой объем ввода жилья</w:t>
            </w:r>
          </w:p>
        </w:tc>
        <w:tc>
          <w:tcPr>
            <w:tcW w:w="1809"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roofErr w:type="spellStart"/>
            <w:r w:rsidRPr="001542A9">
              <w:rPr>
                <w:rFonts w:ascii="Times New Roman" w:eastAsia="Calibri" w:hAnsi="Times New Roman" w:cs="Times New Roman"/>
                <w:sz w:val="24"/>
                <w:szCs w:val="24"/>
                <w:lang w:eastAsia="ru-RU"/>
              </w:rPr>
              <w:t>кв.м</w:t>
            </w:r>
            <w:proofErr w:type="spellEnd"/>
            <w:r w:rsidRPr="001542A9">
              <w:rPr>
                <w:rFonts w:ascii="Times New Roman" w:eastAsia="Calibri" w:hAnsi="Times New Roman" w:cs="Times New Roman"/>
                <w:sz w:val="24"/>
                <w:szCs w:val="24"/>
                <w:lang w:eastAsia="ru-RU"/>
              </w:rPr>
              <w:t>.</w:t>
            </w:r>
          </w:p>
        </w:tc>
        <w:tc>
          <w:tcPr>
            <w:tcW w:w="1812"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0,02</w:t>
            </w:r>
          </w:p>
        </w:tc>
        <w:tc>
          <w:tcPr>
            <w:tcW w:w="1823" w:type="dxa"/>
          </w:tcPr>
          <w:p w:rsidR="001542A9" w:rsidRPr="001542A9" w:rsidRDefault="001542A9" w:rsidP="001542A9">
            <w:pPr>
              <w:widowControl w:val="0"/>
              <w:autoSpaceDE w:val="0"/>
              <w:autoSpaceDN w:val="0"/>
              <w:spacing w:after="0" w:line="240" w:lineRule="auto"/>
              <w:jc w:val="center"/>
              <w:rPr>
                <w:rFonts w:ascii="Calibri" w:eastAsia="Calibri" w:hAnsi="Calibri" w:cs="Calibri"/>
                <w:sz w:val="24"/>
                <w:szCs w:val="24"/>
                <w:lang w:eastAsia="ru-RU"/>
              </w:rPr>
            </w:pPr>
            <w:r w:rsidRPr="001542A9">
              <w:rPr>
                <w:rFonts w:ascii="Calibri" w:eastAsia="Calibri" w:hAnsi="Calibri" w:cs="Calibri"/>
                <w:sz w:val="24"/>
                <w:szCs w:val="24"/>
                <w:lang w:eastAsia="ru-RU"/>
              </w:rPr>
              <w:t>-</w:t>
            </w:r>
          </w:p>
        </w:tc>
        <w:tc>
          <w:tcPr>
            <w:tcW w:w="1823" w:type="dxa"/>
          </w:tcPr>
          <w:p w:rsidR="001542A9" w:rsidRPr="001542A9" w:rsidRDefault="001542A9" w:rsidP="001542A9">
            <w:pPr>
              <w:widowControl w:val="0"/>
              <w:autoSpaceDE w:val="0"/>
              <w:autoSpaceDN w:val="0"/>
              <w:spacing w:after="0" w:line="240" w:lineRule="auto"/>
              <w:jc w:val="center"/>
              <w:rPr>
                <w:rFonts w:ascii="Calibri" w:eastAsia="Calibri" w:hAnsi="Calibri" w:cs="Calibri"/>
                <w:sz w:val="24"/>
                <w:szCs w:val="24"/>
                <w:lang w:eastAsia="ru-RU"/>
              </w:rPr>
            </w:pPr>
            <w:r w:rsidRPr="001542A9">
              <w:rPr>
                <w:rFonts w:ascii="Calibri" w:eastAsia="Calibri" w:hAnsi="Calibri" w:cs="Calibri"/>
                <w:sz w:val="24"/>
                <w:szCs w:val="24"/>
                <w:lang w:eastAsia="ru-RU"/>
              </w:rPr>
              <w:t>2135</w:t>
            </w:r>
          </w:p>
        </w:tc>
        <w:tc>
          <w:tcPr>
            <w:tcW w:w="1807" w:type="dxa"/>
          </w:tcPr>
          <w:p w:rsidR="001542A9" w:rsidRPr="001542A9" w:rsidRDefault="001542A9" w:rsidP="001542A9">
            <w:pPr>
              <w:widowControl w:val="0"/>
              <w:autoSpaceDE w:val="0"/>
              <w:autoSpaceDN w:val="0"/>
              <w:spacing w:after="0" w:line="240" w:lineRule="auto"/>
              <w:jc w:val="center"/>
              <w:rPr>
                <w:rFonts w:ascii="Calibri" w:eastAsia="Calibri" w:hAnsi="Calibri" w:cs="Calibri"/>
                <w:sz w:val="24"/>
                <w:szCs w:val="24"/>
                <w:lang w:eastAsia="ru-RU"/>
              </w:rPr>
            </w:pPr>
            <w:r w:rsidRPr="001542A9">
              <w:rPr>
                <w:rFonts w:ascii="Calibri" w:eastAsia="Calibri" w:hAnsi="Calibri" w:cs="Calibri"/>
                <w:sz w:val="24"/>
                <w:szCs w:val="24"/>
                <w:lang w:eastAsia="ru-RU"/>
              </w:rPr>
              <w:t>2185</w:t>
            </w:r>
          </w:p>
        </w:tc>
        <w:tc>
          <w:tcPr>
            <w:tcW w:w="1807" w:type="dxa"/>
          </w:tcPr>
          <w:p w:rsidR="001542A9" w:rsidRPr="001542A9" w:rsidRDefault="001542A9" w:rsidP="001542A9">
            <w:pPr>
              <w:widowControl w:val="0"/>
              <w:autoSpaceDE w:val="0"/>
              <w:autoSpaceDN w:val="0"/>
              <w:spacing w:after="0" w:line="240" w:lineRule="auto"/>
              <w:jc w:val="center"/>
              <w:rPr>
                <w:rFonts w:ascii="Calibri" w:eastAsia="Calibri" w:hAnsi="Calibri" w:cs="Calibri"/>
                <w:sz w:val="24"/>
                <w:szCs w:val="24"/>
                <w:lang w:eastAsia="ru-RU"/>
              </w:rPr>
            </w:pPr>
            <w:r w:rsidRPr="001542A9">
              <w:rPr>
                <w:rFonts w:ascii="Calibri" w:eastAsia="Calibri" w:hAnsi="Calibri" w:cs="Calibri"/>
                <w:sz w:val="24"/>
                <w:szCs w:val="24"/>
                <w:lang w:eastAsia="ru-RU"/>
              </w:rPr>
              <w:t>2235</w:t>
            </w:r>
          </w:p>
        </w:tc>
      </w:tr>
    </w:tbl>
    <w:p w:rsidR="001542A9" w:rsidRPr="001542A9" w:rsidRDefault="001542A9" w:rsidP="001542A9">
      <w:pPr>
        <w:autoSpaceDE w:val="0"/>
        <w:autoSpaceDN w:val="0"/>
        <w:adjustRightInd w:val="0"/>
        <w:spacing w:after="0" w:line="240" w:lineRule="auto"/>
        <w:jc w:val="center"/>
        <w:rPr>
          <w:rFonts w:ascii="Times New Roman" w:eastAsia="Calibri" w:hAnsi="Times New Roman" w:cs="Times New Roman"/>
          <w:color w:val="FF0000"/>
          <w:sz w:val="28"/>
          <w:szCs w:val="28"/>
          <w:lang w:eastAsia="ru-RU"/>
        </w:rPr>
      </w:pPr>
    </w:p>
    <w:p w:rsidR="001542A9" w:rsidRPr="001542A9" w:rsidRDefault="001542A9" w:rsidP="001542A9">
      <w:pPr>
        <w:widowControl w:val="0"/>
        <w:autoSpaceDE w:val="0"/>
        <w:autoSpaceDN w:val="0"/>
        <w:spacing w:after="0" w:line="240" w:lineRule="auto"/>
        <w:rPr>
          <w:rFonts w:ascii="Times New Roman" w:eastAsia="Calibri" w:hAnsi="Times New Roman" w:cs="Times New Roman"/>
          <w:sz w:val="24"/>
          <w:szCs w:val="24"/>
          <w:lang w:eastAsia="ru-RU"/>
        </w:rPr>
      </w:pPr>
      <w:bookmarkStart w:id="2" w:name="P426"/>
      <w:bookmarkEnd w:id="2"/>
    </w:p>
    <w:p w:rsidR="001542A9" w:rsidRPr="001542A9" w:rsidRDefault="001542A9" w:rsidP="001542A9">
      <w:pPr>
        <w:widowControl w:val="0"/>
        <w:autoSpaceDE w:val="0"/>
        <w:autoSpaceDN w:val="0"/>
        <w:spacing w:after="0" w:line="240" w:lineRule="auto"/>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 xml:space="preserve">Начальник отдела по управлению </w:t>
      </w:r>
    </w:p>
    <w:p w:rsidR="001542A9" w:rsidRPr="001542A9" w:rsidRDefault="001542A9" w:rsidP="001542A9">
      <w:pPr>
        <w:widowControl w:val="0"/>
        <w:autoSpaceDE w:val="0"/>
        <w:autoSpaceDN w:val="0"/>
        <w:spacing w:after="0" w:line="240" w:lineRule="auto"/>
        <w:rPr>
          <w:rFonts w:ascii="Times New Roman" w:eastAsia="Calibri" w:hAnsi="Times New Roman" w:cs="Times New Roman"/>
          <w:sz w:val="24"/>
          <w:szCs w:val="24"/>
          <w:lang w:eastAsia="ru-RU"/>
        </w:rPr>
        <w:sectPr w:rsidR="001542A9" w:rsidRPr="001542A9" w:rsidSect="00E23394">
          <w:pgSz w:w="16838" w:h="11905" w:orient="landscape"/>
          <w:pgMar w:top="408" w:right="1134" w:bottom="851" w:left="1134" w:header="0" w:footer="0" w:gutter="0"/>
          <w:cols w:space="720"/>
          <w:docGrid w:linePitch="326"/>
        </w:sectPr>
      </w:pPr>
      <w:r w:rsidRPr="001542A9">
        <w:rPr>
          <w:rFonts w:ascii="Times New Roman" w:eastAsia="Calibri" w:hAnsi="Times New Roman" w:cs="Times New Roman"/>
          <w:sz w:val="24"/>
          <w:szCs w:val="24"/>
          <w:lang w:eastAsia="ru-RU"/>
        </w:rPr>
        <w:t xml:space="preserve">муниципальным имуществом и архитектуре:                                                                                                                                      </w:t>
      </w:r>
      <w:proofErr w:type="spellStart"/>
      <w:r w:rsidRPr="001542A9">
        <w:rPr>
          <w:rFonts w:ascii="Times New Roman" w:eastAsia="Calibri" w:hAnsi="Times New Roman" w:cs="Times New Roman"/>
          <w:sz w:val="24"/>
          <w:szCs w:val="24"/>
          <w:lang w:eastAsia="ru-RU"/>
        </w:rPr>
        <w:t>Маскадынова</w:t>
      </w:r>
      <w:proofErr w:type="spellEnd"/>
      <w:r w:rsidRPr="001542A9">
        <w:rPr>
          <w:rFonts w:ascii="Times New Roman" w:eastAsia="Calibri" w:hAnsi="Times New Roman" w:cs="Times New Roman"/>
          <w:sz w:val="24"/>
          <w:szCs w:val="24"/>
          <w:lang w:eastAsia="ru-RU"/>
        </w:rPr>
        <w:t xml:space="preserve"> Л.Н.</w:t>
      </w:r>
    </w:p>
    <w:p w:rsidR="001542A9" w:rsidRPr="001542A9" w:rsidRDefault="001542A9" w:rsidP="001542A9">
      <w:pPr>
        <w:widowControl w:val="0"/>
        <w:autoSpaceDE w:val="0"/>
        <w:autoSpaceDN w:val="0"/>
        <w:spacing w:after="0" w:line="240" w:lineRule="auto"/>
        <w:jc w:val="right"/>
        <w:outlineLvl w:val="1"/>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lastRenderedPageBreak/>
        <w:t>Приложение № 1</w:t>
      </w:r>
    </w:p>
    <w:p w:rsidR="001542A9" w:rsidRPr="001542A9" w:rsidRDefault="001542A9" w:rsidP="001542A9">
      <w:pPr>
        <w:widowControl w:val="0"/>
        <w:autoSpaceDE w:val="0"/>
        <w:autoSpaceDN w:val="0"/>
        <w:spacing w:after="0" w:line="240" w:lineRule="auto"/>
        <w:jc w:val="right"/>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к муниципальной программе</w:t>
      </w:r>
    </w:p>
    <w:p w:rsidR="001542A9" w:rsidRPr="001542A9" w:rsidRDefault="001542A9" w:rsidP="001542A9">
      <w:pPr>
        <w:widowControl w:val="0"/>
        <w:autoSpaceDE w:val="0"/>
        <w:autoSpaceDN w:val="0"/>
        <w:spacing w:after="0" w:line="240" w:lineRule="auto"/>
        <w:jc w:val="right"/>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«Эффективное управление</w:t>
      </w:r>
    </w:p>
    <w:p w:rsidR="001542A9" w:rsidRPr="001542A9" w:rsidRDefault="001542A9" w:rsidP="001542A9">
      <w:pPr>
        <w:widowControl w:val="0"/>
        <w:autoSpaceDE w:val="0"/>
        <w:autoSpaceDN w:val="0"/>
        <w:spacing w:after="0" w:line="240" w:lineRule="auto"/>
        <w:jc w:val="right"/>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муниципальным имуществом</w:t>
      </w:r>
    </w:p>
    <w:p w:rsidR="001542A9" w:rsidRPr="001542A9" w:rsidRDefault="001542A9" w:rsidP="001542A9">
      <w:pPr>
        <w:widowControl w:val="0"/>
        <w:autoSpaceDE w:val="0"/>
        <w:autoSpaceDN w:val="0"/>
        <w:spacing w:after="0" w:line="240" w:lineRule="auto"/>
        <w:jc w:val="right"/>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и земельными отношениями»</w:t>
      </w:r>
    </w:p>
    <w:p w:rsidR="001542A9" w:rsidRPr="001542A9" w:rsidRDefault="001542A9" w:rsidP="001542A9">
      <w:pPr>
        <w:widowControl w:val="0"/>
        <w:autoSpaceDE w:val="0"/>
        <w:autoSpaceDN w:val="0"/>
        <w:spacing w:after="0" w:line="240" w:lineRule="auto"/>
        <w:jc w:val="both"/>
        <w:rPr>
          <w:rFonts w:ascii="Times New Roman" w:eastAsia="Calibri" w:hAnsi="Times New Roman" w:cs="Times New Roman"/>
          <w:sz w:val="24"/>
          <w:szCs w:val="24"/>
          <w:lang w:eastAsia="ru-RU"/>
        </w:rPr>
      </w:pPr>
    </w:p>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ИФОРМАЦИЯ О  РЕСУРСНОМ ОБЕСПЕЧЕНИИ МУНИЦИПАЛЬНОЙ ПРОГРАММЫ «ЭФФЕКТИВНОЕ УПРАВЛЕНИЕ МУНИЦИПАЛЬНЫМ ИМУЩЕСТВОМ И ЗЕМЕЛЬНЫМИ ОТНОШЕНИЯМИ» ЗА СЧЕТ СРЕДСТВ РАЙОННОГО БЮДЖЕТА, В ТОМ ЧИСЛЕ СРЕДСТВ, ПОСТУПИВШИХ ИЗ БЮДЖЕТОВ ГОСУДАРСТВЕННЫХ ВНЕБЮДЖЕТНЫХ ФОНДОВ</w:t>
      </w:r>
    </w:p>
    <w:p w:rsidR="001542A9" w:rsidRPr="001542A9" w:rsidRDefault="001542A9" w:rsidP="001542A9">
      <w:pPr>
        <w:widowControl w:val="0"/>
        <w:autoSpaceDE w:val="0"/>
        <w:autoSpaceDN w:val="0"/>
        <w:spacing w:after="0" w:line="240" w:lineRule="auto"/>
        <w:jc w:val="right"/>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 xml:space="preserve">                                                                                           (</w:t>
      </w:r>
      <w:proofErr w:type="spellStart"/>
      <w:r w:rsidRPr="001542A9">
        <w:rPr>
          <w:rFonts w:ascii="Times New Roman" w:eastAsia="Calibri" w:hAnsi="Times New Roman" w:cs="Times New Roman"/>
          <w:sz w:val="24"/>
          <w:szCs w:val="24"/>
          <w:lang w:eastAsia="ru-RU"/>
        </w:rPr>
        <w:t>тыс</w:t>
      </w:r>
      <w:proofErr w:type="gramStart"/>
      <w:r w:rsidRPr="001542A9">
        <w:rPr>
          <w:rFonts w:ascii="Times New Roman" w:eastAsia="Calibri" w:hAnsi="Times New Roman" w:cs="Times New Roman"/>
          <w:sz w:val="24"/>
          <w:szCs w:val="24"/>
          <w:lang w:eastAsia="ru-RU"/>
        </w:rPr>
        <w:t>.р</w:t>
      </w:r>
      <w:proofErr w:type="gramEnd"/>
      <w:r w:rsidRPr="001542A9">
        <w:rPr>
          <w:rFonts w:ascii="Times New Roman" w:eastAsia="Calibri" w:hAnsi="Times New Roman" w:cs="Times New Roman"/>
          <w:sz w:val="24"/>
          <w:szCs w:val="24"/>
          <w:lang w:eastAsia="ru-RU"/>
        </w:rPr>
        <w:t>уб</w:t>
      </w:r>
      <w:proofErr w:type="spellEnd"/>
      <w:r w:rsidRPr="001542A9">
        <w:rPr>
          <w:rFonts w:ascii="Times New Roman" w:eastAsia="Calibri" w:hAnsi="Times New Roman" w:cs="Times New Roman"/>
          <w:sz w:val="24"/>
          <w:szCs w:val="24"/>
          <w:lang w:eastAsia="ru-RU"/>
        </w:rPr>
        <w:t>.)</w:t>
      </w:r>
    </w:p>
    <w:tbl>
      <w:tblPr>
        <w:tblW w:w="15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
        <w:gridCol w:w="1892"/>
        <w:gridCol w:w="2271"/>
        <w:gridCol w:w="2045"/>
        <w:gridCol w:w="787"/>
        <w:gridCol w:w="510"/>
        <w:gridCol w:w="683"/>
        <w:gridCol w:w="510"/>
        <w:gridCol w:w="1402"/>
        <w:gridCol w:w="1327"/>
        <w:gridCol w:w="1134"/>
        <w:gridCol w:w="1271"/>
        <w:gridCol w:w="1493"/>
      </w:tblGrid>
      <w:tr w:rsidR="001542A9" w:rsidRPr="001542A9" w:rsidTr="00DF51C9">
        <w:tc>
          <w:tcPr>
            <w:tcW w:w="356" w:type="dxa"/>
            <w:vMerge w:val="restart"/>
          </w:tcPr>
          <w:p w:rsidR="001542A9" w:rsidRPr="001542A9" w:rsidRDefault="001542A9" w:rsidP="001542A9">
            <w:pPr>
              <w:widowControl w:val="0"/>
              <w:autoSpaceDE w:val="0"/>
              <w:autoSpaceDN w:val="0"/>
              <w:spacing w:before="220" w:after="0" w:line="240" w:lineRule="auto"/>
              <w:jc w:val="center"/>
              <w:rPr>
                <w:rFonts w:ascii="Times New Roman" w:eastAsia="Calibri" w:hAnsi="Times New Roman" w:cs="Times New Roman"/>
                <w:sz w:val="24"/>
                <w:szCs w:val="24"/>
                <w:lang w:eastAsia="ru-RU"/>
              </w:rPr>
            </w:pPr>
          </w:p>
        </w:tc>
        <w:tc>
          <w:tcPr>
            <w:tcW w:w="1892" w:type="dxa"/>
            <w:vMerge w:val="restart"/>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Статус (муниципальная программа, подпрограмма)</w:t>
            </w:r>
          </w:p>
        </w:tc>
        <w:tc>
          <w:tcPr>
            <w:tcW w:w="2271" w:type="dxa"/>
            <w:vMerge w:val="restart"/>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Наименование  муниципальной программы, подпрограммы</w:t>
            </w:r>
          </w:p>
        </w:tc>
        <w:tc>
          <w:tcPr>
            <w:tcW w:w="2045" w:type="dxa"/>
            <w:vMerge w:val="restart"/>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Наименование ГРБС</w:t>
            </w:r>
          </w:p>
        </w:tc>
        <w:tc>
          <w:tcPr>
            <w:tcW w:w="2490" w:type="dxa"/>
            <w:gridSpan w:val="4"/>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Код бюджетной классификации</w:t>
            </w:r>
          </w:p>
        </w:tc>
        <w:tc>
          <w:tcPr>
            <w:tcW w:w="1402" w:type="dxa"/>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Отчетный финансовый год</w:t>
            </w:r>
          </w:p>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2019</w:t>
            </w:r>
          </w:p>
        </w:tc>
        <w:tc>
          <w:tcPr>
            <w:tcW w:w="132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Текущий</w:t>
            </w:r>
          </w:p>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финансовый год 2020</w:t>
            </w:r>
          </w:p>
        </w:tc>
        <w:tc>
          <w:tcPr>
            <w:tcW w:w="1134" w:type="dxa"/>
          </w:tcPr>
          <w:p w:rsidR="001542A9" w:rsidRPr="001542A9" w:rsidRDefault="001542A9" w:rsidP="001542A9">
            <w:pPr>
              <w:widowControl w:val="0"/>
              <w:autoSpaceDE w:val="0"/>
              <w:autoSpaceDN w:val="0"/>
              <w:spacing w:before="220" w:after="0" w:line="240" w:lineRule="auto"/>
              <w:jc w:val="center"/>
              <w:rPr>
                <w:rFonts w:ascii="Times New Roman" w:eastAsia="Calibri" w:hAnsi="Times New Roman" w:cs="Times New Roman"/>
                <w:sz w:val="24"/>
                <w:szCs w:val="24"/>
                <w:lang w:eastAsia="ru-RU"/>
              </w:rPr>
            </w:pPr>
            <w:proofErr w:type="gramStart"/>
            <w:r w:rsidRPr="001542A9">
              <w:rPr>
                <w:rFonts w:ascii="Times New Roman" w:eastAsia="Calibri" w:hAnsi="Times New Roman" w:cs="Times New Roman"/>
                <w:sz w:val="24"/>
                <w:szCs w:val="24"/>
                <w:lang w:eastAsia="ru-RU"/>
              </w:rPr>
              <w:t>Очередной</w:t>
            </w:r>
            <w:proofErr w:type="gramEnd"/>
            <w:r w:rsidRPr="001542A9">
              <w:rPr>
                <w:rFonts w:ascii="Times New Roman" w:eastAsia="Calibri" w:hAnsi="Times New Roman" w:cs="Times New Roman"/>
                <w:sz w:val="24"/>
                <w:szCs w:val="24"/>
                <w:lang w:eastAsia="ru-RU"/>
              </w:rPr>
              <w:t xml:space="preserve"> год планового периода 2021</w:t>
            </w:r>
          </w:p>
        </w:tc>
        <w:tc>
          <w:tcPr>
            <w:tcW w:w="1271" w:type="dxa"/>
          </w:tcPr>
          <w:p w:rsidR="001542A9" w:rsidRPr="001542A9" w:rsidRDefault="001542A9" w:rsidP="001542A9">
            <w:pPr>
              <w:widowControl w:val="0"/>
              <w:autoSpaceDE w:val="0"/>
              <w:autoSpaceDN w:val="0"/>
              <w:spacing w:before="220"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Первый  год планового периода 2022</w:t>
            </w:r>
          </w:p>
        </w:tc>
        <w:tc>
          <w:tcPr>
            <w:tcW w:w="1493" w:type="dxa"/>
            <w:vMerge w:val="restart"/>
          </w:tcPr>
          <w:p w:rsidR="001542A9" w:rsidRPr="001542A9" w:rsidRDefault="001542A9" w:rsidP="001542A9">
            <w:pPr>
              <w:widowControl w:val="0"/>
              <w:autoSpaceDE w:val="0"/>
              <w:autoSpaceDN w:val="0"/>
              <w:spacing w:before="220"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Итого на очередной финансовый год и плановый период</w:t>
            </w:r>
          </w:p>
        </w:tc>
      </w:tr>
      <w:tr w:rsidR="001542A9" w:rsidRPr="001542A9" w:rsidTr="00DF51C9">
        <w:tc>
          <w:tcPr>
            <w:tcW w:w="356" w:type="dxa"/>
            <w:vMerge/>
          </w:tcPr>
          <w:p w:rsidR="001542A9" w:rsidRPr="001542A9" w:rsidRDefault="001542A9" w:rsidP="001542A9">
            <w:pPr>
              <w:widowControl w:val="0"/>
              <w:autoSpaceDE w:val="0"/>
              <w:autoSpaceDN w:val="0"/>
              <w:spacing w:before="220" w:after="0" w:line="240" w:lineRule="auto"/>
              <w:jc w:val="center"/>
              <w:rPr>
                <w:rFonts w:ascii="Times New Roman" w:eastAsia="Calibri" w:hAnsi="Times New Roman" w:cs="Times New Roman"/>
                <w:sz w:val="24"/>
                <w:szCs w:val="24"/>
                <w:lang w:eastAsia="ru-RU"/>
              </w:rPr>
            </w:pPr>
          </w:p>
        </w:tc>
        <w:tc>
          <w:tcPr>
            <w:tcW w:w="1892" w:type="dxa"/>
            <w:vMerge/>
          </w:tcPr>
          <w:p w:rsidR="001542A9" w:rsidRPr="001542A9" w:rsidRDefault="001542A9" w:rsidP="001542A9">
            <w:pPr>
              <w:widowControl w:val="0"/>
              <w:autoSpaceDE w:val="0"/>
              <w:autoSpaceDN w:val="0"/>
              <w:spacing w:before="220" w:after="0" w:line="240" w:lineRule="auto"/>
              <w:jc w:val="center"/>
              <w:rPr>
                <w:rFonts w:ascii="Times New Roman" w:eastAsia="Calibri" w:hAnsi="Times New Roman" w:cs="Times New Roman"/>
                <w:sz w:val="24"/>
                <w:szCs w:val="24"/>
                <w:lang w:eastAsia="ru-RU"/>
              </w:rPr>
            </w:pPr>
          </w:p>
        </w:tc>
        <w:tc>
          <w:tcPr>
            <w:tcW w:w="2271" w:type="dxa"/>
            <w:vMerge/>
          </w:tcPr>
          <w:p w:rsidR="001542A9" w:rsidRPr="001542A9" w:rsidRDefault="001542A9" w:rsidP="001542A9">
            <w:pPr>
              <w:widowControl w:val="0"/>
              <w:autoSpaceDE w:val="0"/>
              <w:autoSpaceDN w:val="0"/>
              <w:spacing w:before="220" w:after="0" w:line="240" w:lineRule="auto"/>
              <w:jc w:val="center"/>
              <w:rPr>
                <w:rFonts w:ascii="Times New Roman" w:eastAsia="Calibri" w:hAnsi="Times New Roman" w:cs="Times New Roman"/>
                <w:sz w:val="24"/>
                <w:szCs w:val="24"/>
                <w:lang w:eastAsia="ru-RU"/>
              </w:rPr>
            </w:pPr>
          </w:p>
        </w:tc>
        <w:tc>
          <w:tcPr>
            <w:tcW w:w="2045" w:type="dxa"/>
            <w:vMerge/>
          </w:tcPr>
          <w:p w:rsidR="001542A9" w:rsidRPr="001542A9" w:rsidRDefault="001542A9" w:rsidP="001542A9">
            <w:pPr>
              <w:widowControl w:val="0"/>
              <w:autoSpaceDE w:val="0"/>
              <w:autoSpaceDN w:val="0"/>
              <w:spacing w:before="220" w:after="0" w:line="240" w:lineRule="auto"/>
              <w:jc w:val="center"/>
              <w:rPr>
                <w:rFonts w:ascii="Times New Roman" w:eastAsia="Calibri" w:hAnsi="Times New Roman" w:cs="Times New Roman"/>
                <w:sz w:val="24"/>
                <w:szCs w:val="24"/>
                <w:lang w:eastAsia="ru-RU"/>
              </w:rPr>
            </w:pPr>
          </w:p>
        </w:tc>
        <w:tc>
          <w:tcPr>
            <w:tcW w:w="787" w:type="dxa"/>
          </w:tcPr>
          <w:p w:rsidR="001542A9" w:rsidRPr="001542A9" w:rsidRDefault="001542A9" w:rsidP="001542A9">
            <w:pPr>
              <w:widowControl w:val="0"/>
              <w:autoSpaceDE w:val="0"/>
              <w:autoSpaceDN w:val="0"/>
              <w:spacing w:before="220"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ГРБС</w:t>
            </w:r>
          </w:p>
        </w:tc>
        <w:tc>
          <w:tcPr>
            <w:tcW w:w="510" w:type="dxa"/>
          </w:tcPr>
          <w:p w:rsidR="001542A9" w:rsidRPr="001542A9" w:rsidRDefault="001542A9" w:rsidP="001542A9">
            <w:pPr>
              <w:widowControl w:val="0"/>
              <w:autoSpaceDE w:val="0"/>
              <w:autoSpaceDN w:val="0"/>
              <w:spacing w:before="220" w:after="0" w:line="240" w:lineRule="auto"/>
              <w:jc w:val="center"/>
              <w:rPr>
                <w:rFonts w:ascii="Times New Roman" w:eastAsia="Calibri" w:hAnsi="Times New Roman" w:cs="Times New Roman"/>
                <w:sz w:val="24"/>
                <w:szCs w:val="24"/>
                <w:lang w:eastAsia="ru-RU"/>
              </w:rPr>
            </w:pPr>
            <w:proofErr w:type="spellStart"/>
            <w:r w:rsidRPr="001542A9">
              <w:rPr>
                <w:rFonts w:ascii="Times New Roman" w:eastAsia="Calibri" w:hAnsi="Times New Roman" w:cs="Times New Roman"/>
                <w:sz w:val="24"/>
                <w:szCs w:val="24"/>
                <w:lang w:eastAsia="ru-RU"/>
              </w:rPr>
              <w:t>Рз</w:t>
            </w:r>
            <w:proofErr w:type="spellEnd"/>
            <w:r w:rsidRPr="001542A9">
              <w:rPr>
                <w:rFonts w:ascii="Times New Roman" w:eastAsia="Calibri" w:hAnsi="Times New Roman" w:cs="Times New Roman"/>
                <w:sz w:val="24"/>
                <w:szCs w:val="24"/>
                <w:lang w:eastAsia="ru-RU"/>
              </w:rPr>
              <w:t xml:space="preserve"> </w:t>
            </w:r>
            <w:proofErr w:type="spellStart"/>
            <w:proofErr w:type="gramStart"/>
            <w:r w:rsidRPr="001542A9">
              <w:rPr>
                <w:rFonts w:ascii="Times New Roman" w:eastAsia="Calibri" w:hAnsi="Times New Roman" w:cs="Times New Roman"/>
                <w:sz w:val="24"/>
                <w:szCs w:val="24"/>
                <w:lang w:eastAsia="ru-RU"/>
              </w:rPr>
              <w:t>Пр</w:t>
            </w:r>
            <w:proofErr w:type="spellEnd"/>
            <w:proofErr w:type="gramEnd"/>
          </w:p>
        </w:tc>
        <w:tc>
          <w:tcPr>
            <w:tcW w:w="683" w:type="dxa"/>
          </w:tcPr>
          <w:p w:rsidR="001542A9" w:rsidRPr="001542A9" w:rsidRDefault="001542A9" w:rsidP="001542A9">
            <w:pPr>
              <w:widowControl w:val="0"/>
              <w:autoSpaceDE w:val="0"/>
              <w:autoSpaceDN w:val="0"/>
              <w:spacing w:before="220"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ЦСР</w:t>
            </w:r>
          </w:p>
        </w:tc>
        <w:tc>
          <w:tcPr>
            <w:tcW w:w="510" w:type="dxa"/>
          </w:tcPr>
          <w:p w:rsidR="001542A9" w:rsidRPr="001542A9" w:rsidRDefault="001542A9" w:rsidP="001542A9">
            <w:pPr>
              <w:widowControl w:val="0"/>
              <w:autoSpaceDE w:val="0"/>
              <w:autoSpaceDN w:val="0"/>
              <w:spacing w:before="220"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ВР</w:t>
            </w:r>
          </w:p>
        </w:tc>
        <w:tc>
          <w:tcPr>
            <w:tcW w:w="1402" w:type="dxa"/>
          </w:tcPr>
          <w:p w:rsidR="001542A9" w:rsidRPr="001542A9" w:rsidRDefault="001542A9" w:rsidP="001542A9">
            <w:pPr>
              <w:widowControl w:val="0"/>
              <w:autoSpaceDE w:val="0"/>
              <w:autoSpaceDN w:val="0"/>
              <w:spacing w:before="220"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план</w:t>
            </w:r>
          </w:p>
        </w:tc>
        <w:tc>
          <w:tcPr>
            <w:tcW w:w="1327" w:type="dxa"/>
          </w:tcPr>
          <w:p w:rsidR="001542A9" w:rsidRPr="001542A9" w:rsidRDefault="001542A9" w:rsidP="001542A9">
            <w:pPr>
              <w:widowControl w:val="0"/>
              <w:autoSpaceDE w:val="0"/>
              <w:autoSpaceDN w:val="0"/>
              <w:spacing w:before="220"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план</w:t>
            </w:r>
          </w:p>
        </w:tc>
        <w:tc>
          <w:tcPr>
            <w:tcW w:w="1134" w:type="dxa"/>
          </w:tcPr>
          <w:p w:rsidR="001542A9" w:rsidRPr="001542A9" w:rsidRDefault="001542A9" w:rsidP="001542A9">
            <w:pPr>
              <w:widowControl w:val="0"/>
              <w:autoSpaceDE w:val="0"/>
              <w:autoSpaceDN w:val="0"/>
              <w:spacing w:before="220"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план</w:t>
            </w:r>
          </w:p>
        </w:tc>
        <w:tc>
          <w:tcPr>
            <w:tcW w:w="1271" w:type="dxa"/>
          </w:tcPr>
          <w:p w:rsidR="001542A9" w:rsidRPr="001542A9" w:rsidRDefault="001542A9" w:rsidP="001542A9">
            <w:pPr>
              <w:widowControl w:val="0"/>
              <w:autoSpaceDE w:val="0"/>
              <w:autoSpaceDN w:val="0"/>
              <w:spacing w:before="220"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план</w:t>
            </w:r>
          </w:p>
        </w:tc>
        <w:tc>
          <w:tcPr>
            <w:tcW w:w="1493" w:type="dxa"/>
            <w:vMerge/>
          </w:tcPr>
          <w:p w:rsidR="001542A9" w:rsidRPr="001542A9" w:rsidRDefault="001542A9" w:rsidP="001542A9">
            <w:pPr>
              <w:widowControl w:val="0"/>
              <w:autoSpaceDE w:val="0"/>
              <w:autoSpaceDN w:val="0"/>
              <w:spacing w:before="220" w:after="0" w:line="240" w:lineRule="auto"/>
              <w:jc w:val="center"/>
              <w:rPr>
                <w:rFonts w:ascii="Times New Roman" w:eastAsia="Calibri" w:hAnsi="Times New Roman" w:cs="Times New Roman"/>
                <w:sz w:val="24"/>
                <w:szCs w:val="24"/>
                <w:lang w:eastAsia="ru-RU"/>
              </w:rPr>
            </w:pPr>
          </w:p>
        </w:tc>
      </w:tr>
      <w:tr w:rsidR="001542A9" w:rsidRPr="001542A9" w:rsidTr="00DF51C9">
        <w:tc>
          <w:tcPr>
            <w:tcW w:w="356" w:type="dxa"/>
          </w:tcPr>
          <w:p w:rsidR="001542A9" w:rsidRPr="001542A9" w:rsidRDefault="001542A9" w:rsidP="001542A9">
            <w:pPr>
              <w:widowControl w:val="0"/>
              <w:autoSpaceDE w:val="0"/>
              <w:autoSpaceDN w:val="0"/>
              <w:spacing w:before="220"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w:t>
            </w:r>
          </w:p>
        </w:tc>
        <w:tc>
          <w:tcPr>
            <w:tcW w:w="1892" w:type="dxa"/>
          </w:tcPr>
          <w:p w:rsidR="001542A9" w:rsidRPr="001542A9" w:rsidRDefault="001542A9" w:rsidP="001542A9">
            <w:pPr>
              <w:widowControl w:val="0"/>
              <w:autoSpaceDE w:val="0"/>
              <w:autoSpaceDN w:val="0"/>
              <w:spacing w:before="220"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w:t>
            </w:r>
          </w:p>
        </w:tc>
        <w:tc>
          <w:tcPr>
            <w:tcW w:w="2271" w:type="dxa"/>
          </w:tcPr>
          <w:p w:rsidR="001542A9" w:rsidRPr="001542A9" w:rsidRDefault="001542A9" w:rsidP="001542A9">
            <w:pPr>
              <w:widowControl w:val="0"/>
              <w:autoSpaceDE w:val="0"/>
              <w:autoSpaceDN w:val="0"/>
              <w:spacing w:before="220"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3</w:t>
            </w:r>
          </w:p>
        </w:tc>
        <w:tc>
          <w:tcPr>
            <w:tcW w:w="2045" w:type="dxa"/>
          </w:tcPr>
          <w:p w:rsidR="001542A9" w:rsidRPr="001542A9" w:rsidRDefault="001542A9" w:rsidP="001542A9">
            <w:pPr>
              <w:widowControl w:val="0"/>
              <w:autoSpaceDE w:val="0"/>
              <w:autoSpaceDN w:val="0"/>
              <w:spacing w:before="220"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4</w:t>
            </w:r>
          </w:p>
        </w:tc>
        <w:tc>
          <w:tcPr>
            <w:tcW w:w="787" w:type="dxa"/>
          </w:tcPr>
          <w:p w:rsidR="001542A9" w:rsidRPr="001542A9" w:rsidRDefault="001542A9" w:rsidP="001542A9">
            <w:pPr>
              <w:widowControl w:val="0"/>
              <w:autoSpaceDE w:val="0"/>
              <w:autoSpaceDN w:val="0"/>
              <w:spacing w:before="220"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5</w:t>
            </w:r>
          </w:p>
        </w:tc>
        <w:tc>
          <w:tcPr>
            <w:tcW w:w="510" w:type="dxa"/>
          </w:tcPr>
          <w:p w:rsidR="001542A9" w:rsidRPr="001542A9" w:rsidRDefault="001542A9" w:rsidP="001542A9">
            <w:pPr>
              <w:widowControl w:val="0"/>
              <w:autoSpaceDE w:val="0"/>
              <w:autoSpaceDN w:val="0"/>
              <w:spacing w:before="220"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6</w:t>
            </w:r>
          </w:p>
        </w:tc>
        <w:tc>
          <w:tcPr>
            <w:tcW w:w="683" w:type="dxa"/>
          </w:tcPr>
          <w:p w:rsidR="001542A9" w:rsidRPr="001542A9" w:rsidRDefault="001542A9" w:rsidP="001542A9">
            <w:pPr>
              <w:widowControl w:val="0"/>
              <w:autoSpaceDE w:val="0"/>
              <w:autoSpaceDN w:val="0"/>
              <w:spacing w:before="220"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7</w:t>
            </w:r>
          </w:p>
        </w:tc>
        <w:tc>
          <w:tcPr>
            <w:tcW w:w="510" w:type="dxa"/>
          </w:tcPr>
          <w:p w:rsidR="001542A9" w:rsidRPr="001542A9" w:rsidRDefault="001542A9" w:rsidP="001542A9">
            <w:pPr>
              <w:widowControl w:val="0"/>
              <w:autoSpaceDE w:val="0"/>
              <w:autoSpaceDN w:val="0"/>
              <w:spacing w:before="220"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8</w:t>
            </w:r>
          </w:p>
        </w:tc>
        <w:tc>
          <w:tcPr>
            <w:tcW w:w="1402" w:type="dxa"/>
          </w:tcPr>
          <w:p w:rsidR="001542A9" w:rsidRPr="001542A9" w:rsidRDefault="001542A9" w:rsidP="001542A9">
            <w:pPr>
              <w:widowControl w:val="0"/>
              <w:autoSpaceDE w:val="0"/>
              <w:autoSpaceDN w:val="0"/>
              <w:spacing w:before="220"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9</w:t>
            </w:r>
          </w:p>
        </w:tc>
        <w:tc>
          <w:tcPr>
            <w:tcW w:w="1327" w:type="dxa"/>
          </w:tcPr>
          <w:p w:rsidR="001542A9" w:rsidRPr="001542A9" w:rsidRDefault="001542A9" w:rsidP="001542A9">
            <w:pPr>
              <w:widowControl w:val="0"/>
              <w:autoSpaceDE w:val="0"/>
              <w:autoSpaceDN w:val="0"/>
              <w:spacing w:before="220"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10</w:t>
            </w:r>
          </w:p>
        </w:tc>
        <w:tc>
          <w:tcPr>
            <w:tcW w:w="1134" w:type="dxa"/>
          </w:tcPr>
          <w:p w:rsidR="001542A9" w:rsidRPr="001542A9" w:rsidRDefault="001542A9" w:rsidP="001542A9">
            <w:pPr>
              <w:widowControl w:val="0"/>
              <w:autoSpaceDE w:val="0"/>
              <w:autoSpaceDN w:val="0"/>
              <w:spacing w:before="220"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11</w:t>
            </w:r>
          </w:p>
        </w:tc>
        <w:tc>
          <w:tcPr>
            <w:tcW w:w="1271" w:type="dxa"/>
          </w:tcPr>
          <w:p w:rsidR="001542A9" w:rsidRPr="001542A9" w:rsidRDefault="001542A9" w:rsidP="001542A9">
            <w:pPr>
              <w:widowControl w:val="0"/>
              <w:autoSpaceDE w:val="0"/>
              <w:autoSpaceDN w:val="0"/>
              <w:spacing w:before="220"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12</w:t>
            </w:r>
          </w:p>
        </w:tc>
        <w:tc>
          <w:tcPr>
            <w:tcW w:w="1493" w:type="dxa"/>
          </w:tcPr>
          <w:p w:rsidR="001542A9" w:rsidRPr="001542A9" w:rsidRDefault="001542A9" w:rsidP="001542A9">
            <w:pPr>
              <w:widowControl w:val="0"/>
              <w:autoSpaceDE w:val="0"/>
              <w:autoSpaceDN w:val="0"/>
              <w:spacing w:before="220"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13</w:t>
            </w:r>
          </w:p>
        </w:tc>
      </w:tr>
      <w:tr w:rsidR="001542A9" w:rsidRPr="001542A9" w:rsidTr="00DF51C9">
        <w:tc>
          <w:tcPr>
            <w:tcW w:w="356" w:type="dxa"/>
            <w:vMerge w:val="restart"/>
          </w:tcPr>
          <w:p w:rsidR="001542A9" w:rsidRPr="001542A9" w:rsidRDefault="001542A9" w:rsidP="001542A9">
            <w:pPr>
              <w:widowControl w:val="0"/>
              <w:autoSpaceDE w:val="0"/>
              <w:autoSpaceDN w:val="0"/>
              <w:spacing w:before="220" w:after="0" w:line="240" w:lineRule="auto"/>
              <w:jc w:val="both"/>
              <w:rPr>
                <w:rFonts w:ascii="Times New Roman" w:eastAsia="Calibri" w:hAnsi="Times New Roman" w:cs="Times New Roman"/>
                <w:sz w:val="28"/>
                <w:szCs w:val="28"/>
                <w:lang w:eastAsia="ru-RU"/>
              </w:rPr>
            </w:pPr>
          </w:p>
        </w:tc>
        <w:tc>
          <w:tcPr>
            <w:tcW w:w="1892" w:type="dxa"/>
            <w:vMerge w:val="restart"/>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Муниципальная программа</w:t>
            </w:r>
          </w:p>
        </w:tc>
        <w:tc>
          <w:tcPr>
            <w:tcW w:w="2271" w:type="dxa"/>
            <w:vMerge w:val="restart"/>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roofErr w:type="gramStart"/>
            <w:r w:rsidRPr="001542A9">
              <w:rPr>
                <w:rFonts w:ascii="Times New Roman" w:eastAsia="Calibri" w:hAnsi="Times New Roman" w:cs="Times New Roman"/>
                <w:sz w:val="24"/>
                <w:szCs w:val="24"/>
                <w:lang w:eastAsia="ru-RU"/>
              </w:rPr>
              <w:t>Эффективное</w:t>
            </w:r>
            <w:proofErr w:type="gramEnd"/>
            <w:r w:rsidRPr="001542A9">
              <w:rPr>
                <w:rFonts w:ascii="Times New Roman" w:eastAsia="Calibri" w:hAnsi="Times New Roman" w:cs="Times New Roman"/>
                <w:sz w:val="24"/>
                <w:szCs w:val="24"/>
                <w:lang w:eastAsia="ru-RU"/>
              </w:rPr>
              <w:t xml:space="preserve"> управление муниципальным имуществом и земельными отношениями</w:t>
            </w:r>
          </w:p>
        </w:tc>
        <w:tc>
          <w:tcPr>
            <w:tcW w:w="2045"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всего расходные обязательства по программе</w:t>
            </w:r>
          </w:p>
        </w:tc>
        <w:tc>
          <w:tcPr>
            <w:tcW w:w="78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х</w:t>
            </w:r>
          </w:p>
        </w:tc>
        <w:tc>
          <w:tcPr>
            <w:tcW w:w="510"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х</w:t>
            </w:r>
          </w:p>
        </w:tc>
        <w:tc>
          <w:tcPr>
            <w:tcW w:w="68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х</w:t>
            </w:r>
          </w:p>
        </w:tc>
        <w:tc>
          <w:tcPr>
            <w:tcW w:w="510"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х</w:t>
            </w:r>
          </w:p>
        </w:tc>
        <w:tc>
          <w:tcPr>
            <w:tcW w:w="1402"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3590,6</w:t>
            </w:r>
          </w:p>
        </w:tc>
        <w:tc>
          <w:tcPr>
            <w:tcW w:w="132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3384,3</w:t>
            </w:r>
          </w:p>
        </w:tc>
        <w:tc>
          <w:tcPr>
            <w:tcW w:w="113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3124,6</w:t>
            </w:r>
          </w:p>
        </w:tc>
        <w:tc>
          <w:tcPr>
            <w:tcW w:w="127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3124,9</w:t>
            </w:r>
          </w:p>
        </w:tc>
        <w:tc>
          <w:tcPr>
            <w:tcW w:w="149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13224,4</w:t>
            </w:r>
          </w:p>
        </w:tc>
      </w:tr>
      <w:tr w:rsidR="001542A9" w:rsidRPr="001542A9" w:rsidTr="00DF51C9">
        <w:trPr>
          <w:trHeight w:val="544"/>
        </w:trPr>
        <w:tc>
          <w:tcPr>
            <w:tcW w:w="356" w:type="dxa"/>
            <w:vMerge/>
          </w:tcPr>
          <w:p w:rsidR="001542A9" w:rsidRPr="001542A9" w:rsidRDefault="001542A9" w:rsidP="001542A9">
            <w:pPr>
              <w:widowControl w:val="0"/>
              <w:autoSpaceDE w:val="0"/>
              <w:autoSpaceDN w:val="0"/>
              <w:spacing w:before="220" w:after="0" w:line="240" w:lineRule="auto"/>
              <w:jc w:val="both"/>
              <w:rPr>
                <w:rFonts w:ascii="Times New Roman" w:eastAsia="Calibri" w:hAnsi="Times New Roman" w:cs="Times New Roman"/>
                <w:sz w:val="28"/>
                <w:szCs w:val="28"/>
                <w:lang w:eastAsia="ru-RU"/>
              </w:rPr>
            </w:pPr>
          </w:p>
        </w:tc>
        <w:tc>
          <w:tcPr>
            <w:tcW w:w="1892" w:type="dxa"/>
            <w:vMerge/>
          </w:tcPr>
          <w:p w:rsidR="001542A9" w:rsidRPr="001542A9" w:rsidRDefault="001542A9" w:rsidP="001542A9">
            <w:pPr>
              <w:widowControl w:val="0"/>
              <w:autoSpaceDE w:val="0"/>
              <w:autoSpaceDN w:val="0"/>
              <w:spacing w:before="220" w:after="0" w:line="240" w:lineRule="auto"/>
              <w:jc w:val="center"/>
              <w:rPr>
                <w:rFonts w:ascii="Times New Roman" w:eastAsia="Calibri" w:hAnsi="Times New Roman" w:cs="Times New Roman"/>
                <w:sz w:val="24"/>
                <w:szCs w:val="24"/>
                <w:lang w:eastAsia="ru-RU"/>
              </w:rPr>
            </w:pPr>
          </w:p>
        </w:tc>
        <w:tc>
          <w:tcPr>
            <w:tcW w:w="2271" w:type="dxa"/>
            <w:vMerge/>
          </w:tcPr>
          <w:p w:rsidR="001542A9" w:rsidRPr="001542A9" w:rsidRDefault="001542A9" w:rsidP="001542A9">
            <w:pPr>
              <w:widowControl w:val="0"/>
              <w:autoSpaceDE w:val="0"/>
              <w:autoSpaceDN w:val="0"/>
              <w:spacing w:before="220" w:after="0" w:line="240" w:lineRule="auto"/>
              <w:jc w:val="center"/>
              <w:rPr>
                <w:rFonts w:ascii="Times New Roman" w:eastAsia="Calibri" w:hAnsi="Times New Roman" w:cs="Times New Roman"/>
                <w:sz w:val="24"/>
                <w:szCs w:val="24"/>
                <w:lang w:eastAsia="ru-RU"/>
              </w:rPr>
            </w:pPr>
          </w:p>
        </w:tc>
        <w:tc>
          <w:tcPr>
            <w:tcW w:w="2045" w:type="dxa"/>
          </w:tcPr>
          <w:p w:rsidR="001542A9" w:rsidRPr="001542A9" w:rsidRDefault="001542A9" w:rsidP="001542A9">
            <w:pPr>
              <w:spacing w:after="0" w:line="240" w:lineRule="auto"/>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в том числе по ГРБС:</w:t>
            </w:r>
          </w:p>
        </w:tc>
        <w:tc>
          <w:tcPr>
            <w:tcW w:w="78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510"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68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510"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402"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32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13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27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49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tc>
      </w:tr>
      <w:tr w:rsidR="001542A9" w:rsidRPr="001542A9" w:rsidTr="00DF51C9">
        <w:tc>
          <w:tcPr>
            <w:tcW w:w="356" w:type="dxa"/>
            <w:vMerge/>
          </w:tcPr>
          <w:p w:rsidR="001542A9" w:rsidRPr="001542A9" w:rsidRDefault="001542A9" w:rsidP="001542A9">
            <w:pPr>
              <w:widowControl w:val="0"/>
              <w:autoSpaceDE w:val="0"/>
              <w:autoSpaceDN w:val="0"/>
              <w:spacing w:before="220" w:after="0" w:line="240" w:lineRule="auto"/>
              <w:jc w:val="both"/>
              <w:rPr>
                <w:rFonts w:ascii="Times New Roman" w:eastAsia="Calibri" w:hAnsi="Times New Roman" w:cs="Times New Roman"/>
                <w:sz w:val="28"/>
                <w:szCs w:val="28"/>
                <w:lang w:eastAsia="ru-RU"/>
              </w:rPr>
            </w:pPr>
          </w:p>
        </w:tc>
        <w:tc>
          <w:tcPr>
            <w:tcW w:w="1892" w:type="dxa"/>
            <w:vMerge/>
          </w:tcPr>
          <w:p w:rsidR="001542A9" w:rsidRPr="001542A9" w:rsidRDefault="001542A9" w:rsidP="001542A9">
            <w:pPr>
              <w:widowControl w:val="0"/>
              <w:autoSpaceDE w:val="0"/>
              <w:autoSpaceDN w:val="0"/>
              <w:spacing w:before="220" w:after="0" w:line="240" w:lineRule="auto"/>
              <w:jc w:val="center"/>
              <w:rPr>
                <w:rFonts w:ascii="Times New Roman" w:eastAsia="Calibri" w:hAnsi="Times New Roman" w:cs="Times New Roman"/>
                <w:sz w:val="24"/>
                <w:szCs w:val="24"/>
                <w:lang w:eastAsia="ru-RU"/>
              </w:rPr>
            </w:pPr>
          </w:p>
        </w:tc>
        <w:tc>
          <w:tcPr>
            <w:tcW w:w="2271" w:type="dxa"/>
            <w:vMerge/>
          </w:tcPr>
          <w:p w:rsidR="001542A9" w:rsidRPr="001542A9" w:rsidRDefault="001542A9" w:rsidP="001542A9">
            <w:pPr>
              <w:widowControl w:val="0"/>
              <w:autoSpaceDE w:val="0"/>
              <w:autoSpaceDN w:val="0"/>
              <w:spacing w:before="220" w:after="0" w:line="240" w:lineRule="auto"/>
              <w:jc w:val="center"/>
              <w:rPr>
                <w:rFonts w:ascii="Times New Roman" w:eastAsia="Calibri" w:hAnsi="Times New Roman" w:cs="Times New Roman"/>
                <w:sz w:val="24"/>
                <w:szCs w:val="24"/>
                <w:lang w:eastAsia="ru-RU"/>
              </w:rPr>
            </w:pPr>
          </w:p>
        </w:tc>
        <w:tc>
          <w:tcPr>
            <w:tcW w:w="2045"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Администрация Большеулуйского района</w:t>
            </w:r>
          </w:p>
        </w:tc>
        <w:tc>
          <w:tcPr>
            <w:tcW w:w="78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111</w:t>
            </w:r>
          </w:p>
        </w:tc>
        <w:tc>
          <w:tcPr>
            <w:tcW w:w="510"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х</w:t>
            </w:r>
          </w:p>
        </w:tc>
        <w:tc>
          <w:tcPr>
            <w:tcW w:w="68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х</w:t>
            </w:r>
          </w:p>
        </w:tc>
        <w:tc>
          <w:tcPr>
            <w:tcW w:w="510"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х</w:t>
            </w:r>
          </w:p>
        </w:tc>
        <w:tc>
          <w:tcPr>
            <w:tcW w:w="1402"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3590,6</w:t>
            </w:r>
          </w:p>
        </w:tc>
        <w:tc>
          <w:tcPr>
            <w:tcW w:w="132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3384,3</w:t>
            </w:r>
          </w:p>
        </w:tc>
        <w:tc>
          <w:tcPr>
            <w:tcW w:w="113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3124,6</w:t>
            </w:r>
          </w:p>
        </w:tc>
        <w:tc>
          <w:tcPr>
            <w:tcW w:w="127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3124,9</w:t>
            </w:r>
          </w:p>
        </w:tc>
        <w:tc>
          <w:tcPr>
            <w:tcW w:w="149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13224,4</w:t>
            </w:r>
          </w:p>
        </w:tc>
      </w:tr>
      <w:tr w:rsidR="001542A9" w:rsidRPr="001542A9" w:rsidTr="00DF51C9">
        <w:tc>
          <w:tcPr>
            <w:tcW w:w="356" w:type="dxa"/>
            <w:vMerge w:val="restart"/>
          </w:tcPr>
          <w:p w:rsidR="001542A9" w:rsidRPr="001542A9" w:rsidRDefault="001542A9" w:rsidP="001542A9">
            <w:pPr>
              <w:widowControl w:val="0"/>
              <w:autoSpaceDE w:val="0"/>
              <w:autoSpaceDN w:val="0"/>
              <w:spacing w:before="220" w:after="0" w:line="240" w:lineRule="auto"/>
              <w:jc w:val="both"/>
              <w:rPr>
                <w:rFonts w:ascii="Times New Roman" w:eastAsia="Calibri" w:hAnsi="Times New Roman" w:cs="Times New Roman"/>
                <w:sz w:val="28"/>
                <w:szCs w:val="28"/>
                <w:lang w:eastAsia="ru-RU"/>
              </w:rPr>
            </w:pPr>
            <w:r w:rsidRPr="001542A9">
              <w:rPr>
                <w:rFonts w:ascii="Times New Roman" w:eastAsia="Calibri" w:hAnsi="Times New Roman" w:cs="Times New Roman"/>
                <w:sz w:val="28"/>
                <w:szCs w:val="28"/>
                <w:lang w:eastAsia="ru-RU"/>
              </w:rPr>
              <w:t>1</w:t>
            </w:r>
          </w:p>
        </w:tc>
        <w:tc>
          <w:tcPr>
            <w:tcW w:w="1892" w:type="dxa"/>
            <w:vMerge w:val="restart"/>
          </w:tcPr>
          <w:p w:rsidR="001542A9" w:rsidRPr="001542A9" w:rsidRDefault="001542A9" w:rsidP="001542A9">
            <w:pPr>
              <w:widowControl w:val="0"/>
              <w:autoSpaceDE w:val="0"/>
              <w:autoSpaceDN w:val="0"/>
              <w:spacing w:before="220"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Подпрограмма 1</w:t>
            </w:r>
          </w:p>
        </w:tc>
        <w:tc>
          <w:tcPr>
            <w:tcW w:w="2271" w:type="dxa"/>
            <w:vMerge w:val="restart"/>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Инвентаризация объектов недвижимого имущества</w:t>
            </w:r>
          </w:p>
        </w:tc>
        <w:tc>
          <w:tcPr>
            <w:tcW w:w="2045"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всего расходные обязательства по подпрограмме</w:t>
            </w:r>
          </w:p>
        </w:tc>
        <w:tc>
          <w:tcPr>
            <w:tcW w:w="78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х</w:t>
            </w:r>
          </w:p>
        </w:tc>
        <w:tc>
          <w:tcPr>
            <w:tcW w:w="510"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х</w:t>
            </w:r>
          </w:p>
        </w:tc>
        <w:tc>
          <w:tcPr>
            <w:tcW w:w="68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х</w:t>
            </w:r>
          </w:p>
        </w:tc>
        <w:tc>
          <w:tcPr>
            <w:tcW w:w="510"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х</w:t>
            </w:r>
          </w:p>
        </w:tc>
        <w:tc>
          <w:tcPr>
            <w:tcW w:w="1402"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1542A9">
              <w:rPr>
                <w:rFonts w:ascii="Times New Roman" w:eastAsia="Calibri" w:hAnsi="Times New Roman" w:cs="Times New Roman"/>
                <w:bCs/>
                <w:sz w:val="24"/>
                <w:szCs w:val="24"/>
                <w:lang w:eastAsia="ru-RU"/>
              </w:rPr>
              <w:t>92,7</w:t>
            </w:r>
          </w:p>
        </w:tc>
        <w:tc>
          <w:tcPr>
            <w:tcW w:w="132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1542A9">
              <w:rPr>
                <w:rFonts w:ascii="Times New Roman" w:eastAsia="Calibri" w:hAnsi="Times New Roman" w:cs="Times New Roman"/>
                <w:bCs/>
                <w:sz w:val="24"/>
                <w:szCs w:val="24"/>
                <w:lang w:eastAsia="ru-RU"/>
              </w:rPr>
              <w:t>350,00</w:t>
            </w:r>
          </w:p>
        </w:tc>
        <w:tc>
          <w:tcPr>
            <w:tcW w:w="113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1542A9">
              <w:rPr>
                <w:rFonts w:ascii="Times New Roman" w:eastAsia="Calibri" w:hAnsi="Times New Roman" w:cs="Times New Roman"/>
                <w:bCs/>
                <w:sz w:val="24"/>
                <w:szCs w:val="24"/>
                <w:lang w:eastAsia="ru-RU"/>
              </w:rPr>
              <w:t>150,00</w:t>
            </w:r>
          </w:p>
        </w:tc>
        <w:tc>
          <w:tcPr>
            <w:tcW w:w="127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150,00</w:t>
            </w:r>
          </w:p>
        </w:tc>
        <w:tc>
          <w:tcPr>
            <w:tcW w:w="149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742,7</w:t>
            </w:r>
          </w:p>
        </w:tc>
      </w:tr>
      <w:tr w:rsidR="001542A9" w:rsidRPr="001542A9" w:rsidTr="00DF51C9">
        <w:tc>
          <w:tcPr>
            <w:tcW w:w="356" w:type="dxa"/>
            <w:vMerge/>
          </w:tcPr>
          <w:p w:rsidR="001542A9" w:rsidRPr="001542A9" w:rsidRDefault="001542A9" w:rsidP="001542A9">
            <w:pPr>
              <w:widowControl w:val="0"/>
              <w:autoSpaceDE w:val="0"/>
              <w:autoSpaceDN w:val="0"/>
              <w:spacing w:before="220" w:after="0" w:line="240" w:lineRule="auto"/>
              <w:jc w:val="both"/>
              <w:rPr>
                <w:rFonts w:ascii="Times New Roman" w:eastAsia="Calibri" w:hAnsi="Times New Roman" w:cs="Times New Roman"/>
                <w:sz w:val="28"/>
                <w:szCs w:val="28"/>
                <w:lang w:eastAsia="ru-RU"/>
              </w:rPr>
            </w:pPr>
          </w:p>
        </w:tc>
        <w:tc>
          <w:tcPr>
            <w:tcW w:w="1892" w:type="dxa"/>
            <w:vMerge/>
          </w:tcPr>
          <w:p w:rsidR="001542A9" w:rsidRPr="001542A9" w:rsidRDefault="001542A9" w:rsidP="001542A9">
            <w:pPr>
              <w:widowControl w:val="0"/>
              <w:autoSpaceDE w:val="0"/>
              <w:autoSpaceDN w:val="0"/>
              <w:spacing w:before="220" w:after="0" w:line="240" w:lineRule="auto"/>
              <w:jc w:val="center"/>
              <w:rPr>
                <w:rFonts w:ascii="Times New Roman" w:eastAsia="Calibri" w:hAnsi="Times New Roman" w:cs="Times New Roman"/>
                <w:sz w:val="24"/>
                <w:szCs w:val="24"/>
                <w:lang w:eastAsia="ru-RU"/>
              </w:rPr>
            </w:pPr>
          </w:p>
        </w:tc>
        <w:tc>
          <w:tcPr>
            <w:tcW w:w="2271" w:type="dxa"/>
            <w:vMerge/>
          </w:tcPr>
          <w:p w:rsidR="001542A9" w:rsidRPr="001542A9" w:rsidRDefault="001542A9" w:rsidP="001542A9">
            <w:pPr>
              <w:widowControl w:val="0"/>
              <w:autoSpaceDE w:val="0"/>
              <w:autoSpaceDN w:val="0"/>
              <w:spacing w:before="220" w:after="0" w:line="240" w:lineRule="auto"/>
              <w:jc w:val="center"/>
              <w:rPr>
                <w:rFonts w:ascii="Times New Roman" w:eastAsia="Calibri" w:hAnsi="Times New Roman" w:cs="Times New Roman"/>
                <w:sz w:val="24"/>
                <w:szCs w:val="24"/>
                <w:lang w:eastAsia="ru-RU"/>
              </w:rPr>
            </w:pPr>
          </w:p>
        </w:tc>
        <w:tc>
          <w:tcPr>
            <w:tcW w:w="2045" w:type="dxa"/>
          </w:tcPr>
          <w:p w:rsidR="001542A9" w:rsidRPr="001542A9" w:rsidRDefault="001542A9" w:rsidP="001542A9">
            <w:pPr>
              <w:spacing w:after="0" w:line="240" w:lineRule="auto"/>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в том числе по ГРБС:</w:t>
            </w:r>
          </w:p>
        </w:tc>
        <w:tc>
          <w:tcPr>
            <w:tcW w:w="78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510"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68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510"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402"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p>
        </w:tc>
        <w:tc>
          <w:tcPr>
            <w:tcW w:w="132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p>
        </w:tc>
        <w:tc>
          <w:tcPr>
            <w:tcW w:w="113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p>
        </w:tc>
        <w:tc>
          <w:tcPr>
            <w:tcW w:w="127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49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tc>
      </w:tr>
      <w:tr w:rsidR="001542A9" w:rsidRPr="001542A9" w:rsidTr="00DF51C9">
        <w:tc>
          <w:tcPr>
            <w:tcW w:w="356" w:type="dxa"/>
            <w:vMerge/>
          </w:tcPr>
          <w:p w:rsidR="001542A9" w:rsidRPr="001542A9" w:rsidRDefault="001542A9" w:rsidP="001542A9">
            <w:pPr>
              <w:widowControl w:val="0"/>
              <w:autoSpaceDE w:val="0"/>
              <w:autoSpaceDN w:val="0"/>
              <w:spacing w:before="220" w:after="0" w:line="240" w:lineRule="auto"/>
              <w:jc w:val="both"/>
              <w:rPr>
                <w:rFonts w:ascii="Times New Roman" w:eastAsia="Calibri" w:hAnsi="Times New Roman" w:cs="Times New Roman"/>
                <w:sz w:val="28"/>
                <w:szCs w:val="28"/>
                <w:lang w:eastAsia="ru-RU"/>
              </w:rPr>
            </w:pPr>
          </w:p>
        </w:tc>
        <w:tc>
          <w:tcPr>
            <w:tcW w:w="1892" w:type="dxa"/>
            <w:vMerge/>
          </w:tcPr>
          <w:p w:rsidR="001542A9" w:rsidRPr="001542A9" w:rsidRDefault="001542A9" w:rsidP="001542A9">
            <w:pPr>
              <w:widowControl w:val="0"/>
              <w:autoSpaceDE w:val="0"/>
              <w:autoSpaceDN w:val="0"/>
              <w:spacing w:before="220" w:after="0" w:line="240" w:lineRule="auto"/>
              <w:jc w:val="center"/>
              <w:rPr>
                <w:rFonts w:ascii="Times New Roman" w:eastAsia="Calibri" w:hAnsi="Times New Roman" w:cs="Times New Roman"/>
                <w:sz w:val="24"/>
                <w:szCs w:val="24"/>
                <w:lang w:eastAsia="ru-RU"/>
              </w:rPr>
            </w:pPr>
          </w:p>
        </w:tc>
        <w:tc>
          <w:tcPr>
            <w:tcW w:w="2271" w:type="dxa"/>
            <w:vMerge/>
          </w:tcPr>
          <w:p w:rsidR="001542A9" w:rsidRPr="001542A9" w:rsidRDefault="001542A9" w:rsidP="001542A9">
            <w:pPr>
              <w:widowControl w:val="0"/>
              <w:autoSpaceDE w:val="0"/>
              <w:autoSpaceDN w:val="0"/>
              <w:spacing w:before="220" w:after="0" w:line="240" w:lineRule="auto"/>
              <w:jc w:val="center"/>
              <w:rPr>
                <w:rFonts w:ascii="Times New Roman" w:eastAsia="Calibri" w:hAnsi="Times New Roman" w:cs="Times New Roman"/>
                <w:sz w:val="24"/>
                <w:szCs w:val="24"/>
                <w:lang w:eastAsia="ru-RU"/>
              </w:rPr>
            </w:pPr>
          </w:p>
        </w:tc>
        <w:tc>
          <w:tcPr>
            <w:tcW w:w="2045"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Администрация Большеулуйского района</w:t>
            </w:r>
          </w:p>
        </w:tc>
        <w:tc>
          <w:tcPr>
            <w:tcW w:w="78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111</w:t>
            </w:r>
          </w:p>
        </w:tc>
        <w:tc>
          <w:tcPr>
            <w:tcW w:w="510"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х</w:t>
            </w:r>
          </w:p>
        </w:tc>
        <w:tc>
          <w:tcPr>
            <w:tcW w:w="68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х</w:t>
            </w:r>
          </w:p>
        </w:tc>
        <w:tc>
          <w:tcPr>
            <w:tcW w:w="510"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х</w:t>
            </w:r>
          </w:p>
        </w:tc>
        <w:tc>
          <w:tcPr>
            <w:tcW w:w="1402"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1542A9">
              <w:rPr>
                <w:rFonts w:ascii="Times New Roman" w:eastAsia="Calibri" w:hAnsi="Times New Roman" w:cs="Times New Roman"/>
                <w:bCs/>
                <w:sz w:val="24"/>
                <w:szCs w:val="24"/>
                <w:lang w:eastAsia="ru-RU"/>
              </w:rPr>
              <w:t>92,7</w:t>
            </w:r>
          </w:p>
        </w:tc>
        <w:tc>
          <w:tcPr>
            <w:tcW w:w="132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1542A9">
              <w:rPr>
                <w:rFonts w:ascii="Times New Roman" w:eastAsia="Calibri" w:hAnsi="Times New Roman" w:cs="Times New Roman"/>
                <w:bCs/>
                <w:sz w:val="24"/>
                <w:szCs w:val="24"/>
                <w:lang w:eastAsia="ru-RU"/>
              </w:rPr>
              <w:t>350,00</w:t>
            </w:r>
          </w:p>
        </w:tc>
        <w:tc>
          <w:tcPr>
            <w:tcW w:w="113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1542A9">
              <w:rPr>
                <w:rFonts w:ascii="Times New Roman" w:eastAsia="Calibri" w:hAnsi="Times New Roman" w:cs="Times New Roman"/>
                <w:bCs/>
                <w:sz w:val="24"/>
                <w:szCs w:val="24"/>
                <w:lang w:eastAsia="ru-RU"/>
              </w:rPr>
              <w:t>150,00</w:t>
            </w:r>
          </w:p>
        </w:tc>
        <w:tc>
          <w:tcPr>
            <w:tcW w:w="127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150,00</w:t>
            </w:r>
          </w:p>
        </w:tc>
        <w:tc>
          <w:tcPr>
            <w:tcW w:w="149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742,7</w:t>
            </w:r>
          </w:p>
        </w:tc>
      </w:tr>
      <w:tr w:rsidR="001542A9" w:rsidRPr="001542A9" w:rsidTr="00DF51C9">
        <w:tc>
          <w:tcPr>
            <w:tcW w:w="356" w:type="dxa"/>
            <w:vMerge w:val="restart"/>
          </w:tcPr>
          <w:p w:rsidR="001542A9" w:rsidRPr="001542A9" w:rsidRDefault="001542A9" w:rsidP="001542A9">
            <w:pPr>
              <w:widowControl w:val="0"/>
              <w:autoSpaceDE w:val="0"/>
              <w:autoSpaceDN w:val="0"/>
              <w:spacing w:before="220" w:after="0" w:line="240" w:lineRule="auto"/>
              <w:jc w:val="both"/>
              <w:rPr>
                <w:rFonts w:ascii="Times New Roman" w:eastAsia="Calibri" w:hAnsi="Times New Roman" w:cs="Times New Roman"/>
                <w:sz w:val="28"/>
                <w:szCs w:val="28"/>
                <w:lang w:eastAsia="ru-RU"/>
              </w:rPr>
            </w:pPr>
            <w:r w:rsidRPr="001542A9">
              <w:rPr>
                <w:rFonts w:ascii="Times New Roman" w:eastAsia="Calibri" w:hAnsi="Times New Roman" w:cs="Times New Roman"/>
                <w:sz w:val="28"/>
                <w:szCs w:val="28"/>
                <w:lang w:eastAsia="ru-RU"/>
              </w:rPr>
              <w:t>2</w:t>
            </w:r>
          </w:p>
        </w:tc>
        <w:tc>
          <w:tcPr>
            <w:tcW w:w="1892" w:type="dxa"/>
            <w:vMerge w:val="restart"/>
          </w:tcPr>
          <w:p w:rsidR="001542A9" w:rsidRPr="001542A9" w:rsidRDefault="001542A9" w:rsidP="001542A9">
            <w:pPr>
              <w:widowControl w:val="0"/>
              <w:autoSpaceDE w:val="0"/>
              <w:autoSpaceDN w:val="0"/>
              <w:spacing w:before="220"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 xml:space="preserve">Подпрограмма </w:t>
            </w:r>
            <w:r w:rsidRPr="001542A9">
              <w:rPr>
                <w:rFonts w:ascii="Times New Roman" w:eastAsia="Calibri" w:hAnsi="Times New Roman" w:cs="Times New Roman"/>
                <w:sz w:val="24"/>
                <w:szCs w:val="24"/>
                <w:lang w:eastAsia="ru-RU"/>
              </w:rPr>
              <w:lastRenderedPageBreak/>
              <w:t>2</w:t>
            </w:r>
          </w:p>
        </w:tc>
        <w:tc>
          <w:tcPr>
            <w:tcW w:w="2271" w:type="dxa"/>
            <w:vMerge w:val="restart"/>
          </w:tcPr>
          <w:p w:rsidR="001542A9" w:rsidRPr="001542A9" w:rsidRDefault="001542A9" w:rsidP="001542A9">
            <w:pPr>
              <w:widowControl w:val="0"/>
              <w:autoSpaceDE w:val="0"/>
              <w:autoSpaceDN w:val="0"/>
              <w:spacing w:before="220"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lastRenderedPageBreak/>
              <w:t xml:space="preserve">Формирование и </w:t>
            </w:r>
            <w:r w:rsidRPr="001542A9">
              <w:rPr>
                <w:rFonts w:ascii="Times New Roman" w:eastAsia="Calibri" w:hAnsi="Times New Roman" w:cs="Times New Roman"/>
                <w:sz w:val="24"/>
                <w:szCs w:val="24"/>
                <w:lang w:eastAsia="ru-RU"/>
              </w:rPr>
              <w:lastRenderedPageBreak/>
              <w:t>постановка на государственный кадастровый учет земельных участков</w:t>
            </w:r>
          </w:p>
        </w:tc>
        <w:tc>
          <w:tcPr>
            <w:tcW w:w="2045"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lastRenderedPageBreak/>
              <w:t xml:space="preserve">всего расходные </w:t>
            </w:r>
            <w:r w:rsidRPr="001542A9">
              <w:rPr>
                <w:rFonts w:ascii="Times New Roman" w:eastAsia="Calibri" w:hAnsi="Times New Roman" w:cs="Times New Roman"/>
                <w:sz w:val="24"/>
                <w:szCs w:val="24"/>
                <w:lang w:eastAsia="ru-RU"/>
              </w:rPr>
              <w:lastRenderedPageBreak/>
              <w:t>обязательства</w:t>
            </w:r>
          </w:p>
        </w:tc>
        <w:tc>
          <w:tcPr>
            <w:tcW w:w="78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lastRenderedPageBreak/>
              <w:t>х</w:t>
            </w:r>
          </w:p>
        </w:tc>
        <w:tc>
          <w:tcPr>
            <w:tcW w:w="510"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х</w:t>
            </w:r>
          </w:p>
        </w:tc>
        <w:tc>
          <w:tcPr>
            <w:tcW w:w="68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х</w:t>
            </w:r>
          </w:p>
        </w:tc>
        <w:tc>
          <w:tcPr>
            <w:tcW w:w="510"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х</w:t>
            </w:r>
          </w:p>
        </w:tc>
        <w:tc>
          <w:tcPr>
            <w:tcW w:w="1402"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1542A9">
              <w:rPr>
                <w:rFonts w:ascii="Times New Roman" w:eastAsia="Calibri" w:hAnsi="Times New Roman" w:cs="Times New Roman"/>
                <w:bCs/>
                <w:sz w:val="24"/>
                <w:szCs w:val="24"/>
                <w:lang w:eastAsia="ru-RU"/>
              </w:rPr>
              <w:t>25,5</w:t>
            </w:r>
          </w:p>
        </w:tc>
        <w:tc>
          <w:tcPr>
            <w:tcW w:w="132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1542A9">
              <w:rPr>
                <w:rFonts w:ascii="Times New Roman" w:eastAsia="Calibri" w:hAnsi="Times New Roman" w:cs="Times New Roman"/>
                <w:bCs/>
                <w:sz w:val="24"/>
                <w:szCs w:val="24"/>
                <w:lang w:eastAsia="ru-RU"/>
              </w:rPr>
              <w:t>100,00</w:t>
            </w:r>
          </w:p>
        </w:tc>
        <w:tc>
          <w:tcPr>
            <w:tcW w:w="113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1542A9">
              <w:rPr>
                <w:rFonts w:ascii="Times New Roman" w:eastAsia="Calibri" w:hAnsi="Times New Roman" w:cs="Times New Roman"/>
                <w:bCs/>
                <w:sz w:val="24"/>
                <w:szCs w:val="24"/>
                <w:lang w:eastAsia="ru-RU"/>
              </w:rPr>
              <w:t>40,00</w:t>
            </w:r>
          </w:p>
        </w:tc>
        <w:tc>
          <w:tcPr>
            <w:tcW w:w="127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40,00</w:t>
            </w:r>
          </w:p>
        </w:tc>
        <w:tc>
          <w:tcPr>
            <w:tcW w:w="149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205,50</w:t>
            </w:r>
          </w:p>
        </w:tc>
      </w:tr>
      <w:tr w:rsidR="001542A9" w:rsidRPr="001542A9" w:rsidTr="00DF51C9">
        <w:tc>
          <w:tcPr>
            <w:tcW w:w="356" w:type="dxa"/>
            <w:vMerge/>
          </w:tcPr>
          <w:p w:rsidR="001542A9" w:rsidRPr="001542A9" w:rsidRDefault="001542A9" w:rsidP="001542A9">
            <w:pPr>
              <w:widowControl w:val="0"/>
              <w:autoSpaceDE w:val="0"/>
              <w:autoSpaceDN w:val="0"/>
              <w:spacing w:before="220" w:after="0" w:line="240" w:lineRule="auto"/>
              <w:jc w:val="both"/>
              <w:rPr>
                <w:rFonts w:ascii="Times New Roman" w:eastAsia="Calibri" w:hAnsi="Times New Roman" w:cs="Times New Roman"/>
                <w:sz w:val="28"/>
                <w:szCs w:val="28"/>
                <w:lang w:eastAsia="ru-RU"/>
              </w:rPr>
            </w:pPr>
          </w:p>
        </w:tc>
        <w:tc>
          <w:tcPr>
            <w:tcW w:w="1892" w:type="dxa"/>
            <w:vMerge/>
          </w:tcPr>
          <w:p w:rsidR="001542A9" w:rsidRPr="001542A9" w:rsidRDefault="001542A9" w:rsidP="001542A9">
            <w:pPr>
              <w:widowControl w:val="0"/>
              <w:autoSpaceDE w:val="0"/>
              <w:autoSpaceDN w:val="0"/>
              <w:spacing w:before="220" w:after="0" w:line="240" w:lineRule="auto"/>
              <w:jc w:val="center"/>
              <w:rPr>
                <w:rFonts w:ascii="Times New Roman" w:eastAsia="Calibri" w:hAnsi="Times New Roman" w:cs="Times New Roman"/>
                <w:sz w:val="24"/>
                <w:szCs w:val="24"/>
                <w:lang w:eastAsia="ru-RU"/>
              </w:rPr>
            </w:pPr>
          </w:p>
        </w:tc>
        <w:tc>
          <w:tcPr>
            <w:tcW w:w="2271" w:type="dxa"/>
            <w:vMerge/>
          </w:tcPr>
          <w:p w:rsidR="001542A9" w:rsidRPr="001542A9" w:rsidRDefault="001542A9" w:rsidP="001542A9">
            <w:pPr>
              <w:widowControl w:val="0"/>
              <w:autoSpaceDE w:val="0"/>
              <w:autoSpaceDN w:val="0"/>
              <w:spacing w:before="220" w:after="0" w:line="240" w:lineRule="auto"/>
              <w:jc w:val="center"/>
              <w:rPr>
                <w:rFonts w:ascii="Times New Roman" w:eastAsia="Calibri" w:hAnsi="Times New Roman" w:cs="Times New Roman"/>
                <w:sz w:val="24"/>
                <w:szCs w:val="24"/>
                <w:lang w:eastAsia="ru-RU"/>
              </w:rPr>
            </w:pPr>
          </w:p>
        </w:tc>
        <w:tc>
          <w:tcPr>
            <w:tcW w:w="2045"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в том числе по ГРБС:</w:t>
            </w:r>
          </w:p>
        </w:tc>
        <w:tc>
          <w:tcPr>
            <w:tcW w:w="78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510"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68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510"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402"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p>
        </w:tc>
        <w:tc>
          <w:tcPr>
            <w:tcW w:w="132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p>
        </w:tc>
        <w:tc>
          <w:tcPr>
            <w:tcW w:w="113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p>
        </w:tc>
        <w:tc>
          <w:tcPr>
            <w:tcW w:w="127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49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tc>
      </w:tr>
      <w:tr w:rsidR="001542A9" w:rsidRPr="001542A9" w:rsidTr="00DF51C9">
        <w:tc>
          <w:tcPr>
            <w:tcW w:w="356" w:type="dxa"/>
            <w:vMerge/>
          </w:tcPr>
          <w:p w:rsidR="001542A9" w:rsidRPr="001542A9" w:rsidRDefault="001542A9" w:rsidP="001542A9">
            <w:pPr>
              <w:widowControl w:val="0"/>
              <w:autoSpaceDE w:val="0"/>
              <w:autoSpaceDN w:val="0"/>
              <w:spacing w:before="220" w:after="0" w:line="240" w:lineRule="auto"/>
              <w:jc w:val="both"/>
              <w:rPr>
                <w:rFonts w:ascii="Times New Roman" w:eastAsia="Calibri" w:hAnsi="Times New Roman" w:cs="Times New Roman"/>
                <w:sz w:val="28"/>
                <w:szCs w:val="28"/>
                <w:lang w:eastAsia="ru-RU"/>
              </w:rPr>
            </w:pPr>
          </w:p>
        </w:tc>
        <w:tc>
          <w:tcPr>
            <w:tcW w:w="1892" w:type="dxa"/>
            <w:vMerge/>
          </w:tcPr>
          <w:p w:rsidR="001542A9" w:rsidRPr="001542A9" w:rsidRDefault="001542A9" w:rsidP="001542A9">
            <w:pPr>
              <w:widowControl w:val="0"/>
              <w:autoSpaceDE w:val="0"/>
              <w:autoSpaceDN w:val="0"/>
              <w:spacing w:before="220" w:after="0" w:line="240" w:lineRule="auto"/>
              <w:jc w:val="center"/>
              <w:rPr>
                <w:rFonts w:ascii="Times New Roman" w:eastAsia="Calibri" w:hAnsi="Times New Roman" w:cs="Times New Roman"/>
                <w:sz w:val="24"/>
                <w:szCs w:val="24"/>
                <w:lang w:eastAsia="ru-RU"/>
              </w:rPr>
            </w:pPr>
          </w:p>
        </w:tc>
        <w:tc>
          <w:tcPr>
            <w:tcW w:w="2271" w:type="dxa"/>
            <w:vMerge/>
          </w:tcPr>
          <w:p w:rsidR="001542A9" w:rsidRPr="001542A9" w:rsidRDefault="001542A9" w:rsidP="001542A9">
            <w:pPr>
              <w:widowControl w:val="0"/>
              <w:autoSpaceDE w:val="0"/>
              <w:autoSpaceDN w:val="0"/>
              <w:spacing w:before="220" w:after="0" w:line="240" w:lineRule="auto"/>
              <w:jc w:val="center"/>
              <w:rPr>
                <w:rFonts w:ascii="Times New Roman" w:eastAsia="Calibri" w:hAnsi="Times New Roman" w:cs="Times New Roman"/>
                <w:sz w:val="24"/>
                <w:szCs w:val="24"/>
                <w:lang w:eastAsia="ru-RU"/>
              </w:rPr>
            </w:pPr>
          </w:p>
        </w:tc>
        <w:tc>
          <w:tcPr>
            <w:tcW w:w="2045"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Администрация Большеулуйского района</w:t>
            </w:r>
          </w:p>
        </w:tc>
        <w:tc>
          <w:tcPr>
            <w:tcW w:w="78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111</w:t>
            </w:r>
          </w:p>
        </w:tc>
        <w:tc>
          <w:tcPr>
            <w:tcW w:w="510"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х</w:t>
            </w:r>
          </w:p>
        </w:tc>
        <w:tc>
          <w:tcPr>
            <w:tcW w:w="68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х</w:t>
            </w:r>
          </w:p>
        </w:tc>
        <w:tc>
          <w:tcPr>
            <w:tcW w:w="510"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х</w:t>
            </w:r>
          </w:p>
        </w:tc>
        <w:tc>
          <w:tcPr>
            <w:tcW w:w="1402"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1542A9">
              <w:rPr>
                <w:rFonts w:ascii="Times New Roman" w:eastAsia="Calibri" w:hAnsi="Times New Roman" w:cs="Times New Roman"/>
                <w:bCs/>
                <w:sz w:val="24"/>
                <w:szCs w:val="24"/>
                <w:lang w:eastAsia="ru-RU"/>
              </w:rPr>
              <w:t>25,5</w:t>
            </w:r>
          </w:p>
        </w:tc>
        <w:tc>
          <w:tcPr>
            <w:tcW w:w="132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1542A9">
              <w:rPr>
                <w:rFonts w:ascii="Times New Roman" w:eastAsia="Calibri" w:hAnsi="Times New Roman" w:cs="Times New Roman"/>
                <w:bCs/>
                <w:sz w:val="24"/>
                <w:szCs w:val="24"/>
                <w:lang w:eastAsia="ru-RU"/>
              </w:rPr>
              <w:t>100,00</w:t>
            </w:r>
          </w:p>
        </w:tc>
        <w:tc>
          <w:tcPr>
            <w:tcW w:w="113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1542A9">
              <w:rPr>
                <w:rFonts w:ascii="Times New Roman" w:eastAsia="Calibri" w:hAnsi="Times New Roman" w:cs="Times New Roman"/>
                <w:bCs/>
                <w:sz w:val="24"/>
                <w:szCs w:val="24"/>
                <w:lang w:eastAsia="ru-RU"/>
              </w:rPr>
              <w:t>40,00</w:t>
            </w:r>
          </w:p>
        </w:tc>
        <w:tc>
          <w:tcPr>
            <w:tcW w:w="127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40,00</w:t>
            </w:r>
          </w:p>
        </w:tc>
        <w:tc>
          <w:tcPr>
            <w:tcW w:w="149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205,50</w:t>
            </w:r>
          </w:p>
        </w:tc>
      </w:tr>
      <w:tr w:rsidR="001542A9" w:rsidRPr="001542A9" w:rsidTr="00DF51C9">
        <w:tc>
          <w:tcPr>
            <w:tcW w:w="356" w:type="dxa"/>
            <w:vMerge w:val="restart"/>
          </w:tcPr>
          <w:p w:rsidR="001542A9" w:rsidRPr="001542A9" w:rsidRDefault="001542A9" w:rsidP="001542A9">
            <w:pPr>
              <w:widowControl w:val="0"/>
              <w:autoSpaceDE w:val="0"/>
              <w:autoSpaceDN w:val="0"/>
              <w:spacing w:before="220" w:after="0" w:line="240" w:lineRule="auto"/>
              <w:jc w:val="both"/>
              <w:rPr>
                <w:rFonts w:ascii="Times New Roman" w:eastAsia="Calibri" w:hAnsi="Times New Roman" w:cs="Times New Roman"/>
                <w:sz w:val="28"/>
                <w:szCs w:val="28"/>
                <w:lang w:eastAsia="ru-RU"/>
              </w:rPr>
            </w:pPr>
            <w:r w:rsidRPr="001542A9">
              <w:rPr>
                <w:rFonts w:ascii="Times New Roman" w:eastAsia="Calibri" w:hAnsi="Times New Roman" w:cs="Times New Roman"/>
                <w:sz w:val="28"/>
                <w:szCs w:val="28"/>
                <w:lang w:eastAsia="ru-RU"/>
              </w:rPr>
              <w:t>3</w:t>
            </w:r>
          </w:p>
        </w:tc>
        <w:tc>
          <w:tcPr>
            <w:tcW w:w="1892" w:type="dxa"/>
            <w:vMerge w:val="restart"/>
          </w:tcPr>
          <w:p w:rsidR="001542A9" w:rsidRPr="001542A9" w:rsidRDefault="001542A9" w:rsidP="001542A9">
            <w:pPr>
              <w:widowControl w:val="0"/>
              <w:autoSpaceDE w:val="0"/>
              <w:autoSpaceDN w:val="0"/>
              <w:spacing w:before="220"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Подпрограмма 3</w:t>
            </w:r>
          </w:p>
        </w:tc>
        <w:tc>
          <w:tcPr>
            <w:tcW w:w="2271" w:type="dxa"/>
            <w:vMerge w:val="restart"/>
          </w:tcPr>
          <w:p w:rsidR="001542A9" w:rsidRPr="001542A9" w:rsidRDefault="001542A9" w:rsidP="001542A9">
            <w:pPr>
              <w:widowControl w:val="0"/>
              <w:autoSpaceDE w:val="0"/>
              <w:autoSpaceDN w:val="0"/>
              <w:spacing w:before="220"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 xml:space="preserve">Обеспечение реализации </w:t>
            </w:r>
            <w:proofErr w:type="gramStart"/>
            <w:r w:rsidRPr="001542A9">
              <w:rPr>
                <w:rFonts w:ascii="Times New Roman" w:eastAsia="Calibri" w:hAnsi="Times New Roman" w:cs="Times New Roman"/>
                <w:sz w:val="24"/>
                <w:szCs w:val="24"/>
                <w:lang w:eastAsia="ru-RU"/>
              </w:rPr>
              <w:t>муниципальной</w:t>
            </w:r>
            <w:proofErr w:type="gramEnd"/>
            <w:r w:rsidRPr="001542A9">
              <w:rPr>
                <w:rFonts w:ascii="Times New Roman" w:eastAsia="Calibri" w:hAnsi="Times New Roman" w:cs="Times New Roman"/>
                <w:sz w:val="24"/>
                <w:szCs w:val="24"/>
                <w:lang w:eastAsia="ru-RU"/>
              </w:rPr>
              <w:t xml:space="preserve"> программы и прочие мероприятия</w:t>
            </w:r>
          </w:p>
        </w:tc>
        <w:tc>
          <w:tcPr>
            <w:tcW w:w="2045"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всего расходные обязательства</w:t>
            </w:r>
          </w:p>
        </w:tc>
        <w:tc>
          <w:tcPr>
            <w:tcW w:w="78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х</w:t>
            </w:r>
          </w:p>
        </w:tc>
        <w:tc>
          <w:tcPr>
            <w:tcW w:w="510"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х</w:t>
            </w:r>
          </w:p>
        </w:tc>
        <w:tc>
          <w:tcPr>
            <w:tcW w:w="68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х</w:t>
            </w:r>
          </w:p>
        </w:tc>
        <w:tc>
          <w:tcPr>
            <w:tcW w:w="510"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х</w:t>
            </w:r>
          </w:p>
        </w:tc>
        <w:tc>
          <w:tcPr>
            <w:tcW w:w="1402"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1542A9">
              <w:rPr>
                <w:rFonts w:ascii="Times New Roman" w:eastAsia="Calibri" w:hAnsi="Times New Roman" w:cs="Times New Roman"/>
                <w:bCs/>
                <w:sz w:val="24"/>
                <w:szCs w:val="24"/>
                <w:lang w:eastAsia="ru-RU"/>
              </w:rPr>
              <w:t>3472,4</w:t>
            </w:r>
          </w:p>
        </w:tc>
        <w:tc>
          <w:tcPr>
            <w:tcW w:w="132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1542A9">
              <w:rPr>
                <w:rFonts w:ascii="Times New Roman" w:eastAsia="Calibri" w:hAnsi="Times New Roman" w:cs="Times New Roman"/>
                <w:bCs/>
                <w:sz w:val="24"/>
                <w:szCs w:val="24"/>
                <w:lang w:eastAsia="ru-RU"/>
              </w:rPr>
              <w:t>2934,3</w:t>
            </w:r>
          </w:p>
        </w:tc>
        <w:tc>
          <w:tcPr>
            <w:tcW w:w="113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1542A9">
              <w:rPr>
                <w:rFonts w:ascii="Times New Roman" w:eastAsia="Calibri" w:hAnsi="Times New Roman" w:cs="Times New Roman"/>
                <w:bCs/>
                <w:sz w:val="24"/>
                <w:szCs w:val="24"/>
                <w:lang w:eastAsia="ru-RU"/>
              </w:rPr>
              <w:t>2934,6</w:t>
            </w:r>
          </w:p>
        </w:tc>
        <w:tc>
          <w:tcPr>
            <w:tcW w:w="127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2934,9</w:t>
            </w:r>
          </w:p>
        </w:tc>
        <w:tc>
          <w:tcPr>
            <w:tcW w:w="149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12276,2</w:t>
            </w:r>
          </w:p>
        </w:tc>
      </w:tr>
      <w:tr w:rsidR="001542A9" w:rsidRPr="001542A9" w:rsidTr="00DF51C9">
        <w:tc>
          <w:tcPr>
            <w:tcW w:w="356" w:type="dxa"/>
            <w:vMerge/>
          </w:tcPr>
          <w:p w:rsidR="001542A9" w:rsidRPr="001542A9" w:rsidRDefault="001542A9" w:rsidP="001542A9">
            <w:pPr>
              <w:widowControl w:val="0"/>
              <w:autoSpaceDE w:val="0"/>
              <w:autoSpaceDN w:val="0"/>
              <w:spacing w:before="220" w:after="0" w:line="240" w:lineRule="auto"/>
              <w:jc w:val="both"/>
              <w:rPr>
                <w:rFonts w:ascii="Times New Roman" w:eastAsia="Calibri" w:hAnsi="Times New Roman" w:cs="Times New Roman"/>
                <w:sz w:val="28"/>
                <w:szCs w:val="28"/>
                <w:lang w:eastAsia="ru-RU"/>
              </w:rPr>
            </w:pPr>
          </w:p>
        </w:tc>
        <w:tc>
          <w:tcPr>
            <w:tcW w:w="1892" w:type="dxa"/>
            <w:vMerge/>
          </w:tcPr>
          <w:p w:rsidR="001542A9" w:rsidRPr="001542A9" w:rsidRDefault="001542A9" w:rsidP="001542A9">
            <w:pPr>
              <w:widowControl w:val="0"/>
              <w:autoSpaceDE w:val="0"/>
              <w:autoSpaceDN w:val="0"/>
              <w:spacing w:before="220" w:after="0" w:line="240" w:lineRule="auto"/>
              <w:jc w:val="center"/>
              <w:rPr>
                <w:rFonts w:ascii="Times New Roman" w:eastAsia="Calibri" w:hAnsi="Times New Roman" w:cs="Times New Roman"/>
                <w:sz w:val="24"/>
                <w:szCs w:val="24"/>
                <w:lang w:eastAsia="ru-RU"/>
              </w:rPr>
            </w:pPr>
          </w:p>
        </w:tc>
        <w:tc>
          <w:tcPr>
            <w:tcW w:w="2271" w:type="dxa"/>
            <w:vMerge/>
          </w:tcPr>
          <w:p w:rsidR="001542A9" w:rsidRPr="001542A9" w:rsidRDefault="001542A9" w:rsidP="001542A9">
            <w:pPr>
              <w:widowControl w:val="0"/>
              <w:autoSpaceDE w:val="0"/>
              <w:autoSpaceDN w:val="0"/>
              <w:spacing w:before="220" w:after="0" w:line="240" w:lineRule="auto"/>
              <w:jc w:val="center"/>
              <w:rPr>
                <w:rFonts w:ascii="Times New Roman" w:eastAsia="Calibri" w:hAnsi="Times New Roman" w:cs="Times New Roman"/>
                <w:sz w:val="24"/>
                <w:szCs w:val="24"/>
                <w:lang w:eastAsia="ru-RU"/>
              </w:rPr>
            </w:pPr>
          </w:p>
        </w:tc>
        <w:tc>
          <w:tcPr>
            <w:tcW w:w="2045"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Администрация Большеулуйского района</w:t>
            </w:r>
          </w:p>
        </w:tc>
        <w:tc>
          <w:tcPr>
            <w:tcW w:w="78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111</w:t>
            </w:r>
          </w:p>
        </w:tc>
        <w:tc>
          <w:tcPr>
            <w:tcW w:w="510"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х</w:t>
            </w:r>
          </w:p>
        </w:tc>
        <w:tc>
          <w:tcPr>
            <w:tcW w:w="68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х</w:t>
            </w:r>
          </w:p>
        </w:tc>
        <w:tc>
          <w:tcPr>
            <w:tcW w:w="510"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х</w:t>
            </w:r>
          </w:p>
        </w:tc>
        <w:tc>
          <w:tcPr>
            <w:tcW w:w="1402"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1542A9">
              <w:rPr>
                <w:rFonts w:ascii="Times New Roman" w:eastAsia="Calibri" w:hAnsi="Times New Roman" w:cs="Times New Roman"/>
                <w:bCs/>
                <w:sz w:val="24"/>
                <w:szCs w:val="24"/>
                <w:lang w:eastAsia="ru-RU"/>
              </w:rPr>
              <w:t>3472,4</w:t>
            </w:r>
          </w:p>
        </w:tc>
        <w:tc>
          <w:tcPr>
            <w:tcW w:w="132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1542A9">
              <w:rPr>
                <w:rFonts w:ascii="Times New Roman" w:eastAsia="Calibri" w:hAnsi="Times New Roman" w:cs="Times New Roman"/>
                <w:bCs/>
                <w:sz w:val="24"/>
                <w:szCs w:val="24"/>
                <w:lang w:eastAsia="ru-RU"/>
              </w:rPr>
              <w:t>2934,3</w:t>
            </w:r>
          </w:p>
        </w:tc>
        <w:tc>
          <w:tcPr>
            <w:tcW w:w="113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1542A9">
              <w:rPr>
                <w:rFonts w:ascii="Times New Roman" w:eastAsia="Calibri" w:hAnsi="Times New Roman" w:cs="Times New Roman"/>
                <w:bCs/>
                <w:sz w:val="24"/>
                <w:szCs w:val="24"/>
                <w:lang w:eastAsia="ru-RU"/>
              </w:rPr>
              <w:t>2934,6</w:t>
            </w:r>
          </w:p>
        </w:tc>
        <w:tc>
          <w:tcPr>
            <w:tcW w:w="127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2934,9</w:t>
            </w:r>
          </w:p>
        </w:tc>
        <w:tc>
          <w:tcPr>
            <w:tcW w:w="149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12276,2</w:t>
            </w:r>
          </w:p>
        </w:tc>
      </w:tr>
      <w:tr w:rsidR="001542A9" w:rsidRPr="001542A9" w:rsidTr="00DF51C9">
        <w:trPr>
          <w:trHeight w:val="690"/>
        </w:trPr>
        <w:tc>
          <w:tcPr>
            <w:tcW w:w="356" w:type="dxa"/>
            <w:vMerge w:val="restart"/>
          </w:tcPr>
          <w:p w:rsidR="001542A9" w:rsidRPr="001542A9" w:rsidRDefault="001542A9" w:rsidP="001542A9">
            <w:pPr>
              <w:widowControl w:val="0"/>
              <w:autoSpaceDE w:val="0"/>
              <w:autoSpaceDN w:val="0"/>
              <w:spacing w:before="220" w:after="0" w:line="240" w:lineRule="auto"/>
              <w:jc w:val="both"/>
              <w:rPr>
                <w:rFonts w:ascii="Times New Roman" w:eastAsia="Calibri" w:hAnsi="Times New Roman" w:cs="Times New Roman"/>
                <w:sz w:val="28"/>
                <w:szCs w:val="28"/>
                <w:lang w:eastAsia="ru-RU"/>
              </w:rPr>
            </w:pPr>
            <w:r w:rsidRPr="001542A9">
              <w:rPr>
                <w:rFonts w:ascii="Times New Roman" w:eastAsia="Calibri" w:hAnsi="Times New Roman" w:cs="Times New Roman"/>
                <w:sz w:val="28"/>
                <w:szCs w:val="28"/>
                <w:lang w:eastAsia="ru-RU"/>
              </w:rPr>
              <w:t>4</w:t>
            </w:r>
          </w:p>
        </w:tc>
        <w:tc>
          <w:tcPr>
            <w:tcW w:w="1892" w:type="dxa"/>
            <w:vMerge w:val="restart"/>
          </w:tcPr>
          <w:p w:rsidR="001542A9" w:rsidRPr="001542A9" w:rsidRDefault="001542A9" w:rsidP="001542A9">
            <w:pPr>
              <w:widowControl w:val="0"/>
              <w:autoSpaceDE w:val="0"/>
              <w:autoSpaceDN w:val="0"/>
              <w:spacing w:before="220"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Отдельное мероприятие</w:t>
            </w:r>
          </w:p>
        </w:tc>
        <w:tc>
          <w:tcPr>
            <w:tcW w:w="2271" w:type="dxa"/>
            <w:vMerge w:val="restart"/>
          </w:tcPr>
          <w:p w:rsidR="001542A9" w:rsidRPr="001542A9" w:rsidRDefault="001542A9" w:rsidP="001542A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bCs/>
                <w:sz w:val="24"/>
                <w:szCs w:val="24"/>
              </w:rPr>
              <w:t>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tc>
        <w:tc>
          <w:tcPr>
            <w:tcW w:w="2045"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всего расходные обязательства</w:t>
            </w:r>
          </w:p>
        </w:tc>
        <w:tc>
          <w:tcPr>
            <w:tcW w:w="78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х</w:t>
            </w:r>
          </w:p>
        </w:tc>
        <w:tc>
          <w:tcPr>
            <w:tcW w:w="510"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х</w:t>
            </w:r>
          </w:p>
        </w:tc>
        <w:tc>
          <w:tcPr>
            <w:tcW w:w="68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х</w:t>
            </w:r>
          </w:p>
        </w:tc>
        <w:tc>
          <w:tcPr>
            <w:tcW w:w="510"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х</w:t>
            </w:r>
          </w:p>
        </w:tc>
        <w:tc>
          <w:tcPr>
            <w:tcW w:w="1402"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1542A9">
              <w:rPr>
                <w:rFonts w:ascii="Times New Roman" w:eastAsia="Calibri" w:hAnsi="Times New Roman" w:cs="Times New Roman"/>
                <w:bCs/>
                <w:sz w:val="24"/>
                <w:szCs w:val="24"/>
                <w:lang w:eastAsia="ru-RU"/>
              </w:rPr>
              <w:t>-</w:t>
            </w:r>
          </w:p>
        </w:tc>
        <w:tc>
          <w:tcPr>
            <w:tcW w:w="132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1542A9">
              <w:rPr>
                <w:rFonts w:ascii="Times New Roman" w:eastAsia="Calibri" w:hAnsi="Times New Roman" w:cs="Times New Roman"/>
                <w:bCs/>
                <w:sz w:val="24"/>
                <w:szCs w:val="24"/>
                <w:lang w:eastAsia="ru-RU"/>
              </w:rPr>
              <w:t>0,0</w:t>
            </w:r>
          </w:p>
        </w:tc>
        <w:tc>
          <w:tcPr>
            <w:tcW w:w="113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1542A9">
              <w:rPr>
                <w:rFonts w:ascii="Times New Roman" w:eastAsia="Calibri" w:hAnsi="Times New Roman" w:cs="Times New Roman"/>
                <w:bCs/>
                <w:sz w:val="24"/>
                <w:szCs w:val="24"/>
                <w:lang w:eastAsia="ru-RU"/>
              </w:rPr>
              <w:t>0,0</w:t>
            </w:r>
          </w:p>
        </w:tc>
        <w:tc>
          <w:tcPr>
            <w:tcW w:w="127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w:t>
            </w:r>
          </w:p>
        </w:tc>
        <w:tc>
          <w:tcPr>
            <w:tcW w:w="149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w:t>
            </w:r>
          </w:p>
        </w:tc>
      </w:tr>
      <w:tr w:rsidR="001542A9" w:rsidRPr="001542A9" w:rsidTr="00DF51C9">
        <w:trPr>
          <w:trHeight w:val="780"/>
        </w:trPr>
        <w:tc>
          <w:tcPr>
            <w:tcW w:w="356" w:type="dxa"/>
            <w:vMerge/>
          </w:tcPr>
          <w:p w:rsidR="001542A9" w:rsidRPr="001542A9" w:rsidRDefault="001542A9" w:rsidP="001542A9">
            <w:pPr>
              <w:widowControl w:val="0"/>
              <w:autoSpaceDE w:val="0"/>
              <w:autoSpaceDN w:val="0"/>
              <w:spacing w:before="220" w:after="0" w:line="240" w:lineRule="auto"/>
              <w:jc w:val="both"/>
              <w:rPr>
                <w:rFonts w:ascii="Times New Roman" w:eastAsia="Calibri" w:hAnsi="Times New Roman" w:cs="Times New Roman"/>
                <w:sz w:val="28"/>
                <w:szCs w:val="28"/>
                <w:lang w:eastAsia="ru-RU"/>
              </w:rPr>
            </w:pPr>
          </w:p>
        </w:tc>
        <w:tc>
          <w:tcPr>
            <w:tcW w:w="1892" w:type="dxa"/>
            <w:vMerge/>
          </w:tcPr>
          <w:p w:rsidR="001542A9" w:rsidRPr="001542A9" w:rsidRDefault="001542A9" w:rsidP="001542A9">
            <w:pPr>
              <w:widowControl w:val="0"/>
              <w:autoSpaceDE w:val="0"/>
              <w:autoSpaceDN w:val="0"/>
              <w:spacing w:before="220" w:after="0" w:line="240" w:lineRule="auto"/>
              <w:jc w:val="center"/>
              <w:rPr>
                <w:rFonts w:ascii="Times New Roman" w:eastAsia="Calibri" w:hAnsi="Times New Roman" w:cs="Times New Roman"/>
                <w:sz w:val="24"/>
                <w:szCs w:val="24"/>
                <w:lang w:eastAsia="ru-RU"/>
              </w:rPr>
            </w:pPr>
          </w:p>
        </w:tc>
        <w:tc>
          <w:tcPr>
            <w:tcW w:w="2271" w:type="dxa"/>
            <w:vMerge/>
          </w:tcPr>
          <w:p w:rsidR="001542A9" w:rsidRPr="001542A9" w:rsidRDefault="001542A9" w:rsidP="001542A9">
            <w:pPr>
              <w:autoSpaceDE w:val="0"/>
              <w:autoSpaceDN w:val="0"/>
              <w:adjustRightInd w:val="0"/>
              <w:spacing w:after="0" w:line="240" w:lineRule="auto"/>
              <w:jc w:val="center"/>
              <w:rPr>
                <w:rFonts w:ascii="Times New Roman" w:eastAsia="Calibri" w:hAnsi="Times New Roman" w:cs="Times New Roman"/>
                <w:bCs/>
                <w:sz w:val="24"/>
                <w:szCs w:val="24"/>
              </w:rPr>
            </w:pPr>
          </w:p>
        </w:tc>
        <w:tc>
          <w:tcPr>
            <w:tcW w:w="2045"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в том числе по ГРБС:</w:t>
            </w:r>
          </w:p>
        </w:tc>
        <w:tc>
          <w:tcPr>
            <w:tcW w:w="78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510"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68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510"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402"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p>
        </w:tc>
        <w:tc>
          <w:tcPr>
            <w:tcW w:w="132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p>
        </w:tc>
        <w:tc>
          <w:tcPr>
            <w:tcW w:w="113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p>
        </w:tc>
        <w:tc>
          <w:tcPr>
            <w:tcW w:w="127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49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tc>
      </w:tr>
      <w:tr w:rsidR="001542A9" w:rsidRPr="001542A9" w:rsidTr="00DF51C9">
        <w:trPr>
          <w:trHeight w:val="2595"/>
        </w:trPr>
        <w:tc>
          <w:tcPr>
            <w:tcW w:w="356" w:type="dxa"/>
            <w:vMerge/>
          </w:tcPr>
          <w:p w:rsidR="001542A9" w:rsidRPr="001542A9" w:rsidRDefault="001542A9" w:rsidP="001542A9">
            <w:pPr>
              <w:widowControl w:val="0"/>
              <w:autoSpaceDE w:val="0"/>
              <w:autoSpaceDN w:val="0"/>
              <w:spacing w:before="220" w:after="0" w:line="240" w:lineRule="auto"/>
              <w:jc w:val="both"/>
              <w:rPr>
                <w:rFonts w:ascii="Times New Roman" w:eastAsia="Calibri" w:hAnsi="Times New Roman" w:cs="Times New Roman"/>
                <w:sz w:val="28"/>
                <w:szCs w:val="28"/>
                <w:lang w:eastAsia="ru-RU"/>
              </w:rPr>
            </w:pPr>
          </w:p>
        </w:tc>
        <w:tc>
          <w:tcPr>
            <w:tcW w:w="1892" w:type="dxa"/>
            <w:vMerge/>
          </w:tcPr>
          <w:p w:rsidR="001542A9" w:rsidRPr="001542A9" w:rsidRDefault="001542A9" w:rsidP="001542A9">
            <w:pPr>
              <w:widowControl w:val="0"/>
              <w:autoSpaceDE w:val="0"/>
              <w:autoSpaceDN w:val="0"/>
              <w:spacing w:before="220" w:after="0" w:line="240" w:lineRule="auto"/>
              <w:jc w:val="center"/>
              <w:rPr>
                <w:rFonts w:ascii="Times New Roman" w:eastAsia="Calibri" w:hAnsi="Times New Roman" w:cs="Times New Roman"/>
                <w:sz w:val="24"/>
                <w:szCs w:val="24"/>
                <w:lang w:eastAsia="ru-RU"/>
              </w:rPr>
            </w:pPr>
          </w:p>
        </w:tc>
        <w:tc>
          <w:tcPr>
            <w:tcW w:w="2271" w:type="dxa"/>
            <w:vMerge/>
          </w:tcPr>
          <w:p w:rsidR="001542A9" w:rsidRPr="001542A9" w:rsidRDefault="001542A9" w:rsidP="001542A9">
            <w:pPr>
              <w:autoSpaceDE w:val="0"/>
              <w:autoSpaceDN w:val="0"/>
              <w:adjustRightInd w:val="0"/>
              <w:spacing w:after="0" w:line="240" w:lineRule="auto"/>
              <w:jc w:val="center"/>
              <w:rPr>
                <w:rFonts w:ascii="Times New Roman" w:eastAsia="Calibri" w:hAnsi="Times New Roman" w:cs="Times New Roman"/>
                <w:bCs/>
                <w:sz w:val="24"/>
                <w:szCs w:val="24"/>
              </w:rPr>
            </w:pPr>
          </w:p>
        </w:tc>
        <w:tc>
          <w:tcPr>
            <w:tcW w:w="2045"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Администрация Большеулуйского района</w:t>
            </w:r>
          </w:p>
        </w:tc>
        <w:tc>
          <w:tcPr>
            <w:tcW w:w="78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111</w:t>
            </w:r>
          </w:p>
        </w:tc>
        <w:tc>
          <w:tcPr>
            <w:tcW w:w="510"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х</w:t>
            </w:r>
          </w:p>
        </w:tc>
        <w:tc>
          <w:tcPr>
            <w:tcW w:w="68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х</w:t>
            </w:r>
          </w:p>
        </w:tc>
        <w:tc>
          <w:tcPr>
            <w:tcW w:w="510"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х</w:t>
            </w:r>
          </w:p>
        </w:tc>
        <w:tc>
          <w:tcPr>
            <w:tcW w:w="1402"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1542A9">
              <w:rPr>
                <w:rFonts w:ascii="Times New Roman" w:eastAsia="Calibri" w:hAnsi="Times New Roman" w:cs="Times New Roman"/>
                <w:bCs/>
                <w:sz w:val="24"/>
                <w:szCs w:val="24"/>
                <w:lang w:eastAsia="ru-RU"/>
              </w:rPr>
              <w:t>-</w:t>
            </w:r>
          </w:p>
        </w:tc>
        <w:tc>
          <w:tcPr>
            <w:tcW w:w="132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1542A9">
              <w:rPr>
                <w:rFonts w:ascii="Times New Roman" w:eastAsia="Calibri" w:hAnsi="Times New Roman" w:cs="Times New Roman"/>
                <w:bCs/>
                <w:sz w:val="24"/>
                <w:szCs w:val="24"/>
                <w:lang w:eastAsia="ru-RU"/>
              </w:rPr>
              <w:t>0,0</w:t>
            </w:r>
          </w:p>
        </w:tc>
        <w:tc>
          <w:tcPr>
            <w:tcW w:w="113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1542A9">
              <w:rPr>
                <w:rFonts w:ascii="Times New Roman" w:eastAsia="Calibri" w:hAnsi="Times New Roman" w:cs="Times New Roman"/>
                <w:bCs/>
                <w:sz w:val="24"/>
                <w:szCs w:val="24"/>
                <w:lang w:eastAsia="ru-RU"/>
              </w:rPr>
              <w:t>0,0</w:t>
            </w:r>
          </w:p>
        </w:tc>
        <w:tc>
          <w:tcPr>
            <w:tcW w:w="127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w:t>
            </w:r>
          </w:p>
        </w:tc>
        <w:tc>
          <w:tcPr>
            <w:tcW w:w="149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w:t>
            </w:r>
          </w:p>
        </w:tc>
      </w:tr>
    </w:tbl>
    <w:p w:rsidR="001542A9" w:rsidRPr="001542A9" w:rsidRDefault="001542A9" w:rsidP="001542A9">
      <w:pPr>
        <w:widowControl w:val="0"/>
        <w:autoSpaceDE w:val="0"/>
        <w:autoSpaceDN w:val="0"/>
        <w:spacing w:after="0" w:line="240" w:lineRule="auto"/>
        <w:rPr>
          <w:rFonts w:ascii="Times New Roman" w:eastAsia="Calibri" w:hAnsi="Times New Roman" w:cs="Times New Roman"/>
          <w:sz w:val="24"/>
          <w:szCs w:val="24"/>
          <w:lang w:eastAsia="ru-RU"/>
        </w:rPr>
      </w:pPr>
    </w:p>
    <w:p w:rsidR="001542A9" w:rsidRPr="001542A9" w:rsidRDefault="001542A9" w:rsidP="001542A9">
      <w:pPr>
        <w:widowControl w:val="0"/>
        <w:autoSpaceDE w:val="0"/>
        <w:autoSpaceDN w:val="0"/>
        <w:spacing w:after="0" w:line="240" w:lineRule="auto"/>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 xml:space="preserve">Начальник отдела по управлению </w:t>
      </w:r>
    </w:p>
    <w:p w:rsidR="001542A9" w:rsidRPr="001542A9" w:rsidRDefault="001542A9" w:rsidP="001542A9">
      <w:pPr>
        <w:widowControl w:val="0"/>
        <w:autoSpaceDE w:val="0"/>
        <w:autoSpaceDN w:val="0"/>
        <w:spacing w:after="0" w:line="240" w:lineRule="auto"/>
        <w:rPr>
          <w:rFonts w:ascii="Times New Roman" w:eastAsia="Calibri" w:hAnsi="Times New Roman" w:cs="Times New Roman"/>
          <w:sz w:val="24"/>
          <w:szCs w:val="24"/>
          <w:lang w:eastAsia="ru-RU"/>
        </w:rPr>
        <w:sectPr w:rsidR="001542A9" w:rsidRPr="001542A9" w:rsidSect="005F381F">
          <w:pgSz w:w="16838" w:h="11905" w:orient="landscape"/>
          <w:pgMar w:top="408" w:right="1134" w:bottom="568" w:left="1134" w:header="0" w:footer="0" w:gutter="0"/>
          <w:cols w:space="720"/>
          <w:docGrid w:linePitch="326"/>
        </w:sectPr>
      </w:pPr>
      <w:r w:rsidRPr="001542A9">
        <w:rPr>
          <w:rFonts w:ascii="Times New Roman" w:eastAsia="Calibri" w:hAnsi="Times New Roman" w:cs="Times New Roman"/>
          <w:sz w:val="24"/>
          <w:szCs w:val="24"/>
          <w:lang w:eastAsia="ru-RU"/>
        </w:rPr>
        <w:t xml:space="preserve">муниципальным имуществом и архитектуре:                                                                                                                                      </w:t>
      </w:r>
      <w:proofErr w:type="spellStart"/>
      <w:r w:rsidRPr="001542A9">
        <w:rPr>
          <w:rFonts w:ascii="Times New Roman" w:eastAsia="Calibri" w:hAnsi="Times New Roman" w:cs="Times New Roman"/>
          <w:sz w:val="24"/>
          <w:szCs w:val="24"/>
          <w:lang w:eastAsia="ru-RU"/>
        </w:rPr>
        <w:t>Маскадынова</w:t>
      </w:r>
      <w:proofErr w:type="spellEnd"/>
      <w:r w:rsidRPr="001542A9">
        <w:rPr>
          <w:rFonts w:ascii="Times New Roman" w:eastAsia="Calibri" w:hAnsi="Times New Roman" w:cs="Times New Roman"/>
          <w:sz w:val="24"/>
          <w:szCs w:val="24"/>
          <w:lang w:eastAsia="ru-RU"/>
        </w:rPr>
        <w:t xml:space="preserve"> Л.Н.</w:t>
      </w:r>
    </w:p>
    <w:p w:rsidR="001542A9" w:rsidRPr="001542A9" w:rsidRDefault="001542A9" w:rsidP="001542A9">
      <w:pPr>
        <w:widowControl w:val="0"/>
        <w:autoSpaceDE w:val="0"/>
        <w:autoSpaceDN w:val="0"/>
        <w:spacing w:after="0" w:line="240" w:lineRule="auto"/>
        <w:jc w:val="right"/>
        <w:outlineLvl w:val="1"/>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lastRenderedPageBreak/>
        <w:t>Приложение № 2</w:t>
      </w:r>
    </w:p>
    <w:p w:rsidR="001542A9" w:rsidRPr="001542A9" w:rsidRDefault="001542A9" w:rsidP="001542A9">
      <w:pPr>
        <w:widowControl w:val="0"/>
        <w:autoSpaceDE w:val="0"/>
        <w:autoSpaceDN w:val="0"/>
        <w:spacing w:after="0" w:line="240" w:lineRule="auto"/>
        <w:jc w:val="right"/>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к муниципальной программе</w:t>
      </w:r>
    </w:p>
    <w:p w:rsidR="001542A9" w:rsidRPr="001542A9" w:rsidRDefault="001542A9" w:rsidP="001542A9">
      <w:pPr>
        <w:widowControl w:val="0"/>
        <w:autoSpaceDE w:val="0"/>
        <w:autoSpaceDN w:val="0"/>
        <w:spacing w:after="0" w:line="240" w:lineRule="auto"/>
        <w:jc w:val="right"/>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«Эффективное управление</w:t>
      </w:r>
    </w:p>
    <w:p w:rsidR="001542A9" w:rsidRPr="001542A9" w:rsidRDefault="001542A9" w:rsidP="001542A9">
      <w:pPr>
        <w:widowControl w:val="0"/>
        <w:autoSpaceDE w:val="0"/>
        <w:autoSpaceDN w:val="0"/>
        <w:spacing w:after="0" w:line="240" w:lineRule="auto"/>
        <w:jc w:val="right"/>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муниципальным имуществом</w:t>
      </w:r>
    </w:p>
    <w:p w:rsidR="001542A9" w:rsidRPr="001542A9" w:rsidRDefault="001542A9" w:rsidP="001542A9">
      <w:pPr>
        <w:widowControl w:val="0"/>
        <w:autoSpaceDE w:val="0"/>
        <w:autoSpaceDN w:val="0"/>
        <w:spacing w:after="0" w:line="240" w:lineRule="auto"/>
        <w:jc w:val="right"/>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и земельными отношениями»</w:t>
      </w:r>
    </w:p>
    <w:p w:rsidR="001542A9" w:rsidRPr="001542A9" w:rsidRDefault="001542A9" w:rsidP="001542A9">
      <w:pPr>
        <w:widowControl w:val="0"/>
        <w:autoSpaceDE w:val="0"/>
        <w:autoSpaceDN w:val="0"/>
        <w:spacing w:after="0" w:line="240" w:lineRule="auto"/>
        <w:jc w:val="right"/>
        <w:rPr>
          <w:rFonts w:ascii="Times New Roman" w:eastAsia="Calibri" w:hAnsi="Times New Roman" w:cs="Times New Roman"/>
          <w:sz w:val="28"/>
          <w:szCs w:val="28"/>
          <w:lang w:eastAsia="ru-RU"/>
        </w:rPr>
      </w:pPr>
    </w:p>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 xml:space="preserve">ИНФОРМАЦИЯ ОБ ИСТОЧНИКАХ ФИНАНСИРОВАНИЯ МУНИЦИПАЛЬНОЙ ПРОГРАММЫ « ЭФФЕКТИВНОЕ УПРАВЛЕНИЕ МУНИЦИПАЛЬНЫМ ИМУЩЕСТВОМ И ЗЕМЕЛЬНЫМИ ОТНОШЕНИЯМИ» (СРЕДСТВА РАЙОННОГО </w:t>
      </w:r>
      <w:proofErr w:type="gramStart"/>
      <w:r w:rsidRPr="001542A9">
        <w:rPr>
          <w:rFonts w:ascii="Times New Roman" w:eastAsia="Calibri" w:hAnsi="Times New Roman" w:cs="Times New Roman"/>
          <w:sz w:val="24"/>
          <w:szCs w:val="24"/>
          <w:lang w:eastAsia="ru-RU"/>
        </w:rPr>
        <w:t>БЮДЖЕТА</w:t>
      </w:r>
      <w:proofErr w:type="gramEnd"/>
      <w:r w:rsidRPr="001542A9">
        <w:rPr>
          <w:rFonts w:ascii="Times New Roman" w:eastAsia="Calibri" w:hAnsi="Times New Roman" w:cs="Times New Roman"/>
          <w:sz w:val="24"/>
          <w:szCs w:val="24"/>
          <w:lang w:eastAsia="ru-RU"/>
        </w:rPr>
        <w:t xml:space="preserve"> В ТОМ ЧИСЛЕ СРЕДСТВА, ПОСТУПИВШИЕ ИЗ БЮДЖЕТОВ ДРУГИХ УРОВНЕЙ БЮДЖЕТНОЙ СИСТЕМЫ И БЮЛДЖЕТОВ ГОСУДАРСТВЕННЫХ ВНЕБЮДЖЕТНЫХ ФОНДОВ)</w:t>
      </w:r>
    </w:p>
    <w:p w:rsidR="001542A9" w:rsidRPr="001542A9" w:rsidRDefault="001542A9" w:rsidP="001542A9">
      <w:pPr>
        <w:tabs>
          <w:tab w:val="left" w:pos="1920"/>
        </w:tabs>
        <w:spacing w:after="0" w:line="240" w:lineRule="auto"/>
        <w:jc w:val="right"/>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2178"/>
        <w:gridCol w:w="2271"/>
        <w:gridCol w:w="2232"/>
        <w:gridCol w:w="1493"/>
        <w:gridCol w:w="1595"/>
        <w:gridCol w:w="1436"/>
        <w:gridCol w:w="1436"/>
        <w:gridCol w:w="1596"/>
      </w:tblGrid>
      <w:tr w:rsidR="001542A9" w:rsidRPr="001542A9" w:rsidTr="00DF51C9">
        <w:tc>
          <w:tcPr>
            <w:tcW w:w="549" w:type="dxa"/>
            <w:vMerge w:val="restart"/>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p>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w:t>
            </w:r>
          </w:p>
        </w:tc>
        <w:tc>
          <w:tcPr>
            <w:tcW w:w="2178" w:type="dxa"/>
            <w:vMerge w:val="restart"/>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p>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Статус (муниципальная программа, подпрограмма)</w:t>
            </w:r>
          </w:p>
        </w:tc>
        <w:tc>
          <w:tcPr>
            <w:tcW w:w="2271" w:type="dxa"/>
            <w:vMerge w:val="restart"/>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p>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Наименование муниципальной программы, подпрограммы</w:t>
            </w:r>
          </w:p>
        </w:tc>
        <w:tc>
          <w:tcPr>
            <w:tcW w:w="2232" w:type="dxa"/>
            <w:vMerge w:val="restart"/>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p>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Уровень бюджетной системы/источники финансирования</w:t>
            </w:r>
          </w:p>
        </w:tc>
        <w:tc>
          <w:tcPr>
            <w:tcW w:w="1493" w:type="dxa"/>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Отчетный</w:t>
            </w:r>
          </w:p>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финансовый год</w:t>
            </w:r>
          </w:p>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2019</w:t>
            </w:r>
          </w:p>
        </w:tc>
        <w:tc>
          <w:tcPr>
            <w:tcW w:w="1595" w:type="dxa"/>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Текущий финансовый год 2020</w:t>
            </w:r>
          </w:p>
        </w:tc>
        <w:tc>
          <w:tcPr>
            <w:tcW w:w="1436" w:type="dxa"/>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proofErr w:type="gramStart"/>
            <w:r w:rsidRPr="001542A9">
              <w:rPr>
                <w:rFonts w:ascii="Times New Roman" w:eastAsia="Calibri" w:hAnsi="Times New Roman" w:cs="Times New Roman"/>
                <w:sz w:val="24"/>
                <w:szCs w:val="24"/>
                <w:lang w:eastAsia="ru-RU"/>
              </w:rPr>
              <w:t>Очередной</w:t>
            </w:r>
            <w:proofErr w:type="gramEnd"/>
            <w:r w:rsidRPr="001542A9">
              <w:rPr>
                <w:rFonts w:ascii="Times New Roman" w:eastAsia="Calibri" w:hAnsi="Times New Roman" w:cs="Times New Roman"/>
                <w:sz w:val="24"/>
                <w:szCs w:val="24"/>
                <w:lang w:eastAsia="ru-RU"/>
              </w:rPr>
              <w:t xml:space="preserve"> год планового периода 2021</w:t>
            </w:r>
          </w:p>
        </w:tc>
        <w:tc>
          <w:tcPr>
            <w:tcW w:w="1436" w:type="dxa"/>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Первый год планового периода 2022</w:t>
            </w:r>
          </w:p>
        </w:tc>
        <w:tc>
          <w:tcPr>
            <w:tcW w:w="1596" w:type="dxa"/>
            <w:vMerge w:val="restart"/>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Итого на очередной финансовый год и плановый период</w:t>
            </w:r>
          </w:p>
        </w:tc>
      </w:tr>
      <w:tr w:rsidR="001542A9" w:rsidRPr="001542A9" w:rsidTr="00DF51C9">
        <w:tc>
          <w:tcPr>
            <w:tcW w:w="549" w:type="dxa"/>
            <w:vMerge/>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p>
        </w:tc>
        <w:tc>
          <w:tcPr>
            <w:tcW w:w="2178" w:type="dxa"/>
            <w:vMerge/>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p>
        </w:tc>
        <w:tc>
          <w:tcPr>
            <w:tcW w:w="2271" w:type="dxa"/>
            <w:vMerge/>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p>
        </w:tc>
        <w:tc>
          <w:tcPr>
            <w:tcW w:w="2232" w:type="dxa"/>
            <w:vMerge/>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p>
        </w:tc>
        <w:tc>
          <w:tcPr>
            <w:tcW w:w="1493" w:type="dxa"/>
          </w:tcPr>
          <w:p w:rsidR="001542A9" w:rsidRPr="001542A9" w:rsidRDefault="001542A9" w:rsidP="001542A9">
            <w:pPr>
              <w:widowControl w:val="0"/>
              <w:autoSpaceDE w:val="0"/>
              <w:autoSpaceDN w:val="0"/>
              <w:spacing w:before="220"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план</w:t>
            </w:r>
          </w:p>
        </w:tc>
        <w:tc>
          <w:tcPr>
            <w:tcW w:w="1595" w:type="dxa"/>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p>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план</w:t>
            </w:r>
          </w:p>
        </w:tc>
        <w:tc>
          <w:tcPr>
            <w:tcW w:w="1436" w:type="dxa"/>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p>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план</w:t>
            </w:r>
          </w:p>
        </w:tc>
        <w:tc>
          <w:tcPr>
            <w:tcW w:w="1436" w:type="dxa"/>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p>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план</w:t>
            </w:r>
          </w:p>
        </w:tc>
        <w:tc>
          <w:tcPr>
            <w:tcW w:w="1596" w:type="dxa"/>
            <w:vMerge/>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p>
        </w:tc>
      </w:tr>
      <w:tr w:rsidR="001542A9" w:rsidRPr="001542A9" w:rsidTr="00DF51C9">
        <w:tc>
          <w:tcPr>
            <w:tcW w:w="549" w:type="dxa"/>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w:t>
            </w:r>
          </w:p>
        </w:tc>
        <w:tc>
          <w:tcPr>
            <w:tcW w:w="2178" w:type="dxa"/>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w:t>
            </w:r>
          </w:p>
        </w:tc>
        <w:tc>
          <w:tcPr>
            <w:tcW w:w="2271" w:type="dxa"/>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3</w:t>
            </w:r>
          </w:p>
        </w:tc>
        <w:tc>
          <w:tcPr>
            <w:tcW w:w="2232" w:type="dxa"/>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4</w:t>
            </w:r>
          </w:p>
        </w:tc>
        <w:tc>
          <w:tcPr>
            <w:tcW w:w="1493" w:type="dxa"/>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p>
        </w:tc>
        <w:tc>
          <w:tcPr>
            <w:tcW w:w="1595" w:type="dxa"/>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5</w:t>
            </w:r>
          </w:p>
        </w:tc>
        <w:tc>
          <w:tcPr>
            <w:tcW w:w="1436" w:type="dxa"/>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6</w:t>
            </w:r>
          </w:p>
        </w:tc>
        <w:tc>
          <w:tcPr>
            <w:tcW w:w="1436" w:type="dxa"/>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7</w:t>
            </w:r>
          </w:p>
        </w:tc>
        <w:tc>
          <w:tcPr>
            <w:tcW w:w="1596" w:type="dxa"/>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8</w:t>
            </w:r>
          </w:p>
        </w:tc>
      </w:tr>
      <w:tr w:rsidR="001542A9" w:rsidRPr="001542A9" w:rsidTr="00DF51C9">
        <w:tc>
          <w:tcPr>
            <w:tcW w:w="549" w:type="dxa"/>
            <w:vMerge w:val="restart"/>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p>
        </w:tc>
        <w:tc>
          <w:tcPr>
            <w:tcW w:w="2178" w:type="dxa"/>
            <w:vMerge w:val="restart"/>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Муниципальная программа</w:t>
            </w:r>
          </w:p>
        </w:tc>
        <w:tc>
          <w:tcPr>
            <w:tcW w:w="2271" w:type="dxa"/>
            <w:vMerge w:val="restart"/>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w:t>
            </w:r>
            <w:proofErr w:type="gramStart"/>
            <w:r w:rsidRPr="001542A9">
              <w:rPr>
                <w:rFonts w:ascii="Times New Roman" w:eastAsia="Calibri" w:hAnsi="Times New Roman" w:cs="Times New Roman"/>
                <w:sz w:val="24"/>
                <w:szCs w:val="24"/>
                <w:lang w:eastAsia="ru-RU"/>
              </w:rPr>
              <w:t>Эффективное</w:t>
            </w:r>
            <w:proofErr w:type="gramEnd"/>
            <w:r w:rsidRPr="001542A9">
              <w:rPr>
                <w:rFonts w:ascii="Times New Roman" w:eastAsia="Calibri" w:hAnsi="Times New Roman" w:cs="Times New Roman"/>
                <w:sz w:val="24"/>
                <w:szCs w:val="24"/>
                <w:lang w:eastAsia="ru-RU"/>
              </w:rPr>
              <w:t xml:space="preserve"> управление муниципальным имуществом и земельными отношениями на 2019 - 2021 годы»</w:t>
            </w:r>
          </w:p>
        </w:tc>
        <w:tc>
          <w:tcPr>
            <w:tcW w:w="2232" w:type="dxa"/>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Всего</w:t>
            </w:r>
          </w:p>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c>
          <w:tcPr>
            <w:tcW w:w="149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3590,6</w:t>
            </w:r>
          </w:p>
        </w:tc>
        <w:tc>
          <w:tcPr>
            <w:tcW w:w="1595"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3384,3</w:t>
            </w:r>
          </w:p>
        </w:tc>
        <w:tc>
          <w:tcPr>
            <w:tcW w:w="143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3124,6</w:t>
            </w:r>
          </w:p>
        </w:tc>
        <w:tc>
          <w:tcPr>
            <w:tcW w:w="143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3124,9</w:t>
            </w:r>
          </w:p>
        </w:tc>
        <w:tc>
          <w:tcPr>
            <w:tcW w:w="159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13224,4</w:t>
            </w:r>
          </w:p>
        </w:tc>
      </w:tr>
      <w:tr w:rsidR="001542A9" w:rsidRPr="001542A9" w:rsidTr="00DF51C9">
        <w:tc>
          <w:tcPr>
            <w:tcW w:w="549" w:type="dxa"/>
            <w:vMerge/>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p>
        </w:tc>
        <w:tc>
          <w:tcPr>
            <w:tcW w:w="2178" w:type="dxa"/>
            <w:vMerge/>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p>
        </w:tc>
        <w:tc>
          <w:tcPr>
            <w:tcW w:w="2271" w:type="dxa"/>
            <w:vMerge/>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c>
          <w:tcPr>
            <w:tcW w:w="2232" w:type="dxa"/>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в том числе:</w:t>
            </w:r>
          </w:p>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c>
          <w:tcPr>
            <w:tcW w:w="149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595"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43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436" w:type="dxa"/>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c>
          <w:tcPr>
            <w:tcW w:w="1596" w:type="dxa"/>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r>
      <w:tr w:rsidR="001542A9" w:rsidRPr="001542A9" w:rsidTr="00DF51C9">
        <w:tc>
          <w:tcPr>
            <w:tcW w:w="549" w:type="dxa"/>
            <w:vMerge/>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p>
        </w:tc>
        <w:tc>
          <w:tcPr>
            <w:tcW w:w="2178" w:type="dxa"/>
            <w:vMerge/>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p>
        </w:tc>
        <w:tc>
          <w:tcPr>
            <w:tcW w:w="2271" w:type="dxa"/>
            <w:vMerge/>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c>
          <w:tcPr>
            <w:tcW w:w="2232" w:type="dxa"/>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федеральный бюджет &lt;*&gt;</w:t>
            </w:r>
          </w:p>
        </w:tc>
        <w:tc>
          <w:tcPr>
            <w:tcW w:w="149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595"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43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436" w:type="dxa"/>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c>
          <w:tcPr>
            <w:tcW w:w="1596" w:type="dxa"/>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r>
      <w:tr w:rsidR="001542A9" w:rsidRPr="001542A9" w:rsidTr="00DF51C9">
        <w:tc>
          <w:tcPr>
            <w:tcW w:w="549" w:type="dxa"/>
            <w:vMerge/>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p>
        </w:tc>
        <w:tc>
          <w:tcPr>
            <w:tcW w:w="2178" w:type="dxa"/>
            <w:vMerge/>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p>
        </w:tc>
        <w:tc>
          <w:tcPr>
            <w:tcW w:w="2271" w:type="dxa"/>
            <w:vMerge/>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c>
          <w:tcPr>
            <w:tcW w:w="2232" w:type="dxa"/>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краевой бюджет</w:t>
            </w:r>
          </w:p>
        </w:tc>
        <w:tc>
          <w:tcPr>
            <w:tcW w:w="149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w:t>
            </w:r>
          </w:p>
        </w:tc>
        <w:tc>
          <w:tcPr>
            <w:tcW w:w="1595"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w:t>
            </w:r>
          </w:p>
        </w:tc>
        <w:tc>
          <w:tcPr>
            <w:tcW w:w="143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w:t>
            </w:r>
          </w:p>
        </w:tc>
        <w:tc>
          <w:tcPr>
            <w:tcW w:w="1436" w:type="dxa"/>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w:t>
            </w:r>
          </w:p>
        </w:tc>
        <w:tc>
          <w:tcPr>
            <w:tcW w:w="1596" w:type="dxa"/>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w:t>
            </w:r>
          </w:p>
        </w:tc>
      </w:tr>
      <w:tr w:rsidR="001542A9" w:rsidRPr="001542A9" w:rsidTr="00DF51C9">
        <w:tc>
          <w:tcPr>
            <w:tcW w:w="549" w:type="dxa"/>
            <w:vMerge/>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p>
        </w:tc>
        <w:tc>
          <w:tcPr>
            <w:tcW w:w="2178" w:type="dxa"/>
            <w:vMerge/>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p>
        </w:tc>
        <w:tc>
          <w:tcPr>
            <w:tcW w:w="2271" w:type="dxa"/>
            <w:vMerge/>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c>
          <w:tcPr>
            <w:tcW w:w="2232" w:type="dxa"/>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бюджеты муниципальных образований &lt;**&gt;</w:t>
            </w:r>
          </w:p>
        </w:tc>
        <w:tc>
          <w:tcPr>
            <w:tcW w:w="149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3590,6</w:t>
            </w:r>
          </w:p>
        </w:tc>
        <w:tc>
          <w:tcPr>
            <w:tcW w:w="1595"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3384,3</w:t>
            </w:r>
          </w:p>
        </w:tc>
        <w:tc>
          <w:tcPr>
            <w:tcW w:w="143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3124,6</w:t>
            </w:r>
          </w:p>
        </w:tc>
        <w:tc>
          <w:tcPr>
            <w:tcW w:w="143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3124,9</w:t>
            </w:r>
          </w:p>
        </w:tc>
        <w:tc>
          <w:tcPr>
            <w:tcW w:w="159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13224,4</w:t>
            </w:r>
          </w:p>
        </w:tc>
      </w:tr>
      <w:tr w:rsidR="001542A9" w:rsidRPr="001542A9" w:rsidTr="00DF51C9">
        <w:tc>
          <w:tcPr>
            <w:tcW w:w="549" w:type="dxa"/>
            <w:vMerge w:val="restart"/>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p>
        </w:tc>
        <w:tc>
          <w:tcPr>
            <w:tcW w:w="2178" w:type="dxa"/>
            <w:vMerge w:val="restart"/>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Подпрограмма 1</w:t>
            </w:r>
          </w:p>
        </w:tc>
        <w:tc>
          <w:tcPr>
            <w:tcW w:w="2271" w:type="dxa"/>
            <w:vMerge w:val="restart"/>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«Инвентаризация объектов недвижимого имущества»</w:t>
            </w:r>
          </w:p>
        </w:tc>
        <w:tc>
          <w:tcPr>
            <w:tcW w:w="2232" w:type="dxa"/>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Всего</w:t>
            </w:r>
          </w:p>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c>
          <w:tcPr>
            <w:tcW w:w="149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92,7</w:t>
            </w:r>
          </w:p>
        </w:tc>
        <w:tc>
          <w:tcPr>
            <w:tcW w:w="1595"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350,00</w:t>
            </w:r>
          </w:p>
        </w:tc>
        <w:tc>
          <w:tcPr>
            <w:tcW w:w="143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150,00</w:t>
            </w:r>
          </w:p>
        </w:tc>
        <w:tc>
          <w:tcPr>
            <w:tcW w:w="143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150,00</w:t>
            </w:r>
          </w:p>
        </w:tc>
        <w:tc>
          <w:tcPr>
            <w:tcW w:w="159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742,7</w:t>
            </w:r>
          </w:p>
        </w:tc>
      </w:tr>
      <w:tr w:rsidR="001542A9" w:rsidRPr="001542A9" w:rsidTr="00DF51C9">
        <w:tc>
          <w:tcPr>
            <w:tcW w:w="549" w:type="dxa"/>
            <w:vMerge/>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p>
        </w:tc>
        <w:tc>
          <w:tcPr>
            <w:tcW w:w="2178" w:type="dxa"/>
            <w:vMerge/>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p>
        </w:tc>
        <w:tc>
          <w:tcPr>
            <w:tcW w:w="2271" w:type="dxa"/>
            <w:vMerge/>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c>
          <w:tcPr>
            <w:tcW w:w="2232" w:type="dxa"/>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в том числе:</w:t>
            </w:r>
          </w:p>
        </w:tc>
        <w:tc>
          <w:tcPr>
            <w:tcW w:w="149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
                <w:bCs/>
                <w:sz w:val="24"/>
                <w:szCs w:val="24"/>
                <w:lang w:eastAsia="ru-RU"/>
              </w:rPr>
            </w:pPr>
          </w:p>
        </w:tc>
        <w:tc>
          <w:tcPr>
            <w:tcW w:w="1595"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
                <w:bCs/>
                <w:sz w:val="24"/>
                <w:szCs w:val="24"/>
                <w:lang w:eastAsia="ru-RU"/>
              </w:rPr>
            </w:pPr>
          </w:p>
        </w:tc>
        <w:tc>
          <w:tcPr>
            <w:tcW w:w="143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
                <w:bCs/>
                <w:sz w:val="24"/>
                <w:szCs w:val="24"/>
                <w:lang w:eastAsia="ru-RU"/>
              </w:rPr>
            </w:pPr>
          </w:p>
        </w:tc>
        <w:tc>
          <w:tcPr>
            <w:tcW w:w="1436" w:type="dxa"/>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c>
          <w:tcPr>
            <w:tcW w:w="1596" w:type="dxa"/>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r>
      <w:tr w:rsidR="001542A9" w:rsidRPr="001542A9" w:rsidTr="00DF51C9">
        <w:tc>
          <w:tcPr>
            <w:tcW w:w="549" w:type="dxa"/>
            <w:vMerge/>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p>
        </w:tc>
        <w:tc>
          <w:tcPr>
            <w:tcW w:w="2178" w:type="dxa"/>
            <w:vMerge/>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p>
        </w:tc>
        <w:tc>
          <w:tcPr>
            <w:tcW w:w="2271" w:type="dxa"/>
            <w:vMerge/>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c>
          <w:tcPr>
            <w:tcW w:w="2232" w:type="dxa"/>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федеральный бюджет &lt;*&gt;</w:t>
            </w:r>
          </w:p>
        </w:tc>
        <w:tc>
          <w:tcPr>
            <w:tcW w:w="149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
                <w:bCs/>
                <w:sz w:val="24"/>
                <w:szCs w:val="24"/>
                <w:lang w:eastAsia="ru-RU"/>
              </w:rPr>
            </w:pPr>
          </w:p>
        </w:tc>
        <w:tc>
          <w:tcPr>
            <w:tcW w:w="1595"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
                <w:bCs/>
                <w:sz w:val="24"/>
                <w:szCs w:val="24"/>
                <w:lang w:eastAsia="ru-RU"/>
              </w:rPr>
            </w:pPr>
          </w:p>
        </w:tc>
        <w:tc>
          <w:tcPr>
            <w:tcW w:w="143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
                <w:bCs/>
                <w:sz w:val="24"/>
                <w:szCs w:val="24"/>
                <w:lang w:eastAsia="ru-RU"/>
              </w:rPr>
            </w:pPr>
          </w:p>
        </w:tc>
        <w:tc>
          <w:tcPr>
            <w:tcW w:w="1436" w:type="dxa"/>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c>
          <w:tcPr>
            <w:tcW w:w="1596" w:type="dxa"/>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r>
      <w:tr w:rsidR="001542A9" w:rsidRPr="001542A9" w:rsidTr="00DF51C9">
        <w:tc>
          <w:tcPr>
            <w:tcW w:w="549" w:type="dxa"/>
            <w:vMerge/>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p>
        </w:tc>
        <w:tc>
          <w:tcPr>
            <w:tcW w:w="2178" w:type="dxa"/>
            <w:vMerge/>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p>
        </w:tc>
        <w:tc>
          <w:tcPr>
            <w:tcW w:w="2271" w:type="dxa"/>
            <w:vMerge/>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c>
          <w:tcPr>
            <w:tcW w:w="2232" w:type="dxa"/>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краевой бюджет</w:t>
            </w:r>
          </w:p>
        </w:tc>
        <w:tc>
          <w:tcPr>
            <w:tcW w:w="149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1595"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143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1436" w:type="dxa"/>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c>
          <w:tcPr>
            <w:tcW w:w="1596" w:type="dxa"/>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r>
      <w:tr w:rsidR="001542A9" w:rsidRPr="001542A9" w:rsidTr="00DF51C9">
        <w:tc>
          <w:tcPr>
            <w:tcW w:w="549" w:type="dxa"/>
            <w:vMerge/>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p>
        </w:tc>
        <w:tc>
          <w:tcPr>
            <w:tcW w:w="2178" w:type="dxa"/>
            <w:vMerge/>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p>
        </w:tc>
        <w:tc>
          <w:tcPr>
            <w:tcW w:w="2271" w:type="dxa"/>
            <w:vMerge/>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c>
          <w:tcPr>
            <w:tcW w:w="2232" w:type="dxa"/>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 xml:space="preserve">бюджеты </w:t>
            </w:r>
            <w:r w:rsidRPr="001542A9">
              <w:rPr>
                <w:rFonts w:ascii="Times New Roman" w:eastAsia="Calibri" w:hAnsi="Times New Roman" w:cs="Times New Roman"/>
                <w:sz w:val="24"/>
                <w:szCs w:val="24"/>
                <w:lang w:eastAsia="ru-RU"/>
              </w:rPr>
              <w:lastRenderedPageBreak/>
              <w:t>муниципальных образований &lt;**&gt;</w:t>
            </w:r>
          </w:p>
        </w:tc>
        <w:tc>
          <w:tcPr>
            <w:tcW w:w="149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lastRenderedPageBreak/>
              <w:t>92,7</w:t>
            </w:r>
          </w:p>
        </w:tc>
        <w:tc>
          <w:tcPr>
            <w:tcW w:w="1595"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350,0</w:t>
            </w:r>
          </w:p>
        </w:tc>
        <w:tc>
          <w:tcPr>
            <w:tcW w:w="143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150,0</w:t>
            </w:r>
          </w:p>
        </w:tc>
        <w:tc>
          <w:tcPr>
            <w:tcW w:w="143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150,0</w:t>
            </w:r>
          </w:p>
        </w:tc>
        <w:tc>
          <w:tcPr>
            <w:tcW w:w="159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742,7</w:t>
            </w:r>
          </w:p>
        </w:tc>
      </w:tr>
      <w:tr w:rsidR="001542A9" w:rsidRPr="001542A9" w:rsidTr="00DF51C9">
        <w:tc>
          <w:tcPr>
            <w:tcW w:w="549" w:type="dxa"/>
            <w:vMerge w:val="restart"/>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p>
        </w:tc>
        <w:tc>
          <w:tcPr>
            <w:tcW w:w="2178" w:type="dxa"/>
            <w:vMerge w:val="restart"/>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hyperlink w:anchor="P1487" w:history="1">
              <w:r w:rsidRPr="001542A9">
                <w:rPr>
                  <w:rFonts w:ascii="Times New Roman" w:eastAsia="Calibri" w:hAnsi="Times New Roman" w:cs="Times New Roman"/>
                  <w:sz w:val="24"/>
                  <w:szCs w:val="24"/>
                  <w:lang w:eastAsia="ru-RU"/>
                </w:rPr>
                <w:t>Подпрограмма 2</w:t>
              </w:r>
            </w:hyperlink>
          </w:p>
        </w:tc>
        <w:tc>
          <w:tcPr>
            <w:tcW w:w="2271" w:type="dxa"/>
            <w:vMerge w:val="restart"/>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«Формирование и постановка на государственный кадастровый учет земельных участков»</w:t>
            </w:r>
          </w:p>
        </w:tc>
        <w:tc>
          <w:tcPr>
            <w:tcW w:w="2232" w:type="dxa"/>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Всего</w:t>
            </w:r>
          </w:p>
        </w:tc>
        <w:tc>
          <w:tcPr>
            <w:tcW w:w="149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1542A9">
              <w:rPr>
                <w:rFonts w:ascii="Times New Roman" w:eastAsia="Calibri" w:hAnsi="Times New Roman" w:cs="Times New Roman"/>
                <w:bCs/>
                <w:sz w:val="24"/>
                <w:szCs w:val="24"/>
                <w:lang w:eastAsia="ru-RU"/>
              </w:rPr>
              <w:t>25,5</w:t>
            </w:r>
          </w:p>
        </w:tc>
        <w:tc>
          <w:tcPr>
            <w:tcW w:w="1595"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1542A9">
              <w:rPr>
                <w:rFonts w:ascii="Times New Roman" w:eastAsia="Calibri" w:hAnsi="Times New Roman" w:cs="Times New Roman"/>
                <w:bCs/>
                <w:sz w:val="24"/>
                <w:szCs w:val="24"/>
                <w:lang w:eastAsia="ru-RU"/>
              </w:rPr>
              <w:t>100,00</w:t>
            </w:r>
          </w:p>
        </w:tc>
        <w:tc>
          <w:tcPr>
            <w:tcW w:w="143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1542A9">
              <w:rPr>
                <w:rFonts w:ascii="Times New Roman" w:eastAsia="Calibri" w:hAnsi="Times New Roman" w:cs="Times New Roman"/>
                <w:bCs/>
                <w:sz w:val="24"/>
                <w:szCs w:val="24"/>
                <w:lang w:eastAsia="ru-RU"/>
              </w:rPr>
              <w:t>40,00</w:t>
            </w:r>
          </w:p>
        </w:tc>
        <w:tc>
          <w:tcPr>
            <w:tcW w:w="143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40,00</w:t>
            </w:r>
          </w:p>
        </w:tc>
        <w:tc>
          <w:tcPr>
            <w:tcW w:w="159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205,50</w:t>
            </w:r>
          </w:p>
        </w:tc>
      </w:tr>
      <w:tr w:rsidR="001542A9" w:rsidRPr="001542A9" w:rsidTr="00DF51C9">
        <w:tc>
          <w:tcPr>
            <w:tcW w:w="549" w:type="dxa"/>
            <w:vMerge/>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p>
        </w:tc>
        <w:tc>
          <w:tcPr>
            <w:tcW w:w="2178" w:type="dxa"/>
            <w:vMerge/>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c>
          <w:tcPr>
            <w:tcW w:w="2271" w:type="dxa"/>
            <w:vMerge/>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c>
          <w:tcPr>
            <w:tcW w:w="2232" w:type="dxa"/>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в том числе:</w:t>
            </w:r>
          </w:p>
        </w:tc>
        <w:tc>
          <w:tcPr>
            <w:tcW w:w="149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
                <w:bCs/>
                <w:sz w:val="24"/>
                <w:szCs w:val="24"/>
                <w:lang w:eastAsia="ru-RU"/>
              </w:rPr>
            </w:pPr>
          </w:p>
        </w:tc>
        <w:tc>
          <w:tcPr>
            <w:tcW w:w="1595"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
                <w:bCs/>
                <w:sz w:val="24"/>
                <w:szCs w:val="24"/>
                <w:lang w:eastAsia="ru-RU"/>
              </w:rPr>
            </w:pPr>
          </w:p>
        </w:tc>
        <w:tc>
          <w:tcPr>
            <w:tcW w:w="143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
                <w:bCs/>
                <w:sz w:val="24"/>
                <w:szCs w:val="24"/>
                <w:lang w:eastAsia="ru-RU"/>
              </w:rPr>
            </w:pPr>
          </w:p>
        </w:tc>
        <w:tc>
          <w:tcPr>
            <w:tcW w:w="1436" w:type="dxa"/>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c>
          <w:tcPr>
            <w:tcW w:w="1596" w:type="dxa"/>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r>
      <w:tr w:rsidR="001542A9" w:rsidRPr="001542A9" w:rsidTr="00DF51C9">
        <w:tc>
          <w:tcPr>
            <w:tcW w:w="549" w:type="dxa"/>
            <w:vMerge/>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p>
        </w:tc>
        <w:tc>
          <w:tcPr>
            <w:tcW w:w="2178" w:type="dxa"/>
            <w:vMerge/>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c>
          <w:tcPr>
            <w:tcW w:w="2271" w:type="dxa"/>
            <w:vMerge/>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c>
          <w:tcPr>
            <w:tcW w:w="2232" w:type="dxa"/>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федеральный бюджет &lt;*&gt;</w:t>
            </w:r>
          </w:p>
        </w:tc>
        <w:tc>
          <w:tcPr>
            <w:tcW w:w="149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
                <w:bCs/>
                <w:sz w:val="24"/>
                <w:szCs w:val="24"/>
                <w:lang w:eastAsia="ru-RU"/>
              </w:rPr>
            </w:pPr>
          </w:p>
        </w:tc>
        <w:tc>
          <w:tcPr>
            <w:tcW w:w="1595"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
                <w:bCs/>
                <w:sz w:val="24"/>
                <w:szCs w:val="24"/>
                <w:lang w:eastAsia="ru-RU"/>
              </w:rPr>
            </w:pPr>
          </w:p>
        </w:tc>
        <w:tc>
          <w:tcPr>
            <w:tcW w:w="143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
                <w:bCs/>
                <w:sz w:val="24"/>
                <w:szCs w:val="24"/>
                <w:lang w:eastAsia="ru-RU"/>
              </w:rPr>
            </w:pPr>
          </w:p>
        </w:tc>
        <w:tc>
          <w:tcPr>
            <w:tcW w:w="1436" w:type="dxa"/>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c>
          <w:tcPr>
            <w:tcW w:w="1596" w:type="dxa"/>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r>
      <w:tr w:rsidR="001542A9" w:rsidRPr="001542A9" w:rsidTr="00DF51C9">
        <w:tc>
          <w:tcPr>
            <w:tcW w:w="549" w:type="dxa"/>
            <w:vMerge/>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p>
        </w:tc>
        <w:tc>
          <w:tcPr>
            <w:tcW w:w="2178" w:type="dxa"/>
            <w:vMerge/>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c>
          <w:tcPr>
            <w:tcW w:w="2271" w:type="dxa"/>
            <w:vMerge/>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c>
          <w:tcPr>
            <w:tcW w:w="2232" w:type="dxa"/>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краевой бюджет</w:t>
            </w:r>
          </w:p>
        </w:tc>
        <w:tc>
          <w:tcPr>
            <w:tcW w:w="149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
                <w:bCs/>
                <w:sz w:val="24"/>
                <w:szCs w:val="24"/>
                <w:lang w:eastAsia="ru-RU"/>
              </w:rPr>
            </w:pPr>
          </w:p>
        </w:tc>
        <w:tc>
          <w:tcPr>
            <w:tcW w:w="1595"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
                <w:bCs/>
                <w:sz w:val="24"/>
                <w:szCs w:val="24"/>
                <w:lang w:eastAsia="ru-RU"/>
              </w:rPr>
            </w:pPr>
          </w:p>
        </w:tc>
        <w:tc>
          <w:tcPr>
            <w:tcW w:w="143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
                <w:bCs/>
                <w:sz w:val="24"/>
                <w:szCs w:val="24"/>
                <w:lang w:eastAsia="ru-RU"/>
              </w:rPr>
            </w:pPr>
          </w:p>
        </w:tc>
        <w:tc>
          <w:tcPr>
            <w:tcW w:w="1436" w:type="dxa"/>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c>
          <w:tcPr>
            <w:tcW w:w="1596" w:type="dxa"/>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r>
      <w:tr w:rsidR="001542A9" w:rsidRPr="001542A9" w:rsidTr="00DF51C9">
        <w:trPr>
          <w:trHeight w:val="904"/>
        </w:trPr>
        <w:tc>
          <w:tcPr>
            <w:tcW w:w="549" w:type="dxa"/>
            <w:vMerge/>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p>
        </w:tc>
        <w:tc>
          <w:tcPr>
            <w:tcW w:w="2178" w:type="dxa"/>
            <w:vMerge/>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c>
          <w:tcPr>
            <w:tcW w:w="2271" w:type="dxa"/>
            <w:vMerge/>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c>
          <w:tcPr>
            <w:tcW w:w="2232" w:type="dxa"/>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бюджеты муниципальных образований &lt;**&gt;</w:t>
            </w:r>
          </w:p>
        </w:tc>
        <w:tc>
          <w:tcPr>
            <w:tcW w:w="149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1542A9">
              <w:rPr>
                <w:rFonts w:ascii="Times New Roman" w:eastAsia="Calibri" w:hAnsi="Times New Roman" w:cs="Times New Roman"/>
                <w:bCs/>
                <w:sz w:val="24"/>
                <w:szCs w:val="24"/>
                <w:lang w:eastAsia="ru-RU"/>
              </w:rPr>
              <w:t>25,5</w:t>
            </w:r>
          </w:p>
        </w:tc>
        <w:tc>
          <w:tcPr>
            <w:tcW w:w="1595"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1542A9">
              <w:rPr>
                <w:rFonts w:ascii="Times New Roman" w:eastAsia="Calibri" w:hAnsi="Times New Roman" w:cs="Times New Roman"/>
                <w:bCs/>
                <w:sz w:val="24"/>
                <w:szCs w:val="24"/>
                <w:lang w:eastAsia="ru-RU"/>
              </w:rPr>
              <w:t>100,00</w:t>
            </w:r>
          </w:p>
        </w:tc>
        <w:tc>
          <w:tcPr>
            <w:tcW w:w="143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1542A9">
              <w:rPr>
                <w:rFonts w:ascii="Times New Roman" w:eastAsia="Calibri" w:hAnsi="Times New Roman" w:cs="Times New Roman"/>
                <w:bCs/>
                <w:sz w:val="24"/>
                <w:szCs w:val="24"/>
                <w:lang w:eastAsia="ru-RU"/>
              </w:rPr>
              <w:t>40,00</w:t>
            </w:r>
          </w:p>
        </w:tc>
        <w:tc>
          <w:tcPr>
            <w:tcW w:w="143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40,00</w:t>
            </w:r>
          </w:p>
        </w:tc>
        <w:tc>
          <w:tcPr>
            <w:tcW w:w="159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205,50</w:t>
            </w:r>
          </w:p>
        </w:tc>
      </w:tr>
      <w:tr w:rsidR="001542A9" w:rsidRPr="001542A9" w:rsidTr="00DF51C9">
        <w:tc>
          <w:tcPr>
            <w:tcW w:w="549" w:type="dxa"/>
            <w:vMerge w:val="restart"/>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p>
        </w:tc>
        <w:tc>
          <w:tcPr>
            <w:tcW w:w="2178" w:type="dxa"/>
            <w:vMerge w:val="restart"/>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hyperlink w:anchor="P1702" w:history="1">
              <w:r w:rsidRPr="001542A9">
                <w:rPr>
                  <w:rFonts w:ascii="Times New Roman" w:eastAsia="Calibri" w:hAnsi="Times New Roman" w:cs="Times New Roman"/>
                  <w:sz w:val="24"/>
                  <w:szCs w:val="24"/>
                  <w:lang w:eastAsia="ru-RU"/>
                </w:rPr>
                <w:t>Подпрограмма 3</w:t>
              </w:r>
            </w:hyperlink>
          </w:p>
        </w:tc>
        <w:tc>
          <w:tcPr>
            <w:tcW w:w="2271" w:type="dxa"/>
            <w:vMerge w:val="restart"/>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 xml:space="preserve">Обеспечение реализации </w:t>
            </w:r>
            <w:proofErr w:type="gramStart"/>
            <w:r w:rsidRPr="001542A9">
              <w:rPr>
                <w:rFonts w:ascii="Times New Roman" w:eastAsia="Calibri" w:hAnsi="Times New Roman" w:cs="Times New Roman"/>
                <w:sz w:val="24"/>
                <w:szCs w:val="24"/>
                <w:lang w:eastAsia="ru-RU"/>
              </w:rPr>
              <w:t>муниципальной</w:t>
            </w:r>
            <w:proofErr w:type="gramEnd"/>
            <w:r w:rsidRPr="001542A9">
              <w:rPr>
                <w:rFonts w:ascii="Times New Roman" w:eastAsia="Calibri" w:hAnsi="Times New Roman" w:cs="Times New Roman"/>
                <w:sz w:val="24"/>
                <w:szCs w:val="24"/>
                <w:lang w:eastAsia="ru-RU"/>
              </w:rPr>
              <w:t xml:space="preserve"> программы и прочие мероприятия</w:t>
            </w:r>
          </w:p>
        </w:tc>
        <w:tc>
          <w:tcPr>
            <w:tcW w:w="2232" w:type="dxa"/>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Всего</w:t>
            </w:r>
          </w:p>
        </w:tc>
        <w:tc>
          <w:tcPr>
            <w:tcW w:w="149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1542A9">
              <w:rPr>
                <w:rFonts w:ascii="Times New Roman" w:eastAsia="Calibri" w:hAnsi="Times New Roman" w:cs="Times New Roman"/>
                <w:bCs/>
                <w:sz w:val="24"/>
                <w:szCs w:val="24"/>
                <w:lang w:eastAsia="ru-RU"/>
              </w:rPr>
              <w:t>3472,4</w:t>
            </w:r>
          </w:p>
        </w:tc>
        <w:tc>
          <w:tcPr>
            <w:tcW w:w="1595"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1542A9">
              <w:rPr>
                <w:rFonts w:ascii="Times New Roman" w:eastAsia="Calibri" w:hAnsi="Times New Roman" w:cs="Times New Roman"/>
                <w:bCs/>
                <w:sz w:val="24"/>
                <w:szCs w:val="24"/>
                <w:lang w:eastAsia="ru-RU"/>
              </w:rPr>
              <w:t>2934,3</w:t>
            </w:r>
          </w:p>
        </w:tc>
        <w:tc>
          <w:tcPr>
            <w:tcW w:w="143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1542A9">
              <w:rPr>
                <w:rFonts w:ascii="Times New Roman" w:eastAsia="Calibri" w:hAnsi="Times New Roman" w:cs="Times New Roman"/>
                <w:bCs/>
                <w:sz w:val="24"/>
                <w:szCs w:val="24"/>
                <w:lang w:eastAsia="ru-RU"/>
              </w:rPr>
              <w:t>2934,6</w:t>
            </w:r>
          </w:p>
        </w:tc>
        <w:tc>
          <w:tcPr>
            <w:tcW w:w="143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2934,9</w:t>
            </w:r>
          </w:p>
        </w:tc>
        <w:tc>
          <w:tcPr>
            <w:tcW w:w="159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highlight w:val="yellow"/>
                <w:lang w:eastAsia="ru-RU"/>
              </w:rPr>
            </w:pPr>
            <w:r w:rsidRPr="001542A9">
              <w:rPr>
                <w:rFonts w:ascii="Times New Roman" w:eastAsia="Calibri" w:hAnsi="Times New Roman" w:cs="Times New Roman"/>
                <w:sz w:val="24"/>
                <w:szCs w:val="24"/>
                <w:lang w:eastAsia="ru-RU"/>
              </w:rPr>
              <w:t>12276,2</w:t>
            </w:r>
          </w:p>
        </w:tc>
      </w:tr>
      <w:tr w:rsidR="001542A9" w:rsidRPr="001542A9" w:rsidTr="00DF51C9">
        <w:tc>
          <w:tcPr>
            <w:tcW w:w="549" w:type="dxa"/>
            <w:vMerge/>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p>
        </w:tc>
        <w:tc>
          <w:tcPr>
            <w:tcW w:w="2178" w:type="dxa"/>
            <w:vMerge/>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c>
          <w:tcPr>
            <w:tcW w:w="2271" w:type="dxa"/>
            <w:vMerge/>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c>
          <w:tcPr>
            <w:tcW w:w="2232" w:type="dxa"/>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в том числе:</w:t>
            </w:r>
          </w:p>
        </w:tc>
        <w:tc>
          <w:tcPr>
            <w:tcW w:w="149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p>
        </w:tc>
        <w:tc>
          <w:tcPr>
            <w:tcW w:w="1595"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p>
        </w:tc>
        <w:tc>
          <w:tcPr>
            <w:tcW w:w="143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p>
        </w:tc>
        <w:tc>
          <w:tcPr>
            <w:tcW w:w="1436" w:type="dxa"/>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c>
          <w:tcPr>
            <w:tcW w:w="1596" w:type="dxa"/>
          </w:tcPr>
          <w:p w:rsidR="001542A9" w:rsidRPr="001542A9" w:rsidRDefault="001542A9" w:rsidP="001542A9">
            <w:pPr>
              <w:spacing w:after="0" w:line="240" w:lineRule="atLeast"/>
              <w:jc w:val="center"/>
              <w:rPr>
                <w:rFonts w:ascii="Times New Roman" w:eastAsia="Calibri" w:hAnsi="Times New Roman" w:cs="Times New Roman"/>
                <w:sz w:val="24"/>
                <w:szCs w:val="24"/>
                <w:highlight w:val="yellow"/>
                <w:lang w:eastAsia="ru-RU"/>
              </w:rPr>
            </w:pPr>
          </w:p>
        </w:tc>
      </w:tr>
      <w:tr w:rsidR="001542A9" w:rsidRPr="001542A9" w:rsidTr="00DF51C9">
        <w:tc>
          <w:tcPr>
            <w:tcW w:w="549" w:type="dxa"/>
            <w:vMerge/>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p>
        </w:tc>
        <w:tc>
          <w:tcPr>
            <w:tcW w:w="2178" w:type="dxa"/>
            <w:vMerge/>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c>
          <w:tcPr>
            <w:tcW w:w="2271" w:type="dxa"/>
            <w:vMerge/>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c>
          <w:tcPr>
            <w:tcW w:w="2232" w:type="dxa"/>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федеральный бюджет &lt;*&gt;</w:t>
            </w:r>
          </w:p>
        </w:tc>
        <w:tc>
          <w:tcPr>
            <w:tcW w:w="149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
                <w:bCs/>
                <w:sz w:val="24"/>
                <w:szCs w:val="24"/>
                <w:lang w:eastAsia="ru-RU"/>
              </w:rPr>
            </w:pPr>
          </w:p>
        </w:tc>
        <w:tc>
          <w:tcPr>
            <w:tcW w:w="1595"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
                <w:bCs/>
                <w:sz w:val="24"/>
                <w:szCs w:val="24"/>
                <w:lang w:eastAsia="ru-RU"/>
              </w:rPr>
            </w:pPr>
          </w:p>
        </w:tc>
        <w:tc>
          <w:tcPr>
            <w:tcW w:w="143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
                <w:bCs/>
                <w:sz w:val="24"/>
                <w:szCs w:val="24"/>
                <w:lang w:eastAsia="ru-RU"/>
              </w:rPr>
            </w:pPr>
          </w:p>
        </w:tc>
        <w:tc>
          <w:tcPr>
            <w:tcW w:w="1436" w:type="dxa"/>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c>
          <w:tcPr>
            <w:tcW w:w="1596" w:type="dxa"/>
          </w:tcPr>
          <w:p w:rsidR="001542A9" w:rsidRPr="001542A9" w:rsidRDefault="001542A9" w:rsidP="001542A9">
            <w:pPr>
              <w:spacing w:after="0" w:line="240" w:lineRule="atLeast"/>
              <w:jc w:val="center"/>
              <w:rPr>
                <w:rFonts w:ascii="Times New Roman" w:eastAsia="Calibri" w:hAnsi="Times New Roman" w:cs="Times New Roman"/>
                <w:sz w:val="24"/>
                <w:szCs w:val="24"/>
                <w:highlight w:val="yellow"/>
                <w:lang w:eastAsia="ru-RU"/>
              </w:rPr>
            </w:pPr>
          </w:p>
        </w:tc>
      </w:tr>
      <w:tr w:rsidR="001542A9" w:rsidRPr="001542A9" w:rsidTr="00DF51C9">
        <w:tc>
          <w:tcPr>
            <w:tcW w:w="549" w:type="dxa"/>
            <w:vMerge/>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p>
        </w:tc>
        <w:tc>
          <w:tcPr>
            <w:tcW w:w="2178" w:type="dxa"/>
            <w:vMerge/>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c>
          <w:tcPr>
            <w:tcW w:w="2271" w:type="dxa"/>
            <w:vMerge/>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c>
          <w:tcPr>
            <w:tcW w:w="2232" w:type="dxa"/>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краевой бюджет</w:t>
            </w:r>
          </w:p>
        </w:tc>
        <w:tc>
          <w:tcPr>
            <w:tcW w:w="149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
                <w:bCs/>
                <w:sz w:val="24"/>
                <w:szCs w:val="24"/>
                <w:lang w:eastAsia="ru-RU"/>
              </w:rPr>
            </w:pPr>
          </w:p>
        </w:tc>
        <w:tc>
          <w:tcPr>
            <w:tcW w:w="1595"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
                <w:bCs/>
                <w:sz w:val="24"/>
                <w:szCs w:val="24"/>
                <w:lang w:eastAsia="ru-RU"/>
              </w:rPr>
            </w:pPr>
          </w:p>
        </w:tc>
        <w:tc>
          <w:tcPr>
            <w:tcW w:w="143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
                <w:bCs/>
                <w:sz w:val="24"/>
                <w:szCs w:val="24"/>
                <w:lang w:eastAsia="ru-RU"/>
              </w:rPr>
            </w:pPr>
          </w:p>
        </w:tc>
        <w:tc>
          <w:tcPr>
            <w:tcW w:w="1436" w:type="dxa"/>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c>
          <w:tcPr>
            <w:tcW w:w="1596" w:type="dxa"/>
          </w:tcPr>
          <w:p w:rsidR="001542A9" w:rsidRPr="001542A9" w:rsidRDefault="001542A9" w:rsidP="001542A9">
            <w:pPr>
              <w:spacing w:after="0" w:line="240" w:lineRule="atLeast"/>
              <w:jc w:val="center"/>
              <w:rPr>
                <w:rFonts w:ascii="Times New Roman" w:eastAsia="Calibri" w:hAnsi="Times New Roman" w:cs="Times New Roman"/>
                <w:sz w:val="24"/>
                <w:szCs w:val="24"/>
                <w:highlight w:val="yellow"/>
                <w:lang w:eastAsia="ru-RU"/>
              </w:rPr>
            </w:pPr>
          </w:p>
        </w:tc>
      </w:tr>
      <w:tr w:rsidR="001542A9" w:rsidRPr="001542A9" w:rsidTr="00DF51C9">
        <w:tc>
          <w:tcPr>
            <w:tcW w:w="549" w:type="dxa"/>
            <w:vMerge/>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p>
        </w:tc>
        <w:tc>
          <w:tcPr>
            <w:tcW w:w="2178" w:type="dxa"/>
            <w:vMerge/>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c>
          <w:tcPr>
            <w:tcW w:w="2271" w:type="dxa"/>
            <w:vMerge/>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c>
          <w:tcPr>
            <w:tcW w:w="2232" w:type="dxa"/>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бюджеты муниципальных образований &lt;**&gt;</w:t>
            </w:r>
          </w:p>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c>
          <w:tcPr>
            <w:tcW w:w="149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1542A9">
              <w:rPr>
                <w:rFonts w:ascii="Times New Roman" w:eastAsia="Calibri" w:hAnsi="Times New Roman" w:cs="Times New Roman"/>
                <w:bCs/>
                <w:sz w:val="24"/>
                <w:szCs w:val="24"/>
                <w:lang w:eastAsia="ru-RU"/>
              </w:rPr>
              <w:t>3472,4</w:t>
            </w:r>
          </w:p>
        </w:tc>
        <w:tc>
          <w:tcPr>
            <w:tcW w:w="1595"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1542A9">
              <w:rPr>
                <w:rFonts w:ascii="Times New Roman" w:eastAsia="Calibri" w:hAnsi="Times New Roman" w:cs="Times New Roman"/>
                <w:bCs/>
                <w:sz w:val="24"/>
                <w:szCs w:val="24"/>
                <w:lang w:eastAsia="ru-RU"/>
              </w:rPr>
              <w:t>2934,3</w:t>
            </w:r>
          </w:p>
        </w:tc>
        <w:tc>
          <w:tcPr>
            <w:tcW w:w="143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1542A9">
              <w:rPr>
                <w:rFonts w:ascii="Times New Roman" w:eastAsia="Calibri" w:hAnsi="Times New Roman" w:cs="Times New Roman"/>
                <w:bCs/>
                <w:sz w:val="24"/>
                <w:szCs w:val="24"/>
                <w:lang w:eastAsia="ru-RU"/>
              </w:rPr>
              <w:t>2934,6</w:t>
            </w:r>
          </w:p>
        </w:tc>
        <w:tc>
          <w:tcPr>
            <w:tcW w:w="143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2934,9</w:t>
            </w:r>
          </w:p>
        </w:tc>
        <w:tc>
          <w:tcPr>
            <w:tcW w:w="159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highlight w:val="yellow"/>
                <w:lang w:eastAsia="ru-RU"/>
              </w:rPr>
            </w:pPr>
            <w:r w:rsidRPr="001542A9">
              <w:rPr>
                <w:rFonts w:ascii="Times New Roman" w:eastAsia="Calibri" w:hAnsi="Times New Roman" w:cs="Times New Roman"/>
                <w:sz w:val="24"/>
                <w:szCs w:val="24"/>
                <w:lang w:eastAsia="ru-RU"/>
              </w:rPr>
              <w:t>12276,2</w:t>
            </w:r>
          </w:p>
        </w:tc>
      </w:tr>
      <w:tr w:rsidR="001542A9" w:rsidRPr="001542A9" w:rsidTr="00DF51C9">
        <w:tc>
          <w:tcPr>
            <w:tcW w:w="549" w:type="dxa"/>
            <w:vMerge w:val="restart"/>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p>
        </w:tc>
        <w:tc>
          <w:tcPr>
            <w:tcW w:w="2178" w:type="dxa"/>
            <w:vMerge w:val="restart"/>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Отдельное мероприятие</w:t>
            </w:r>
          </w:p>
        </w:tc>
        <w:tc>
          <w:tcPr>
            <w:tcW w:w="2271" w:type="dxa"/>
            <w:vMerge w:val="restart"/>
          </w:tcPr>
          <w:p w:rsidR="001542A9" w:rsidRPr="001542A9" w:rsidRDefault="001542A9" w:rsidP="001542A9">
            <w:pPr>
              <w:autoSpaceDE w:val="0"/>
              <w:autoSpaceDN w:val="0"/>
              <w:adjustRightInd w:val="0"/>
              <w:spacing w:after="0" w:line="240" w:lineRule="auto"/>
              <w:jc w:val="center"/>
              <w:rPr>
                <w:rFonts w:ascii="Times New Roman" w:eastAsia="Calibri" w:hAnsi="Times New Roman" w:cs="Times New Roman"/>
                <w:bCs/>
                <w:sz w:val="24"/>
                <w:szCs w:val="24"/>
              </w:rPr>
            </w:pPr>
            <w:r w:rsidRPr="001542A9">
              <w:rPr>
                <w:rFonts w:ascii="Times New Roman" w:eastAsia="Calibri" w:hAnsi="Times New Roman" w:cs="Times New Roman"/>
                <w:bCs/>
                <w:sz w:val="24"/>
                <w:szCs w:val="24"/>
              </w:rPr>
              <w:t>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w:t>
            </w:r>
          </w:p>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r w:rsidRPr="001542A9">
              <w:rPr>
                <w:rFonts w:ascii="Times New Roman" w:eastAsia="Calibri" w:hAnsi="Times New Roman" w:cs="Times New Roman"/>
                <w:bCs/>
                <w:sz w:val="24"/>
                <w:szCs w:val="24"/>
              </w:rPr>
              <w:t xml:space="preserve"> на разработку документации по планировке территории</w:t>
            </w:r>
          </w:p>
        </w:tc>
        <w:tc>
          <w:tcPr>
            <w:tcW w:w="2232" w:type="dxa"/>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Всего</w:t>
            </w:r>
          </w:p>
        </w:tc>
        <w:tc>
          <w:tcPr>
            <w:tcW w:w="149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1542A9">
              <w:rPr>
                <w:rFonts w:ascii="Times New Roman" w:eastAsia="Calibri" w:hAnsi="Times New Roman" w:cs="Times New Roman"/>
                <w:bCs/>
                <w:sz w:val="24"/>
                <w:szCs w:val="24"/>
                <w:lang w:eastAsia="ru-RU"/>
              </w:rPr>
              <w:t>-</w:t>
            </w:r>
          </w:p>
        </w:tc>
        <w:tc>
          <w:tcPr>
            <w:tcW w:w="1595"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1542A9">
              <w:rPr>
                <w:rFonts w:ascii="Times New Roman" w:eastAsia="Calibri" w:hAnsi="Times New Roman" w:cs="Times New Roman"/>
                <w:bCs/>
                <w:sz w:val="24"/>
                <w:szCs w:val="24"/>
                <w:lang w:eastAsia="ru-RU"/>
              </w:rPr>
              <w:t>0,00</w:t>
            </w:r>
          </w:p>
        </w:tc>
        <w:tc>
          <w:tcPr>
            <w:tcW w:w="143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1542A9">
              <w:rPr>
                <w:rFonts w:ascii="Times New Roman" w:eastAsia="Calibri" w:hAnsi="Times New Roman" w:cs="Times New Roman"/>
                <w:bCs/>
                <w:sz w:val="24"/>
                <w:szCs w:val="24"/>
                <w:lang w:eastAsia="ru-RU"/>
              </w:rPr>
              <w:t>0,00</w:t>
            </w:r>
          </w:p>
        </w:tc>
        <w:tc>
          <w:tcPr>
            <w:tcW w:w="143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0,00</w:t>
            </w:r>
          </w:p>
        </w:tc>
        <w:tc>
          <w:tcPr>
            <w:tcW w:w="159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w:t>
            </w:r>
          </w:p>
        </w:tc>
      </w:tr>
      <w:tr w:rsidR="001542A9" w:rsidRPr="001542A9" w:rsidTr="00DF51C9">
        <w:tc>
          <w:tcPr>
            <w:tcW w:w="549" w:type="dxa"/>
            <w:vMerge/>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p>
        </w:tc>
        <w:tc>
          <w:tcPr>
            <w:tcW w:w="2178" w:type="dxa"/>
            <w:vMerge/>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c>
          <w:tcPr>
            <w:tcW w:w="2271" w:type="dxa"/>
            <w:vMerge/>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c>
          <w:tcPr>
            <w:tcW w:w="2232" w:type="dxa"/>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в том числе:</w:t>
            </w:r>
          </w:p>
        </w:tc>
        <w:tc>
          <w:tcPr>
            <w:tcW w:w="149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p>
        </w:tc>
        <w:tc>
          <w:tcPr>
            <w:tcW w:w="1595"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p>
        </w:tc>
        <w:tc>
          <w:tcPr>
            <w:tcW w:w="143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p>
        </w:tc>
        <w:tc>
          <w:tcPr>
            <w:tcW w:w="143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59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tc>
      </w:tr>
      <w:tr w:rsidR="001542A9" w:rsidRPr="001542A9" w:rsidTr="00DF51C9">
        <w:tc>
          <w:tcPr>
            <w:tcW w:w="549" w:type="dxa"/>
            <w:vMerge/>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p>
        </w:tc>
        <w:tc>
          <w:tcPr>
            <w:tcW w:w="2178" w:type="dxa"/>
            <w:vMerge/>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c>
          <w:tcPr>
            <w:tcW w:w="2271" w:type="dxa"/>
            <w:vMerge/>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c>
          <w:tcPr>
            <w:tcW w:w="2232" w:type="dxa"/>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федеральный бюджет &lt;*&gt;</w:t>
            </w:r>
          </w:p>
        </w:tc>
        <w:tc>
          <w:tcPr>
            <w:tcW w:w="149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p>
        </w:tc>
        <w:tc>
          <w:tcPr>
            <w:tcW w:w="1595"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p>
        </w:tc>
        <w:tc>
          <w:tcPr>
            <w:tcW w:w="143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p>
        </w:tc>
        <w:tc>
          <w:tcPr>
            <w:tcW w:w="143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59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tc>
      </w:tr>
      <w:tr w:rsidR="001542A9" w:rsidRPr="001542A9" w:rsidTr="00DF51C9">
        <w:tc>
          <w:tcPr>
            <w:tcW w:w="549" w:type="dxa"/>
            <w:vMerge/>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p>
        </w:tc>
        <w:tc>
          <w:tcPr>
            <w:tcW w:w="2178" w:type="dxa"/>
            <w:vMerge/>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c>
          <w:tcPr>
            <w:tcW w:w="2271" w:type="dxa"/>
            <w:vMerge/>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c>
          <w:tcPr>
            <w:tcW w:w="2232" w:type="dxa"/>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краевой бюджет</w:t>
            </w:r>
          </w:p>
        </w:tc>
        <w:tc>
          <w:tcPr>
            <w:tcW w:w="149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1542A9">
              <w:rPr>
                <w:rFonts w:ascii="Times New Roman" w:eastAsia="Calibri" w:hAnsi="Times New Roman" w:cs="Times New Roman"/>
                <w:bCs/>
                <w:sz w:val="24"/>
                <w:szCs w:val="24"/>
                <w:lang w:eastAsia="ru-RU"/>
              </w:rPr>
              <w:t>-</w:t>
            </w:r>
          </w:p>
        </w:tc>
        <w:tc>
          <w:tcPr>
            <w:tcW w:w="1595"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1542A9">
              <w:rPr>
                <w:rFonts w:ascii="Times New Roman" w:eastAsia="Calibri" w:hAnsi="Times New Roman" w:cs="Times New Roman"/>
                <w:bCs/>
                <w:sz w:val="24"/>
                <w:szCs w:val="24"/>
                <w:lang w:eastAsia="ru-RU"/>
              </w:rPr>
              <w:t>0,00</w:t>
            </w:r>
          </w:p>
        </w:tc>
        <w:tc>
          <w:tcPr>
            <w:tcW w:w="143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1542A9">
              <w:rPr>
                <w:rFonts w:ascii="Times New Roman" w:eastAsia="Calibri" w:hAnsi="Times New Roman" w:cs="Times New Roman"/>
                <w:bCs/>
                <w:sz w:val="24"/>
                <w:szCs w:val="24"/>
                <w:lang w:eastAsia="ru-RU"/>
              </w:rPr>
              <w:t>0,00</w:t>
            </w:r>
          </w:p>
        </w:tc>
        <w:tc>
          <w:tcPr>
            <w:tcW w:w="143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0,00</w:t>
            </w:r>
          </w:p>
        </w:tc>
        <w:tc>
          <w:tcPr>
            <w:tcW w:w="159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w:t>
            </w:r>
          </w:p>
        </w:tc>
      </w:tr>
      <w:tr w:rsidR="001542A9" w:rsidRPr="001542A9" w:rsidTr="00DF51C9">
        <w:tc>
          <w:tcPr>
            <w:tcW w:w="549" w:type="dxa"/>
            <w:vMerge/>
          </w:tcPr>
          <w:p w:rsidR="001542A9" w:rsidRPr="001542A9" w:rsidRDefault="001542A9" w:rsidP="001542A9">
            <w:pPr>
              <w:tabs>
                <w:tab w:val="left" w:pos="1920"/>
              </w:tabs>
              <w:spacing w:after="0" w:line="240" w:lineRule="auto"/>
              <w:jc w:val="center"/>
              <w:rPr>
                <w:rFonts w:ascii="Times New Roman" w:eastAsia="Calibri" w:hAnsi="Times New Roman" w:cs="Times New Roman"/>
                <w:sz w:val="24"/>
                <w:szCs w:val="24"/>
                <w:lang w:eastAsia="ru-RU"/>
              </w:rPr>
            </w:pPr>
          </w:p>
        </w:tc>
        <w:tc>
          <w:tcPr>
            <w:tcW w:w="2178" w:type="dxa"/>
            <w:vMerge/>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c>
          <w:tcPr>
            <w:tcW w:w="2271" w:type="dxa"/>
            <w:vMerge/>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c>
          <w:tcPr>
            <w:tcW w:w="2232" w:type="dxa"/>
          </w:tcPr>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бюджеты муниципальных образований &lt;**&gt;</w:t>
            </w:r>
          </w:p>
          <w:p w:rsidR="001542A9" w:rsidRPr="001542A9" w:rsidRDefault="001542A9" w:rsidP="001542A9">
            <w:pPr>
              <w:spacing w:after="0" w:line="240" w:lineRule="atLeast"/>
              <w:jc w:val="center"/>
              <w:rPr>
                <w:rFonts w:ascii="Times New Roman" w:eastAsia="Calibri" w:hAnsi="Times New Roman" w:cs="Times New Roman"/>
                <w:sz w:val="24"/>
                <w:szCs w:val="24"/>
                <w:lang w:eastAsia="ru-RU"/>
              </w:rPr>
            </w:pPr>
          </w:p>
        </w:tc>
        <w:tc>
          <w:tcPr>
            <w:tcW w:w="1493"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p>
        </w:tc>
        <w:tc>
          <w:tcPr>
            <w:tcW w:w="1595"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p>
        </w:tc>
        <w:tc>
          <w:tcPr>
            <w:tcW w:w="143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p>
        </w:tc>
        <w:tc>
          <w:tcPr>
            <w:tcW w:w="143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59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tc>
      </w:tr>
    </w:tbl>
    <w:p w:rsidR="001542A9" w:rsidRPr="001542A9" w:rsidRDefault="001542A9" w:rsidP="001542A9">
      <w:pPr>
        <w:spacing w:after="0" w:line="240" w:lineRule="auto"/>
        <w:rPr>
          <w:rFonts w:ascii="Times New Roman" w:eastAsia="Calibri" w:hAnsi="Times New Roman" w:cs="Times New Roman"/>
          <w:sz w:val="24"/>
          <w:szCs w:val="24"/>
          <w:lang w:eastAsia="ru-RU"/>
        </w:rPr>
      </w:pPr>
    </w:p>
    <w:p w:rsidR="001542A9" w:rsidRPr="001542A9" w:rsidRDefault="001542A9" w:rsidP="001542A9">
      <w:pPr>
        <w:widowControl w:val="0"/>
        <w:autoSpaceDE w:val="0"/>
        <w:autoSpaceDN w:val="0"/>
        <w:spacing w:after="0" w:line="240" w:lineRule="auto"/>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 xml:space="preserve">Начальник отдела по управлению </w:t>
      </w:r>
    </w:p>
    <w:p w:rsidR="001542A9" w:rsidRPr="001542A9" w:rsidRDefault="001542A9" w:rsidP="001542A9">
      <w:pPr>
        <w:widowControl w:val="0"/>
        <w:autoSpaceDE w:val="0"/>
        <w:autoSpaceDN w:val="0"/>
        <w:spacing w:after="0" w:line="240" w:lineRule="auto"/>
        <w:rPr>
          <w:rFonts w:ascii="Times New Roman" w:eastAsia="Calibri" w:hAnsi="Times New Roman" w:cs="Times New Roman"/>
          <w:sz w:val="24"/>
          <w:szCs w:val="24"/>
          <w:lang w:eastAsia="ru-RU"/>
        </w:rPr>
        <w:sectPr w:rsidR="001542A9" w:rsidRPr="001542A9" w:rsidSect="005F381F">
          <w:pgSz w:w="16838" w:h="11905" w:orient="landscape"/>
          <w:pgMar w:top="408" w:right="1134" w:bottom="426" w:left="1134" w:header="0" w:footer="0" w:gutter="0"/>
          <w:cols w:space="720"/>
          <w:docGrid w:linePitch="326"/>
        </w:sectPr>
      </w:pPr>
      <w:r w:rsidRPr="001542A9">
        <w:rPr>
          <w:rFonts w:ascii="Times New Roman" w:eastAsia="Calibri" w:hAnsi="Times New Roman" w:cs="Times New Roman"/>
          <w:sz w:val="24"/>
          <w:szCs w:val="24"/>
          <w:lang w:eastAsia="ru-RU"/>
        </w:rPr>
        <w:t xml:space="preserve">муниципальным имуществом и архитектуре:                                                                                                                                      </w:t>
      </w:r>
      <w:proofErr w:type="spellStart"/>
      <w:r w:rsidRPr="001542A9">
        <w:rPr>
          <w:rFonts w:ascii="Times New Roman" w:eastAsia="Calibri" w:hAnsi="Times New Roman" w:cs="Times New Roman"/>
          <w:sz w:val="24"/>
          <w:szCs w:val="24"/>
          <w:lang w:eastAsia="ru-RU"/>
        </w:rPr>
        <w:t>Маскадынова</w:t>
      </w:r>
      <w:proofErr w:type="spellEnd"/>
      <w:r w:rsidRPr="001542A9">
        <w:rPr>
          <w:rFonts w:ascii="Times New Roman" w:eastAsia="Calibri" w:hAnsi="Times New Roman" w:cs="Times New Roman"/>
          <w:sz w:val="24"/>
          <w:szCs w:val="24"/>
          <w:lang w:eastAsia="ru-RU"/>
        </w:rPr>
        <w:t xml:space="preserve"> Л.Н.</w:t>
      </w:r>
    </w:p>
    <w:p w:rsidR="001542A9" w:rsidRPr="001542A9" w:rsidRDefault="001542A9" w:rsidP="001542A9">
      <w:pPr>
        <w:widowControl w:val="0"/>
        <w:autoSpaceDE w:val="0"/>
        <w:autoSpaceDN w:val="0"/>
        <w:spacing w:after="0" w:line="240" w:lineRule="auto"/>
        <w:jc w:val="right"/>
        <w:outlineLvl w:val="1"/>
        <w:rPr>
          <w:rFonts w:ascii="Arial" w:eastAsia="Calibri" w:hAnsi="Arial" w:cs="Arial"/>
          <w:sz w:val="24"/>
          <w:szCs w:val="24"/>
          <w:lang w:eastAsia="ru-RU"/>
        </w:rPr>
      </w:pPr>
      <w:r w:rsidRPr="001542A9">
        <w:rPr>
          <w:rFonts w:ascii="Arial" w:eastAsia="Calibri" w:hAnsi="Arial" w:cs="Arial"/>
          <w:sz w:val="24"/>
          <w:szCs w:val="24"/>
          <w:lang w:eastAsia="ru-RU"/>
        </w:rPr>
        <w:lastRenderedPageBreak/>
        <w:t>Приложение № 3</w:t>
      </w:r>
    </w:p>
    <w:p w:rsidR="001542A9" w:rsidRPr="001542A9" w:rsidRDefault="001542A9" w:rsidP="001542A9">
      <w:pPr>
        <w:widowControl w:val="0"/>
        <w:autoSpaceDE w:val="0"/>
        <w:autoSpaceDN w:val="0"/>
        <w:spacing w:after="0" w:line="240" w:lineRule="auto"/>
        <w:jc w:val="right"/>
        <w:rPr>
          <w:rFonts w:ascii="Arial" w:eastAsia="Calibri" w:hAnsi="Arial" w:cs="Arial"/>
          <w:sz w:val="24"/>
          <w:szCs w:val="24"/>
          <w:lang w:eastAsia="ru-RU"/>
        </w:rPr>
      </w:pPr>
      <w:r w:rsidRPr="001542A9">
        <w:rPr>
          <w:rFonts w:ascii="Arial" w:eastAsia="Calibri" w:hAnsi="Arial" w:cs="Arial"/>
          <w:sz w:val="24"/>
          <w:szCs w:val="24"/>
          <w:lang w:eastAsia="ru-RU"/>
        </w:rPr>
        <w:t>к муниципальной программе</w:t>
      </w:r>
    </w:p>
    <w:p w:rsidR="001542A9" w:rsidRPr="001542A9" w:rsidRDefault="001542A9" w:rsidP="001542A9">
      <w:pPr>
        <w:widowControl w:val="0"/>
        <w:autoSpaceDE w:val="0"/>
        <w:autoSpaceDN w:val="0"/>
        <w:spacing w:after="0" w:line="240" w:lineRule="auto"/>
        <w:jc w:val="right"/>
        <w:rPr>
          <w:rFonts w:ascii="Arial" w:eastAsia="Calibri" w:hAnsi="Arial" w:cs="Arial"/>
          <w:sz w:val="24"/>
          <w:szCs w:val="24"/>
          <w:lang w:eastAsia="ru-RU"/>
        </w:rPr>
      </w:pPr>
      <w:r w:rsidRPr="001542A9">
        <w:rPr>
          <w:rFonts w:ascii="Arial" w:eastAsia="Calibri" w:hAnsi="Arial" w:cs="Arial"/>
          <w:sz w:val="24"/>
          <w:szCs w:val="24"/>
          <w:lang w:eastAsia="ru-RU"/>
        </w:rPr>
        <w:t>«Эффективное управление</w:t>
      </w:r>
    </w:p>
    <w:p w:rsidR="001542A9" w:rsidRPr="001542A9" w:rsidRDefault="001542A9" w:rsidP="001542A9">
      <w:pPr>
        <w:widowControl w:val="0"/>
        <w:autoSpaceDE w:val="0"/>
        <w:autoSpaceDN w:val="0"/>
        <w:spacing w:after="0" w:line="240" w:lineRule="auto"/>
        <w:jc w:val="right"/>
        <w:rPr>
          <w:rFonts w:ascii="Arial" w:eastAsia="Calibri" w:hAnsi="Arial" w:cs="Arial"/>
          <w:sz w:val="24"/>
          <w:szCs w:val="24"/>
          <w:lang w:eastAsia="ru-RU"/>
        </w:rPr>
      </w:pPr>
      <w:r w:rsidRPr="001542A9">
        <w:rPr>
          <w:rFonts w:ascii="Arial" w:eastAsia="Calibri" w:hAnsi="Arial" w:cs="Arial"/>
          <w:sz w:val="24"/>
          <w:szCs w:val="24"/>
          <w:lang w:eastAsia="ru-RU"/>
        </w:rPr>
        <w:t>муниципальным имуществом</w:t>
      </w:r>
    </w:p>
    <w:p w:rsidR="001542A9" w:rsidRPr="001542A9" w:rsidRDefault="001542A9" w:rsidP="001542A9">
      <w:pPr>
        <w:widowControl w:val="0"/>
        <w:autoSpaceDE w:val="0"/>
        <w:autoSpaceDN w:val="0"/>
        <w:spacing w:after="0" w:line="240" w:lineRule="auto"/>
        <w:jc w:val="right"/>
        <w:rPr>
          <w:rFonts w:ascii="Arial" w:eastAsia="Calibri" w:hAnsi="Arial" w:cs="Arial"/>
          <w:sz w:val="24"/>
          <w:szCs w:val="24"/>
          <w:lang w:eastAsia="ru-RU"/>
        </w:rPr>
      </w:pPr>
      <w:r w:rsidRPr="001542A9">
        <w:rPr>
          <w:rFonts w:ascii="Arial" w:eastAsia="Calibri" w:hAnsi="Arial" w:cs="Arial"/>
          <w:sz w:val="24"/>
          <w:szCs w:val="24"/>
          <w:lang w:eastAsia="ru-RU"/>
        </w:rPr>
        <w:t>и земельными отношениями»</w:t>
      </w:r>
    </w:p>
    <w:p w:rsidR="001542A9" w:rsidRPr="001542A9" w:rsidRDefault="001542A9" w:rsidP="001542A9">
      <w:pPr>
        <w:widowControl w:val="0"/>
        <w:autoSpaceDE w:val="0"/>
        <w:autoSpaceDN w:val="0"/>
        <w:spacing w:after="0" w:line="240" w:lineRule="auto"/>
        <w:jc w:val="both"/>
        <w:rPr>
          <w:rFonts w:ascii="Arial" w:eastAsia="Calibri" w:hAnsi="Arial" w:cs="Arial"/>
          <w:sz w:val="24"/>
          <w:szCs w:val="24"/>
          <w:lang w:eastAsia="ru-RU"/>
        </w:rPr>
      </w:pPr>
    </w:p>
    <w:p w:rsidR="001542A9" w:rsidRPr="001542A9" w:rsidRDefault="001542A9" w:rsidP="001542A9">
      <w:pPr>
        <w:widowControl w:val="0"/>
        <w:autoSpaceDE w:val="0"/>
        <w:autoSpaceDN w:val="0"/>
        <w:spacing w:after="0" w:line="240" w:lineRule="auto"/>
        <w:jc w:val="center"/>
        <w:rPr>
          <w:rFonts w:ascii="Arial" w:eastAsia="Calibri" w:hAnsi="Arial" w:cs="Arial"/>
          <w:b/>
          <w:bCs/>
          <w:sz w:val="24"/>
          <w:szCs w:val="24"/>
          <w:lang w:eastAsia="ru-RU"/>
        </w:rPr>
      </w:pPr>
      <w:bookmarkStart w:id="3" w:name="P1010"/>
      <w:bookmarkEnd w:id="3"/>
      <w:r w:rsidRPr="001542A9">
        <w:rPr>
          <w:rFonts w:ascii="Arial" w:eastAsia="Calibri" w:hAnsi="Arial" w:cs="Arial"/>
          <w:b/>
          <w:bCs/>
          <w:sz w:val="24"/>
          <w:szCs w:val="24"/>
          <w:lang w:eastAsia="ru-RU"/>
        </w:rPr>
        <w:t>ПОДПРОГРАММА</w:t>
      </w:r>
    </w:p>
    <w:p w:rsidR="001542A9" w:rsidRPr="001542A9" w:rsidRDefault="001542A9" w:rsidP="001542A9">
      <w:pPr>
        <w:widowControl w:val="0"/>
        <w:autoSpaceDE w:val="0"/>
        <w:autoSpaceDN w:val="0"/>
        <w:spacing w:after="0" w:line="240" w:lineRule="auto"/>
        <w:jc w:val="center"/>
        <w:rPr>
          <w:rFonts w:ascii="Arial" w:eastAsia="Calibri" w:hAnsi="Arial" w:cs="Arial"/>
          <w:b/>
          <w:bCs/>
          <w:sz w:val="24"/>
          <w:szCs w:val="24"/>
          <w:lang w:eastAsia="ru-RU"/>
        </w:rPr>
      </w:pPr>
      <w:r w:rsidRPr="001542A9">
        <w:rPr>
          <w:rFonts w:ascii="Arial" w:eastAsia="Calibri" w:hAnsi="Arial" w:cs="Arial"/>
          <w:b/>
          <w:bCs/>
          <w:sz w:val="24"/>
          <w:szCs w:val="24"/>
          <w:lang w:eastAsia="ru-RU"/>
        </w:rPr>
        <w:t>«ИНВЕНТАРИЗАЦИЯ ОБЪЕКТОВ НЕДВИЖИМОГО ИМУЩЕСТВА»</w:t>
      </w:r>
    </w:p>
    <w:p w:rsidR="001542A9" w:rsidRPr="001542A9" w:rsidRDefault="001542A9" w:rsidP="001542A9">
      <w:pPr>
        <w:widowControl w:val="0"/>
        <w:autoSpaceDE w:val="0"/>
        <w:autoSpaceDN w:val="0"/>
        <w:spacing w:after="0" w:line="240" w:lineRule="auto"/>
        <w:jc w:val="center"/>
        <w:rPr>
          <w:rFonts w:ascii="Arial" w:eastAsia="Calibri" w:hAnsi="Arial" w:cs="Arial"/>
          <w:b/>
          <w:bCs/>
          <w:sz w:val="24"/>
          <w:szCs w:val="24"/>
          <w:lang w:eastAsia="ru-RU"/>
        </w:rPr>
      </w:pPr>
      <w:r w:rsidRPr="001542A9">
        <w:rPr>
          <w:rFonts w:ascii="Arial" w:eastAsia="Calibri" w:hAnsi="Arial" w:cs="Arial"/>
          <w:b/>
          <w:bCs/>
          <w:sz w:val="24"/>
          <w:szCs w:val="24"/>
          <w:lang w:eastAsia="ru-RU"/>
        </w:rPr>
        <w:t>МУНИЦИПАЛЬНОЙ ПРОГРАММЫ «ЭФФЕКТИВНОЕ УПРАВЛЕНИЕ</w:t>
      </w:r>
    </w:p>
    <w:p w:rsidR="001542A9" w:rsidRPr="001542A9" w:rsidRDefault="001542A9" w:rsidP="001542A9">
      <w:pPr>
        <w:widowControl w:val="0"/>
        <w:autoSpaceDE w:val="0"/>
        <w:autoSpaceDN w:val="0"/>
        <w:spacing w:after="0" w:line="240" w:lineRule="auto"/>
        <w:jc w:val="center"/>
        <w:rPr>
          <w:rFonts w:ascii="Arial" w:eastAsia="Calibri" w:hAnsi="Arial" w:cs="Arial"/>
          <w:b/>
          <w:bCs/>
          <w:sz w:val="24"/>
          <w:szCs w:val="24"/>
          <w:lang w:eastAsia="ru-RU"/>
        </w:rPr>
      </w:pPr>
      <w:r w:rsidRPr="001542A9">
        <w:rPr>
          <w:rFonts w:ascii="Arial" w:eastAsia="Calibri" w:hAnsi="Arial" w:cs="Arial"/>
          <w:b/>
          <w:bCs/>
          <w:sz w:val="24"/>
          <w:szCs w:val="24"/>
          <w:lang w:eastAsia="ru-RU"/>
        </w:rPr>
        <w:t>МУНИЦИПАЛЬНЫМ ИМУЩЕСТВОМ И ЗЕМЕЛЬНЫМИ ОТНОШЕНИЯМИ»</w:t>
      </w:r>
    </w:p>
    <w:p w:rsidR="001542A9" w:rsidRPr="001542A9" w:rsidRDefault="001542A9" w:rsidP="001542A9">
      <w:pPr>
        <w:widowControl w:val="0"/>
        <w:autoSpaceDE w:val="0"/>
        <w:autoSpaceDN w:val="0"/>
        <w:spacing w:after="0" w:line="240" w:lineRule="auto"/>
        <w:jc w:val="both"/>
        <w:rPr>
          <w:rFonts w:ascii="Arial" w:eastAsia="Calibri" w:hAnsi="Arial" w:cs="Arial"/>
          <w:sz w:val="24"/>
          <w:szCs w:val="24"/>
          <w:lang w:eastAsia="ru-RU"/>
        </w:rPr>
      </w:pPr>
    </w:p>
    <w:p w:rsidR="001542A9" w:rsidRPr="001542A9" w:rsidRDefault="001542A9" w:rsidP="001542A9">
      <w:pPr>
        <w:widowControl w:val="0"/>
        <w:autoSpaceDE w:val="0"/>
        <w:autoSpaceDN w:val="0"/>
        <w:spacing w:after="0" w:line="240" w:lineRule="auto"/>
        <w:jc w:val="center"/>
        <w:outlineLvl w:val="2"/>
        <w:rPr>
          <w:rFonts w:ascii="Arial" w:eastAsia="Calibri" w:hAnsi="Arial" w:cs="Arial"/>
          <w:sz w:val="24"/>
          <w:szCs w:val="24"/>
          <w:lang w:eastAsia="ru-RU"/>
        </w:rPr>
      </w:pPr>
      <w:r w:rsidRPr="001542A9">
        <w:rPr>
          <w:rFonts w:ascii="Arial" w:eastAsia="Calibri" w:hAnsi="Arial" w:cs="Arial"/>
          <w:sz w:val="24"/>
          <w:szCs w:val="24"/>
          <w:lang w:eastAsia="ru-RU"/>
        </w:rPr>
        <w:t>1. ПАСПОРТ ПОДПРОГРАММЫ</w:t>
      </w:r>
    </w:p>
    <w:p w:rsidR="001542A9" w:rsidRPr="001542A9" w:rsidRDefault="001542A9" w:rsidP="001542A9">
      <w:pPr>
        <w:widowControl w:val="0"/>
        <w:autoSpaceDE w:val="0"/>
        <w:autoSpaceDN w:val="0"/>
        <w:spacing w:after="0" w:line="240" w:lineRule="auto"/>
        <w:jc w:val="both"/>
        <w:rPr>
          <w:rFonts w:ascii="Arial" w:eastAsia="Calibri" w:hAnsi="Arial" w:cs="Arial"/>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6520"/>
      </w:tblGrid>
      <w:tr w:rsidR="001542A9" w:rsidRPr="001542A9" w:rsidTr="00DF51C9">
        <w:tc>
          <w:tcPr>
            <w:tcW w:w="3118"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Наименование подпрограммы</w:t>
            </w:r>
          </w:p>
        </w:tc>
        <w:tc>
          <w:tcPr>
            <w:tcW w:w="6520"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«Инвентаризация объектов недвижимого имущества» (далее - подпрограмма)</w:t>
            </w:r>
          </w:p>
        </w:tc>
      </w:tr>
      <w:tr w:rsidR="001542A9" w:rsidRPr="001542A9" w:rsidTr="00DF51C9">
        <w:tc>
          <w:tcPr>
            <w:tcW w:w="3118"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Наименование муниципальной программы</w:t>
            </w:r>
          </w:p>
        </w:tc>
        <w:tc>
          <w:tcPr>
            <w:tcW w:w="6520"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w:t>
            </w:r>
            <w:proofErr w:type="gramStart"/>
            <w:r w:rsidRPr="001542A9">
              <w:rPr>
                <w:rFonts w:ascii="Arial" w:eastAsia="Calibri" w:hAnsi="Arial" w:cs="Arial"/>
                <w:sz w:val="24"/>
                <w:szCs w:val="24"/>
                <w:lang w:eastAsia="ru-RU"/>
              </w:rPr>
              <w:t>Эффективное</w:t>
            </w:r>
            <w:proofErr w:type="gramEnd"/>
            <w:r w:rsidRPr="001542A9">
              <w:rPr>
                <w:rFonts w:ascii="Arial" w:eastAsia="Calibri" w:hAnsi="Arial" w:cs="Arial"/>
                <w:sz w:val="24"/>
                <w:szCs w:val="24"/>
                <w:lang w:eastAsia="ru-RU"/>
              </w:rPr>
              <w:t xml:space="preserve"> управление муниципальным имуществом и земельными отношениями» (далее - Программа)</w:t>
            </w:r>
          </w:p>
        </w:tc>
      </w:tr>
      <w:tr w:rsidR="001542A9" w:rsidRPr="001542A9" w:rsidTr="00DF51C9">
        <w:tc>
          <w:tcPr>
            <w:tcW w:w="3118"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Муниципальный заказчик-координатор</w:t>
            </w:r>
          </w:p>
        </w:tc>
        <w:tc>
          <w:tcPr>
            <w:tcW w:w="6520"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Отдел по управлению муниципальным имуществом и архитектуре администрации Большеулуйского района</w:t>
            </w:r>
          </w:p>
        </w:tc>
      </w:tr>
      <w:tr w:rsidR="001542A9" w:rsidRPr="001542A9" w:rsidTr="00DF51C9">
        <w:tc>
          <w:tcPr>
            <w:tcW w:w="3118"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Главный распорядитель бюджетных средств</w:t>
            </w:r>
          </w:p>
        </w:tc>
        <w:tc>
          <w:tcPr>
            <w:tcW w:w="6520"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Администрация Большеулуйского района</w:t>
            </w:r>
          </w:p>
        </w:tc>
      </w:tr>
      <w:tr w:rsidR="001542A9" w:rsidRPr="001542A9" w:rsidTr="00DF51C9">
        <w:tc>
          <w:tcPr>
            <w:tcW w:w="3118"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Соисполнитель</w:t>
            </w:r>
          </w:p>
        </w:tc>
        <w:tc>
          <w:tcPr>
            <w:tcW w:w="6520"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jc w:val="center"/>
              <w:rPr>
                <w:rFonts w:ascii="Arial" w:eastAsia="Calibri" w:hAnsi="Arial" w:cs="Arial"/>
                <w:sz w:val="24"/>
                <w:szCs w:val="24"/>
                <w:lang w:eastAsia="ru-RU"/>
              </w:rPr>
            </w:pPr>
            <w:r w:rsidRPr="001542A9">
              <w:rPr>
                <w:rFonts w:ascii="Arial" w:eastAsia="Calibri" w:hAnsi="Arial" w:cs="Arial"/>
                <w:sz w:val="24"/>
                <w:szCs w:val="24"/>
                <w:lang w:eastAsia="ru-RU"/>
              </w:rPr>
              <w:t>-</w:t>
            </w:r>
          </w:p>
        </w:tc>
      </w:tr>
      <w:tr w:rsidR="001542A9" w:rsidRPr="001542A9" w:rsidTr="00DF51C9">
        <w:tc>
          <w:tcPr>
            <w:tcW w:w="3118"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Цель подпрограммы</w:t>
            </w:r>
          </w:p>
        </w:tc>
        <w:tc>
          <w:tcPr>
            <w:tcW w:w="6520"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Формирование эффективной системы управления и распоряжения муниципальным имуществом Большеулуйского района</w:t>
            </w:r>
          </w:p>
        </w:tc>
      </w:tr>
      <w:tr w:rsidR="001542A9" w:rsidRPr="001542A9" w:rsidTr="00DF51C9">
        <w:tc>
          <w:tcPr>
            <w:tcW w:w="3118"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Задачи подпрограммы</w:t>
            </w:r>
          </w:p>
        </w:tc>
        <w:tc>
          <w:tcPr>
            <w:tcW w:w="6520"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 xml:space="preserve">Формирование и управление муниципальной собственностью, </w:t>
            </w:r>
          </w:p>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оформление права собственности на бесхозяйные объекты недвижимости</w:t>
            </w:r>
          </w:p>
        </w:tc>
      </w:tr>
      <w:tr w:rsidR="001542A9" w:rsidRPr="001542A9" w:rsidTr="00DF51C9">
        <w:tc>
          <w:tcPr>
            <w:tcW w:w="3118"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Целевые индикаторы</w:t>
            </w:r>
          </w:p>
        </w:tc>
        <w:tc>
          <w:tcPr>
            <w:tcW w:w="6520"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Повышение эффективности использования муниципального имущества.</w:t>
            </w:r>
          </w:p>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Получение доходов от использования муниципального имущества.</w:t>
            </w:r>
          </w:p>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 xml:space="preserve">Максимальное вовлечение земельных участков в хозяйственный оборот </w:t>
            </w:r>
            <w:hyperlink w:anchor="P1115" w:history="1"/>
          </w:p>
        </w:tc>
      </w:tr>
      <w:tr w:rsidR="001542A9" w:rsidRPr="001542A9" w:rsidTr="00DF51C9">
        <w:tc>
          <w:tcPr>
            <w:tcW w:w="3118"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Сроки реализации подпрограммы</w:t>
            </w:r>
          </w:p>
        </w:tc>
        <w:tc>
          <w:tcPr>
            <w:tcW w:w="6520"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2019 - 2022 годы</w:t>
            </w:r>
          </w:p>
        </w:tc>
      </w:tr>
      <w:tr w:rsidR="001542A9" w:rsidRPr="001542A9" w:rsidTr="00DF51C9">
        <w:tblPrEx>
          <w:tblBorders>
            <w:insideH w:val="none" w:sz="0" w:space="0" w:color="auto"/>
          </w:tblBorders>
        </w:tblPrEx>
        <w:tc>
          <w:tcPr>
            <w:tcW w:w="3118" w:type="dxa"/>
            <w:tcBorders>
              <w:left w:val="single" w:sz="4" w:space="0" w:color="auto"/>
              <w:bottom w:val="nil"/>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520" w:type="dxa"/>
            <w:tcBorders>
              <w:left w:val="single" w:sz="4" w:space="0" w:color="auto"/>
              <w:bottom w:val="nil"/>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Общий объем финансирования за счет средств местного бюджета составляет 742,7 тыс. рублей, из них по годам:</w:t>
            </w:r>
          </w:p>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2019 год – 92,7 тыс. рублей;</w:t>
            </w:r>
          </w:p>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2020 год - 350,00 тыс. рублей;</w:t>
            </w:r>
          </w:p>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2021 год - 150,00  тыс. рублей;</w:t>
            </w:r>
          </w:p>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2022 год - 150,00  тыс. рублей</w:t>
            </w:r>
          </w:p>
        </w:tc>
      </w:tr>
      <w:tr w:rsidR="001542A9" w:rsidRPr="001542A9" w:rsidTr="00DF51C9">
        <w:tc>
          <w:tcPr>
            <w:tcW w:w="3118"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Система организации контроля за исполнением подпрограммы</w:t>
            </w:r>
          </w:p>
        </w:tc>
        <w:tc>
          <w:tcPr>
            <w:tcW w:w="6520"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Администрация Большеулуйского района</w:t>
            </w:r>
          </w:p>
        </w:tc>
      </w:tr>
    </w:tbl>
    <w:p w:rsidR="001542A9" w:rsidRPr="001542A9" w:rsidRDefault="001542A9" w:rsidP="001542A9">
      <w:pPr>
        <w:widowControl w:val="0"/>
        <w:autoSpaceDE w:val="0"/>
        <w:autoSpaceDN w:val="0"/>
        <w:spacing w:before="220" w:after="0" w:line="240" w:lineRule="auto"/>
        <w:jc w:val="both"/>
        <w:rPr>
          <w:rFonts w:ascii="Arial" w:eastAsia="Calibri" w:hAnsi="Arial" w:cs="Arial"/>
          <w:sz w:val="24"/>
          <w:szCs w:val="24"/>
          <w:lang w:eastAsia="ru-RU"/>
        </w:rPr>
      </w:pPr>
    </w:p>
    <w:p w:rsidR="001542A9" w:rsidRPr="001542A9" w:rsidRDefault="001542A9" w:rsidP="001542A9">
      <w:pPr>
        <w:widowControl w:val="0"/>
        <w:autoSpaceDE w:val="0"/>
        <w:autoSpaceDN w:val="0"/>
        <w:spacing w:after="0" w:line="20" w:lineRule="atLeast"/>
        <w:jc w:val="center"/>
        <w:outlineLvl w:val="2"/>
        <w:rPr>
          <w:rFonts w:ascii="Arial" w:eastAsia="Calibri" w:hAnsi="Arial" w:cs="Arial"/>
          <w:sz w:val="24"/>
          <w:szCs w:val="24"/>
          <w:lang w:eastAsia="ru-RU"/>
        </w:rPr>
      </w:pPr>
      <w:r w:rsidRPr="001542A9">
        <w:rPr>
          <w:rFonts w:ascii="Arial" w:eastAsia="Calibri" w:hAnsi="Arial" w:cs="Arial"/>
          <w:sz w:val="24"/>
          <w:szCs w:val="24"/>
          <w:lang w:eastAsia="ru-RU"/>
        </w:rPr>
        <w:t>2. ОСНОВНЫЕ РАЗДЕЛЫ ПОДПРОГРАММЫ</w:t>
      </w:r>
    </w:p>
    <w:p w:rsidR="001542A9" w:rsidRPr="001542A9" w:rsidRDefault="001542A9" w:rsidP="001542A9">
      <w:pPr>
        <w:widowControl w:val="0"/>
        <w:autoSpaceDE w:val="0"/>
        <w:autoSpaceDN w:val="0"/>
        <w:spacing w:after="0" w:line="20" w:lineRule="atLeast"/>
        <w:jc w:val="both"/>
        <w:rPr>
          <w:rFonts w:ascii="Arial" w:eastAsia="Calibri" w:hAnsi="Arial" w:cs="Arial"/>
          <w:sz w:val="24"/>
          <w:szCs w:val="24"/>
          <w:lang w:eastAsia="ru-RU"/>
        </w:rPr>
      </w:pPr>
    </w:p>
    <w:p w:rsidR="001542A9" w:rsidRPr="001542A9" w:rsidRDefault="001542A9" w:rsidP="001542A9">
      <w:pPr>
        <w:widowControl w:val="0"/>
        <w:autoSpaceDE w:val="0"/>
        <w:autoSpaceDN w:val="0"/>
        <w:spacing w:after="0" w:line="20" w:lineRule="atLeast"/>
        <w:jc w:val="center"/>
        <w:outlineLvl w:val="3"/>
        <w:rPr>
          <w:rFonts w:ascii="Arial" w:eastAsia="Calibri" w:hAnsi="Arial" w:cs="Arial"/>
          <w:sz w:val="24"/>
          <w:szCs w:val="24"/>
          <w:lang w:eastAsia="ru-RU"/>
        </w:rPr>
      </w:pPr>
      <w:r w:rsidRPr="001542A9">
        <w:rPr>
          <w:rFonts w:ascii="Arial" w:eastAsia="Calibri" w:hAnsi="Arial" w:cs="Arial"/>
          <w:sz w:val="24"/>
          <w:szCs w:val="24"/>
          <w:lang w:eastAsia="ru-RU"/>
        </w:rPr>
        <w:t>2.1. Постановка общерайонной проблемы и обоснование необходимости разработки подпрограммы</w:t>
      </w:r>
    </w:p>
    <w:p w:rsidR="001542A9" w:rsidRPr="001542A9" w:rsidRDefault="001542A9" w:rsidP="001542A9">
      <w:pPr>
        <w:widowControl w:val="0"/>
        <w:autoSpaceDE w:val="0"/>
        <w:autoSpaceDN w:val="0"/>
        <w:spacing w:after="0" w:line="20" w:lineRule="atLeast"/>
        <w:jc w:val="center"/>
        <w:outlineLvl w:val="3"/>
        <w:rPr>
          <w:rFonts w:ascii="Arial" w:eastAsia="Calibri" w:hAnsi="Arial" w:cs="Arial"/>
          <w:sz w:val="24"/>
          <w:szCs w:val="24"/>
          <w:lang w:eastAsia="ru-RU"/>
        </w:rPr>
      </w:pPr>
    </w:p>
    <w:p w:rsidR="001542A9" w:rsidRPr="001542A9" w:rsidRDefault="001542A9" w:rsidP="001542A9">
      <w:pPr>
        <w:widowControl w:val="0"/>
        <w:autoSpaceDE w:val="0"/>
        <w:autoSpaceDN w:val="0"/>
        <w:spacing w:after="0" w:line="2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 xml:space="preserve">Подпрограмма </w:t>
      </w:r>
      <w:proofErr w:type="gramStart"/>
      <w:r w:rsidRPr="001542A9">
        <w:rPr>
          <w:rFonts w:ascii="Arial" w:eastAsia="Calibri" w:hAnsi="Arial" w:cs="Arial"/>
          <w:sz w:val="24"/>
          <w:szCs w:val="24"/>
          <w:lang w:eastAsia="ru-RU"/>
        </w:rPr>
        <w:t>направлена</w:t>
      </w:r>
      <w:proofErr w:type="gramEnd"/>
      <w:r w:rsidRPr="001542A9">
        <w:rPr>
          <w:rFonts w:ascii="Arial" w:eastAsia="Calibri" w:hAnsi="Arial" w:cs="Arial"/>
          <w:sz w:val="24"/>
          <w:szCs w:val="24"/>
          <w:lang w:eastAsia="ru-RU"/>
        </w:rPr>
        <w:t xml:space="preserve"> на решение задач формирования эффективной системы управления и распоряжения муниципальным имуществом Большеулуйского района.</w:t>
      </w:r>
    </w:p>
    <w:p w:rsidR="001542A9" w:rsidRPr="001542A9" w:rsidRDefault="001542A9" w:rsidP="001542A9">
      <w:pPr>
        <w:widowControl w:val="0"/>
        <w:autoSpaceDE w:val="0"/>
        <w:autoSpaceDN w:val="0"/>
        <w:spacing w:after="0" w:line="20" w:lineRule="atLeast"/>
        <w:outlineLvl w:val="3"/>
        <w:rPr>
          <w:rFonts w:ascii="Arial" w:eastAsia="Calibri" w:hAnsi="Arial" w:cs="Arial"/>
          <w:sz w:val="24"/>
          <w:szCs w:val="24"/>
          <w:lang w:eastAsia="ru-RU"/>
        </w:rPr>
      </w:pPr>
    </w:p>
    <w:p w:rsidR="001542A9" w:rsidRPr="001542A9" w:rsidRDefault="001542A9" w:rsidP="001542A9">
      <w:pPr>
        <w:widowControl w:val="0"/>
        <w:autoSpaceDE w:val="0"/>
        <w:autoSpaceDN w:val="0"/>
        <w:spacing w:after="0" w:line="20" w:lineRule="atLeast"/>
        <w:jc w:val="center"/>
        <w:outlineLvl w:val="3"/>
        <w:rPr>
          <w:rFonts w:ascii="Arial" w:eastAsia="Calibri" w:hAnsi="Arial" w:cs="Arial"/>
          <w:sz w:val="24"/>
          <w:szCs w:val="24"/>
          <w:lang w:eastAsia="ru-RU"/>
        </w:rPr>
      </w:pPr>
      <w:r w:rsidRPr="001542A9">
        <w:rPr>
          <w:rFonts w:ascii="Arial" w:eastAsia="Calibri" w:hAnsi="Arial" w:cs="Arial"/>
          <w:sz w:val="24"/>
          <w:szCs w:val="24"/>
          <w:lang w:eastAsia="ru-RU"/>
        </w:rPr>
        <w:t>2.2. Основная цель, задачи, этапы и сроки</w:t>
      </w:r>
    </w:p>
    <w:p w:rsidR="001542A9" w:rsidRPr="001542A9" w:rsidRDefault="001542A9" w:rsidP="001542A9">
      <w:pPr>
        <w:widowControl w:val="0"/>
        <w:autoSpaceDE w:val="0"/>
        <w:autoSpaceDN w:val="0"/>
        <w:spacing w:after="0" w:line="20" w:lineRule="atLeast"/>
        <w:jc w:val="center"/>
        <w:rPr>
          <w:rFonts w:ascii="Arial" w:eastAsia="Calibri" w:hAnsi="Arial" w:cs="Arial"/>
          <w:sz w:val="24"/>
          <w:szCs w:val="24"/>
          <w:lang w:eastAsia="ru-RU"/>
        </w:rPr>
      </w:pPr>
      <w:r w:rsidRPr="001542A9">
        <w:rPr>
          <w:rFonts w:ascii="Arial" w:eastAsia="Calibri" w:hAnsi="Arial" w:cs="Arial"/>
          <w:sz w:val="24"/>
          <w:szCs w:val="24"/>
          <w:lang w:eastAsia="ru-RU"/>
        </w:rPr>
        <w:t>выполнения подпрограммы, целевые индикаторы</w:t>
      </w:r>
    </w:p>
    <w:p w:rsidR="001542A9" w:rsidRPr="001542A9" w:rsidRDefault="001542A9" w:rsidP="001542A9">
      <w:pPr>
        <w:widowControl w:val="0"/>
        <w:autoSpaceDE w:val="0"/>
        <w:autoSpaceDN w:val="0"/>
        <w:spacing w:after="0" w:line="20" w:lineRule="atLeast"/>
        <w:jc w:val="center"/>
        <w:rPr>
          <w:rFonts w:ascii="Arial" w:eastAsia="Calibri" w:hAnsi="Arial" w:cs="Arial"/>
          <w:sz w:val="24"/>
          <w:szCs w:val="24"/>
          <w:lang w:eastAsia="ru-RU"/>
        </w:rPr>
      </w:pPr>
    </w:p>
    <w:p w:rsidR="001542A9" w:rsidRPr="001542A9" w:rsidRDefault="001542A9" w:rsidP="001542A9">
      <w:pPr>
        <w:widowControl w:val="0"/>
        <w:autoSpaceDE w:val="0"/>
        <w:autoSpaceDN w:val="0"/>
        <w:spacing w:after="0" w:line="2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Целью реализации подпрограммы является формирование эффективной системы управления и распоряжения муниципальным имуществом Большеулуйского района.</w:t>
      </w:r>
    </w:p>
    <w:p w:rsidR="001542A9" w:rsidRPr="001542A9" w:rsidRDefault="001542A9" w:rsidP="001542A9">
      <w:pPr>
        <w:widowControl w:val="0"/>
        <w:autoSpaceDE w:val="0"/>
        <w:autoSpaceDN w:val="0"/>
        <w:spacing w:after="0" w:line="2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 xml:space="preserve">При достижении данной цели предполагается формирование эффективной системы управления и распоряжения имуществом муниципальных учреждений Большеулуйского района, муниципальных унитарных предприятий, а также муниципальным имуществом, составляющим казну Большеулуйского района </w:t>
      </w:r>
      <w:hyperlink w:anchor="P1115" w:history="1">
        <w:r w:rsidRPr="001542A9">
          <w:rPr>
            <w:rFonts w:ascii="Arial" w:eastAsia="Calibri" w:hAnsi="Arial" w:cs="Arial"/>
            <w:sz w:val="24"/>
            <w:szCs w:val="24"/>
            <w:lang w:eastAsia="ru-RU"/>
          </w:rPr>
          <w:t>(прило</w:t>
        </w:r>
        <w:r w:rsidRPr="001542A9">
          <w:rPr>
            <w:rFonts w:ascii="Arial" w:eastAsia="Calibri" w:hAnsi="Arial" w:cs="Arial"/>
            <w:sz w:val="24"/>
            <w:szCs w:val="24"/>
            <w:lang w:eastAsia="ru-RU"/>
          </w:rPr>
          <w:t>ж</w:t>
        </w:r>
        <w:r w:rsidRPr="001542A9">
          <w:rPr>
            <w:rFonts w:ascii="Arial" w:eastAsia="Calibri" w:hAnsi="Arial" w:cs="Arial"/>
            <w:sz w:val="24"/>
            <w:szCs w:val="24"/>
            <w:lang w:eastAsia="ru-RU"/>
          </w:rPr>
          <w:t>ение 1)</w:t>
        </w:r>
      </w:hyperlink>
      <w:r w:rsidRPr="001542A9">
        <w:rPr>
          <w:rFonts w:ascii="Arial" w:eastAsia="Calibri" w:hAnsi="Arial" w:cs="Arial"/>
          <w:sz w:val="24"/>
          <w:szCs w:val="24"/>
          <w:lang w:eastAsia="ru-RU"/>
        </w:rPr>
        <w:t>.</w:t>
      </w:r>
    </w:p>
    <w:p w:rsidR="001542A9" w:rsidRPr="001542A9" w:rsidRDefault="001542A9" w:rsidP="001542A9">
      <w:pPr>
        <w:widowControl w:val="0"/>
        <w:autoSpaceDE w:val="0"/>
        <w:autoSpaceDN w:val="0"/>
        <w:spacing w:after="0" w:line="20" w:lineRule="atLeast"/>
        <w:jc w:val="both"/>
        <w:rPr>
          <w:rFonts w:ascii="Arial" w:eastAsia="Calibri" w:hAnsi="Arial" w:cs="Arial"/>
          <w:sz w:val="24"/>
          <w:szCs w:val="24"/>
          <w:lang w:eastAsia="ru-RU"/>
        </w:rPr>
      </w:pPr>
    </w:p>
    <w:p w:rsidR="001542A9" w:rsidRPr="001542A9" w:rsidRDefault="001542A9" w:rsidP="001542A9">
      <w:pPr>
        <w:widowControl w:val="0"/>
        <w:autoSpaceDE w:val="0"/>
        <w:autoSpaceDN w:val="0"/>
        <w:spacing w:after="0" w:line="20" w:lineRule="atLeast"/>
        <w:jc w:val="center"/>
        <w:rPr>
          <w:rFonts w:ascii="Arial" w:eastAsia="Calibri" w:hAnsi="Arial" w:cs="Arial"/>
          <w:sz w:val="24"/>
          <w:szCs w:val="24"/>
          <w:lang w:eastAsia="ru-RU"/>
        </w:rPr>
      </w:pPr>
      <w:r w:rsidRPr="001542A9">
        <w:rPr>
          <w:rFonts w:ascii="Arial" w:eastAsia="Calibri" w:hAnsi="Arial" w:cs="Arial"/>
          <w:sz w:val="24"/>
          <w:szCs w:val="24"/>
          <w:lang w:eastAsia="ru-RU"/>
        </w:rPr>
        <w:t>2.3. Перечень мероприятий подпрограммы.</w:t>
      </w:r>
    </w:p>
    <w:p w:rsidR="001542A9" w:rsidRPr="001542A9" w:rsidRDefault="001542A9" w:rsidP="001542A9">
      <w:pPr>
        <w:widowControl w:val="0"/>
        <w:autoSpaceDE w:val="0"/>
        <w:autoSpaceDN w:val="0"/>
        <w:spacing w:after="0" w:line="20" w:lineRule="atLeast"/>
        <w:jc w:val="center"/>
        <w:rPr>
          <w:rFonts w:ascii="Arial" w:eastAsia="Calibri" w:hAnsi="Arial" w:cs="Arial"/>
          <w:sz w:val="24"/>
          <w:szCs w:val="24"/>
          <w:lang w:eastAsia="ru-RU"/>
        </w:rPr>
      </w:pPr>
    </w:p>
    <w:p w:rsidR="001542A9" w:rsidRPr="001542A9" w:rsidRDefault="001542A9" w:rsidP="001542A9">
      <w:pPr>
        <w:widowControl w:val="0"/>
        <w:autoSpaceDE w:val="0"/>
        <w:autoSpaceDN w:val="0"/>
        <w:spacing w:after="0" w:line="2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Повышение эффективности управления муниципальным имуществом Большеулуйского района охватывает деятельность имущественных отношений по следующим направлениям:</w:t>
      </w:r>
    </w:p>
    <w:p w:rsidR="001542A9" w:rsidRPr="001542A9" w:rsidRDefault="001542A9" w:rsidP="001542A9">
      <w:pPr>
        <w:widowControl w:val="0"/>
        <w:autoSpaceDE w:val="0"/>
        <w:autoSpaceDN w:val="0"/>
        <w:spacing w:after="0" w:line="2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а) формирование эффективной системы управления и распоряжения муниципальным имуществом Большеулуйского района;</w:t>
      </w:r>
    </w:p>
    <w:p w:rsidR="001542A9" w:rsidRPr="001542A9" w:rsidRDefault="001542A9" w:rsidP="001542A9">
      <w:pPr>
        <w:widowControl w:val="0"/>
        <w:autoSpaceDE w:val="0"/>
        <w:autoSpaceDN w:val="0"/>
        <w:spacing w:after="0" w:line="2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б) оформление технической документации на объекты муниципальной собственности, объекты, принимаемые в муниципальную собственность;</w:t>
      </w:r>
    </w:p>
    <w:p w:rsidR="001542A9" w:rsidRPr="001542A9" w:rsidRDefault="001542A9" w:rsidP="001542A9">
      <w:pPr>
        <w:widowControl w:val="0"/>
        <w:autoSpaceDE w:val="0"/>
        <w:autoSpaceDN w:val="0"/>
        <w:spacing w:after="0" w:line="2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в) пополнение доходной части бюджета Большеулуйского района в виде доходов от использования и продажи муниципального имущества;</w:t>
      </w:r>
    </w:p>
    <w:p w:rsidR="001542A9" w:rsidRPr="001542A9" w:rsidRDefault="001542A9" w:rsidP="001542A9">
      <w:pPr>
        <w:widowControl w:val="0"/>
        <w:autoSpaceDE w:val="0"/>
        <w:autoSpaceDN w:val="0"/>
        <w:spacing w:after="0" w:line="2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г) контроль за проведением своевременной инвентаризации объектов муниципальной собственности;</w:t>
      </w:r>
    </w:p>
    <w:p w:rsidR="001542A9" w:rsidRPr="001542A9" w:rsidRDefault="001542A9" w:rsidP="001542A9">
      <w:pPr>
        <w:widowControl w:val="0"/>
        <w:autoSpaceDE w:val="0"/>
        <w:autoSpaceDN w:val="0"/>
        <w:spacing w:after="0" w:line="2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д) актуализация сведений, содержащихся в реестре муниципального имущества;</w:t>
      </w:r>
    </w:p>
    <w:p w:rsidR="001542A9" w:rsidRPr="001542A9" w:rsidRDefault="001542A9" w:rsidP="001542A9">
      <w:pPr>
        <w:widowControl w:val="0"/>
        <w:autoSpaceDE w:val="0"/>
        <w:autoSpaceDN w:val="0"/>
        <w:spacing w:after="0" w:line="2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е) проведение выездных проверок использования и сохранности муниципального имущества Большеулуйского района;</w:t>
      </w:r>
    </w:p>
    <w:p w:rsidR="001542A9" w:rsidRPr="001542A9" w:rsidRDefault="001542A9" w:rsidP="001542A9">
      <w:pPr>
        <w:widowControl w:val="0"/>
        <w:autoSpaceDE w:val="0"/>
        <w:autoSpaceDN w:val="0"/>
        <w:spacing w:after="0" w:line="2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ж) проведение оценки рыночной стоимости размера арендной платы при предоставлении муниципального имущества в аренду;</w:t>
      </w:r>
    </w:p>
    <w:p w:rsidR="001542A9" w:rsidRPr="001542A9" w:rsidRDefault="001542A9" w:rsidP="001542A9">
      <w:pPr>
        <w:widowControl w:val="0"/>
        <w:autoSpaceDE w:val="0"/>
        <w:autoSpaceDN w:val="0"/>
        <w:spacing w:after="0" w:line="2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з) проведение анализа результатов финансово-хозяйственной деятельности и финансового состояния муниципальных унитарных предприятий;</w:t>
      </w:r>
    </w:p>
    <w:p w:rsidR="001542A9" w:rsidRPr="001542A9" w:rsidRDefault="001542A9" w:rsidP="001542A9">
      <w:pPr>
        <w:widowControl w:val="0"/>
        <w:autoSpaceDE w:val="0"/>
        <w:autoSpaceDN w:val="0"/>
        <w:spacing w:after="0" w:line="2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и) оформление бесхозяйных объектов недвижимого имущества;</w:t>
      </w:r>
    </w:p>
    <w:p w:rsidR="001542A9" w:rsidRPr="001542A9" w:rsidRDefault="001542A9" w:rsidP="001542A9">
      <w:pPr>
        <w:widowControl w:val="0"/>
        <w:autoSpaceDE w:val="0"/>
        <w:autoSpaceDN w:val="0"/>
        <w:spacing w:after="0" w:line="2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к) приватизация недвижимого и движимого имущества, находящегося в муниципальной собственности.</w:t>
      </w:r>
    </w:p>
    <w:p w:rsidR="001542A9" w:rsidRPr="001542A9" w:rsidRDefault="001542A9" w:rsidP="001542A9">
      <w:pPr>
        <w:spacing w:after="0" w:line="20" w:lineRule="atLeast"/>
        <w:jc w:val="center"/>
        <w:rPr>
          <w:rFonts w:ascii="Arial" w:eastAsia="Calibri" w:hAnsi="Arial" w:cs="Arial"/>
          <w:sz w:val="24"/>
          <w:szCs w:val="24"/>
          <w:lang w:eastAsia="ru-RU"/>
        </w:rPr>
      </w:pPr>
    </w:p>
    <w:p w:rsidR="001542A9" w:rsidRPr="001542A9" w:rsidRDefault="001542A9" w:rsidP="001542A9">
      <w:pPr>
        <w:spacing w:after="0" w:line="20" w:lineRule="atLeast"/>
        <w:jc w:val="center"/>
        <w:rPr>
          <w:rFonts w:ascii="Arial" w:eastAsia="Calibri" w:hAnsi="Arial" w:cs="Arial"/>
          <w:sz w:val="24"/>
          <w:szCs w:val="24"/>
          <w:lang w:eastAsia="ru-RU"/>
        </w:rPr>
      </w:pPr>
      <w:r w:rsidRPr="001542A9">
        <w:rPr>
          <w:rFonts w:ascii="Arial" w:eastAsia="Calibri" w:hAnsi="Arial" w:cs="Arial"/>
          <w:sz w:val="24"/>
          <w:szCs w:val="24"/>
          <w:lang w:eastAsia="ru-RU"/>
        </w:rPr>
        <w:t>2.4. Механизм реализации подпрограммы</w:t>
      </w:r>
    </w:p>
    <w:p w:rsidR="001542A9" w:rsidRPr="001542A9" w:rsidRDefault="001542A9" w:rsidP="001542A9">
      <w:pPr>
        <w:spacing w:after="0" w:line="20" w:lineRule="atLeast"/>
        <w:jc w:val="center"/>
        <w:rPr>
          <w:rFonts w:ascii="Arial" w:eastAsia="Calibri" w:hAnsi="Arial" w:cs="Arial"/>
          <w:sz w:val="24"/>
          <w:szCs w:val="24"/>
          <w:lang w:eastAsia="ru-RU"/>
        </w:rPr>
      </w:pPr>
    </w:p>
    <w:p w:rsidR="001542A9" w:rsidRPr="001542A9" w:rsidRDefault="001542A9" w:rsidP="001542A9">
      <w:pPr>
        <w:autoSpaceDE w:val="0"/>
        <w:autoSpaceDN w:val="0"/>
        <w:adjustRightInd w:val="0"/>
        <w:spacing w:after="0" w:line="20" w:lineRule="atLeast"/>
        <w:jc w:val="both"/>
        <w:rPr>
          <w:rFonts w:ascii="Arial" w:eastAsia="Times New Roman" w:hAnsi="Arial" w:cs="Arial"/>
          <w:sz w:val="24"/>
          <w:szCs w:val="24"/>
          <w:lang w:eastAsia="ru-RU"/>
        </w:rPr>
      </w:pPr>
      <w:proofErr w:type="gramStart"/>
      <w:r w:rsidRPr="001542A9">
        <w:rPr>
          <w:rFonts w:ascii="Arial" w:eastAsia="Times New Roman" w:hAnsi="Arial" w:cs="Arial"/>
          <w:sz w:val="24"/>
          <w:szCs w:val="24"/>
          <w:lang w:eastAsia="ru-RU"/>
        </w:rPr>
        <w:t xml:space="preserve">Реализация программных мероприятий осуществляется в соответствии с Федеральным </w:t>
      </w:r>
      <w:hyperlink r:id="rId14" w:history="1">
        <w:r w:rsidRPr="001542A9">
          <w:rPr>
            <w:rFonts w:ascii="Arial" w:eastAsia="Times New Roman" w:hAnsi="Arial" w:cs="Arial"/>
            <w:color w:val="000000"/>
            <w:sz w:val="24"/>
            <w:szCs w:val="24"/>
            <w:lang w:eastAsia="ru-RU"/>
          </w:rPr>
          <w:t>законом</w:t>
        </w:r>
      </w:hyperlink>
      <w:r w:rsidRPr="001542A9">
        <w:rPr>
          <w:rFonts w:ascii="Arial" w:eastAsia="Times New Roman" w:hAnsi="Arial" w:cs="Arial"/>
          <w:sz w:val="24"/>
          <w:szCs w:val="24"/>
          <w:lang w:eastAsia="ru-RU"/>
        </w:rPr>
        <w:t xml:space="preserve"> от 06.10.2003 № 131-ФЗ «Об общих принципах организации местного самоуправления в Российской Федерации» (с изменениями и дополнениями), Федеральным </w:t>
      </w:r>
      <w:hyperlink r:id="rId15" w:history="1">
        <w:r w:rsidRPr="001542A9">
          <w:rPr>
            <w:rFonts w:ascii="Arial" w:eastAsia="Times New Roman" w:hAnsi="Arial" w:cs="Arial"/>
            <w:color w:val="000000"/>
            <w:sz w:val="24"/>
            <w:szCs w:val="24"/>
            <w:lang w:eastAsia="ru-RU"/>
          </w:rPr>
          <w:t>законом</w:t>
        </w:r>
      </w:hyperlink>
      <w:r w:rsidRPr="001542A9">
        <w:rPr>
          <w:rFonts w:ascii="Arial" w:eastAsia="Times New Roman" w:hAnsi="Arial" w:cs="Arial"/>
          <w:sz w:val="24"/>
          <w:szCs w:val="24"/>
          <w:lang w:eastAsia="ru-RU"/>
        </w:rPr>
        <w:t xml:space="preserve"> от 21.12.2001 № 178-ФЗ «О приватизации муниципального и государственного имущества», Федеральным </w:t>
      </w:r>
      <w:hyperlink r:id="rId16" w:history="1">
        <w:r w:rsidRPr="001542A9">
          <w:rPr>
            <w:rFonts w:ascii="Arial" w:eastAsia="Times New Roman" w:hAnsi="Arial" w:cs="Arial"/>
            <w:color w:val="000000"/>
            <w:sz w:val="24"/>
            <w:szCs w:val="24"/>
            <w:lang w:eastAsia="ru-RU"/>
          </w:rPr>
          <w:t>законом</w:t>
        </w:r>
      </w:hyperlink>
      <w:r w:rsidRPr="001542A9">
        <w:rPr>
          <w:rFonts w:ascii="Arial" w:eastAsia="Times New Roman" w:hAnsi="Arial" w:cs="Arial"/>
          <w:sz w:val="24"/>
          <w:szCs w:val="24"/>
          <w:lang w:eastAsia="ru-RU"/>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w:t>
      </w:r>
      <w:proofErr w:type="gramEnd"/>
      <w:r w:rsidRPr="001542A9">
        <w:rPr>
          <w:rFonts w:ascii="Arial" w:eastAsia="Times New Roman" w:hAnsi="Arial" w:cs="Arial"/>
          <w:sz w:val="24"/>
          <w:szCs w:val="24"/>
          <w:lang w:eastAsia="ru-RU"/>
        </w:rPr>
        <w:t xml:space="preserve"> малого и среднего предпринимательства, и о внесении изменений в отдельные законодательные акты Российской Федерации», Федеральным </w:t>
      </w:r>
      <w:hyperlink r:id="rId17" w:history="1">
        <w:r w:rsidRPr="001542A9">
          <w:rPr>
            <w:rFonts w:ascii="Arial" w:eastAsia="Times New Roman" w:hAnsi="Arial" w:cs="Arial"/>
            <w:color w:val="000000"/>
            <w:sz w:val="24"/>
            <w:szCs w:val="24"/>
            <w:lang w:eastAsia="ru-RU"/>
          </w:rPr>
          <w:t>законом</w:t>
        </w:r>
      </w:hyperlink>
      <w:r w:rsidRPr="001542A9">
        <w:rPr>
          <w:rFonts w:ascii="Arial" w:eastAsia="Times New Roman" w:hAnsi="Arial" w:cs="Arial"/>
          <w:sz w:val="24"/>
          <w:szCs w:val="24"/>
          <w:lang w:eastAsia="ru-RU"/>
        </w:rPr>
        <w:t xml:space="preserve"> от 24.07.2007            № 221-ФЗ «О государственном кадастре недвижимости», Федеральным </w:t>
      </w:r>
      <w:hyperlink r:id="rId18" w:history="1">
        <w:r w:rsidRPr="001542A9">
          <w:rPr>
            <w:rFonts w:ascii="Arial" w:eastAsia="Times New Roman" w:hAnsi="Arial" w:cs="Arial"/>
            <w:color w:val="000000"/>
            <w:sz w:val="24"/>
            <w:szCs w:val="24"/>
            <w:lang w:eastAsia="ru-RU"/>
          </w:rPr>
          <w:t>законом</w:t>
        </w:r>
      </w:hyperlink>
      <w:r w:rsidRPr="001542A9">
        <w:rPr>
          <w:rFonts w:ascii="Arial" w:eastAsia="Times New Roman" w:hAnsi="Arial" w:cs="Arial"/>
          <w:sz w:val="24"/>
          <w:szCs w:val="24"/>
          <w:lang w:eastAsia="ru-RU"/>
        </w:rPr>
        <w:t xml:space="preserve"> от 13.07.2015 № 218-ФЗ «О государственной регистрации недвижимости».</w:t>
      </w:r>
    </w:p>
    <w:p w:rsidR="001542A9" w:rsidRPr="001542A9" w:rsidRDefault="001542A9" w:rsidP="001542A9">
      <w:pPr>
        <w:autoSpaceDE w:val="0"/>
        <w:autoSpaceDN w:val="0"/>
        <w:adjustRightInd w:val="0"/>
        <w:spacing w:after="0" w:line="20" w:lineRule="atLeast"/>
        <w:jc w:val="both"/>
        <w:rPr>
          <w:rFonts w:ascii="Arial" w:eastAsia="Times New Roman" w:hAnsi="Arial" w:cs="Arial"/>
          <w:sz w:val="24"/>
          <w:szCs w:val="24"/>
          <w:highlight w:val="yellow"/>
          <w:lang w:eastAsia="ru-RU"/>
        </w:rPr>
      </w:pPr>
      <w:r w:rsidRPr="001542A9">
        <w:rPr>
          <w:rFonts w:ascii="Arial" w:eastAsia="Times New Roman" w:hAnsi="Arial" w:cs="Arial"/>
          <w:sz w:val="24"/>
          <w:szCs w:val="24"/>
          <w:lang w:eastAsia="ru-RU"/>
        </w:rPr>
        <w:lastRenderedPageBreak/>
        <w:t>Основой механизма реализации подпрограммы являются следующие приоритеты в области управления имуществом:</w:t>
      </w:r>
    </w:p>
    <w:p w:rsidR="001542A9" w:rsidRPr="001542A9" w:rsidRDefault="001542A9" w:rsidP="001542A9">
      <w:pPr>
        <w:autoSpaceDE w:val="0"/>
        <w:autoSpaceDN w:val="0"/>
        <w:adjustRightInd w:val="0"/>
        <w:spacing w:after="0" w:line="20" w:lineRule="atLeast"/>
        <w:jc w:val="both"/>
        <w:rPr>
          <w:rFonts w:ascii="Arial" w:eastAsia="Times New Roman" w:hAnsi="Arial" w:cs="Arial"/>
          <w:sz w:val="24"/>
          <w:szCs w:val="24"/>
          <w:lang w:eastAsia="ru-RU"/>
        </w:rPr>
      </w:pPr>
      <w:r w:rsidRPr="001542A9">
        <w:rPr>
          <w:rFonts w:ascii="Arial" w:eastAsia="Times New Roman" w:hAnsi="Arial" w:cs="Arial"/>
          <w:sz w:val="24"/>
          <w:szCs w:val="24"/>
          <w:lang w:eastAsia="ru-RU"/>
        </w:rPr>
        <w:t>перераспределение имущества, закрепленного на праве хозяйственного ведения и оперативного управления за муниципальными предприятиями и учреждениями в соответствии с текущими и перспективными потребностями;</w:t>
      </w:r>
    </w:p>
    <w:p w:rsidR="001542A9" w:rsidRPr="001542A9" w:rsidRDefault="001542A9" w:rsidP="001542A9">
      <w:pPr>
        <w:autoSpaceDE w:val="0"/>
        <w:autoSpaceDN w:val="0"/>
        <w:adjustRightInd w:val="0"/>
        <w:spacing w:after="0" w:line="20" w:lineRule="atLeast"/>
        <w:jc w:val="both"/>
        <w:rPr>
          <w:rFonts w:ascii="Arial" w:eastAsia="Times New Roman" w:hAnsi="Arial" w:cs="Arial"/>
          <w:sz w:val="24"/>
          <w:szCs w:val="24"/>
          <w:highlight w:val="yellow"/>
          <w:lang w:eastAsia="ru-RU"/>
        </w:rPr>
      </w:pPr>
      <w:r w:rsidRPr="001542A9">
        <w:rPr>
          <w:rFonts w:ascii="Arial" w:eastAsia="Times New Roman" w:hAnsi="Arial" w:cs="Arial"/>
          <w:sz w:val="24"/>
          <w:szCs w:val="24"/>
          <w:lang w:eastAsia="ru-RU"/>
        </w:rPr>
        <w:t>оформление документации, необходимой для проведения технической паспортизации муниципальной района.</w:t>
      </w:r>
    </w:p>
    <w:p w:rsidR="001542A9" w:rsidRPr="001542A9" w:rsidRDefault="001542A9" w:rsidP="001542A9">
      <w:pPr>
        <w:autoSpaceDE w:val="0"/>
        <w:autoSpaceDN w:val="0"/>
        <w:adjustRightInd w:val="0"/>
        <w:spacing w:after="0" w:line="20" w:lineRule="atLeast"/>
        <w:jc w:val="both"/>
        <w:rPr>
          <w:rFonts w:ascii="Arial" w:eastAsia="Times New Roman" w:hAnsi="Arial" w:cs="Arial"/>
          <w:sz w:val="24"/>
          <w:szCs w:val="24"/>
          <w:lang w:eastAsia="ru-RU"/>
        </w:rPr>
      </w:pPr>
      <w:r w:rsidRPr="001542A9">
        <w:rPr>
          <w:rFonts w:ascii="Arial" w:eastAsia="Times New Roman" w:hAnsi="Arial" w:cs="Arial"/>
          <w:sz w:val="24"/>
          <w:szCs w:val="24"/>
          <w:lang w:eastAsia="ru-RU"/>
        </w:rPr>
        <w:t>Отбор исполнителя мероприятия,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 работ, услуг для муниципальных нужд, с законодательством Российской Федерации и нормативными правовыми актами Красноярского края и района.</w:t>
      </w:r>
    </w:p>
    <w:p w:rsidR="001542A9" w:rsidRPr="001542A9" w:rsidRDefault="001542A9" w:rsidP="001542A9">
      <w:pPr>
        <w:spacing w:after="0" w:line="20" w:lineRule="atLeast"/>
        <w:jc w:val="center"/>
        <w:rPr>
          <w:rFonts w:ascii="Arial" w:eastAsia="Calibri" w:hAnsi="Arial" w:cs="Arial"/>
          <w:sz w:val="24"/>
          <w:szCs w:val="24"/>
          <w:lang w:eastAsia="ru-RU"/>
        </w:rPr>
      </w:pPr>
    </w:p>
    <w:p w:rsidR="001542A9" w:rsidRPr="001542A9" w:rsidRDefault="001542A9" w:rsidP="001542A9">
      <w:pPr>
        <w:spacing w:after="0" w:line="20" w:lineRule="atLeast"/>
        <w:jc w:val="center"/>
        <w:rPr>
          <w:rFonts w:ascii="Arial" w:eastAsia="Calibri" w:hAnsi="Arial" w:cs="Arial"/>
          <w:sz w:val="24"/>
          <w:szCs w:val="24"/>
          <w:lang w:eastAsia="ru-RU"/>
        </w:rPr>
      </w:pPr>
      <w:r w:rsidRPr="001542A9">
        <w:rPr>
          <w:rFonts w:ascii="Arial" w:eastAsia="Calibri" w:hAnsi="Arial" w:cs="Arial"/>
          <w:sz w:val="24"/>
          <w:szCs w:val="24"/>
          <w:lang w:eastAsia="ru-RU"/>
        </w:rPr>
        <w:t>2.5. Организация управления подпрограммой и контроль за ходом её выполнения</w:t>
      </w:r>
    </w:p>
    <w:p w:rsidR="001542A9" w:rsidRPr="001542A9" w:rsidRDefault="001542A9" w:rsidP="001542A9">
      <w:pPr>
        <w:spacing w:after="0" w:line="20" w:lineRule="atLeast"/>
        <w:jc w:val="center"/>
        <w:rPr>
          <w:rFonts w:ascii="Arial" w:eastAsia="Calibri" w:hAnsi="Arial" w:cs="Arial"/>
          <w:sz w:val="24"/>
          <w:szCs w:val="24"/>
          <w:lang w:eastAsia="ru-RU"/>
        </w:rPr>
      </w:pPr>
    </w:p>
    <w:p w:rsidR="001542A9" w:rsidRPr="001542A9" w:rsidRDefault="001542A9" w:rsidP="001542A9">
      <w:pPr>
        <w:autoSpaceDE w:val="0"/>
        <w:autoSpaceDN w:val="0"/>
        <w:adjustRightInd w:val="0"/>
        <w:spacing w:after="0" w:line="20" w:lineRule="atLeast"/>
        <w:jc w:val="both"/>
        <w:rPr>
          <w:rFonts w:ascii="Arial" w:eastAsia="Times New Roman" w:hAnsi="Arial" w:cs="Arial"/>
          <w:sz w:val="24"/>
          <w:szCs w:val="24"/>
          <w:lang w:eastAsia="ru-RU"/>
        </w:rPr>
      </w:pPr>
      <w:r w:rsidRPr="001542A9">
        <w:rPr>
          <w:rFonts w:ascii="Arial" w:eastAsia="Times New Roman" w:hAnsi="Arial" w:cs="Arial"/>
          <w:sz w:val="24"/>
          <w:szCs w:val="24"/>
          <w:lang w:eastAsia="ru-RU"/>
        </w:rPr>
        <w:t xml:space="preserve">1. </w:t>
      </w:r>
      <w:proofErr w:type="gramStart"/>
      <w:r w:rsidRPr="001542A9">
        <w:rPr>
          <w:rFonts w:ascii="Arial" w:eastAsia="Times New Roman" w:hAnsi="Arial" w:cs="Arial"/>
          <w:sz w:val="24"/>
          <w:szCs w:val="24"/>
          <w:lang w:eastAsia="ru-RU"/>
        </w:rPr>
        <w:t>Текущее</w:t>
      </w:r>
      <w:proofErr w:type="gramEnd"/>
      <w:r w:rsidRPr="001542A9">
        <w:rPr>
          <w:rFonts w:ascii="Arial" w:eastAsia="Times New Roman" w:hAnsi="Arial" w:cs="Arial"/>
          <w:sz w:val="24"/>
          <w:szCs w:val="24"/>
          <w:lang w:eastAsia="ru-RU"/>
        </w:rPr>
        <w:t xml:space="preserve"> управление реализацией подпрограммы осуществляется отделом по управлению муниципальным имуществом и архитектуре Администрации Большеулуйского района (далее - Исполнитель подпрограммы). </w:t>
      </w:r>
    </w:p>
    <w:p w:rsidR="001542A9" w:rsidRPr="001542A9" w:rsidRDefault="001542A9" w:rsidP="001542A9">
      <w:pPr>
        <w:autoSpaceDE w:val="0"/>
        <w:autoSpaceDN w:val="0"/>
        <w:adjustRightInd w:val="0"/>
        <w:spacing w:after="0" w:line="20" w:lineRule="atLeast"/>
        <w:jc w:val="both"/>
        <w:rPr>
          <w:rFonts w:ascii="Arial" w:eastAsia="Times New Roman" w:hAnsi="Arial" w:cs="Arial"/>
          <w:sz w:val="24"/>
          <w:szCs w:val="24"/>
          <w:lang w:eastAsia="ru-RU"/>
        </w:rPr>
      </w:pPr>
      <w:r w:rsidRPr="001542A9">
        <w:rPr>
          <w:rFonts w:ascii="Arial" w:eastAsia="Times New Roman" w:hAnsi="Arial" w:cs="Arial"/>
          <w:sz w:val="24"/>
          <w:szCs w:val="24"/>
          <w:lang w:eastAsia="ru-RU"/>
        </w:rPr>
        <w:t xml:space="preserve">2. Исполнитель подпрограммы по запросу ответственного исполнителя </w:t>
      </w:r>
      <w:proofErr w:type="gramStart"/>
      <w:r w:rsidRPr="001542A9">
        <w:rPr>
          <w:rFonts w:ascii="Arial" w:eastAsia="Times New Roman" w:hAnsi="Arial" w:cs="Arial"/>
          <w:sz w:val="24"/>
          <w:szCs w:val="24"/>
          <w:lang w:eastAsia="ru-RU"/>
        </w:rPr>
        <w:t>муниципальной</w:t>
      </w:r>
      <w:proofErr w:type="gramEnd"/>
      <w:r w:rsidRPr="001542A9">
        <w:rPr>
          <w:rFonts w:ascii="Arial" w:eastAsia="Times New Roman" w:hAnsi="Arial" w:cs="Arial"/>
          <w:sz w:val="24"/>
          <w:szCs w:val="24"/>
          <w:lang w:eastAsia="ru-RU"/>
        </w:rPr>
        <w:t xml:space="preserve"> программы:</w:t>
      </w:r>
    </w:p>
    <w:p w:rsidR="001542A9" w:rsidRPr="001542A9" w:rsidRDefault="001542A9" w:rsidP="001542A9">
      <w:pPr>
        <w:autoSpaceDE w:val="0"/>
        <w:autoSpaceDN w:val="0"/>
        <w:adjustRightInd w:val="0"/>
        <w:spacing w:after="0" w:line="20" w:lineRule="atLeast"/>
        <w:jc w:val="both"/>
        <w:rPr>
          <w:rFonts w:ascii="Arial" w:eastAsia="Times New Roman" w:hAnsi="Arial" w:cs="Arial"/>
          <w:sz w:val="24"/>
          <w:szCs w:val="24"/>
          <w:lang w:eastAsia="ru-RU"/>
        </w:rPr>
      </w:pPr>
      <w:r w:rsidRPr="001542A9">
        <w:rPr>
          <w:rFonts w:ascii="Arial" w:eastAsia="Times New Roman" w:hAnsi="Arial" w:cs="Arial"/>
          <w:sz w:val="24"/>
          <w:szCs w:val="24"/>
          <w:lang w:eastAsia="ru-RU"/>
        </w:rPr>
        <w:t>- представляет информацию о ходе реализации подпрограммы с краткой пояснительной запиской о выполненных мероприятиях и причинах, повлиявших на результат выполнения программы;</w:t>
      </w:r>
    </w:p>
    <w:p w:rsidR="001542A9" w:rsidRPr="001542A9" w:rsidRDefault="001542A9" w:rsidP="001542A9">
      <w:pPr>
        <w:autoSpaceDE w:val="0"/>
        <w:autoSpaceDN w:val="0"/>
        <w:adjustRightInd w:val="0"/>
        <w:spacing w:after="0" w:line="20" w:lineRule="atLeast"/>
        <w:jc w:val="both"/>
        <w:rPr>
          <w:rFonts w:ascii="Arial" w:eastAsia="Times New Roman" w:hAnsi="Arial" w:cs="Arial"/>
          <w:sz w:val="24"/>
          <w:szCs w:val="24"/>
          <w:lang w:eastAsia="ru-RU"/>
        </w:rPr>
      </w:pPr>
      <w:r w:rsidRPr="001542A9">
        <w:rPr>
          <w:rFonts w:ascii="Arial" w:eastAsia="Times New Roman" w:hAnsi="Arial" w:cs="Arial"/>
          <w:sz w:val="24"/>
          <w:szCs w:val="24"/>
          <w:lang w:eastAsia="ru-RU"/>
        </w:rPr>
        <w:t>- итоговый отчет об исполнении подпрограммы;</w:t>
      </w:r>
    </w:p>
    <w:p w:rsidR="001542A9" w:rsidRPr="001542A9" w:rsidRDefault="001542A9" w:rsidP="001542A9">
      <w:pPr>
        <w:autoSpaceDE w:val="0"/>
        <w:autoSpaceDN w:val="0"/>
        <w:adjustRightInd w:val="0"/>
        <w:spacing w:after="0" w:line="20" w:lineRule="atLeast"/>
        <w:jc w:val="both"/>
        <w:rPr>
          <w:rFonts w:ascii="Arial" w:eastAsia="Times New Roman" w:hAnsi="Arial" w:cs="Arial"/>
          <w:sz w:val="24"/>
          <w:szCs w:val="24"/>
          <w:lang w:eastAsia="ru-RU"/>
        </w:rPr>
      </w:pPr>
      <w:r w:rsidRPr="001542A9">
        <w:rPr>
          <w:rFonts w:ascii="Arial" w:eastAsia="Times New Roman" w:hAnsi="Arial" w:cs="Arial"/>
          <w:sz w:val="24"/>
          <w:szCs w:val="24"/>
          <w:lang w:eastAsia="ru-RU"/>
        </w:rPr>
        <w:t xml:space="preserve">- несет ответственность за целевое использование бюджетных средств, </w:t>
      </w:r>
      <w:proofErr w:type="gramStart"/>
      <w:r w:rsidRPr="001542A9">
        <w:rPr>
          <w:rFonts w:ascii="Arial" w:eastAsia="Times New Roman" w:hAnsi="Arial" w:cs="Arial"/>
          <w:sz w:val="24"/>
          <w:szCs w:val="24"/>
          <w:lang w:eastAsia="ru-RU"/>
        </w:rPr>
        <w:t>выделяемых</w:t>
      </w:r>
      <w:proofErr w:type="gramEnd"/>
      <w:r w:rsidRPr="001542A9">
        <w:rPr>
          <w:rFonts w:ascii="Arial" w:eastAsia="Times New Roman" w:hAnsi="Arial" w:cs="Arial"/>
          <w:sz w:val="24"/>
          <w:szCs w:val="24"/>
          <w:lang w:eastAsia="ru-RU"/>
        </w:rPr>
        <w:t xml:space="preserve"> на реализацию программы.</w:t>
      </w:r>
    </w:p>
    <w:p w:rsidR="001542A9" w:rsidRPr="001542A9" w:rsidRDefault="001542A9" w:rsidP="001542A9">
      <w:pPr>
        <w:autoSpaceDE w:val="0"/>
        <w:autoSpaceDN w:val="0"/>
        <w:adjustRightInd w:val="0"/>
        <w:spacing w:after="0" w:line="20" w:lineRule="atLeast"/>
        <w:jc w:val="both"/>
        <w:rPr>
          <w:rFonts w:ascii="Arial" w:eastAsia="Times New Roman" w:hAnsi="Arial" w:cs="Arial"/>
          <w:sz w:val="24"/>
          <w:szCs w:val="24"/>
          <w:lang w:eastAsia="ru-RU"/>
        </w:rPr>
      </w:pPr>
      <w:r w:rsidRPr="001542A9">
        <w:rPr>
          <w:rFonts w:ascii="Arial" w:eastAsia="Times New Roman" w:hAnsi="Arial" w:cs="Arial"/>
          <w:sz w:val="24"/>
          <w:szCs w:val="24"/>
          <w:lang w:eastAsia="ru-RU"/>
        </w:rPr>
        <w:t>Объем финансирования подпрограммы уточняется ежегодно при формировании бюджета на очередной финансовый год и плановый период.</w:t>
      </w:r>
    </w:p>
    <w:p w:rsidR="001542A9" w:rsidRPr="001542A9" w:rsidRDefault="001542A9" w:rsidP="001542A9">
      <w:pPr>
        <w:autoSpaceDE w:val="0"/>
        <w:autoSpaceDN w:val="0"/>
        <w:adjustRightInd w:val="0"/>
        <w:spacing w:after="0" w:line="20" w:lineRule="atLeast"/>
        <w:jc w:val="both"/>
        <w:rPr>
          <w:rFonts w:ascii="Arial" w:eastAsia="Times New Roman" w:hAnsi="Arial" w:cs="Arial"/>
          <w:sz w:val="24"/>
          <w:szCs w:val="24"/>
          <w:lang w:eastAsia="ru-RU"/>
        </w:rPr>
      </w:pPr>
      <w:r w:rsidRPr="001542A9">
        <w:rPr>
          <w:rFonts w:ascii="Arial" w:eastAsia="Times New Roman" w:hAnsi="Arial" w:cs="Arial"/>
          <w:sz w:val="24"/>
          <w:szCs w:val="24"/>
          <w:lang w:eastAsia="ru-RU"/>
        </w:rPr>
        <w:t>Контроль за ходом реализации подпрограммы осуществляют исполнители подпрограммы.</w:t>
      </w:r>
    </w:p>
    <w:p w:rsidR="001542A9" w:rsidRPr="001542A9" w:rsidRDefault="001542A9" w:rsidP="001542A9">
      <w:pPr>
        <w:spacing w:after="0" w:line="20" w:lineRule="atLeast"/>
        <w:jc w:val="center"/>
        <w:rPr>
          <w:rFonts w:ascii="Arial" w:eastAsia="Calibri" w:hAnsi="Arial" w:cs="Arial"/>
          <w:sz w:val="24"/>
          <w:szCs w:val="24"/>
          <w:lang w:eastAsia="ru-RU"/>
        </w:rPr>
      </w:pPr>
    </w:p>
    <w:p w:rsidR="001542A9" w:rsidRPr="001542A9" w:rsidRDefault="001542A9" w:rsidP="001542A9">
      <w:pPr>
        <w:spacing w:after="0" w:line="20" w:lineRule="atLeast"/>
        <w:jc w:val="center"/>
        <w:rPr>
          <w:rFonts w:ascii="Arial" w:eastAsia="Calibri" w:hAnsi="Arial" w:cs="Arial"/>
          <w:sz w:val="24"/>
          <w:szCs w:val="24"/>
          <w:lang w:eastAsia="ru-RU"/>
        </w:rPr>
      </w:pPr>
      <w:r w:rsidRPr="001542A9">
        <w:rPr>
          <w:rFonts w:ascii="Arial" w:eastAsia="Calibri" w:hAnsi="Arial" w:cs="Arial"/>
          <w:sz w:val="24"/>
          <w:szCs w:val="24"/>
          <w:lang w:eastAsia="ru-RU"/>
        </w:rPr>
        <w:t>2.6. Оценка социально- экономической эффективности от реализации подпрограммы</w:t>
      </w:r>
    </w:p>
    <w:p w:rsidR="001542A9" w:rsidRPr="001542A9" w:rsidRDefault="001542A9" w:rsidP="001542A9">
      <w:pPr>
        <w:spacing w:after="0" w:line="20" w:lineRule="atLeast"/>
        <w:jc w:val="both"/>
        <w:rPr>
          <w:rFonts w:ascii="Arial" w:eastAsia="Calibri" w:hAnsi="Arial" w:cs="Arial"/>
          <w:sz w:val="24"/>
          <w:szCs w:val="24"/>
          <w:lang w:eastAsia="ru-RU"/>
        </w:rPr>
      </w:pPr>
    </w:p>
    <w:p w:rsidR="001542A9" w:rsidRPr="001542A9" w:rsidRDefault="001542A9" w:rsidP="001542A9">
      <w:pPr>
        <w:widowControl w:val="0"/>
        <w:autoSpaceDE w:val="0"/>
        <w:autoSpaceDN w:val="0"/>
        <w:spacing w:after="0" w:line="2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Планомерное достижение целевых индикаторов подпрограммы позволит повысить эффективность управления муниципальным имуществом муниципального образования Большеулуйский район, повысить доходную часть муниципального бюджета и обеспечить необходимый объем финансовых средств на социально-экономическое развитие района, не нарушая сбалансированность и финансовую устойчивость местного бюджета.</w:t>
      </w:r>
    </w:p>
    <w:p w:rsidR="001542A9" w:rsidRPr="001542A9" w:rsidRDefault="001542A9" w:rsidP="001542A9">
      <w:pPr>
        <w:widowControl w:val="0"/>
        <w:autoSpaceDE w:val="0"/>
        <w:autoSpaceDN w:val="0"/>
        <w:spacing w:after="0" w:line="2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Реализация мероприятий подпрограммы за период 2019 - 2022 годов позволит обеспечить достижение следующих результатов:</w:t>
      </w:r>
    </w:p>
    <w:p w:rsidR="001542A9" w:rsidRPr="001542A9" w:rsidRDefault="001542A9" w:rsidP="001542A9">
      <w:pPr>
        <w:widowControl w:val="0"/>
        <w:autoSpaceDE w:val="0"/>
        <w:autoSpaceDN w:val="0"/>
        <w:spacing w:after="0" w:line="2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 пополнение доходов местного бюджета от использования муниципального имущества;</w:t>
      </w:r>
    </w:p>
    <w:p w:rsidR="001542A9" w:rsidRPr="001542A9" w:rsidRDefault="001542A9" w:rsidP="001542A9">
      <w:pPr>
        <w:widowControl w:val="0"/>
        <w:autoSpaceDE w:val="0"/>
        <w:autoSpaceDN w:val="0"/>
        <w:spacing w:after="0" w:line="2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 процент собираемости арендной либо иной платы за передачу в возмездное пользование муниципального имущества;</w:t>
      </w:r>
    </w:p>
    <w:p w:rsidR="001542A9" w:rsidRPr="001542A9" w:rsidRDefault="001542A9" w:rsidP="001542A9">
      <w:pPr>
        <w:widowControl w:val="0"/>
        <w:autoSpaceDE w:val="0"/>
        <w:autoSpaceDN w:val="0"/>
        <w:spacing w:after="0" w:line="2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 доля зарегистрированных в установленном порядке прав собственности муниципального образования Большеулуйский район в отношении объектов недвижимости, являющихся муниципальной собственностью.</w:t>
      </w:r>
    </w:p>
    <w:p w:rsidR="001542A9" w:rsidRPr="001542A9" w:rsidRDefault="001542A9" w:rsidP="001542A9">
      <w:pPr>
        <w:spacing w:after="0" w:line="240" w:lineRule="auto"/>
        <w:jc w:val="center"/>
        <w:rPr>
          <w:rFonts w:ascii="Times New Roman" w:eastAsia="Calibri" w:hAnsi="Times New Roman" w:cs="Times New Roman"/>
          <w:sz w:val="28"/>
          <w:szCs w:val="28"/>
          <w:lang w:eastAsia="ru-RU"/>
        </w:rPr>
        <w:sectPr w:rsidR="001542A9" w:rsidRPr="001542A9" w:rsidSect="00BE0E24">
          <w:pgSz w:w="11906" w:h="16838" w:code="9"/>
          <w:pgMar w:top="567" w:right="1134" w:bottom="142" w:left="1134" w:header="720" w:footer="720" w:gutter="0"/>
          <w:cols w:space="708"/>
          <w:noEndnote/>
          <w:docGrid w:linePitch="272"/>
        </w:sectPr>
      </w:pPr>
    </w:p>
    <w:p w:rsidR="001542A9" w:rsidRPr="001542A9" w:rsidRDefault="001542A9" w:rsidP="001542A9">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lastRenderedPageBreak/>
        <w:t>Приложение № 1</w:t>
      </w:r>
    </w:p>
    <w:p w:rsidR="001542A9" w:rsidRPr="001542A9" w:rsidRDefault="001542A9" w:rsidP="001542A9">
      <w:pPr>
        <w:widowControl w:val="0"/>
        <w:autoSpaceDE w:val="0"/>
        <w:autoSpaceDN w:val="0"/>
        <w:spacing w:after="0" w:line="240" w:lineRule="auto"/>
        <w:jc w:val="right"/>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к подпрограмме</w:t>
      </w:r>
    </w:p>
    <w:p w:rsidR="001542A9" w:rsidRPr="001542A9" w:rsidRDefault="001542A9" w:rsidP="001542A9">
      <w:pPr>
        <w:widowControl w:val="0"/>
        <w:autoSpaceDE w:val="0"/>
        <w:autoSpaceDN w:val="0"/>
        <w:spacing w:after="0" w:line="240" w:lineRule="auto"/>
        <w:jc w:val="right"/>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«Инвентаризация объектов</w:t>
      </w:r>
    </w:p>
    <w:p w:rsidR="001542A9" w:rsidRPr="001542A9" w:rsidRDefault="001542A9" w:rsidP="001542A9">
      <w:pPr>
        <w:widowControl w:val="0"/>
        <w:autoSpaceDE w:val="0"/>
        <w:autoSpaceDN w:val="0"/>
        <w:spacing w:after="0" w:line="240" w:lineRule="auto"/>
        <w:jc w:val="right"/>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недвижимого имущества»</w:t>
      </w:r>
    </w:p>
    <w:p w:rsidR="001542A9" w:rsidRPr="001542A9" w:rsidRDefault="001542A9" w:rsidP="001542A9">
      <w:pPr>
        <w:widowControl w:val="0"/>
        <w:autoSpaceDE w:val="0"/>
        <w:autoSpaceDN w:val="0"/>
        <w:spacing w:after="0" w:line="240" w:lineRule="auto"/>
        <w:jc w:val="right"/>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муниципальной программы</w:t>
      </w:r>
    </w:p>
    <w:p w:rsidR="001542A9" w:rsidRPr="001542A9" w:rsidRDefault="001542A9" w:rsidP="001542A9">
      <w:pPr>
        <w:widowControl w:val="0"/>
        <w:autoSpaceDE w:val="0"/>
        <w:autoSpaceDN w:val="0"/>
        <w:spacing w:after="0" w:line="240" w:lineRule="auto"/>
        <w:jc w:val="right"/>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«Эффективное управление</w:t>
      </w:r>
    </w:p>
    <w:p w:rsidR="001542A9" w:rsidRPr="001542A9" w:rsidRDefault="001542A9" w:rsidP="001542A9">
      <w:pPr>
        <w:widowControl w:val="0"/>
        <w:autoSpaceDE w:val="0"/>
        <w:autoSpaceDN w:val="0"/>
        <w:spacing w:after="0" w:line="240" w:lineRule="auto"/>
        <w:jc w:val="right"/>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муниципальным имуществом</w:t>
      </w:r>
    </w:p>
    <w:p w:rsidR="001542A9" w:rsidRPr="001542A9" w:rsidRDefault="001542A9" w:rsidP="001542A9">
      <w:pPr>
        <w:widowControl w:val="0"/>
        <w:autoSpaceDE w:val="0"/>
        <w:autoSpaceDN w:val="0"/>
        <w:spacing w:after="0" w:line="240" w:lineRule="auto"/>
        <w:jc w:val="right"/>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и земельными отношениями»</w:t>
      </w:r>
    </w:p>
    <w:p w:rsidR="001542A9" w:rsidRPr="001542A9" w:rsidRDefault="001542A9" w:rsidP="001542A9">
      <w:pPr>
        <w:widowControl w:val="0"/>
        <w:autoSpaceDE w:val="0"/>
        <w:autoSpaceDN w:val="0"/>
        <w:spacing w:after="0" w:line="240" w:lineRule="auto"/>
        <w:jc w:val="right"/>
        <w:rPr>
          <w:rFonts w:ascii="Times New Roman" w:eastAsia="Calibri" w:hAnsi="Times New Roman" w:cs="Times New Roman"/>
          <w:sz w:val="24"/>
          <w:szCs w:val="24"/>
          <w:lang w:eastAsia="ru-RU"/>
        </w:rPr>
      </w:pPr>
    </w:p>
    <w:p w:rsidR="001542A9" w:rsidRPr="001542A9" w:rsidRDefault="001542A9" w:rsidP="001542A9">
      <w:pPr>
        <w:widowControl w:val="0"/>
        <w:autoSpaceDE w:val="0"/>
        <w:autoSpaceDN w:val="0"/>
        <w:spacing w:after="0" w:line="240" w:lineRule="auto"/>
        <w:jc w:val="right"/>
        <w:rPr>
          <w:rFonts w:ascii="Times New Roman" w:eastAsia="Calibri" w:hAnsi="Times New Roman" w:cs="Times New Roman"/>
          <w:sz w:val="24"/>
          <w:szCs w:val="24"/>
          <w:lang w:eastAsia="ru-RU"/>
        </w:rPr>
      </w:pPr>
    </w:p>
    <w:p w:rsidR="001542A9" w:rsidRPr="001542A9" w:rsidRDefault="001542A9" w:rsidP="001542A9">
      <w:pPr>
        <w:widowControl w:val="0"/>
        <w:tabs>
          <w:tab w:val="left" w:pos="2660"/>
          <w:tab w:val="right" w:pos="14570"/>
        </w:tabs>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ПЕРЕЧЕНЬ И ЗНАЧЕНИЕ ПОКАЗАТЕЛЕЙ РЕЗУЛЬТАТИВНОСТИ ПОДПРОГРАММЫ «ИНВЕНТАРИЗАЦИЯ ОБЪЕКТОВ НЕДВИЖИМОГО ИМУЩЕСТВА»</w:t>
      </w:r>
    </w:p>
    <w:p w:rsidR="001542A9" w:rsidRPr="001542A9" w:rsidRDefault="001542A9" w:rsidP="001542A9">
      <w:pPr>
        <w:widowControl w:val="0"/>
        <w:tabs>
          <w:tab w:val="left" w:pos="2660"/>
          <w:tab w:val="right" w:pos="14570"/>
        </w:tabs>
        <w:autoSpaceDE w:val="0"/>
        <w:autoSpaceDN w:val="0"/>
        <w:spacing w:after="0" w:line="240" w:lineRule="auto"/>
        <w:jc w:val="center"/>
        <w:rPr>
          <w:rFonts w:ascii="Times New Roman" w:eastAsia="Calibri"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2336"/>
        <w:gridCol w:w="1764"/>
        <w:gridCol w:w="1797"/>
        <w:gridCol w:w="1827"/>
        <w:gridCol w:w="1827"/>
        <w:gridCol w:w="1788"/>
        <w:gridCol w:w="1788"/>
      </w:tblGrid>
      <w:tr w:rsidR="001542A9" w:rsidRPr="001542A9" w:rsidTr="00DF51C9">
        <w:tc>
          <w:tcPr>
            <w:tcW w:w="1659" w:type="dxa"/>
            <w:vMerge w:val="restart"/>
          </w:tcPr>
          <w:p w:rsidR="001542A9" w:rsidRPr="001542A9" w:rsidRDefault="001542A9" w:rsidP="001542A9">
            <w:pPr>
              <w:widowControl w:val="0"/>
              <w:tabs>
                <w:tab w:val="left" w:pos="2660"/>
                <w:tab w:val="right" w:pos="14570"/>
              </w:tabs>
              <w:autoSpaceDE w:val="0"/>
              <w:autoSpaceDN w:val="0"/>
              <w:spacing w:after="0" w:line="240" w:lineRule="auto"/>
              <w:jc w:val="center"/>
              <w:rPr>
                <w:rFonts w:ascii="Times New Roman" w:eastAsia="Calibri" w:hAnsi="Times New Roman" w:cs="Times New Roman"/>
                <w:sz w:val="28"/>
                <w:szCs w:val="28"/>
                <w:lang w:eastAsia="ru-RU"/>
              </w:rPr>
            </w:pPr>
            <w:r w:rsidRPr="001542A9">
              <w:rPr>
                <w:rFonts w:ascii="Times New Roman" w:eastAsia="Calibri" w:hAnsi="Times New Roman" w:cs="Times New Roman"/>
                <w:sz w:val="28"/>
                <w:szCs w:val="28"/>
                <w:lang w:eastAsia="ru-RU"/>
              </w:rPr>
              <w:t xml:space="preserve">№ </w:t>
            </w:r>
            <w:proofErr w:type="gramStart"/>
            <w:r w:rsidRPr="001542A9">
              <w:rPr>
                <w:rFonts w:ascii="Times New Roman" w:eastAsia="Calibri" w:hAnsi="Times New Roman" w:cs="Times New Roman"/>
                <w:sz w:val="28"/>
                <w:szCs w:val="28"/>
                <w:lang w:eastAsia="ru-RU"/>
              </w:rPr>
              <w:t>п</w:t>
            </w:r>
            <w:proofErr w:type="gramEnd"/>
            <w:r w:rsidRPr="001542A9">
              <w:rPr>
                <w:rFonts w:ascii="Times New Roman" w:eastAsia="Calibri" w:hAnsi="Times New Roman" w:cs="Times New Roman"/>
                <w:sz w:val="28"/>
                <w:szCs w:val="28"/>
                <w:lang w:eastAsia="ru-RU"/>
              </w:rPr>
              <w:t>/п</w:t>
            </w:r>
          </w:p>
        </w:tc>
        <w:tc>
          <w:tcPr>
            <w:tcW w:w="2336" w:type="dxa"/>
            <w:vMerge w:val="restart"/>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Цели, задачи, показатели</w:t>
            </w:r>
          </w:p>
        </w:tc>
        <w:tc>
          <w:tcPr>
            <w:tcW w:w="1764" w:type="dxa"/>
            <w:vMerge w:val="restart"/>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Единица измерения</w:t>
            </w:r>
          </w:p>
        </w:tc>
        <w:tc>
          <w:tcPr>
            <w:tcW w:w="1797" w:type="dxa"/>
            <w:vMerge w:val="restart"/>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Источник информации</w:t>
            </w:r>
          </w:p>
        </w:tc>
        <w:tc>
          <w:tcPr>
            <w:tcW w:w="7230" w:type="dxa"/>
            <w:gridSpan w:val="4"/>
          </w:tcPr>
          <w:p w:rsidR="001542A9" w:rsidRPr="001542A9" w:rsidRDefault="001542A9" w:rsidP="001542A9">
            <w:pPr>
              <w:widowControl w:val="0"/>
              <w:tabs>
                <w:tab w:val="left" w:pos="2660"/>
                <w:tab w:val="right" w:pos="14570"/>
              </w:tabs>
              <w:autoSpaceDE w:val="0"/>
              <w:autoSpaceDN w:val="0"/>
              <w:spacing w:after="0" w:line="240" w:lineRule="auto"/>
              <w:jc w:val="center"/>
              <w:rPr>
                <w:rFonts w:ascii="Times New Roman" w:eastAsia="Calibri" w:hAnsi="Times New Roman" w:cs="Times New Roman"/>
                <w:sz w:val="28"/>
                <w:szCs w:val="28"/>
                <w:lang w:eastAsia="ru-RU"/>
              </w:rPr>
            </w:pPr>
            <w:r w:rsidRPr="001542A9">
              <w:rPr>
                <w:rFonts w:ascii="Times New Roman" w:eastAsia="Calibri" w:hAnsi="Times New Roman" w:cs="Times New Roman"/>
                <w:sz w:val="28"/>
                <w:szCs w:val="28"/>
                <w:lang w:eastAsia="ru-RU"/>
              </w:rPr>
              <w:t>Годы реализации подпрограммы</w:t>
            </w:r>
          </w:p>
        </w:tc>
      </w:tr>
      <w:tr w:rsidR="001542A9" w:rsidRPr="001542A9" w:rsidTr="00DF51C9">
        <w:tc>
          <w:tcPr>
            <w:tcW w:w="1659" w:type="dxa"/>
            <w:vMerge/>
          </w:tcPr>
          <w:p w:rsidR="001542A9" w:rsidRPr="001542A9" w:rsidRDefault="001542A9" w:rsidP="001542A9">
            <w:pPr>
              <w:widowControl w:val="0"/>
              <w:tabs>
                <w:tab w:val="left" w:pos="2660"/>
                <w:tab w:val="right" w:pos="14570"/>
              </w:tabs>
              <w:autoSpaceDE w:val="0"/>
              <w:autoSpaceDN w:val="0"/>
              <w:spacing w:after="0" w:line="240" w:lineRule="auto"/>
              <w:jc w:val="center"/>
              <w:rPr>
                <w:rFonts w:ascii="Times New Roman" w:eastAsia="Calibri" w:hAnsi="Times New Roman" w:cs="Times New Roman"/>
                <w:sz w:val="28"/>
                <w:szCs w:val="28"/>
                <w:lang w:eastAsia="ru-RU"/>
              </w:rPr>
            </w:pPr>
          </w:p>
        </w:tc>
        <w:tc>
          <w:tcPr>
            <w:tcW w:w="2336" w:type="dxa"/>
            <w:vMerge/>
          </w:tcPr>
          <w:p w:rsidR="001542A9" w:rsidRPr="001542A9" w:rsidRDefault="001542A9" w:rsidP="001542A9">
            <w:pPr>
              <w:widowControl w:val="0"/>
              <w:tabs>
                <w:tab w:val="left" w:pos="2660"/>
                <w:tab w:val="right" w:pos="14570"/>
              </w:tabs>
              <w:autoSpaceDE w:val="0"/>
              <w:autoSpaceDN w:val="0"/>
              <w:spacing w:after="0" w:line="240" w:lineRule="auto"/>
              <w:jc w:val="center"/>
              <w:rPr>
                <w:rFonts w:ascii="Times New Roman" w:eastAsia="Calibri" w:hAnsi="Times New Roman" w:cs="Times New Roman"/>
                <w:sz w:val="28"/>
                <w:szCs w:val="28"/>
                <w:lang w:eastAsia="ru-RU"/>
              </w:rPr>
            </w:pPr>
          </w:p>
        </w:tc>
        <w:tc>
          <w:tcPr>
            <w:tcW w:w="1764" w:type="dxa"/>
            <w:vMerge/>
          </w:tcPr>
          <w:p w:rsidR="001542A9" w:rsidRPr="001542A9" w:rsidRDefault="001542A9" w:rsidP="001542A9">
            <w:pPr>
              <w:widowControl w:val="0"/>
              <w:tabs>
                <w:tab w:val="left" w:pos="2660"/>
                <w:tab w:val="right" w:pos="14570"/>
              </w:tabs>
              <w:autoSpaceDE w:val="0"/>
              <w:autoSpaceDN w:val="0"/>
              <w:spacing w:after="0" w:line="240" w:lineRule="auto"/>
              <w:jc w:val="center"/>
              <w:rPr>
                <w:rFonts w:ascii="Times New Roman" w:eastAsia="Calibri" w:hAnsi="Times New Roman" w:cs="Times New Roman"/>
                <w:sz w:val="28"/>
                <w:szCs w:val="28"/>
                <w:lang w:eastAsia="ru-RU"/>
              </w:rPr>
            </w:pPr>
          </w:p>
        </w:tc>
        <w:tc>
          <w:tcPr>
            <w:tcW w:w="1797" w:type="dxa"/>
            <w:vMerge/>
          </w:tcPr>
          <w:p w:rsidR="001542A9" w:rsidRPr="001542A9" w:rsidRDefault="001542A9" w:rsidP="001542A9">
            <w:pPr>
              <w:widowControl w:val="0"/>
              <w:tabs>
                <w:tab w:val="left" w:pos="2660"/>
                <w:tab w:val="right" w:pos="14570"/>
              </w:tabs>
              <w:autoSpaceDE w:val="0"/>
              <w:autoSpaceDN w:val="0"/>
              <w:spacing w:after="0" w:line="240" w:lineRule="auto"/>
              <w:jc w:val="center"/>
              <w:rPr>
                <w:rFonts w:ascii="Times New Roman" w:eastAsia="Calibri" w:hAnsi="Times New Roman" w:cs="Times New Roman"/>
                <w:sz w:val="28"/>
                <w:szCs w:val="28"/>
                <w:lang w:eastAsia="ru-RU"/>
              </w:rPr>
            </w:pPr>
          </w:p>
        </w:tc>
        <w:tc>
          <w:tcPr>
            <w:tcW w:w="1827" w:type="dxa"/>
          </w:tcPr>
          <w:p w:rsidR="001542A9" w:rsidRPr="001542A9" w:rsidRDefault="001542A9" w:rsidP="001542A9">
            <w:pPr>
              <w:widowControl w:val="0"/>
              <w:tabs>
                <w:tab w:val="left" w:pos="2660"/>
                <w:tab w:val="right" w:pos="14570"/>
              </w:tabs>
              <w:autoSpaceDE w:val="0"/>
              <w:autoSpaceDN w:val="0"/>
              <w:spacing w:after="0" w:line="240" w:lineRule="auto"/>
              <w:jc w:val="center"/>
              <w:rPr>
                <w:rFonts w:ascii="Times New Roman" w:eastAsia="Calibri" w:hAnsi="Times New Roman" w:cs="Times New Roman"/>
                <w:sz w:val="28"/>
                <w:szCs w:val="28"/>
                <w:lang w:eastAsia="ru-RU"/>
              </w:rPr>
            </w:pPr>
            <w:r w:rsidRPr="001542A9">
              <w:rPr>
                <w:rFonts w:ascii="Times New Roman" w:eastAsia="Calibri" w:hAnsi="Times New Roman" w:cs="Times New Roman"/>
                <w:sz w:val="28"/>
                <w:szCs w:val="28"/>
                <w:lang w:eastAsia="ru-RU"/>
              </w:rPr>
              <w:t xml:space="preserve">Отчетный </w:t>
            </w:r>
          </w:p>
          <w:p w:rsidR="001542A9" w:rsidRPr="001542A9" w:rsidRDefault="001542A9" w:rsidP="001542A9">
            <w:pPr>
              <w:widowControl w:val="0"/>
              <w:tabs>
                <w:tab w:val="left" w:pos="2660"/>
                <w:tab w:val="right" w:pos="14570"/>
              </w:tabs>
              <w:autoSpaceDE w:val="0"/>
              <w:autoSpaceDN w:val="0"/>
              <w:spacing w:after="0" w:line="240" w:lineRule="auto"/>
              <w:jc w:val="center"/>
              <w:rPr>
                <w:rFonts w:ascii="Times New Roman" w:eastAsia="Calibri" w:hAnsi="Times New Roman" w:cs="Times New Roman"/>
                <w:sz w:val="28"/>
                <w:szCs w:val="28"/>
                <w:lang w:eastAsia="ru-RU"/>
              </w:rPr>
            </w:pPr>
            <w:r w:rsidRPr="001542A9">
              <w:rPr>
                <w:rFonts w:ascii="Times New Roman" w:eastAsia="Calibri" w:hAnsi="Times New Roman" w:cs="Times New Roman"/>
                <w:sz w:val="28"/>
                <w:szCs w:val="28"/>
                <w:lang w:eastAsia="ru-RU"/>
              </w:rPr>
              <w:t>финансовый год 2019</w:t>
            </w:r>
          </w:p>
        </w:tc>
        <w:tc>
          <w:tcPr>
            <w:tcW w:w="1827" w:type="dxa"/>
          </w:tcPr>
          <w:p w:rsidR="001542A9" w:rsidRPr="001542A9" w:rsidRDefault="001542A9" w:rsidP="001542A9">
            <w:pPr>
              <w:widowControl w:val="0"/>
              <w:tabs>
                <w:tab w:val="left" w:pos="2660"/>
                <w:tab w:val="right" w:pos="14570"/>
              </w:tabs>
              <w:autoSpaceDE w:val="0"/>
              <w:autoSpaceDN w:val="0"/>
              <w:spacing w:after="0" w:line="240" w:lineRule="auto"/>
              <w:jc w:val="center"/>
              <w:rPr>
                <w:rFonts w:ascii="Times New Roman" w:eastAsia="Calibri" w:hAnsi="Times New Roman" w:cs="Times New Roman"/>
                <w:sz w:val="28"/>
                <w:szCs w:val="28"/>
                <w:lang w:eastAsia="ru-RU"/>
              </w:rPr>
            </w:pPr>
            <w:r w:rsidRPr="001542A9">
              <w:rPr>
                <w:rFonts w:ascii="Times New Roman" w:eastAsia="Calibri" w:hAnsi="Times New Roman" w:cs="Times New Roman"/>
                <w:sz w:val="28"/>
                <w:szCs w:val="28"/>
                <w:lang w:eastAsia="ru-RU"/>
              </w:rPr>
              <w:t>Текущий финансовый год 2020</w:t>
            </w:r>
          </w:p>
        </w:tc>
        <w:tc>
          <w:tcPr>
            <w:tcW w:w="1788" w:type="dxa"/>
          </w:tcPr>
          <w:p w:rsidR="001542A9" w:rsidRPr="001542A9" w:rsidRDefault="001542A9" w:rsidP="001542A9">
            <w:pPr>
              <w:widowControl w:val="0"/>
              <w:tabs>
                <w:tab w:val="left" w:pos="2660"/>
                <w:tab w:val="right" w:pos="14570"/>
              </w:tabs>
              <w:autoSpaceDE w:val="0"/>
              <w:autoSpaceDN w:val="0"/>
              <w:spacing w:after="0" w:line="240" w:lineRule="auto"/>
              <w:jc w:val="center"/>
              <w:rPr>
                <w:rFonts w:ascii="Times New Roman" w:eastAsia="Calibri" w:hAnsi="Times New Roman" w:cs="Times New Roman"/>
                <w:sz w:val="28"/>
                <w:szCs w:val="28"/>
                <w:lang w:eastAsia="ru-RU"/>
              </w:rPr>
            </w:pPr>
            <w:proofErr w:type="gramStart"/>
            <w:r w:rsidRPr="001542A9">
              <w:rPr>
                <w:rFonts w:ascii="Times New Roman" w:eastAsia="Calibri" w:hAnsi="Times New Roman" w:cs="Times New Roman"/>
                <w:sz w:val="28"/>
                <w:szCs w:val="28"/>
                <w:lang w:eastAsia="ru-RU"/>
              </w:rPr>
              <w:t>Очередной</w:t>
            </w:r>
            <w:proofErr w:type="gramEnd"/>
            <w:r w:rsidRPr="001542A9">
              <w:rPr>
                <w:rFonts w:ascii="Times New Roman" w:eastAsia="Calibri" w:hAnsi="Times New Roman" w:cs="Times New Roman"/>
                <w:sz w:val="28"/>
                <w:szCs w:val="28"/>
                <w:lang w:eastAsia="ru-RU"/>
              </w:rPr>
              <w:t xml:space="preserve"> планового периода 2021</w:t>
            </w:r>
          </w:p>
        </w:tc>
        <w:tc>
          <w:tcPr>
            <w:tcW w:w="1788" w:type="dxa"/>
          </w:tcPr>
          <w:p w:rsidR="001542A9" w:rsidRPr="001542A9" w:rsidRDefault="001542A9" w:rsidP="001542A9">
            <w:pPr>
              <w:widowControl w:val="0"/>
              <w:tabs>
                <w:tab w:val="left" w:pos="2660"/>
                <w:tab w:val="right" w:pos="14570"/>
              </w:tabs>
              <w:autoSpaceDE w:val="0"/>
              <w:autoSpaceDN w:val="0"/>
              <w:spacing w:after="0" w:line="240" w:lineRule="auto"/>
              <w:jc w:val="center"/>
              <w:rPr>
                <w:rFonts w:ascii="Times New Roman" w:eastAsia="Calibri" w:hAnsi="Times New Roman" w:cs="Times New Roman"/>
                <w:sz w:val="28"/>
                <w:szCs w:val="28"/>
                <w:lang w:eastAsia="ru-RU"/>
              </w:rPr>
            </w:pPr>
            <w:r w:rsidRPr="001542A9">
              <w:rPr>
                <w:rFonts w:ascii="Times New Roman" w:eastAsia="Calibri" w:hAnsi="Times New Roman" w:cs="Times New Roman"/>
                <w:sz w:val="28"/>
                <w:szCs w:val="28"/>
                <w:lang w:eastAsia="ru-RU"/>
              </w:rPr>
              <w:t>1-й год планового периода 2022</w:t>
            </w:r>
          </w:p>
        </w:tc>
      </w:tr>
      <w:tr w:rsidR="001542A9" w:rsidRPr="001542A9" w:rsidTr="00DF51C9">
        <w:tc>
          <w:tcPr>
            <w:tcW w:w="1659" w:type="dxa"/>
          </w:tcPr>
          <w:p w:rsidR="001542A9" w:rsidRPr="001542A9" w:rsidRDefault="001542A9" w:rsidP="001542A9">
            <w:pPr>
              <w:widowControl w:val="0"/>
              <w:tabs>
                <w:tab w:val="left" w:pos="2660"/>
                <w:tab w:val="right" w:pos="14570"/>
              </w:tabs>
              <w:autoSpaceDE w:val="0"/>
              <w:autoSpaceDN w:val="0"/>
              <w:spacing w:after="0" w:line="240" w:lineRule="auto"/>
              <w:jc w:val="center"/>
              <w:rPr>
                <w:rFonts w:ascii="Times New Roman" w:eastAsia="Calibri" w:hAnsi="Times New Roman" w:cs="Times New Roman"/>
                <w:sz w:val="28"/>
                <w:szCs w:val="28"/>
                <w:lang w:eastAsia="ru-RU"/>
              </w:rPr>
            </w:pPr>
            <w:r w:rsidRPr="001542A9">
              <w:rPr>
                <w:rFonts w:ascii="Times New Roman" w:eastAsia="Calibri" w:hAnsi="Times New Roman" w:cs="Times New Roman"/>
                <w:sz w:val="28"/>
                <w:szCs w:val="28"/>
                <w:lang w:eastAsia="ru-RU"/>
              </w:rPr>
              <w:t>1</w:t>
            </w:r>
          </w:p>
        </w:tc>
        <w:tc>
          <w:tcPr>
            <w:tcW w:w="2336" w:type="dxa"/>
          </w:tcPr>
          <w:p w:rsidR="001542A9" w:rsidRPr="001542A9" w:rsidRDefault="001542A9" w:rsidP="001542A9">
            <w:pPr>
              <w:widowControl w:val="0"/>
              <w:tabs>
                <w:tab w:val="left" w:pos="2660"/>
                <w:tab w:val="right" w:pos="14570"/>
              </w:tabs>
              <w:autoSpaceDE w:val="0"/>
              <w:autoSpaceDN w:val="0"/>
              <w:spacing w:after="0" w:line="240" w:lineRule="auto"/>
              <w:jc w:val="center"/>
              <w:rPr>
                <w:rFonts w:ascii="Times New Roman" w:eastAsia="Calibri" w:hAnsi="Times New Roman" w:cs="Times New Roman"/>
                <w:sz w:val="28"/>
                <w:szCs w:val="28"/>
                <w:lang w:eastAsia="ru-RU"/>
              </w:rPr>
            </w:pPr>
            <w:r w:rsidRPr="001542A9">
              <w:rPr>
                <w:rFonts w:ascii="Times New Roman" w:eastAsia="Calibri" w:hAnsi="Times New Roman" w:cs="Times New Roman"/>
                <w:sz w:val="28"/>
                <w:szCs w:val="28"/>
                <w:lang w:eastAsia="ru-RU"/>
              </w:rPr>
              <w:t>2</w:t>
            </w:r>
          </w:p>
        </w:tc>
        <w:tc>
          <w:tcPr>
            <w:tcW w:w="1764" w:type="dxa"/>
          </w:tcPr>
          <w:p w:rsidR="001542A9" w:rsidRPr="001542A9" w:rsidRDefault="001542A9" w:rsidP="001542A9">
            <w:pPr>
              <w:widowControl w:val="0"/>
              <w:tabs>
                <w:tab w:val="left" w:pos="2660"/>
                <w:tab w:val="right" w:pos="14570"/>
              </w:tabs>
              <w:autoSpaceDE w:val="0"/>
              <w:autoSpaceDN w:val="0"/>
              <w:spacing w:after="0" w:line="240" w:lineRule="auto"/>
              <w:jc w:val="center"/>
              <w:rPr>
                <w:rFonts w:ascii="Times New Roman" w:eastAsia="Calibri" w:hAnsi="Times New Roman" w:cs="Times New Roman"/>
                <w:sz w:val="28"/>
                <w:szCs w:val="28"/>
                <w:lang w:eastAsia="ru-RU"/>
              </w:rPr>
            </w:pPr>
            <w:r w:rsidRPr="001542A9">
              <w:rPr>
                <w:rFonts w:ascii="Times New Roman" w:eastAsia="Calibri" w:hAnsi="Times New Roman" w:cs="Times New Roman"/>
                <w:sz w:val="28"/>
                <w:szCs w:val="28"/>
                <w:lang w:eastAsia="ru-RU"/>
              </w:rPr>
              <w:t>3</w:t>
            </w:r>
          </w:p>
        </w:tc>
        <w:tc>
          <w:tcPr>
            <w:tcW w:w="1797" w:type="dxa"/>
          </w:tcPr>
          <w:p w:rsidR="001542A9" w:rsidRPr="001542A9" w:rsidRDefault="001542A9" w:rsidP="001542A9">
            <w:pPr>
              <w:widowControl w:val="0"/>
              <w:tabs>
                <w:tab w:val="left" w:pos="2660"/>
                <w:tab w:val="right" w:pos="14570"/>
              </w:tabs>
              <w:autoSpaceDE w:val="0"/>
              <w:autoSpaceDN w:val="0"/>
              <w:spacing w:after="0" w:line="240" w:lineRule="auto"/>
              <w:jc w:val="center"/>
              <w:rPr>
                <w:rFonts w:ascii="Times New Roman" w:eastAsia="Calibri" w:hAnsi="Times New Roman" w:cs="Times New Roman"/>
                <w:sz w:val="28"/>
                <w:szCs w:val="28"/>
                <w:lang w:eastAsia="ru-RU"/>
              </w:rPr>
            </w:pPr>
            <w:r w:rsidRPr="001542A9">
              <w:rPr>
                <w:rFonts w:ascii="Times New Roman" w:eastAsia="Calibri" w:hAnsi="Times New Roman" w:cs="Times New Roman"/>
                <w:sz w:val="28"/>
                <w:szCs w:val="28"/>
                <w:lang w:eastAsia="ru-RU"/>
              </w:rPr>
              <w:t>4</w:t>
            </w:r>
          </w:p>
        </w:tc>
        <w:tc>
          <w:tcPr>
            <w:tcW w:w="1827" w:type="dxa"/>
          </w:tcPr>
          <w:p w:rsidR="001542A9" w:rsidRPr="001542A9" w:rsidRDefault="001542A9" w:rsidP="001542A9">
            <w:pPr>
              <w:widowControl w:val="0"/>
              <w:tabs>
                <w:tab w:val="left" w:pos="2660"/>
                <w:tab w:val="right" w:pos="14570"/>
              </w:tabs>
              <w:autoSpaceDE w:val="0"/>
              <w:autoSpaceDN w:val="0"/>
              <w:spacing w:after="0" w:line="240" w:lineRule="auto"/>
              <w:jc w:val="center"/>
              <w:rPr>
                <w:rFonts w:ascii="Times New Roman" w:eastAsia="Calibri" w:hAnsi="Times New Roman" w:cs="Times New Roman"/>
                <w:sz w:val="28"/>
                <w:szCs w:val="28"/>
                <w:lang w:eastAsia="ru-RU"/>
              </w:rPr>
            </w:pPr>
            <w:r w:rsidRPr="001542A9">
              <w:rPr>
                <w:rFonts w:ascii="Times New Roman" w:eastAsia="Calibri" w:hAnsi="Times New Roman" w:cs="Times New Roman"/>
                <w:sz w:val="28"/>
                <w:szCs w:val="28"/>
                <w:lang w:eastAsia="ru-RU"/>
              </w:rPr>
              <w:t>5</w:t>
            </w:r>
          </w:p>
        </w:tc>
        <w:tc>
          <w:tcPr>
            <w:tcW w:w="1827" w:type="dxa"/>
          </w:tcPr>
          <w:p w:rsidR="001542A9" w:rsidRPr="001542A9" w:rsidRDefault="001542A9" w:rsidP="001542A9">
            <w:pPr>
              <w:widowControl w:val="0"/>
              <w:tabs>
                <w:tab w:val="left" w:pos="2660"/>
                <w:tab w:val="right" w:pos="14570"/>
              </w:tabs>
              <w:autoSpaceDE w:val="0"/>
              <w:autoSpaceDN w:val="0"/>
              <w:spacing w:after="0" w:line="240" w:lineRule="auto"/>
              <w:jc w:val="center"/>
              <w:rPr>
                <w:rFonts w:ascii="Times New Roman" w:eastAsia="Calibri" w:hAnsi="Times New Roman" w:cs="Times New Roman"/>
                <w:sz w:val="28"/>
                <w:szCs w:val="28"/>
                <w:lang w:eastAsia="ru-RU"/>
              </w:rPr>
            </w:pPr>
            <w:r w:rsidRPr="001542A9">
              <w:rPr>
                <w:rFonts w:ascii="Times New Roman" w:eastAsia="Calibri" w:hAnsi="Times New Roman" w:cs="Times New Roman"/>
                <w:sz w:val="28"/>
                <w:szCs w:val="28"/>
                <w:lang w:eastAsia="ru-RU"/>
              </w:rPr>
              <w:t>6</w:t>
            </w:r>
          </w:p>
        </w:tc>
        <w:tc>
          <w:tcPr>
            <w:tcW w:w="1788" w:type="dxa"/>
          </w:tcPr>
          <w:p w:rsidR="001542A9" w:rsidRPr="001542A9" w:rsidRDefault="001542A9" w:rsidP="001542A9">
            <w:pPr>
              <w:widowControl w:val="0"/>
              <w:tabs>
                <w:tab w:val="left" w:pos="2660"/>
                <w:tab w:val="right" w:pos="14570"/>
              </w:tabs>
              <w:autoSpaceDE w:val="0"/>
              <w:autoSpaceDN w:val="0"/>
              <w:spacing w:after="0" w:line="240" w:lineRule="auto"/>
              <w:jc w:val="center"/>
              <w:rPr>
                <w:rFonts w:ascii="Times New Roman" w:eastAsia="Calibri" w:hAnsi="Times New Roman" w:cs="Times New Roman"/>
                <w:sz w:val="28"/>
                <w:szCs w:val="28"/>
                <w:lang w:eastAsia="ru-RU"/>
              </w:rPr>
            </w:pPr>
            <w:r w:rsidRPr="001542A9">
              <w:rPr>
                <w:rFonts w:ascii="Times New Roman" w:eastAsia="Calibri" w:hAnsi="Times New Roman" w:cs="Times New Roman"/>
                <w:sz w:val="28"/>
                <w:szCs w:val="28"/>
                <w:lang w:eastAsia="ru-RU"/>
              </w:rPr>
              <w:t>7</w:t>
            </w:r>
          </w:p>
        </w:tc>
        <w:tc>
          <w:tcPr>
            <w:tcW w:w="1788" w:type="dxa"/>
          </w:tcPr>
          <w:p w:rsidR="001542A9" w:rsidRPr="001542A9" w:rsidRDefault="001542A9" w:rsidP="001542A9">
            <w:pPr>
              <w:widowControl w:val="0"/>
              <w:tabs>
                <w:tab w:val="left" w:pos="2660"/>
                <w:tab w:val="right" w:pos="14570"/>
              </w:tabs>
              <w:autoSpaceDE w:val="0"/>
              <w:autoSpaceDN w:val="0"/>
              <w:spacing w:after="0" w:line="240" w:lineRule="auto"/>
              <w:jc w:val="center"/>
              <w:rPr>
                <w:rFonts w:ascii="Times New Roman" w:eastAsia="Calibri" w:hAnsi="Times New Roman" w:cs="Times New Roman"/>
                <w:sz w:val="28"/>
                <w:szCs w:val="28"/>
                <w:lang w:eastAsia="ru-RU"/>
              </w:rPr>
            </w:pPr>
            <w:r w:rsidRPr="001542A9">
              <w:rPr>
                <w:rFonts w:ascii="Times New Roman" w:eastAsia="Calibri" w:hAnsi="Times New Roman" w:cs="Times New Roman"/>
                <w:sz w:val="28"/>
                <w:szCs w:val="28"/>
                <w:lang w:eastAsia="ru-RU"/>
              </w:rPr>
              <w:t>8</w:t>
            </w:r>
          </w:p>
        </w:tc>
      </w:tr>
      <w:tr w:rsidR="001542A9" w:rsidRPr="001542A9" w:rsidTr="00DF51C9">
        <w:tc>
          <w:tcPr>
            <w:tcW w:w="14786" w:type="dxa"/>
            <w:gridSpan w:val="8"/>
          </w:tcPr>
          <w:p w:rsidR="001542A9" w:rsidRPr="001542A9" w:rsidRDefault="001542A9" w:rsidP="001542A9">
            <w:pPr>
              <w:widowControl w:val="0"/>
              <w:tabs>
                <w:tab w:val="left" w:pos="2660"/>
                <w:tab w:val="right" w:pos="14570"/>
              </w:tabs>
              <w:autoSpaceDE w:val="0"/>
              <w:autoSpaceDN w:val="0"/>
              <w:spacing w:after="0" w:line="240" w:lineRule="auto"/>
              <w:jc w:val="both"/>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Цель подпрограммы: Формирование эффективной системы управления и распоряжения муниципальным имуществом Большеулуйского района</w:t>
            </w:r>
          </w:p>
        </w:tc>
      </w:tr>
      <w:tr w:rsidR="001542A9" w:rsidRPr="001542A9" w:rsidTr="00DF51C9">
        <w:tc>
          <w:tcPr>
            <w:tcW w:w="14786" w:type="dxa"/>
            <w:gridSpan w:val="8"/>
          </w:tcPr>
          <w:p w:rsidR="001542A9" w:rsidRPr="001542A9" w:rsidRDefault="001542A9" w:rsidP="001542A9">
            <w:pPr>
              <w:widowControl w:val="0"/>
              <w:tabs>
                <w:tab w:val="left" w:pos="2660"/>
                <w:tab w:val="right" w:pos="14570"/>
              </w:tabs>
              <w:autoSpaceDE w:val="0"/>
              <w:autoSpaceDN w:val="0"/>
              <w:spacing w:after="0" w:line="240" w:lineRule="auto"/>
              <w:jc w:val="both"/>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Задача подпрограммы: Формирование и управление муниципальной собственностью, оформление права собственности на бесхозяйные объекты недвижимости</w:t>
            </w:r>
          </w:p>
        </w:tc>
      </w:tr>
      <w:tr w:rsidR="001542A9" w:rsidRPr="001542A9" w:rsidTr="00DF51C9">
        <w:tc>
          <w:tcPr>
            <w:tcW w:w="1659" w:type="dxa"/>
          </w:tcPr>
          <w:p w:rsidR="001542A9" w:rsidRPr="001542A9" w:rsidRDefault="001542A9" w:rsidP="001542A9">
            <w:pPr>
              <w:widowControl w:val="0"/>
              <w:tabs>
                <w:tab w:val="left" w:pos="2660"/>
                <w:tab w:val="right" w:pos="14570"/>
              </w:tabs>
              <w:autoSpaceDE w:val="0"/>
              <w:autoSpaceDN w:val="0"/>
              <w:spacing w:after="0" w:line="240" w:lineRule="auto"/>
              <w:jc w:val="center"/>
              <w:rPr>
                <w:rFonts w:ascii="Times New Roman" w:eastAsia="Calibri" w:hAnsi="Times New Roman" w:cs="Times New Roman"/>
                <w:sz w:val="28"/>
                <w:szCs w:val="28"/>
                <w:lang w:eastAsia="ru-RU"/>
              </w:rPr>
            </w:pPr>
          </w:p>
        </w:tc>
        <w:tc>
          <w:tcPr>
            <w:tcW w:w="2336" w:type="dxa"/>
          </w:tcPr>
          <w:p w:rsidR="001542A9" w:rsidRPr="001542A9" w:rsidRDefault="001542A9" w:rsidP="001542A9">
            <w:pPr>
              <w:widowControl w:val="0"/>
              <w:tabs>
                <w:tab w:val="left" w:pos="2660"/>
                <w:tab w:val="right" w:pos="14570"/>
              </w:tabs>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Показатели результативности</w:t>
            </w:r>
          </w:p>
        </w:tc>
        <w:tc>
          <w:tcPr>
            <w:tcW w:w="1764" w:type="dxa"/>
          </w:tcPr>
          <w:p w:rsidR="001542A9" w:rsidRPr="001542A9" w:rsidRDefault="001542A9" w:rsidP="001542A9">
            <w:pPr>
              <w:widowControl w:val="0"/>
              <w:tabs>
                <w:tab w:val="left" w:pos="2660"/>
                <w:tab w:val="right" w:pos="14570"/>
              </w:tabs>
              <w:autoSpaceDE w:val="0"/>
              <w:autoSpaceDN w:val="0"/>
              <w:spacing w:after="0" w:line="240" w:lineRule="auto"/>
              <w:jc w:val="center"/>
              <w:rPr>
                <w:rFonts w:ascii="Times New Roman" w:eastAsia="Calibri" w:hAnsi="Times New Roman" w:cs="Times New Roman"/>
                <w:sz w:val="28"/>
                <w:szCs w:val="28"/>
                <w:lang w:eastAsia="ru-RU"/>
              </w:rPr>
            </w:pPr>
          </w:p>
        </w:tc>
        <w:tc>
          <w:tcPr>
            <w:tcW w:w="1797" w:type="dxa"/>
          </w:tcPr>
          <w:p w:rsidR="001542A9" w:rsidRPr="001542A9" w:rsidRDefault="001542A9" w:rsidP="001542A9">
            <w:pPr>
              <w:widowControl w:val="0"/>
              <w:tabs>
                <w:tab w:val="left" w:pos="2660"/>
                <w:tab w:val="right" w:pos="14570"/>
              </w:tabs>
              <w:autoSpaceDE w:val="0"/>
              <w:autoSpaceDN w:val="0"/>
              <w:spacing w:after="0" w:line="240" w:lineRule="auto"/>
              <w:jc w:val="center"/>
              <w:rPr>
                <w:rFonts w:ascii="Times New Roman" w:eastAsia="Calibri" w:hAnsi="Times New Roman" w:cs="Times New Roman"/>
                <w:sz w:val="28"/>
                <w:szCs w:val="28"/>
                <w:lang w:eastAsia="ru-RU"/>
              </w:rPr>
            </w:pPr>
          </w:p>
        </w:tc>
        <w:tc>
          <w:tcPr>
            <w:tcW w:w="1827" w:type="dxa"/>
          </w:tcPr>
          <w:p w:rsidR="001542A9" w:rsidRPr="001542A9" w:rsidRDefault="001542A9" w:rsidP="001542A9">
            <w:pPr>
              <w:widowControl w:val="0"/>
              <w:tabs>
                <w:tab w:val="left" w:pos="2660"/>
                <w:tab w:val="right" w:pos="14570"/>
              </w:tabs>
              <w:autoSpaceDE w:val="0"/>
              <w:autoSpaceDN w:val="0"/>
              <w:spacing w:after="0" w:line="240" w:lineRule="auto"/>
              <w:jc w:val="center"/>
              <w:rPr>
                <w:rFonts w:ascii="Times New Roman" w:eastAsia="Calibri" w:hAnsi="Times New Roman" w:cs="Times New Roman"/>
                <w:sz w:val="28"/>
                <w:szCs w:val="28"/>
                <w:lang w:eastAsia="ru-RU"/>
              </w:rPr>
            </w:pPr>
          </w:p>
        </w:tc>
        <w:tc>
          <w:tcPr>
            <w:tcW w:w="1827" w:type="dxa"/>
          </w:tcPr>
          <w:p w:rsidR="001542A9" w:rsidRPr="001542A9" w:rsidRDefault="001542A9" w:rsidP="001542A9">
            <w:pPr>
              <w:widowControl w:val="0"/>
              <w:tabs>
                <w:tab w:val="left" w:pos="2660"/>
                <w:tab w:val="right" w:pos="14570"/>
              </w:tabs>
              <w:autoSpaceDE w:val="0"/>
              <w:autoSpaceDN w:val="0"/>
              <w:spacing w:after="0" w:line="240" w:lineRule="auto"/>
              <w:jc w:val="center"/>
              <w:rPr>
                <w:rFonts w:ascii="Times New Roman" w:eastAsia="Calibri" w:hAnsi="Times New Roman" w:cs="Times New Roman"/>
                <w:sz w:val="28"/>
                <w:szCs w:val="28"/>
                <w:lang w:eastAsia="ru-RU"/>
              </w:rPr>
            </w:pPr>
          </w:p>
        </w:tc>
        <w:tc>
          <w:tcPr>
            <w:tcW w:w="1788" w:type="dxa"/>
          </w:tcPr>
          <w:p w:rsidR="001542A9" w:rsidRPr="001542A9" w:rsidRDefault="001542A9" w:rsidP="001542A9">
            <w:pPr>
              <w:widowControl w:val="0"/>
              <w:tabs>
                <w:tab w:val="left" w:pos="2660"/>
                <w:tab w:val="right" w:pos="14570"/>
              </w:tabs>
              <w:autoSpaceDE w:val="0"/>
              <w:autoSpaceDN w:val="0"/>
              <w:spacing w:after="0" w:line="240" w:lineRule="auto"/>
              <w:jc w:val="center"/>
              <w:rPr>
                <w:rFonts w:ascii="Times New Roman" w:eastAsia="Calibri" w:hAnsi="Times New Roman" w:cs="Times New Roman"/>
                <w:sz w:val="28"/>
                <w:szCs w:val="28"/>
                <w:lang w:eastAsia="ru-RU"/>
              </w:rPr>
            </w:pPr>
          </w:p>
        </w:tc>
        <w:tc>
          <w:tcPr>
            <w:tcW w:w="1788" w:type="dxa"/>
          </w:tcPr>
          <w:p w:rsidR="001542A9" w:rsidRPr="001542A9" w:rsidRDefault="001542A9" w:rsidP="001542A9">
            <w:pPr>
              <w:widowControl w:val="0"/>
              <w:tabs>
                <w:tab w:val="left" w:pos="2660"/>
                <w:tab w:val="right" w:pos="14570"/>
              </w:tabs>
              <w:autoSpaceDE w:val="0"/>
              <w:autoSpaceDN w:val="0"/>
              <w:spacing w:after="0" w:line="240" w:lineRule="auto"/>
              <w:jc w:val="center"/>
              <w:rPr>
                <w:rFonts w:ascii="Times New Roman" w:eastAsia="Calibri" w:hAnsi="Times New Roman" w:cs="Times New Roman"/>
                <w:sz w:val="28"/>
                <w:szCs w:val="28"/>
                <w:lang w:eastAsia="ru-RU"/>
              </w:rPr>
            </w:pPr>
          </w:p>
        </w:tc>
      </w:tr>
      <w:tr w:rsidR="001542A9" w:rsidRPr="001542A9" w:rsidTr="00DF51C9">
        <w:tc>
          <w:tcPr>
            <w:tcW w:w="1659" w:type="dxa"/>
          </w:tcPr>
          <w:p w:rsidR="001542A9" w:rsidRPr="001542A9" w:rsidRDefault="001542A9" w:rsidP="001542A9">
            <w:pPr>
              <w:widowControl w:val="0"/>
              <w:tabs>
                <w:tab w:val="left" w:pos="2660"/>
                <w:tab w:val="right" w:pos="14570"/>
              </w:tabs>
              <w:autoSpaceDE w:val="0"/>
              <w:autoSpaceDN w:val="0"/>
              <w:spacing w:after="0" w:line="240" w:lineRule="auto"/>
              <w:jc w:val="center"/>
              <w:rPr>
                <w:rFonts w:ascii="Times New Roman" w:eastAsia="Calibri" w:hAnsi="Times New Roman" w:cs="Times New Roman"/>
                <w:sz w:val="28"/>
                <w:szCs w:val="28"/>
                <w:lang w:eastAsia="ru-RU"/>
              </w:rPr>
            </w:pPr>
            <w:r w:rsidRPr="001542A9">
              <w:rPr>
                <w:rFonts w:ascii="Times New Roman" w:eastAsia="Calibri" w:hAnsi="Times New Roman" w:cs="Times New Roman"/>
                <w:sz w:val="28"/>
                <w:szCs w:val="28"/>
                <w:lang w:eastAsia="ru-RU"/>
              </w:rPr>
              <w:t>1</w:t>
            </w:r>
          </w:p>
        </w:tc>
        <w:tc>
          <w:tcPr>
            <w:tcW w:w="233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Количество объектов недвижимого имущества, на которые оформлена техническая документация (за период)</w:t>
            </w:r>
          </w:p>
        </w:tc>
        <w:tc>
          <w:tcPr>
            <w:tcW w:w="176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ед.</w:t>
            </w:r>
          </w:p>
        </w:tc>
        <w:tc>
          <w:tcPr>
            <w:tcW w:w="179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ведомственная отчетность</w:t>
            </w:r>
          </w:p>
        </w:tc>
        <w:tc>
          <w:tcPr>
            <w:tcW w:w="182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w:t>
            </w:r>
          </w:p>
        </w:tc>
        <w:tc>
          <w:tcPr>
            <w:tcW w:w="182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11</w:t>
            </w:r>
          </w:p>
        </w:tc>
        <w:tc>
          <w:tcPr>
            <w:tcW w:w="1788"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5</w:t>
            </w:r>
          </w:p>
        </w:tc>
        <w:tc>
          <w:tcPr>
            <w:tcW w:w="1788"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5</w:t>
            </w:r>
          </w:p>
        </w:tc>
      </w:tr>
      <w:tr w:rsidR="001542A9" w:rsidRPr="001542A9" w:rsidTr="00DF51C9">
        <w:tc>
          <w:tcPr>
            <w:tcW w:w="1659" w:type="dxa"/>
          </w:tcPr>
          <w:p w:rsidR="001542A9" w:rsidRPr="001542A9" w:rsidRDefault="001542A9" w:rsidP="001542A9">
            <w:pPr>
              <w:widowControl w:val="0"/>
              <w:tabs>
                <w:tab w:val="left" w:pos="2660"/>
                <w:tab w:val="right" w:pos="14570"/>
              </w:tabs>
              <w:autoSpaceDE w:val="0"/>
              <w:autoSpaceDN w:val="0"/>
              <w:spacing w:after="0" w:line="240" w:lineRule="auto"/>
              <w:jc w:val="center"/>
              <w:rPr>
                <w:rFonts w:ascii="Times New Roman" w:eastAsia="Calibri" w:hAnsi="Times New Roman" w:cs="Times New Roman"/>
                <w:sz w:val="28"/>
                <w:szCs w:val="28"/>
                <w:lang w:eastAsia="ru-RU"/>
              </w:rPr>
            </w:pPr>
            <w:r w:rsidRPr="001542A9">
              <w:rPr>
                <w:rFonts w:ascii="Times New Roman" w:eastAsia="Calibri" w:hAnsi="Times New Roman" w:cs="Times New Roman"/>
                <w:sz w:val="28"/>
                <w:szCs w:val="28"/>
                <w:lang w:eastAsia="ru-RU"/>
              </w:rPr>
              <w:t>2</w:t>
            </w:r>
          </w:p>
        </w:tc>
        <w:tc>
          <w:tcPr>
            <w:tcW w:w="233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 xml:space="preserve">Доходы бюджета района от приватизации муниципального </w:t>
            </w:r>
            <w:r w:rsidRPr="001542A9">
              <w:rPr>
                <w:rFonts w:ascii="Times New Roman" w:eastAsia="Calibri" w:hAnsi="Times New Roman" w:cs="Times New Roman"/>
                <w:sz w:val="24"/>
                <w:szCs w:val="24"/>
                <w:lang w:eastAsia="ru-RU"/>
              </w:rPr>
              <w:lastRenderedPageBreak/>
              <w:t>имущества</w:t>
            </w:r>
          </w:p>
        </w:tc>
        <w:tc>
          <w:tcPr>
            <w:tcW w:w="176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lastRenderedPageBreak/>
              <w:t>тыс. руб.</w:t>
            </w:r>
          </w:p>
        </w:tc>
        <w:tc>
          <w:tcPr>
            <w:tcW w:w="179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ведомственная отчетность</w:t>
            </w:r>
          </w:p>
        </w:tc>
        <w:tc>
          <w:tcPr>
            <w:tcW w:w="182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468,3</w:t>
            </w:r>
          </w:p>
        </w:tc>
        <w:tc>
          <w:tcPr>
            <w:tcW w:w="182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w:t>
            </w:r>
          </w:p>
        </w:tc>
        <w:tc>
          <w:tcPr>
            <w:tcW w:w="1788"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w:t>
            </w:r>
          </w:p>
        </w:tc>
        <w:tc>
          <w:tcPr>
            <w:tcW w:w="1788"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w:t>
            </w:r>
          </w:p>
        </w:tc>
      </w:tr>
      <w:tr w:rsidR="001542A9" w:rsidRPr="001542A9" w:rsidTr="00DF51C9">
        <w:tc>
          <w:tcPr>
            <w:tcW w:w="1659" w:type="dxa"/>
          </w:tcPr>
          <w:p w:rsidR="001542A9" w:rsidRPr="001542A9" w:rsidRDefault="001542A9" w:rsidP="001542A9">
            <w:pPr>
              <w:widowControl w:val="0"/>
              <w:tabs>
                <w:tab w:val="left" w:pos="2660"/>
                <w:tab w:val="right" w:pos="14570"/>
              </w:tabs>
              <w:autoSpaceDE w:val="0"/>
              <w:autoSpaceDN w:val="0"/>
              <w:spacing w:after="0" w:line="240" w:lineRule="auto"/>
              <w:jc w:val="center"/>
              <w:rPr>
                <w:rFonts w:ascii="Times New Roman" w:eastAsia="Calibri" w:hAnsi="Times New Roman" w:cs="Times New Roman"/>
                <w:sz w:val="28"/>
                <w:szCs w:val="28"/>
                <w:lang w:eastAsia="ru-RU"/>
              </w:rPr>
            </w:pPr>
            <w:r w:rsidRPr="001542A9">
              <w:rPr>
                <w:rFonts w:ascii="Times New Roman" w:eastAsia="Calibri" w:hAnsi="Times New Roman" w:cs="Times New Roman"/>
                <w:sz w:val="28"/>
                <w:szCs w:val="28"/>
                <w:lang w:eastAsia="ru-RU"/>
              </w:rPr>
              <w:lastRenderedPageBreak/>
              <w:t>3</w:t>
            </w:r>
          </w:p>
        </w:tc>
        <w:tc>
          <w:tcPr>
            <w:tcW w:w="233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Количество объектов муниципального имущества, земельных участков, у которых определена рыночная стоимость (за период)</w:t>
            </w:r>
          </w:p>
        </w:tc>
        <w:tc>
          <w:tcPr>
            <w:tcW w:w="176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ед.</w:t>
            </w:r>
          </w:p>
        </w:tc>
        <w:tc>
          <w:tcPr>
            <w:tcW w:w="179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ведомственная отчетность</w:t>
            </w:r>
          </w:p>
        </w:tc>
        <w:tc>
          <w:tcPr>
            <w:tcW w:w="182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27</w:t>
            </w:r>
          </w:p>
        </w:tc>
        <w:tc>
          <w:tcPr>
            <w:tcW w:w="182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5</w:t>
            </w:r>
          </w:p>
        </w:tc>
        <w:tc>
          <w:tcPr>
            <w:tcW w:w="1788"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3</w:t>
            </w:r>
          </w:p>
        </w:tc>
        <w:tc>
          <w:tcPr>
            <w:tcW w:w="1788"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3</w:t>
            </w:r>
          </w:p>
        </w:tc>
      </w:tr>
      <w:tr w:rsidR="001542A9" w:rsidRPr="001542A9" w:rsidTr="00DF51C9">
        <w:tc>
          <w:tcPr>
            <w:tcW w:w="1659" w:type="dxa"/>
          </w:tcPr>
          <w:p w:rsidR="001542A9" w:rsidRPr="001542A9" w:rsidRDefault="001542A9" w:rsidP="001542A9">
            <w:pPr>
              <w:widowControl w:val="0"/>
              <w:tabs>
                <w:tab w:val="left" w:pos="2660"/>
                <w:tab w:val="right" w:pos="14570"/>
              </w:tabs>
              <w:autoSpaceDE w:val="0"/>
              <w:autoSpaceDN w:val="0"/>
              <w:spacing w:after="0" w:line="240" w:lineRule="auto"/>
              <w:jc w:val="center"/>
              <w:rPr>
                <w:rFonts w:ascii="Times New Roman" w:eastAsia="Calibri" w:hAnsi="Times New Roman" w:cs="Times New Roman"/>
                <w:sz w:val="28"/>
                <w:szCs w:val="28"/>
                <w:lang w:eastAsia="ru-RU"/>
              </w:rPr>
            </w:pPr>
            <w:r w:rsidRPr="001542A9">
              <w:rPr>
                <w:rFonts w:ascii="Times New Roman" w:eastAsia="Calibri" w:hAnsi="Times New Roman" w:cs="Times New Roman"/>
                <w:sz w:val="28"/>
                <w:szCs w:val="28"/>
                <w:lang w:eastAsia="ru-RU"/>
              </w:rPr>
              <w:t>4</w:t>
            </w:r>
          </w:p>
        </w:tc>
        <w:tc>
          <w:tcPr>
            <w:tcW w:w="233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Количество объектов муниципального имущества, включенных в Реестр муниципальной собственности, по разделам Реестра</w:t>
            </w:r>
          </w:p>
        </w:tc>
        <w:tc>
          <w:tcPr>
            <w:tcW w:w="176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ед.</w:t>
            </w:r>
          </w:p>
        </w:tc>
        <w:tc>
          <w:tcPr>
            <w:tcW w:w="179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ведомственная отчетность</w:t>
            </w:r>
          </w:p>
        </w:tc>
        <w:tc>
          <w:tcPr>
            <w:tcW w:w="182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10</w:t>
            </w:r>
          </w:p>
        </w:tc>
        <w:tc>
          <w:tcPr>
            <w:tcW w:w="182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5</w:t>
            </w:r>
          </w:p>
        </w:tc>
        <w:tc>
          <w:tcPr>
            <w:tcW w:w="1788"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11</w:t>
            </w:r>
          </w:p>
        </w:tc>
        <w:tc>
          <w:tcPr>
            <w:tcW w:w="1788"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5</w:t>
            </w:r>
          </w:p>
        </w:tc>
      </w:tr>
      <w:tr w:rsidR="001542A9" w:rsidRPr="001542A9" w:rsidTr="00DF51C9">
        <w:tc>
          <w:tcPr>
            <w:tcW w:w="1659" w:type="dxa"/>
          </w:tcPr>
          <w:p w:rsidR="001542A9" w:rsidRPr="001542A9" w:rsidRDefault="001542A9" w:rsidP="001542A9">
            <w:pPr>
              <w:widowControl w:val="0"/>
              <w:tabs>
                <w:tab w:val="left" w:pos="2660"/>
                <w:tab w:val="right" w:pos="14570"/>
              </w:tabs>
              <w:autoSpaceDE w:val="0"/>
              <w:autoSpaceDN w:val="0"/>
              <w:spacing w:after="0" w:line="240" w:lineRule="auto"/>
              <w:jc w:val="center"/>
              <w:rPr>
                <w:rFonts w:ascii="Times New Roman" w:eastAsia="Calibri" w:hAnsi="Times New Roman" w:cs="Times New Roman"/>
                <w:sz w:val="28"/>
                <w:szCs w:val="28"/>
                <w:lang w:eastAsia="ru-RU"/>
              </w:rPr>
            </w:pPr>
            <w:r w:rsidRPr="001542A9">
              <w:rPr>
                <w:rFonts w:ascii="Times New Roman" w:eastAsia="Calibri" w:hAnsi="Times New Roman" w:cs="Times New Roman"/>
                <w:sz w:val="28"/>
                <w:szCs w:val="28"/>
                <w:lang w:eastAsia="ru-RU"/>
              </w:rPr>
              <w:t>5</w:t>
            </w:r>
          </w:p>
        </w:tc>
        <w:tc>
          <w:tcPr>
            <w:tcW w:w="233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Площадь нежилого фонда, подлежащая приватизации</w:t>
            </w:r>
          </w:p>
        </w:tc>
        <w:tc>
          <w:tcPr>
            <w:tcW w:w="176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тыс. кв. м</w:t>
            </w:r>
          </w:p>
        </w:tc>
        <w:tc>
          <w:tcPr>
            <w:tcW w:w="179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ведомственная отчетность</w:t>
            </w:r>
          </w:p>
        </w:tc>
        <w:tc>
          <w:tcPr>
            <w:tcW w:w="182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0,7</w:t>
            </w:r>
          </w:p>
        </w:tc>
        <w:tc>
          <w:tcPr>
            <w:tcW w:w="182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w:t>
            </w:r>
          </w:p>
        </w:tc>
        <w:tc>
          <w:tcPr>
            <w:tcW w:w="1788"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w:t>
            </w:r>
          </w:p>
        </w:tc>
        <w:tc>
          <w:tcPr>
            <w:tcW w:w="1788"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w:t>
            </w:r>
          </w:p>
        </w:tc>
      </w:tr>
    </w:tbl>
    <w:p w:rsidR="001542A9" w:rsidRPr="001542A9" w:rsidRDefault="001542A9" w:rsidP="001542A9">
      <w:pPr>
        <w:spacing w:after="0" w:line="240" w:lineRule="auto"/>
        <w:rPr>
          <w:rFonts w:ascii="Times New Roman" w:eastAsia="Calibri" w:hAnsi="Times New Roman" w:cs="Times New Roman"/>
          <w:sz w:val="28"/>
          <w:szCs w:val="28"/>
          <w:lang w:eastAsia="ru-RU"/>
        </w:rPr>
      </w:pPr>
    </w:p>
    <w:p w:rsidR="001542A9" w:rsidRPr="001542A9" w:rsidRDefault="001542A9" w:rsidP="001542A9">
      <w:pPr>
        <w:spacing w:after="0" w:line="240" w:lineRule="auto"/>
        <w:rPr>
          <w:rFonts w:ascii="Times New Roman" w:eastAsia="Calibri" w:hAnsi="Times New Roman" w:cs="Times New Roman"/>
          <w:sz w:val="28"/>
          <w:szCs w:val="28"/>
          <w:lang w:eastAsia="ru-RU"/>
        </w:rPr>
      </w:pPr>
    </w:p>
    <w:p w:rsidR="001542A9" w:rsidRPr="001542A9" w:rsidRDefault="001542A9" w:rsidP="001542A9">
      <w:pPr>
        <w:widowControl w:val="0"/>
        <w:autoSpaceDE w:val="0"/>
        <w:autoSpaceDN w:val="0"/>
        <w:spacing w:after="0" w:line="240" w:lineRule="auto"/>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 xml:space="preserve">Начальник отдела по управлению </w:t>
      </w:r>
    </w:p>
    <w:p w:rsidR="001542A9" w:rsidRPr="001542A9" w:rsidRDefault="001542A9" w:rsidP="001542A9">
      <w:pPr>
        <w:widowControl w:val="0"/>
        <w:autoSpaceDE w:val="0"/>
        <w:autoSpaceDN w:val="0"/>
        <w:spacing w:after="0" w:line="240" w:lineRule="auto"/>
        <w:rPr>
          <w:rFonts w:ascii="Times New Roman" w:eastAsia="Calibri" w:hAnsi="Times New Roman" w:cs="Times New Roman"/>
          <w:sz w:val="24"/>
          <w:szCs w:val="24"/>
          <w:lang w:eastAsia="ru-RU"/>
        </w:rPr>
        <w:sectPr w:rsidR="001542A9" w:rsidRPr="001542A9" w:rsidSect="00E23394">
          <w:pgSz w:w="16838" w:h="11905" w:orient="landscape"/>
          <w:pgMar w:top="408" w:right="1134" w:bottom="851" w:left="1134" w:header="0" w:footer="0" w:gutter="0"/>
          <w:cols w:space="720"/>
          <w:docGrid w:linePitch="326"/>
        </w:sectPr>
      </w:pPr>
      <w:r w:rsidRPr="001542A9">
        <w:rPr>
          <w:rFonts w:ascii="Times New Roman" w:eastAsia="Calibri" w:hAnsi="Times New Roman" w:cs="Times New Roman"/>
          <w:sz w:val="24"/>
          <w:szCs w:val="24"/>
          <w:lang w:eastAsia="ru-RU"/>
        </w:rPr>
        <w:t xml:space="preserve">муниципальным имуществом и архитектуре:                                                                                                                                      </w:t>
      </w:r>
      <w:proofErr w:type="spellStart"/>
      <w:r w:rsidRPr="001542A9">
        <w:rPr>
          <w:rFonts w:ascii="Times New Roman" w:eastAsia="Calibri" w:hAnsi="Times New Roman" w:cs="Times New Roman"/>
          <w:sz w:val="24"/>
          <w:szCs w:val="24"/>
          <w:lang w:eastAsia="ru-RU"/>
        </w:rPr>
        <w:t>Маскадынова</w:t>
      </w:r>
      <w:proofErr w:type="spellEnd"/>
      <w:r w:rsidRPr="001542A9">
        <w:rPr>
          <w:rFonts w:ascii="Times New Roman" w:eastAsia="Calibri" w:hAnsi="Times New Roman" w:cs="Times New Roman"/>
          <w:sz w:val="24"/>
          <w:szCs w:val="24"/>
          <w:lang w:eastAsia="ru-RU"/>
        </w:rPr>
        <w:t xml:space="preserve"> Л.Н.</w:t>
      </w:r>
    </w:p>
    <w:p w:rsidR="001542A9" w:rsidRPr="001542A9" w:rsidRDefault="001542A9" w:rsidP="001542A9">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lastRenderedPageBreak/>
        <w:t>Приложение № 2</w:t>
      </w:r>
    </w:p>
    <w:p w:rsidR="001542A9" w:rsidRPr="001542A9" w:rsidRDefault="001542A9" w:rsidP="001542A9">
      <w:pPr>
        <w:widowControl w:val="0"/>
        <w:autoSpaceDE w:val="0"/>
        <w:autoSpaceDN w:val="0"/>
        <w:spacing w:after="0" w:line="240" w:lineRule="auto"/>
        <w:jc w:val="right"/>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к подпрограмме</w:t>
      </w:r>
    </w:p>
    <w:p w:rsidR="001542A9" w:rsidRPr="001542A9" w:rsidRDefault="001542A9" w:rsidP="001542A9">
      <w:pPr>
        <w:widowControl w:val="0"/>
        <w:autoSpaceDE w:val="0"/>
        <w:autoSpaceDN w:val="0"/>
        <w:spacing w:after="0" w:line="240" w:lineRule="auto"/>
        <w:jc w:val="right"/>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«Инвентаризация объектов</w:t>
      </w:r>
    </w:p>
    <w:p w:rsidR="001542A9" w:rsidRPr="001542A9" w:rsidRDefault="001542A9" w:rsidP="001542A9">
      <w:pPr>
        <w:widowControl w:val="0"/>
        <w:autoSpaceDE w:val="0"/>
        <w:autoSpaceDN w:val="0"/>
        <w:spacing w:after="0" w:line="240" w:lineRule="auto"/>
        <w:jc w:val="right"/>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недвижимого имущества»</w:t>
      </w:r>
    </w:p>
    <w:p w:rsidR="001542A9" w:rsidRPr="001542A9" w:rsidRDefault="001542A9" w:rsidP="001542A9">
      <w:pPr>
        <w:widowControl w:val="0"/>
        <w:autoSpaceDE w:val="0"/>
        <w:autoSpaceDN w:val="0"/>
        <w:spacing w:after="0" w:line="240" w:lineRule="auto"/>
        <w:jc w:val="right"/>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муниципальной программы</w:t>
      </w:r>
    </w:p>
    <w:p w:rsidR="001542A9" w:rsidRPr="001542A9" w:rsidRDefault="001542A9" w:rsidP="001542A9">
      <w:pPr>
        <w:widowControl w:val="0"/>
        <w:autoSpaceDE w:val="0"/>
        <w:autoSpaceDN w:val="0"/>
        <w:spacing w:after="0" w:line="240" w:lineRule="auto"/>
        <w:jc w:val="right"/>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«Эффективное управление</w:t>
      </w:r>
    </w:p>
    <w:p w:rsidR="001542A9" w:rsidRPr="001542A9" w:rsidRDefault="001542A9" w:rsidP="001542A9">
      <w:pPr>
        <w:widowControl w:val="0"/>
        <w:autoSpaceDE w:val="0"/>
        <w:autoSpaceDN w:val="0"/>
        <w:spacing w:after="0" w:line="240" w:lineRule="auto"/>
        <w:jc w:val="right"/>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муниципальным имуществом</w:t>
      </w:r>
    </w:p>
    <w:p w:rsidR="001542A9" w:rsidRPr="001542A9" w:rsidRDefault="001542A9" w:rsidP="001542A9">
      <w:pPr>
        <w:widowControl w:val="0"/>
        <w:autoSpaceDE w:val="0"/>
        <w:autoSpaceDN w:val="0"/>
        <w:spacing w:after="0" w:line="240" w:lineRule="auto"/>
        <w:jc w:val="right"/>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и земельными отношениями»</w:t>
      </w:r>
    </w:p>
    <w:p w:rsidR="001542A9" w:rsidRPr="001542A9" w:rsidRDefault="001542A9" w:rsidP="001542A9">
      <w:pPr>
        <w:spacing w:after="0" w:line="240" w:lineRule="auto"/>
        <w:rPr>
          <w:rFonts w:ascii="Times New Roman" w:eastAsia="Calibri" w:hAnsi="Times New Roman" w:cs="Times New Roman"/>
          <w:sz w:val="24"/>
          <w:szCs w:val="24"/>
          <w:lang w:eastAsia="ru-RU"/>
        </w:rPr>
      </w:pPr>
    </w:p>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ПЕРЕЧЕНЬ МЕРОПРИЯТИЙ ПОДПРОГРАММЫ «ИНВЕНТАРИЗАЦИЯ ОБЪЕКТОВ НЕДВИЖИМОГО ИМУЩЕСТВА»</w:t>
      </w:r>
    </w:p>
    <w:p w:rsidR="001542A9" w:rsidRPr="001542A9" w:rsidRDefault="001542A9" w:rsidP="001542A9">
      <w:pPr>
        <w:spacing w:after="0" w:line="240" w:lineRule="auto"/>
        <w:rPr>
          <w:rFonts w:ascii="Times New Roman" w:eastAsia="Calibri" w:hAnsi="Times New Roman" w:cs="Times New Roman"/>
          <w:sz w:val="28"/>
          <w:szCs w:val="28"/>
          <w:lang w:eastAsia="ru-RU"/>
        </w:rPr>
      </w:pPr>
    </w:p>
    <w:tbl>
      <w:tblPr>
        <w:tblW w:w="15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1814"/>
        <w:gridCol w:w="850"/>
        <w:gridCol w:w="907"/>
        <w:gridCol w:w="759"/>
        <w:gridCol w:w="794"/>
        <w:gridCol w:w="624"/>
        <w:gridCol w:w="1474"/>
        <w:gridCol w:w="1304"/>
        <w:gridCol w:w="20"/>
        <w:gridCol w:w="1284"/>
        <w:gridCol w:w="1531"/>
        <w:gridCol w:w="1531"/>
        <w:gridCol w:w="2154"/>
      </w:tblGrid>
      <w:tr w:rsidR="001542A9" w:rsidRPr="001542A9" w:rsidTr="00DF51C9">
        <w:tc>
          <w:tcPr>
            <w:tcW w:w="616" w:type="dxa"/>
            <w:vMerge w:val="restart"/>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 xml:space="preserve">№ </w:t>
            </w:r>
            <w:proofErr w:type="gramStart"/>
            <w:r w:rsidRPr="001542A9">
              <w:rPr>
                <w:rFonts w:ascii="Times New Roman" w:eastAsia="Calibri" w:hAnsi="Times New Roman" w:cs="Times New Roman"/>
                <w:lang w:eastAsia="ru-RU"/>
              </w:rPr>
              <w:t>п</w:t>
            </w:r>
            <w:proofErr w:type="gramEnd"/>
            <w:r w:rsidRPr="001542A9">
              <w:rPr>
                <w:rFonts w:ascii="Times New Roman" w:eastAsia="Calibri" w:hAnsi="Times New Roman" w:cs="Times New Roman"/>
                <w:lang w:eastAsia="ru-RU"/>
              </w:rPr>
              <w:t>/п</w:t>
            </w:r>
          </w:p>
        </w:tc>
        <w:tc>
          <w:tcPr>
            <w:tcW w:w="1814" w:type="dxa"/>
            <w:vMerge w:val="restart"/>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Цели, задачи, мероприятия подпрограммы</w:t>
            </w:r>
          </w:p>
        </w:tc>
        <w:tc>
          <w:tcPr>
            <w:tcW w:w="850" w:type="dxa"/>
            <w:vMerge w:val="restart"/>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ГРБС</w:t>
            </w:r>
          </w:p>
        </w:tc>
        <w:tc>
          <w:tcPr>
            <w:tcW w:w="3084" w:type="dxa"/>
            <w:gridSpan w:val="4"/>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Код бюджетной классификации</w:t>
            </w:r>
          </w:p>
        </w:tc>
        <w:tc>
          <w:tcPr>
            <w:tcW w:w="7144" w:type="dxa"/>
            <w:gridSpan w:val="6"/>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Расходы по годам реализации программы (тыс. руб.)</w:t>
            </w:r>
          </w:p>
        </w:tc>
        <w:tc>
          <w:tcPr>
            <w:tcW w:w="2154" w:type="dxa"/>
            <w:vMerge w:val="restart"/>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 xml:space="preserve">Ожидаемый непосредственный результат (краткое описание) от реализации </w:t>
            </w:r>
            <w:proofErr w:type="gramStart"/>
            <w:r w:rsidRPr="001542A9">
              <w:rPr>
                <w:rFonts w:ascii="Times New Roman" w:eastAsia="Calibri" w:hAnsi="Times New Roman" w:cs="Times New Roman"/>
                <w:lang w:eastAsia="ru-RU"/>
              </w:rPr>
              <w:t>подпрограммного</w:t>
            </w:r>
            <w:proofErr w:type="gramEnd"/>
            <w:r w:rsidRPr="001542A9">
              <w:rPr>
                <w:rFonts w:ascii="Times New Roman" w:eastAsia="Calibri" w:hAnsi="Times New Roman" w:cs="Times New Roman"/>
                <w:lang w:eastAsia="ru-RU"/>
              </w:rPr>
              <w:t xml:space="preserve"> мероприятия (в том числе в натуральном выражении)</w:t>
            </w:r>
          </w:p>
        </w:tc>
      </w:tr>
      <w:tr w:rsidR="001542A9" w:rsidRPr="001542A9" w:rsidTr="00DF51C9">
        <w:tc>
          <w:tcPr>
            <w:tcW w:w="616" w:type="dxa"/>
            <w:vMerge/>
          </w:tcPr>
          <w:p w:rsidR="001542A9" w:rsidRPr="001542A9" w:rsidRDefault="001542A9" w:rsidP="001542A9">
            <w:pPr>
              <w:spacing w:after="0" w:line="240" w:lineRule="auto"/>
              <w:rPr>
                <w:rFonts w:ascii="Times New Roman" w:eastAsia="Calibri" w:hAnsi="Times New Roman" w:cs="Times New Roman"/>
                <w:sz w:val="24"/>
                <w:szCs w:val="24"/>
                <w:lang w:eastAsia="ru-RU"/>
              </w:rPr>
            </w:pPr>
          </w:p>
        </w:tc>
        <w:tc>
          <w:tcPr>
            <w:tcW w:w="1814" w:type="dxa"/>
            <w:vMerge/>
          </w:tcPr>
          <w:p w:rsidR="001542A9" w:rsidRPr="001542A9" w:rsidRDefault="001542A9" w:rsidP="001542A9">
            <w:pPr>
              <w:spacing w:after="0" w:line="240" w:lineRule="auto"/>
              <w:rPr>
                <w:rFonts w:ascii="Times New Roman" w:eastAsia="Calibri" w:hAnsi="Times New Roman" w:cs="Times New Roman"/>
                <w:sz w:val="24"/>
                <w:szCs w:val="24"/>
                <w:lang w:eastAsia="ru-RU"/>
              </w:rPr>
            </w:pPr>
          </w:p>
        </w:tc>
        <w:tc>
          <w:tcPr>
            <w:tcW w:w="850" w:type="dxa"/>
            <w:vMerge/>
          </w:tcPr>
          <w:p w:rsidR="001542A9" w:rsidRPr="001542A9" w:rsidRDefault="001542A9" w:rsidP="001542A9">
            <w:pPr>
              <w:spacing w:after="0" w:line="240" w:lineRule="auto"/>
              <w:rPr>
                <w:rFonts w:ascii="Times New Roman" w:eastAsia="Calibri" w:hAnsi="Times New Roman" w:cs="Times New Roman"/>
                <w:sz w:val="24"/>
                <w:szCs w:val="24"/>
                <w:lang w:eastAsia="ru-RU"/>
              </w:rPr>
            </w:pPr>
          </w:p>
        </w:tc>
        <w:tc>
          <w:tcPr>
            <w:tcW w:w="90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ГРБС</w:t>
            </w:r>
          </w:p>
        </w:tc>
        <w:tc>
          <w:tcPr>
            <w:tcW w:w="759"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РзПр</w:t>
            </w:r>
          </w:p>
        </w:tc>
        <w:tc>
          <w:tcPr>
            <w:tcW w:w="79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ЦСР</w:t>
            </w:r>
          </w:p>
        </w:tc>
        <w:tc>
          <w:tcPr>
            <w:tcW w:w="62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ВР</w:t>
            </w:r>
          </w:p>
        </w:tc>
        <w:tc>
          <w:tcPr>
            <w:tcW w:w="147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Отчетный финансовый год</w:t>
            </w:r>
          </w:p>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2019 год</w:t>
            </w:r>
          </w:p>
        </w:tc>
        <w:tc>
          <w:tcPr>
            <w:tcW w:w="130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proofErr w:type="gramStart"/>
            <w:r w:rsidRPr="001542A9">
              <w:rPr>
                <w:rFonts w:ascii="Times New Roman" w:eastAsia="Calibri" w:hAnsi="Times New Roman" w:cs="Times New Roman"/>
                <w:lang w:eastAsia="ru-RU"/>
              </w:rPr>
              <w:t>Текущий</w:t>
            </w:r>
            <w:proofErr w:type="gramEnd"/>
            <w:r w:rsidRPr="001542A9">
              <w:rPr>
                <w:rFonts w:ascii="Times New Roman" w:eastAsia="Calibri" w:hAnsi="Times New Roman" w:cs="Times New Roman"/>
                <w:lang w:eastAsia="ru-RU"/>
              </w:rPr>
              <w:t xml:space="preserve">  планового периода</w:t>
            </w:r>
          </w:p>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2020 год</w:t>
            </w:r>
          </w:p>
        </w:tc>
        <w:tc>
          <w:tcPr>
            <w:tcW w:w="1304" w:type="dxa"/>
            <w:gridSpan w:val="2"/>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proofErr w:type="gramStart"/>
            <w:r w:rsidRPr="001542A9">
              <w:rPr>
                <w:rFonts w:ascii="Times New Roman" w:eastAsia="Calibri" w:hAnsi="Times New Roman" w:cs="Times New Roman"/>
                <w:lang w:eastAsia="ru-RU"/>
              </w:rPr>
              <w:t>Очередной</w:t>
            </w:r>
            <w:proofErr w:type="gramEnd"/>
            <w:r w:rsidRPr="001542A9">
              <w:rPr>
                <w:rFonts w:ascii="Times New Roman" w:eastAsia="Calibri" w:hAnsi="Times New Roman" w:cs="Times New Roman"/>
                <w:lang w:eastAsia="ru-RU"/>
              </w:rPr>
              <w:t xml:space="preserve">  планового периода</w:t>
            </w:r>
          </w:p>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2021 год</w:t>
            </w:r>
          </w:p>
        </w:tc>
        <w:tc>
          <w:tcPr>
            <w:tcW w:w="153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1-й год планового периода</w:t>
            </w:r>
          </w:p>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2022 год</w:t>
            </w:r>
          </w:p>
        </w:tc>
        <w:tc>
          <w:tcPr>
            <w:tcW w:w="153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итого на очередной финансовый год и плановый период</w:t>
            </w:r>
          </w:p>
        </w:tc>
        <w:tc>
          <w:tcPr>
            <w:tcW w:w="2154" w:type="dxa"/>
            <w:vMerge/>
          </w:tcPr>
          <w:p w:rsidR="001542A9" w:rsidRPr="001542A9" w:rsidRDefault="001542A9" w:rsidP="001542A9">
            <w:pPr>
              <w:spacing w:after="0" w:line="240" w:lineRule="auto"/>
              <w:rPr>
                <w:rFonts w:ascii="Times New Roman" w:eastAsia="Calibri" w:hAnsi="Times New Roman" w:cs="Times New Roman"/>
                <w:sz w:val="24"/>
                <w:szCs w:val="24"/>
                <w:lang w:eastAsia="ru-RU"/>
              </w:rPr>
            </w:pPr>
          </w:p>
        </w:tc>
      </w:tr>
      <w:tr w:rsidR="001542A9" w:rsidRPr="001542A9" w:rsidTr="00DF51C9">
        <w:tc>
          <w:tcPr>
            <w:tcW w:w="61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1</w:t>
            </w:r>
          </w:p>
        </w:tc>
        <w:tc>
          <w:tcPr>
            <w:tcW w:w="181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2</w:t>
            </w:r>
          </w:p>
        </w:tc>
        <w:tc>
          <w:tcPr>
            <w:tcW w:w="850"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3</w:t>
            </w:r>
          </w:p>
        </w:tc>
        <w:tc>
          <w:tcPr>
            <w:tcW w:w="90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4</w:t>
            </w:r>
          </w:p>
        </w:tc>
        <w:tc>
          <w:tcPr>
            <w:tcW w:w="759"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5</w:t>
            </w:r>
          </w:p>
        </w:tc>
        <w:tc>
          <w:tcPr>
            <w:tcW w:w="79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6</w:t>
            </w:r>
          </w:p>
        </w:tc>
        <w:tc>
          <w:tcPr>
            <w:tcW w:w="62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7</w:t>
            </w:r>
          </w:p>
        </w:tc>
        <w:tc>
          <w:tcPr>
            <w:tcW w:w="147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8</w:t>
            </w:r>
          </w:p>
        </w:tc>
        <w:tc>
          <w:tcPr>
            <w:tcW w:w="130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9</w:t>
            </w:r>
          </w:p>
        </w:tc>
        <w:tc>
          <w:tcPr>
            <w:tcW w:w="1304" w:type="dxa"/>
            <w:gridSpan w:val="2"/>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10</w:t>
            </w:r>
          </w:p>
        </w:tc>
        <w:tc>
          <w:tcPr>
            <w:tcW w:w="153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11</w:t>
            </w:r>
          </w:p>
        </w:tc>
        <w:tc>
          <w:tcPr>
            <w:tcW w:w="153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12</w:t>
            </w:r>
          </w:p>
        </w:tc>
        <w:tc>
          <w:tcPr>
            <w:tcW w:w="215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13</w:t>
            </w:r>
          </w:p>
        </w:tc>
      </w:tr>
      <w:tr w:rsidR="001542A9" w:rsidRPr="001542A9" w:rsidTr="00DF51C9">
        <w:tc>
          <w:tcPr>
            <w:tcW w:w="616" w:type="dxa"/>
          </w:tcPr>
          <w:p w:rsidR="001542A9" w:rsidRPr="001542A9" w:rsidRDefault="001542A9" w:rsidP="001542A9">
            <w:pPr>
              <w:widowControl w:val="0"/>
              <w:autoSpaceDE w:val="0"/>
              <w:autoSpaceDN w:val="0"/>
              <w:spacing w:after="0" w:line="240" w:lineRule="auto"/>
              <w:jc w:val="both"/>
              <w:rPr>
                <w:rFonts w:ascii="Times New Roman" w:eastAsia="Calibri" w:hAnsi="Times New Roman" w:cs="Times New Roman"/>
                <w:lang w:eastAsia="ru-RU"/>
              </w:rPr>
            </w:pPr>
            <w:r w:rsidRPr="001542A9">
              <w:rPr>
                <w:rFonts w:ascii="Times New Roman" w:eastAsia="Calibri" w:hAnsi="Times New Roman" w:cs="Times New Roman"/>
                <w:lang w:eastAsia="ru-RU"/>
              </w:rPr>
              <w:t>1</w:t>
            </w:r>
          </w:p>
        </w:tc>
        <w:tc>
          <w:tcPr>
            <w:tcW w:w="1814"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lang w:eastAsia="ru-RU"/>
              </w:rPr>
            </w:pPr>
            <w:r w:rsidRPr="001542A9">
              <w:rPr>
                <w:rFonts w:ascii="Times New Roman" w:eastAsia="Calibri" w:hAnsi="Times New Roman" w:cs="Times New Roman"/>
                <w:lang w:eastAsia="ru-RU"/>
              </w:rPr>
              <w:t>Цель подпрограммы</w:t>
            </w:r>
          </w:p>
        </w:tc>
        <w:tc>
          <w:tcPr>
            <w:tcW w:w="13232" w:type="dxa"/>
            <w:gridSpan w:val="12"/>
          </w:tcPr>
          <w:p w:rsidR="001542A9" w:rsidRPr="001542A9" w:rsidRDefault="001542A9" w:rsidP="001542A9">
            <w:pPr>
              <w:widowControl w:val="0"/>
              <w:tabs>
                <w:tab w:val="left" w:pos="2660"/>
                <w:tab w:val="right" w:pos="14570"/>
              </w:tabs>
              <w:autoSpaceDE w:val="0"/>
              <w:autoSpaceDN w:val="0"/>
              <w:spacing w:after="0" w:line="240" w:lineRule="auto"/>
              <w:jc w:val="both"/>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Формирование эффективной системы управления и распоряжения муниципальным имуществом Большеулуйского района</w:t>
            </w:r>
          </w:p>
        </w:tc>
      </w:tr>
      <w:tr w:rsidR="001542A9" w:rsidRPr="001542A9" w:rsidTr="00DF51C9">
        <w:tc>
          <w:tcPr>
            <w:tcW w:w="616" w:type="dxa"/>
          </w:tcPr>
          <w:p w:rsidR="001542A9" w:rsidRPr="001542A9" w:rsidRDefault="001542A9" w:rsidP="001542A9">
            <w:pPr>
              <w:widowControl w:val="0"/>
              <w:autoSpaceDE w:val="0"/>
              <w:autoSpaceDN w:val="0"/>
              <w:spacing w:after="0" w:line="240" w:lineRule="auto"/>
              <w:jc w:val="both"/>
              <w:rPr>
                <w:rFonts w:ascii="Times New Roman" w:eastAsia="Calibri" w:hAnsi="Times New Roman" w:cs="Times New Roman"/>
                <w:lang w:eastAsia="ru-RU"/>
              </w:rPr>
            </w:pPr>
            <w:r w:rsidRPr="001542A9">
              <w:rPr>
                <w:rFonts w:ascii="Times New Roman" w:eastAsia="Calibri" w:hAnsi="Times New Roman" w:cs="Times New Roman"/>
                <w:lang w:eastAsia="ru-RU"/>
              </w:rPr>
              <w:t>1.1.</w:t>
            </w:r>
          </w:p>
        </w:tc>
        <w:tc>
          <w:tcPr>
            <w:tcW w:w="1814"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lang w:eastAsia="ru-RU"/>
              </w:rPr>
            </w:pPr>
            <w:r w:rsidRPr="001542A9">
              <w:rPr>
                <w:rFonts w:ascii="Times New Roman" w:eastAsia="Calibri" w:hAnsi="Times New Roman" w:cs="Times New Roman"/>
                <w:lang w:eastAsia="ru-RU"/>
              </w:rPr>
              <w:t>Задача 1</w:t>
            </w:r>
          </w:p>
        </w:tc>
        <w:tc>
          <w:tcPr>
            <w:tcW w:w="13232" w:type="dxa"/>
            <w:gridSpan w:val="12"/>
          </w:tcPr>
          <w:p w:rsidR="001542A9" w:rsidRPr="001542A9" w:rsidRDefault="001542A9" w:rsidP="001542A9">
            <w:pPr>
              <w:widowControl w:val="0"/>
              <w:tabs>
                <w:tab w:val="left" w:pos="2660"/>
                <w:tab w:val="right" w:pos="14570"/>
              </w:tabs>
              <w:autoSpaceDE w:val="0"/>
              <w:autoSpaceDN w:val="0"/>
              <w:spacing w:after="0" w:line="240" w:lineRule="auto"/>
              <w:jc w:val="both"/>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Формирование и управление муниципальной собственностью, оформление права собственности на бесхозяйные объекты недвижимости</w:t>
            </w:r>
          </w:p>
        </w:tc>
      </w:tr>
      <w:tr w:rsidR="001542A9" w:rsidRPr="001542A9" w:rsidTr="00DF51C9">
        <w:tc>
          <w:tcPr>
            <w:tcW w:w="616" w:type="dxa"/>
          </w:tcPr>
          <w:p w:rsidR="001542A9" w:rsidRPr="001542A9" w:rsidRDefault="001542A9" w:rsidP="001542A9">
            <w:pPr>
              <w:widowControl w:val="0"/>
              <w:autoSpaceDE w:val="0"/>
              <w:autoSpaceDN w:val="0"/>
              <w:spacing w:after="0" w:line="240" w:lineRule="auto"/>
              <w:jc w:val="both"/>
              <w:rPr>
                <w:rFonts w:ascii="Times New Roman" w:eastAsia="Calibri" w:hAnsi="Times New Roman" w:cs="Times New Roman"/>
                <w:lang w:eastAsia="ru-RU"/>
              </w:rPr>
            </w:pPr>
            <w:r w:rsidRPr="001542A9">
              <w:rPr>
                <w:rFonts w:ascii="Times New Roman" w:eastAsia="Calibri" w:hAnsi="Times New Roman" w:cs="Times New Roman"/>
                <w:lang w:eastAsia="ru-RU"/>
              </w:rPr>
              <w:t>1.1.1</w:t>
            </w:r>
          </w:p>
        </w:tc>
        <w:tc>
          <w:tcPr>
            <w:tcW w:w="181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Оформление технической документации на объекты муниципальной собственности и объекты, принимаемые в муниципальную собственность</w:t>
            </w:r>
          </w:p>
        </w:tc>
        <w:tc>
          <w:tcPr>
            <w:tcW w:w="850"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Администрация Большеулуйского района</w:t>
            </w:r>
          </w:p>
        </w:tc>
        <w:tc>
          <w:tcPr>
            <w:tcW w:w="90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111</w:t>
            </w:r>
          </w:p>
        </w:tc>
        <w:tc>
          <w:tcPr>
            <w:tcW w:w="759"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0113</w:t>
            </w:r>
          </w:p>
        </w:tc>
        <w:tc>
          <w:tcPr>
            <w:tcW w:w="79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1910000010</w:t>
            </w:r>
          </w:p>
        </w:tc>
        <w:tc>
          <w:tcPr>
            <w:tcW w:w="62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240</w:t>
            </w:r>
          </w:p>
        </w:tc>
        <w:tc>
          <w:tcPr>
            <w:tcW w:w="147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1542A9">
              <w:rPr>
                <w:rFonts w:ascii="Times New Roman" w:eastAsia="Calibri" w:hAnsi="Times New Roman" w:cs="Times New Roman"/>
                <w:bCs/>
                <w:sz w:val="24"/>
                <w:szCs w:val="24"/>
                <w:lang w:eastAsia="ru-RU"/>
              </w:rPr>
              <w:t>92,7</w:t>
            </w:r>
          </w:p>
        </w:tc>
        <w:tc>
          <w:tcPr>
            <w:tcW w:w="1324" w:type="dxa"/>
            <w:gridSpan w:val="2"/>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1542A9">
              <w:rPr>
                <w:rFonts w:ascii="Times New Roman" w:eastAsia="Calibri" w:hAnsi="Times New Roman" w:cs="Times New Roman"/>
                <w:bCs/>
                <w:sz w:val="24"/>
                <w:szCs w:val="24"/>
                <w:lang w:eastAsia="ru-RU"/>
              </w:rPr>
              <w:t>350,00</w:t>
            </w:r>
          </w:p>
        </w:tc>
        <w:tc>
          <w:tcPr>
            <w:tcW w:w="128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150,00</w:t>
            </w:r>
          </w:p>
        </w:tc>
        <w:tc>
          <w:tcPr>
            <w:tcW w:w="153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150,00</w:t>
            </w:r>
          </w:p>
        </w:tc>
        <w:tc>
          <w:tcPr>
            <w:tcW w:w="153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742,7</w:t>
            </w:r>
          </w:p>
        </w:tc>
        <w:tc>
          <w:tcPr>
            <w:tcW w:w="215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Увеличение количества изготовленной технической документации на объекты недвижимого имущества</w:t>
            </w:r>
          </w:p>
        </w:tc>
      </w:tr>
      <w:tr w:rsidR="001542A9" w:rsidRPr="001542A9" w:rsidTr="00DF51C9">
        <w:trPr>
          <w:trHeight w:val="566"/>
        </w:trPr>
        <w:tc>
          <w:tcPr>
            <w:tcW w:w="616"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lang w:eastAsia="ru-RU"/>
              </w:rPr>
            </w:pPr>
          </w:p>
        </w:tc>
        <w:tc>
          <w:tcPr>
            <w:tcW w:w="1814"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highlight w:val="yellow"/>
                <w:lang w:eastAsia="ru-RU"/>
              </w:rPr>
            </w:pPr>
            <w:r w:rsidRPr="001542A9">
              <w:rPr>
                <w:rFonts w:ascii="Times New Roman" w:eastAsia="Calibri" w:hAnsi="Times New Roman" w:cs="Times New Roman"/>
                <w:lang w:eastAsia="ru-RU"/>
              </w:rPr>
              <w:t>Итого по подпрограмме</w:t>
            </w:r>
          </w:p>
        </w:tc>
        <w:tc>
          <w:tcPr>
            <w:tcW w:w="850"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lang w:eastAsia="ru-RU"/>
              </w:rPr>
            </w:pPr>
          </w:p>
        </w:tc>
        <w:tc>
          <w:tcPr>
            <w:tcW w:w="907"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lang w:eastAsia="ru-RU"/>
              </w:rPr>
            </w:pPr>
          </w:p>
        </w:tc>
        <w:tc>
          <w:tcPr>
            <w:tcW w:w="759"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lang w:eastAsia="ru-RU"/>
              </w:rPr>
            </w:pPr>
          </w:p>
        </w:tc>
        <w:tc>
          <w:tcPr>
            <w:tcW w:w="794"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lang w:eastAsia="ru-RU"/>
              </w:rPr>
            </w:pPr>
          </w:p>
        </w:tc>
        <w:tc>
          <w:tcPr>
            <w:tcW w:w="624"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lang w:eastAsia="ru-RU"/>
              </w:rPr>
            </w:pPr>
          </w:p>
        </w:tc>
        <w:tc>
          <w:tcPr>
            <w:tcW w:w="147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1542A9">
              <w:rPr>
                <w:rFonts w:ascii="Times New Roman" w:eastAsia="Calibri" w:hAnsi="Times New Roman" w:cs="Times New Roman"/>
                <w:bCs/>
                <w:sz w:val="24"/>
                <w:szCs w:val="24"/>
                <w:lang w:eastAsia="ru-RU"/>
              </w:rPr>
              <w:t>92,7</w:t>
            </w:r>
          </w:p>
        </w:tc>
        <w:tc>
          <w:tcPr>
            <w:tcW w:w="1324" w:type="dxa"/>
            <w:gridSpan w:val="2"/>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1542A9">
              <w:rPr>
                <w:rFonts w:ascii="Times New Roman" w:eastAsia="Calibri" w:hAnsi="Times New Roman" w:cs="Times New Roman"/>
                <w:bCs/>
                <w:sz w:val="24"/>
                <w:szCs w:val="24"/>
                <w:lang w:eastAsia="ru-RU"/>
              </w:rPr>
              <w:t>350,00</w:t>
            </w:r>
          </w:p>
        </w:tc>
        <w:tc>
          <w:tcPr>
            <w:tcW w:w="128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150,00</w:t>
            </w:r>
          </w:p>
        </w:tc>
        <w:tc>
          <w:tcPr>
            <w:tcW w:w="153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150,00</w:t>
            </w:r>
          </w:p>
        </w:tc>
        <w:tc>
          <w:tcPr>
            <w:tcW w:w="153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742,7</w:t>
            </w:r>
          </w:p>
        </w:tc>
        <w:tc>
          <w:tcPr>
            <w:tcW w:w="2154"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lang w:eastAsia="ru-RU"/>
              </w:rPr>
            </w:pPr>
          </w:p>
        </w:tc>
      </w:tr>
    </w:tbl>
    <w:p w:rsidR="001542A9" w:rsidRPr="001542A9" w:rsidRDefault="001542A9" w:rsidP="001542A9">
      <w:pPr>
        <w:widowControl w:val="0"/>
        <w:autoSpaceDE w:val="0"/>
        <w:autoSpaceDN w:val="0"/>
        <w:spacing w:after="0" w:line="240" w:lineRule="auto"/>
        <w:rPr>
          <w:rFonts w:ascii="Times New Roman" w:eastAsia="Calibri" w:hAnsi="Times New Roman" w:cs="Times New Roman"/>
          <w:sz w:val="24"/>
          <w:szCs w:val="24"/>
          <w:lang w:eastAsia="ru-RU"/>
        </w:rPr>
      </w:pPr>
    </w:p>
    <w:p w:rsidR="001542A9" w:rsidRPr="001542A9" w:rsidRDefault="001542A9" w:rsidP="001542A9">
      <w:pPr>
        <w:widowControl w:val="0"/>
        <w:autoSpaceDE w:val="0"/>
        <w:autoSpaceDN w:val="0"/>
        <w:spacing w:after="0" w:line="240" w:lineRule="auto"/>
        <w:rPr>
          <w:rFonts w:ascii="Times New Roman" w:eastAsia="Calibri" w:hAnsi="Times New Roman" w:cs="Times New Roman"/>
          <w:sz w:val="24"/>
          <w:szCs w:val="24"/>
          <w:lang w:eastAsia="ru-RU"/>
        </w:rPr>
      </w:pPr>
    </w:p>
    <w:p w:rsidR="001542A9" w:rsidRPr="001542A9" w:rsidRDefault="001542A9" w:rsidP="001542A9">
      <w:pPr>
        <w:widowControl w:val="0"/>
        <w:autoSpaceDE w:val="0"/>
        <w:autoSpaceDN w:val="0"/>
        <w:spacing w:after="0" w:line="240" w:lineRule="auto"/>
        <w:rPr>
          <w:rFonts w:ascii="Times New Roman" w:eastAsia="Calibri" w:hAnsi="Times New Roman" w:cs="Times New Roman"/>
          <w:sz w:val="24"/>
          <w:szCs w:val="24"/>
          <w:lang w:eastAsia="ru-RU"/>
        </w:rPr>
      </w:pPr>
    </w:p>
    <w:p w:rsidR="001542A9" w:rsidRPr="001542A9" w:rsidRDefault="001542A9" w:rsidP="001542A9">
      <w:pPr>
        <w:widowControl w:val="0"/>
        <w:autoSpaceDE w:val="0"/>
        <w:autoSpaceDN w:val="0"/>
        <w:spacing w:after="0" w:line="240" w:lineRule="auto"/>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 xml:space="preserve">Начальник отдела по управлению </w:t>
      </w:r>
    </w:p>
    <w:p w:rsidR="001542A9" w:rsidRPr="001542A9" w:rsidRDefault="001542A9" w:rsidP="001542A9">
      <w:pPr>
        <w:widowControl w:val="0"/>
        <w:autoSpaceDE w:val="0"/>
        <w:autoSpaceDN w:val="0"/>
        <w:spacing w:after="0" w:line="240" w:lineRule="auto"/>
        <w:rPr>
          <w:rFonts w:ascii="Times New Roman" w:eastAsia="Calibri" w:hAnsi="Times New Roman" w:cs="Times New Roman"/>
          <w:sz w:val="24"/>
          <w:szCs w:val="24"/>
          <w:lang w:eastAsia="ru-RU"/>
        </w:rPr>
        <w:sectPr w:rsidR="001542A9" w:rsidRPr="001542A9" w:rsidSect="00BE0E24">
          <w:pgSz w:w="16838" w:h="11905" w:orient="landscape"/>
          <w:pgMar w:top="408" w:right="1134" w:bottom="568" w:left="1134" w:header="0" w:footer="0" w:gutter="0"/>
          <w:cols w:space="720"/>
          <w:docGrid w:linePitch="326"/>
        </w:sectPr>
      </w:pPr>
      <w:r w:rsidRPr="001542A9">
        <w:rPr>
          <w:rFonts w:ascii="Times New Roman" w:eastAsia="Calibri" w:hAnsi="Times New Roman" w:cs="Times New Roman"/>
          <w:sz w:val="24"/>
          <w:szCs w:val="24"/>
          <w:lang w:eastAsia="ru-RU"/>
        </w:rPr>
        <w:t xml:space="preserve">муниципальным имуществом и архитектуре:                                                                                                           </w:t>
      </w:r>
      <w:proofErr w:type="spellStart"/>
      <w:r w:rsidRPr="001542A9">
        <w:rPr>
          <w:rFonts w:ascii="Times New Roman" w:eastAsia="Calibri" w:hAnsi="Times New Roman" w:cs="Times New Roman"/>
          <w:sz w:val="24"/>
          <w:szCs w:val="24"/>
          <w:lang w:eastAsia="ru-RU"/>
        </w:rPr>
        <w:t>Маскадынова</w:t>
      </w:r>
      <w:proofErr w:type="spellEnd"/>
      <w:r w:rsidRPr="001542A9">
        <w:rPr>
          <w:rFonts w:ascii="Times New Roman" w:eastAsia="Calibri" w:hAnsi="Times New Roman" w:cs="Times New Roman"/>
          <w:sz w:val="24"/>
          <w:szCs w:val="24"/>
          <w:lang w:eastAsia="ru-RU"/>
        </w:rPr>
        <w:t xml:space="preserve"> Л.Н.</w:t>
      </w:r>
    </w:p>
    <w:p w:rsidR="001542A9" w:rsidRPr="001542A9" w:rsidRDefault="001542A9" w:rsidP="001542A9">
      <w:pPr>
        <w:widowControl w:val="0"/>
        <w:autoSpaceDE w:val="0"/>
        <w:autoSpaceDN w:val="0"/>
        <w:spacing w:after="0" w:line="240" w:lineRule="auto"/>
        <w:jc w:val="right"/>
        <w:outlineLvl w:val="1"/>
        <w:rPr>
          <w:rFonts w:ascii="Arial" w:eastAsia="Calibri" w:hAnsi="Arial" w:cs="Arial"/>
          <w:sz w:val="24"/>
          <w:szCs w:val="24"/>
          <w:lang w:eastAsia="ru-RU"/>
        </w:rPr>
      </w:pPr>
      <w:r w:rsidRPr="001542A9">
        <w:rPr>
          <w:rFonts w:ascii="Arial" w:eastAsia="Calibri" w:hAnsi="Arial" w:cs="Arial"/>
          <w:sz w:val="24"/>
          <w:szCs w:val="24"/>
          <w:lang w:eastAsia="ru-RU"/>
        </w:rPr>
        <w:lastRenderedPageBreak/>
        <w:t>Приложение № 4</w:t>
      </w:r>
    </w:p>
    <w:p w:rsidR="001542A9" w:rsidRPr="001542A9" w:rsidRDefault="001542A9" w:rsidP="001542A9">
      <w:pPr>
        <w:widowControl w:val="0"/>
        <w:autoSpaceDE w:val="0"/>
        <w:autoSpaceDN w:val="0"/>
        <w:spacing w:after="0" w:line="240" w:lineRule="auto"/>
        <w:jc w:val="right"/>
        <w:rPr>
          <w:rFonts w:ascii="Arial" w:eastAsia="Calibri" w:hAnsi="Arial" w:cs="Arial"/>
          <w:sz w:val="24"/>
          <w:szCs w:val="24"/>
          <w:lang w:eastAsia="ru-RU"/>
        </w:rPr>
      </w:pPr>
      <w:r w:rsidRPr="001542A9">
        <w:rPr>
          <w:rFonts w:ascii="Arial" w:eastAsia="Calibri" w:hAnsi="Arial" w:cs="Arial"/>
          <w:sz w:val="24"/>
          <w:szCs w:val="24"/>
          <w:lang w:eastAsia="ru-RU"/>
        </w:rPr>
        <w:t>к муниципальной программе</w:t>
      </w:r>
    </w:p>
    <w:p w:rsidR="001542A9" w:rsidRPr="001542A9" w:rsidRDefault="001542A9" w:rsidP="001542A9">
      <w:pPr>
        <w:widowControl w:val="0"/>
        <w:autoSpaceDE w:val="0"/>
        <w:autoSpaceDN w:val="0"/>
        <w:spacing w:after="0" w:line="240" w:lineRule="auto"/>
        <w:jc w:val="right"/>
        <w:rPr>
          <w:rFonts w:ascii="Arial" w:eastAsia="Calibri" w:hAnsi="Arial" w:cs="Arial"/>
          <w:sz w:val="24"/>
          <w:szCs w:val="24"/>
          <w:lang w:eastAsia="ru-RU"/>
        </w:rPr>
      </w:pPr>
      <w:r w:rsidRPr="001542A9">
        <w:rPr>
          <w:rFonts w:ascii="Arial" w:eastAsia="Calibri" w:hAnsi="Arial" w:cs="Arial"/>
          <w:sz w:val="24"/>
          <w:szCs w:val="24"/>
          <w:lang w:eastAsia="ru-RU"/>
        </w:rPr>
        <w:t>«Эффективное управление</w:t>
      </w:r>
    </w:p>
    <w:p w:rsidR="001542A9" w:rsidRPr="001542A9" w:rsidRDefault="001542A9" w:rsidP="001542A9">
      <w:pPr>
        <w:widowControl w:val="0"/>
        <w:autoSpaceDE w:val="0"/>
        <w:autoSpaceDN w:val="0"/>
        <w:spacing w:after="0" w:line="240" w:lineRule="auto"/>
        <w:jc w:val="right"/>
        <w:rPr>
          <w:rFonts w:ascii="Arial" w:eastAsia="Calibri" w:hAnsi="Arial" w:cs="Arial"/>
          <w:sz w:val="24"/>
          <w:szCs w:val="24"/>
          <w:lang w:eastAsia="ru-RU"/>
        </w:rPr>
      </w:pPr>
      <w:r w:rsidRPr="001542A9">
        <w:rPr>
          <w:rFonts w:ascii="Arial" w:eastAsia="Calibri" w:hAnsi="Arial" w:cs="Arial"/>
          <w:sz w:val="24"/>
          <w:szCs w:val="24"/>
          <w:lang w:eastAsia="ru-RU"/>
        </w:rPr>
        <w:t>муниципальным имуществом</w:t>
      </w:r>
    </w:p>
    <w:p w:rsidR="001542A9" w:rsidRPr="001542A9" w:rsidRDefault="001542A9" w:rsidP="001542A9">
      <w:pPr>
        <w:widowControl w:val="0"/>
        <w:autoSpaceDE w:val="0"/>
        <w:autoSpaceDN w:val="0"/>
        <w:spacing w:after="0" w:line="240" w:lineRule="auto"/>
        <w:jc w:val="right"/>
        <w:rPr>
          <w:rFonts w:ascii="Arial" w:eastAsia="Calibri" w:hAnsi="Arial" w:cs="Arial"/>
          <w:sz w:val="24"/>
          <w:szCs w:val="24"/>
          <w:lang w:eastAsia="ru-RU"/>
        </w:rPr>
      </w:pPr>
      <w:r w:rsidRPr="001542A9">
        <w:rPr>
          <w:rFonts w:ascii="Arial" w:eastAsia="Calibri" w:hAnsi="Arial" w:cs="Arial"/>
          <w:sz w:val="24"/>
          <w:szCs w:val="24"/>
          <w:lang w:eastAsia="ru-RU"/>
        </w:rPr>
        <w:t>и земельными отношениями»</w:t>
      </w:r>
    </w:p>
    <w:p w:rsidR="001542A9" w:rsidRPr="001542A9" w:rsidRDefault="001542A9" w:rsidP="001542A9">
      <w:pPr>
        <w:widowControl w:val="0"/>
        <w:autoSpaceDE w:val="0"/>
        <w:autoSpaceDN w:val="0"/>
        <w:spacing w:after="0" w:line="240" w:lineRule="auto"/>
        <w:jc w:val="both"/>
        <w:rPr>
          <w:rFonts w:ascii="Arial" w:eastAsia="Calibri" w:hAnsi="Arial" w:cs="Arial"/>
          <w:sz w:val="24"/>
          <w:szCs w:val="24"/>
          <w:lang w:eastAsia="ru-RU"/>
        </w:rPr>
      </w:pPr>
    </w:p>
    <w:p w:rsidR="001542A9" w:rsidRPr="001542A9" w:rsidRDefault="001542A9" w:rsidP="001542A9">
      <w:pPr>
        <w:widowControl w:val="0"/>
        <w:autoSpaceDE w:val="0"/>
        <w:autoSpaceDN w:val="0"/>
        <w:spacing w:after="0" w:line="240" w:lineRule="auto"/>
        <w:jc w:val="center"/>
        <w:rPr>
          <w:rFonts w:ascii="Arial" w:eastAsia="Calibri" w:hAnsi="Arial" w:cs="Arial"/>
          <w:sz w:val="24"/>
          <w:szCs w:val="24"/>
          <w:lang w:eastAsia="ru-RU"/>
        </w:rPr>
      </w:pPr>
      <w:r w:rsidRPr="001542A9">
        <w:rPr>
          <w:rFonts w:ascii="Arial" w:eastAsia="Calibri" w:hAnsi="Arial" w:cs="Arial"/>
          <w:sz w:val="24"/>
          <w:szCs w:val="24"/>
          <w:lang w:eastAsia="ru-RU"/>
        </w:rPr>
        <w:t>ПОДПРОГРАММА</w:t>
      </w:r>
    </w:p>
    <w:p w:rsidR="001542A9" w:rsidRPr="001542A9" w:rsidRDefault="001542A9" w:rsidP="001542A9">
      <w:pPr>
        <w:widowControl w:val="0"/>
        <w:autoSpaceDE w:val="0"/>
        <w:autoSpaceDN w:val="0"/>
        <w:spacing w:after="0" w:line="240" w:lineRule="auto"/>
        <w:jc w:val="center"/>
        <w:rPr>
          <w:rFonts w:ascii="Arial" w:eastAsia="Calibri" w:hAnsi="Arial" w:cs="Arial"/>
          <w:sz w:val="24"/>
          <w:szCs w:val="24"/>
          <w:lang w:eastAsia="ru-RU"/>
        </w:rPr>
      </w:pPr>
      <w:r w:rsidRPr="001542A9">
        <w:rPr>
          <w:rFonts w:ascii="Arial" w:eastAsia="Calibri" w:hAnsi="Arial" w:cs="Arial"/>
          <w:sz w:val="24"/>
          <w:szCs w:val="24"/>
          <w:lang w:eastAsia="ru-RU"/>
        </w:rPr>
        <w:t xml:space="preserve">«ФОРМИРОВАНИЕ И ПОСТАНОВКА НА </w:t>
      </w:r>
      <w:proofErr w:type="gramStart"/>
      <w:r w:rsidRPr="001542A9">
        <w:rPr>
          <w:rFonts w:ascii="Arial" w:eastAsia="Calibri" w:hAnsi="Arial" w:cs="Arial"/>
          <w:sz w:val="24"/>
          <w:szCs w:val="24"/>
          <w:lang w:eastAsia="ru-RU"/>
        </w:rPr>
        <w:t>ГОСУДАРСТВЕННЫЙ</w:t>
      </w:r>
      <w:proofErr w:type="gramEnd"/>
    </w:p>
    <w:p w:rsidR="001542A9" w:rsidRPr="001542A9" w:rsidRDefault="001542A9" w:rsidP="001542A9">
      <w:pPr>
        <w:widowControl w:val="0"/>
        <w:autoSpaceDE w:val="0"/>
        <w:autoSpaceDN w:val="0"/>
        <w:spacing w:after="0" w:line="240" w:lineRule="auto"/>
        <w:jc w:val="center"/>
        <w:rPr>
          <w:rFonts w:ascii="Arial" w:eastAsia="Calibri" w:hAnsi="Arial" w:cs="Arial"/>
          <w:sz w:val="24"/>
          <w:szCs w:val="24"/>
          <w:lang w:eastAsia="ru-RU"/>
        </w:rPr>
      </w:pPr>
      <w:r w:rsidRPr="001542A9">
        <w:rPr>
          <w:rFonts w:ascii="Arial" w:eastAsia="Calibri" w:hAnsi="Arial" w:cs="Arial"/>
          <w:sz w:val="24"/>
          <w:szCs w:val="24"/>
          <w:lang w:eastAsia="ru-RU"/>
        </w:rPr>
        <w:t xml:space="preserve">КАДАСТРОВЫЙ УЧЕТ ЗЕМЕЛЬНЫХ УЧАСТКОВ» </w:t>
      </w:r>
      <w:proofErr w:type="gramStart"/>
      <w:r w:rsidRPr="001542A9">
        <w:rPr>
          <w:rFonts w:ascii="Arial" w:eastAsia="Calibri" w:hAnsi="Arial" w:cs="Arial"/>
          <w:sz w:val="24"/>
          <w:szCs w:val="24"/>
          <w:lang w:eastAsia="ru-RU"/>
        </w:rPr>
        <w:t>МУНИЦИПАЛЬНОЙ</w:t>
      </w:r>
      <w:proofErr w:type="gramEnd"/>
    </w:p>
    <w:p w:rsidR="001542A9" w:rsidRPr="001542A9" w:rsidRDefault="001542A9" w:rsidP="001542A9">
      <w:pPr>
        <w:widowControl w:val="0"/>
        <w:autoSpaceDE w:val="0"/>
        <w:autoSpaceDN w:val="0"/>
        <w:spacing w:after="0" w:line="240" w:lineRule="auto"/>
        <w:jc w:val="center"/>
        <w:rPr>
          <w:rFonts w:ascii="Arial" w:eastAsia="Calibri" w:hAnsi="Arial" w:cs="Arial"/>
          <w:sz w:val="24"/>
          <w:szCs w:val="24"/>
          <w:lang w:eastAsia="ru-RU"/>
        </w:rPr>
      </w:pPr>
      <w:r w:rsidRPr="001542A9">
        <w:rPr>
          <w:rFonts w:ascii="Arial" w:eastAsia="Calibri" w:hAnsi="Arial" w:cs="Arial"/>
          <w:sz w:val="24"/>
          <w:szCs w:val="24"/>
          <w:lang w:eastAsia="ru-RU"/>
        </w:rPr>
        <w:t>ПРОГРАММЫ «ЭФФЕКТИВНОЕ УПРАВЛЕНИЕ МУНИЦИПАЛЬНЫМ ИМУЩЕСТВОМ</w:t>
      </w:r>
    </w:p>
    <w:p w:rsidR="001542A9" w:rsidRPr="001542A9" w:rsidRDefault="001542A9" w:rsidP="001542A9">
      <w:pPr>
        <w:widowControl w:val="0"/>
        <w:autoSpaceDE w:val="0"/>
        <w:autoSpaceDN w:val="0"/>
        <w:spacing w:after="0" w:line="240" w:lineRule="auto"/>
        <w:jc w:val="center"/>
        <w:rPr>
          <w:rFonts w:ascii="Arial" w:eastAsia="Calibri" w:hAnsi="Arial" w:cs="Arial"/>
          <w:sz w:val="24"/>
          <w:szCs w:val="24"/>
          <w:lang w:eastAsia="ru-RU"/>
        </w:rPr>
      </w:pPr>
      <w:r w:rsidRPr="001542A9">
        <w:rPr>
          <w:rFonts w:ascii="Arial" w:eastAsia="Calibri" w:hAnsi="Arial" w:cs="Arial"/>
          <w:sz w:val="24"/>
          <w:szCs w:val="24"/>
          <w:lang w:eastAsia="ru-RU"/>
        </w:rPr>
        <w:t>И ЗЕМЕЛЬНЫМИ ОТНОШЕНИЯМИ»</w:t>
      </w:r>
    </w:p>
    <w:p w:rsidR="001542A9" w:rsidRPr="001542A9" w:rsidRDefault="001542A9" w:rsidP="001542A9">
      <w:pPr>
        <w:widowControl w:val="0"/>
        <w:autoSpaceDE w:val="0"/>
        <w:autoSpaceDN w:val="0"/>
        <w:spacing w:after="0" w:line="240" w:lineRule="auto"/>
        <w:jc w:val="center"/>
        <w:rPr>
          <w:rFonts w:ascii="Arial" w:eastAsia="Calibri" w:hAnsi="Arial" w:cs="Arial"/>
          <w:sz w:val="24"/>
          <w:szCs w:val="24"/>
          <w:lang w:eastAsia="ru-RU"/>
        </w:rPr>
      </w:pPr>
    </w:p>
    <w:p w:rsidR="001542A9" w:rsidRPr="001542A9" w:rsidRDefault="001542A9" w:rsidP="001542A9">
      <w:pPr>
        <w:widowControl w:val="0"/>
        <w:autoSpaceDE w:val="0"/>
        <w:autoSpaceDN w:val="0"/>
        <w:spacing w:after="0" w:line="240" w:lineRule="auto"/>
        <w:jc w:val="center"/>
        <w:outlineLvl w:val="2"/>
        <w:rPr>
          <w:rFonts w:ascii="Arial" w:eastAsia="Calibri" w:hAnsi="Arial" w:cs="Arial"/>
          <w:sz w:val="24"/>
          <w:szCs w:val="24"/>
          <w:lang w:eastAsia="ru-RU"/>
        </w:rPr>
      </w:pPr>
      <w:r w:rsidRPr="001542A9">
        <w:rPr>
          <w:rFonts w:ascii="Arial" w:eastAsia="Calibri" w:hAnsi="Arial" w:cs="Arial"/>
          <w:sz w:val="24"/>
          <w:szCs w:val="24"/>
          <w:lang w:eastAsia="ru-RU"/>
        </w:rPr>
        <w:t>1. ПАСПОРТ ПОДПРОГРАММЫ</w:t>
      </w:r>
    </w:p>
    <w:p w:rsidR="001542A9" w:rsidRPr="001542A9" w:rsidRDefault="001542A9" w:rsidP="001542A9">
      <w:pPr>
        <w:widowControl w:val="0"/>
        <w:autoSpaceDE w:val="0"/>
        <w:autoSpaceDN w:val="0"/>
        <w:spacing w:after="0" w:line="240" w:lineRule="auto"/>
        <w:jc w:val="both"/>
        <w:rPr>
          <w:rFonts w:ascii="Arial" w:eastAsia="Calibri" w:hAnsi="Arial" w:cs="Arial"/>
          <w:sz w:val="24"/>
          <w:szCs w:val="24"/>
          <w:lang w:eastAsia="ru-RU"/>
        </w:rPr>
      </w:pPr>
    </w:p>
    <w:tbl>
      <w:tblPr>
        <w:tblW w:w="95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746"/>
      </w:tblGrid>
      <w:tr w:rsidR="001542A9" w:rsidRPr="001542A9" w:rsidTr="00DF51C9">
        <w:tc>
          <w:tcPr>
            <w:tcW w:w="2835"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Наименование подпрограммы</w:t>
            </w:r>
          </w:p>
        </w:tc>
        <w:tc>
          <w:tcPr>
            <w:tcW w:w="6746"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«Формирование и постановка на государственный кадастровый учет земельных участков» (далее - подпрограмма)</w:t>
            </w:r>
          </w:p>
        </w:tc>
      </w:tr>
      <w:tr w:rsidR="001542A9" w:rsidRPr="001542A9" w:rsidTr="00DF51C9">
        <w:tc>
          <w:tcPr>
            <w:tcW w:w="2835"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Наименование муниципальной программы</w:t>
            </w:r>
          </w:p>
        </w:tc>
        <w:tc>
          <w:tcPr>
            <w:tcW w:w="6746"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w:t>
            </w:r>
            <w:proofErr w:type="gramStart"/>
            <w:r w:rsidRPr="001542A9">
              <w:rPr>
                <w:rFonts w:ascii="Arial" w:eastAsia="Calibri" w:hAnsi="Arial" w:cs="Arial"/>
                <w:sz w:val="24"/>
                <w:szCs w:val="24"/>
                <w:lang w:eastAsia="ru-RU"/>
              </w:rPr>
              <w:t>Эффективное</w:t>
            </w:r>
            <w:proofErr w:type="gramEnd"/>
            <w:r w:rsidRPr="001542A9">
              <w:rPr>
                <w:rFonts w:ascii="Arial" w:eastAsia="Calibri" w:hAnsi="Arial" w:cs="Arial"/>
                <w:sz w:val="24"/>
                <w:szCs w:val="24"/>
                <w:lang w:eastAsia="ru-RU"/>
              </w:rPr>
              <w:t xml:space="preserve"> управление муниципальным имуществом и земельными отношениями» (далее – Программа)</w:t>
            </w:r>
          </w:p>
        </w:tc>
      </w:tr>
      <w:tr w:rsidR="001542A9" w:rsidRPr="001542A9" w:rsidTr="00DF51C9">
        <w:tc>
          <w:tcPr>
            <w:tcW w:w="2835"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Муниципальный заказчик-координатор</w:t>
            </w:r>
          </w:p>
        </w:tc>
        <w:tc>
          <w:tcPr>
            <w:tcW w:w="6746"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Администрации Большеулуйского района</w:t>
            </w:r>
          </w:p>
        </w:tc>
      </w:tr>
      <w:tr w:rsidR="001542A9" w:rsidRPr="001542A9" w:rsidTr="00DF51C9">
        <w:tc>
          <w:tcPr>
            <w:tcW w:w="2835"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Главный распорядитель бюджетных средств</w:t>
            </w:r>
          </w:p>
        </w:tc>
        <w:tc>
          <w:tcPr>
            <w:tcW w:w="6746"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Администрация Большеулуйского района</w:t>
            </w:r>
          </w:p>
        </w:tc>
      </w:tr>
      <w:tr w:rsidR="001542A9" w:rsidRPr="001542A9" w:rsidTr="00DF51C9">
        <w:tc>
          <w:tcPr>
            <w:tcW w:w="2835"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Соисполнитель</w:t>
            </w:r>
          </w:p>
        </w:tc>
        <w:tc>
          <w:tcPr>
            <w:tcW w:w="6746"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jc w:val="center"/>
              <w:rPr>
                <w:rFonts w:ascii="Arial" w:eastAsia="Calibri" w:hAnsi="Arial" w:cs="Arial"/>
                <w:sz w:val="24"/>
                <w:szCs w:val="24"/>
                <w:lang w:eastAsia="ru-RU"/>
              </w:rPr>
            </w:pPr>
            <w:r w:rsidRPr="001542A9">
              <w:rPr>
                <w:rFonts w:ascii="Arial" w:eastAsia="Calibri" w:hAnsi="Arial" w:cs="Arial"/>
                <w:sz w:val="24"/>
                <w:szCs w:val="24"/>
                <w:lang w:eastAsia="ru-RU"/>
              </w:rPr>
              <w:t>-</w:t>
            </w:r>
          </w:p>
        </w:tc>
      </w:tr>
      <w:tr w:rsidR="001542A9" w:rsidRPr="001542A9" w:rsidTr="00DF51C9">
        <w:tc>
          <w:tcPr>
            <w:tcW w:w="2835"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Цель подпрограммы</w:t>
            </w:r>
          </w:p>
        </w:tc>
        <w:tc>
          <w:tcPr>
            <w:tcW w:w="6746"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Формирование эффективной системы управления и распоряжения земельными участками</w:t>
            </w:r>
          </w:p>
        </w:tc>
      </w:tr>
      <w:tr w:rsidR="001542A9" w:rsidRPr="001542A9" w:rsidTr="00DF51C9">
        <w:tc>
          <w:tcPr>
            <w:tcW w:w="2835"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Задачи подпрограммы</w:t>
            </w:r>
          </w:p>
        </w:tc>
        <w:tc>
          <w:tcPr>
            <w:tcW w:w="6746"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Проведение мероприятий по землеустройству и землепользованию</w:t>
            </w:r>
          </w:p>
        </w:tc>
      </w:tr>
      <w:tr w:rsidR="001542A9" w:rsidRPr="001542A9" w:rsidTr="00DF51C9">
        <w:tc>
          <w:tcPr>
            <w:tcW w:w="2835"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Целевые индикаторы</w:t>
            </w:r>
          </w:p>
        </w:tc>
        <w:tc>
          <w:tcPr>
            <w:tcW w:w="6746"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Повышение эффективности использования муниципального имущества.</w:t>
            </w:r>
          </w:p>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Получение доходов от использования муниципального имущества.</w:t>
            </w:r>
          </w:p>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Максимальное вовлечение земельных участков в хозяйственный оборот</w:t>
            </w:r>
          </w:p>
        </w:tc>
      </w:tr>
      <w:tr w:rsidR="001542A9" w:rsidRPr="001542A9" w:rsidTr="00DF51C9">
        <w:tc>
          <w:tcPr>
            <w:tcW w:w="2835"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Сроки реализации подпрограммы</w:t>
            </w:r>
          </w:p>
        </w:tc>
        <w:tc>
          <w:tcPr>
            <w:tcW w:w="6746"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2019 - 2022 годы</w:t>
            </w:r>
          </w:p>
        </w:tc>
      </w:tr>
      <w:tr w:rsidR="001542A9" w:rsidRPr="001542A9" w:rsidTr="00DF51C9">
        <w:tblPrEx>
          <w:tblBorders>
            <w:insideH w:val="none" w:sz="0" w:space="0" w:color="auto"/>
          </w:tblBorders>
        </w:tblPrEx>
        <w:tc>
          <w:tcPr>
            <w:tcW w:w="2835" w:type="dxa"/>
            <w:tcBorders>
              <w:left w:val="single" w:sz="4" w:space="0" w:color="auto"/>
              <w:bottom w:val="nil"/>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746" w:type="dxa"/>
            <w:tcBorders>
              <w:left w:val="single" w:sz="4" w:space="0" w:color="auto"/>
              <w:bottom w:val="nil"/>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общий объем финансирования за счет средств местного бюджета составляет 205,50 тыс. руб., из них по годам:</w:t>
            </w:r>
          </w:p>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2019 год – 25,50 тыс. руб.,</w:t>
            </w:r>
          </w:p>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2020 год - 100,00 тыс. руб.,</w:t>
            </w:r>
          </w:p>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2021 год - 40,00 тыс. руб.,</w:t>
            </w:r>
          </w:p>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2022 год - 40,00 тыс. руб.</w:t>
            </w:r>
          </w:p>
        </w:tc>
      </w:tr>
      <w:tr w:rsidR="001542A9" w:rsidRPr="001542A9" w:rsidTr="00DF51C9">
        <w:tc>
          <w:tcPr>
            <w:tcW w:w="2835"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 xml:space="preserve">Система организации </w:t>
            </w:r>
            <w:r w:rsidRPr="001542A9">
              <w:rPr>
                <w:rFonts w:ascii="Arial" w:eastAsia="Calibri" w:hAnsi="Arial" w:cs="Arial"/>
                <w:sz w:val="24"/>
                <w:szCs w:val="24"/>
                <w:lang w:eastAsia="ru-RU"/>
              </w:rPr>
              <w:lastRenderedPageBreak/>
              <w:t>контроля за исполнением подпрограммы</w:t>
            </w:r>
          </w:p>
        </w:tc>
        <w:tc>
          <w:tcPr>
            <w:tcW w:w="6746"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lastRenderedPageBreak/>
              <w:t>Администрация Большеулуйского района</w:t>
            </w:r>
          </w:p>
        </w:tc>
      </w:tr>
    </w:tbl>
    <w:p w:rsidR="001542A9" w:rsidRPr="001542A9" w:rsidRDefault="001542A9" w:rsidP="001542A9">
      <w:pPr>
        <w:spacing w:after="0" w:line="240" w:lineRule="auto"/>
        <w:rPr>
          <w:rFonts w:ascii="Arial" w:eastAsia="Calibri" w:hAnsi="Arial" w:cs="Arial"/>
          <w:sz w:val="24"/>
          <w:szCs w:val="24"/>
          <w:lang w:eastAsia="ru-RU"/>
        </w:rPr>
        <w:sectPr w:rsidR="001542A9" w:rsidRPr="001542A9" w:rsidSect="00BE0E24">
          <w:pgSz w:w="11905" w:h="16838"/>
          <w:pgMar w:top="709" w:right="851" w:bottom="426" w:left="1276" w:header="0" w:footer="0" w:gutter="0"/>
          <w:cols w:space="720"/>
          <w:docGrid w:linePitch="326"/>
        </w:sectPr>
      </w:pPr>
    </w:p>
    <w:p w:rsidR="001542A9" w:rsidRPr="001542A9" w:rsidRDefault="001542A9" w:rsidP="001542A9">
      <w:pPr>
        <w:widowControl w:val="0"/>
        <w:autoSpaceDE w:val="0"/>
        <w:autoSpaceDN w:val="0"/>
        <w:spacing w:after="0" w:line="0" w:lineRule="atLeast"/>
        <w:jc w:val="center"/>
        <w:outlineLvl w:val="2"/>
        <w:rPr>
          <w:rFonts w:ascii="Arial" w:eastAsia="Calibri" w:hAnsi="Arial" w:cs="Arial"/>
          <w:sz w:val="24"/>
          <w:szCs w:val="24"/>
          <w:lang w:eastAsia="ru-RU"/>
        </w:rPr>
      </w:pPr>
      <w:r w:rsidRPr="001542A9">
        <w:rPr>
          <w:rFonts w:ascii="Arial" w:eastAsia="Calibri" w:hAnsi="Arial" w:cs="Arial"/>
          <w:sz w:val="24"/>
          <w:szCs w:val="24"/>
          <w:lang w:eastAsia="ru-RU"/>
        </w:rPr>
        <w:lastRenderedPageBreak/>
        <w:t>2. ОСНОВНЫЕ РАЗДЕЛЫ ПОДПРОГРАММЫ</w:t>
      </w:r>
    </w:p>
    <w:p w:rsidR="001542A9" w:rsidRPr="001542A9" w:rsidRDefault="001542A9" w:rsidP="001542A9">
      <w:pPr>
        <w:widowControl w:val="0"/>
        <w:autoSpaceDE w:val="0"/>
        <w:autoSpaceDN w:val="0"/>
        <w:spacing w:after="0" w:line="0" w:lineRule="atLeast"/>
        <w:jc w:val="both"/>
        <w:rPr>
          <w:rFonts w:ascii="Arial" w:eastAsia="Calibri" w:hAnsi="Arial" w:cs="Arial"/>
          <w:sz w:val="24"/>
          <w:szCs w:val="24"/>
          <w:lang w:eastAsia="ru-RU"/>
        </w:rPr>
      </w:pPr>
    </w:p>
    <w:p w:rsidR="001542A9" w:rsidRPr="001542A9" w:rsidRDefault="001542A9" w:rsidP="001542A9">
      <w:pPr>
        <w:widowControl w:val="0"/>
        <w:autoSpaceDE w:val="0"/>
        <w:autoSpaceDN w:val="0"/>
        <w:spacing w:after="0" w:line="0" w:lineRule="atLeast"/>
        <w:jc w:val="center"/>
        <w:outlineLvl w:val="3"/>
        <w:rPr>
          <w:rFonts w:ascii="Arial" w:eastAsia="Calibri" w:hAnsi="Arial" w:cs="Arial"/>
          <w:sz w:val="24"/>
          <w:szCs w:val="24"/>
          <w:lang w:eastAsia="ru-RU"/>
        </w:rPr>
      </w:pPr>
      <w:r w:rsidRPr="001542A9">
        <w:rPr>
          <w:rFonts w:ascii="Arial" w:eastAsia="Calibri" w:hAnsi="Arial" w:cs="Arial"/>
          <w:sz w:val="24"/>
          <w:szCs w:val="24"/>
          <w:lang w:eastAsia="ru-RU"/>
        </w:rPr>
        <w:t xml:space="preserve">2.1. Постановка общерайонной проблемы и обоснования необходимости разработки подпрограммы.  </w:t>
      </w:r>
    </w:p>
    <w:p w:rsidR="001542A9" w:rsidRPr="001542A9" w:rsidRDefault="001542A9" w:rsidP="001542A9">
      <w:pPr>
        <w:widowControl w:val="0"/>
        <w:autoSpaceDE w:val="0"/>
        <w:autoSpaceDN w:val="0"/>
        <w:spacing w:after="0" w:line="0" w:lineRule="atLeast"/>
        <w:jc w:val="both"/>
        <w:rPr>
          <w:rFonts w:ascii="Arial" w:eastAsia="Calibri" w:hAnsi="Arial" w:cs="Arial"/>
          <w:sz w:val="24"/>
          <w:szCs w:val="24"/>
          <w:lang w:eastAsia="ru-RU"/>
        </w:rPr>
      </w:pPr>
    </w:p>
    <w:p w:rsidR="001542A9" w:rsidRPr="001542A9" w:rsidRDefault="001542A9" w:rsidP="001542A9">
      <w:pPr>
        <w:widowControl w:val="0"/>
        <w:autoSpaceDE w:val="0"/>
        <w:autoSpaceDN w:val="0"/>
        <w:spacing w:after="0" w:line="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 xml:space="preserve">Подпрограмма </w:t>
      </w:r>
      <w:proofErr w:type="gramStart"/>
      <w:r w:rsidRPr="001542A9">
        <w:rPr>
          <w:rFonts w:ascii="Arial" w:eastAsia="Calibri" w:hAnsi="Arial" w:cs="Arial"/>
          <w:sz w:val="24"/>
          <w:szCs w:val="24"/>
          <w:lang w:eastAsia="ru-RU"/>
        </w:rPr>
        <w:t>направлена</w:t>
      </w:r>
      <w:proofErr w:type="gramEnd"/>
      <w:r w:rsidRPr="001542A9">
        <w:rPr>
          <w:rFonts w:ascii="Arial" w:eastAsia="Calibri" w:hAnsi="Arial" w:cs="Arial"/>
          <w:sz w:val="24"/>
          <w:szCs w:val="24"/>
          <w:lang w:eastAsia="ru-RU"/>
        </w:rPr>
        <w:t xml:space="preserve"> на решение задач формирования эффективной системы управления и распоряжения земельными участками.</w:t>
      </w:r>
    </w:p>
    <w:p w:rsidR="001542A9" w:rsidRPr="001542A9" w:rsidRDefault="001542A9" w:rsidP="001542A9">
      <w:pPr>
        <w:widowControl w:val="0"/>
        <w:autoSpaceDE w:val="0"/>
        <w:autoSpaceDN w:val="0"/>
        <w:spacing w:after="0" w:line="0" w:lineRule="atLeast"/>
        <w:jc w:val="both"/>
        <w:rPr>
          <w:rFonts w:ascii="Arial" w:eastAsia="Calibri" w:hAnsi="Arial" w:cs="Arial"/>
          <w:sz w:val="24"/>
          <w:szCs w:val="24"/>
          <w:lang w:eastAsia="ru-RU"/>
        </w:rPr>
      </w:pPr>
    </w:p>
    <w:p w:rsidR="001542A9" w:rsidRPr="001542A9" w:rsidRDefault="001542A9" w:rsidP="001542A9">
      <w:pPr>
        <w:widowControl w:val="0"/>
        <w:autoSpaceDE w:val="0"/>
        <w:autoSpaceDN w:val="0"/>
        <w:spacing w:after="0" w:line="0" w:lineRule="atLeast"/>
        <w:jc w:val="center"/>
        <w:outlineLvl w:val="3"/>
        <w:rPr>
          <w:rFonts w:ascii="Arial" w:eastAsia="Calibri" w:hAnsi="Arial" w:cs="Arial"/>
          <w:sz w:val="24"/>
          <w:szCs w:val="24"/>
          <w:lang w:eastAsia="ru-RU"/>
        </w:rPr>
      </w:pPr>
      <w:r w:rsidRPr="001542A9">
        <w:rPr>
          <w:rFonts w:ascii="Arial" w:eastAsia="Calibri" w:hAnsi="Arial" w:cs="Arial"/>
          <w:sz w:val="24"/>
          <w:szCs w:val="24"/>
          <w:lang w:eastAsia="ru-RU"/>
        </w:rPr>
        <w:t>2.2. Основная цель, задачи, этапы и сроки</w:t>
      </w:r>
    </w:p>
    <w:p w:rsidR="001542A9" w:rsidRPr="001542A9" w:rsidRDefault="001542A9" w:rsidP="001542A9">
      <w:pPr>
        <w:widowControl w:val="0"/>
        <w:autoSpaceDE w:val="0"/>
        <w:autoSpaceDN w:val="0"/>
        <w:spacing w:after="0" w:line="0" w:lineRule="atLeast"/>
        <w:jc w:val="center"/>
        <w:rPr>
          <w:rFonts w:ascii="Arial" w:eastAsia="Calibri" w:hAnsi="Arial" w:cs="Arial"/>
          <w:sz w:val="24"/>
          <w:szCs w:val="24"/>
          <w:lang w:eastAsia="ru-RU"/>
        </w:rPr>
      </w:pPr>
      <w:r w:rsidRPr="001542A9">
        <w:rPr>
          <w:rFonts w:ascii="Arial" w:eastAsia="Calibri" w:hAnsi="Arial" w:cs="Arial"/>
          <w:sz w:val="24"/>
          <w:szCs w:val="24"/>
          <w:lang w:eastAsia="ru-RU"/>
        </w:rPr>
        <w:t>выполнения подпрограммы, целевые индикаторы</w:t>
      </w:r>
    </w:p>
    <w:p w:rsidR="001542A9" w:rsidRPr="001542A9" w:rsidRDefault="001542A9" w:rsidP="001542A9">
      <w:pPr>
        <w:widowControl w:val="0"/>
        <w:autoSpaceDE w:val="0"/>
        <w:autoSpaceDN w:val="0"/>
        <w:spacing w:after="0" w:line="0" w:lineRule="atLeast"/>
        <w:jc w:val="center"/>
        <w:rPr>
          <w:rFonts w:ascii="Arial" w:eastAsia="Calibri" w:hAnsi="Arial" w:cs="Arial"/>
          <w:sz w:val="24"/>
          <w:szCs w:val="24"/>
          <w:lang w:eastAsia="ru-RU"/>
        </w:rPr>
      </w:pPr>
    </w:p>
    <w:p w:rsidR="001542A9" w:rsidRPr="001542A9" w:rsidRDefault="001542A9" w:rsidP="001542A9">
      <w:pPr>
        <w:widowControl w:val="0"/>
        <w:autoSpaceDE w:val="0"/>
        <w:autoSpaceDN w:val="0"/>
        <w:spacing w:after="0" w:line="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Целью реализации подпрограммы является формирование эффективной системы управления и распоряжения земельными участками.</w:t>
      </w:r>
    </w:p>
    <w:p w:rsidR="001542A9" w:rsidRPr="001542A9" w:rsidRDefault="001542A9" w:rsidP="001542A9">
      <w:pPr>
        <w:widowControl w:val="0"/>
        <w:autoSpaceDE w:val="0"/>
        <w:autoSpaceDN w:val="0"/>
        <w:spacing w:after="0" w:line="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При достижении данной цели предполагается формирование эффективной системы управления и распоряжения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w:t>
      </w:r>
    </w:p>
    <w:p w:rsidR="001542A9" w:rsidRPr="001542A9" w:rsidRDefault="001542A9" w:rsidP="001542A9">
      <w:pPr>
        <w:spacing w:after="0" w:line="0" w:lineRule="atLeast"/>
        <w:rPr>
          <w:rFonts w:ascii="Arial" w:eastAsia="Calibri" w:hAnsi="Arial" w:cs="Arial"/>
          <w:sz w:val="24"/>
          <w:szCs w:val="24"/>
          <w:lang w:eastAsia="ru-RU"/>
        </w:rPr>
      </w:pPr>
    </w:p>
    <w:p w:rsidR="001542A9" w:rsidRPr="001542A9" w:rsidRDefault="001542A9" w:rsidP="001542A9">
      <w:pPr>
        <w:spacing w:after="0" w:line="0" w:lineRule="atLeast"/>
        <w:jc w:val="center"/>
        <w:rPr>
          <w:rFonts w:ascii="Arial" w:eastAsia="Calibri" w:hAnsi="Arial" w:cs="Arial"/>
          <w:sz w:val="24"/>
          <w:szCs w:val="24"/>
          <w:lang w:eastAsia="ru-RU"/>
        </w:rPr>
      </w:pPr>
      <w:r w:rsidRPr="001542A9">
        <w:rPr>
          <w:rFonts w:ascii="Arial" w:eastAsia="Calibri" w:hAnsi="Arial" w:cs="Arial"/>
          <w:sz w:val="24"/>
          <w:szCs w:val="24"/>
          <w:lang w:eastAsia="ru-RU"/>
        </w:rPr>
        <w:t>2.3. Перечень мероприятий подпрограммы.</w:t>
      </w:r>
    </w:p>
    <w:p w:rsidR="001542A9" w:rsidRPr="001542A9" w:rsidRDefault="001542A9" w:rsidP="001542A9">
      <w:pPr>
        <w:spacing w:after="0" w:line="0" w:lineRule="atLeast"/>
        <w:jc w:val="center"/>
        <w:rPr>
          <w:rFonts w:ascii="Arial" w:eastAsia="Calibri" w:hAnsi="Arial" w:cs="Arial"/>
          <w:sz w:val="24"/>
          <w:szCs w:val="24"/>
          <w:lang w:eastAsia="ru-RU"/>
        </w:rPr>
      </w:pPr>
    </w:p>
    <w:p w:rsidR="001542A9" w:rsidRPr="001542A9" w:rsidRDefault="001542A9" w:rsidP="001542A9">
      <w:pPr>
        <w:widowControl w:val="0"/>
        <w:autoSpaceDE w:val="0"/>
        <w:autoSpaceDN w:val="0"/>
        <w:spacing w:after="0" w:line="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Повышение эффективности управления земельными участками охватывает деятельность имущественных отношений по следующим направлениям:</w:t>
      </w:r>
    </w:p>
    <w:p w:rsidR="001542A9" w:rsidRPr="001542A9" w:rsidRDefault="001542A9" w:rsidP="001542A9">
      <w:pPr>
        <w:widowControl w:val="0"/>
        <w:autoSpaceDE w:val="0"/>
        <w:autoSpaceDN w:val="0"/>
        <w:spacing w:after="0" w:line="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а) максимальное вовлечение в хозяйственный оборот земельных участков, находящихся в муниципальной собственности и государственная собственность на которые не разграничена;</w:t>
      </w:r>
    </w:p>
    <w:p w:rsidR="001542A9" w:rsidRPr="001542A9" w:rsidRDefault="001542A9" w:rsidP="001542A9">
      <w:pPr>
        <w:widowControl w:val="0"/>
        <w:autoSpaceDE w:val="0"/>
        <w:autoSpaceDN w:val="0"/>
        <w:spacing w:after="0" w:line="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б) предоставление в аренду земельных участков, находящихся в муниципальной собственности и государственная собственность на которые не разграничена;</w:t>
      </w:r>
    </w:p>
    <w:p w:rsidR="001542A9" w:rsidRPr="001542A9" w:rsidRDefault="001542A9" w:rsidP="001542A9">
      <w:pPr>
        <w:widowControl w:val="0"/>
        <w:autoSpaceDE w:val="0"/>
        <w:autoSpaceDN w:val="0"/>
        <w:spacing w:after="0" w:line="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в) формирование земельных участков, оформление правоустанавливающих документов на земельные участки;</w:t>
      </w:r>
    </w:p>
    <w:p w:rsidR="001542A9" w:rsidRPr="001542A9" w:rsidRDefault="001542A9" w:rsidP="001542A9">
      <w:pPr>
        <w:widowControl w:val="0"/>
        <w:autoSpaceDE w:val="0"/>
        <w:autoSpaceDN w:val="0"/>
        <w:spacing w:after="0" w:line="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г) осуществление контроля за использованием земельных участков;</w:t>
      </w:r>
    </w:p>
    <w:p w:rsidR="001542A9" w:rsidRPr="001542A9" w:rsidRDefault="001542A9" w:rsidP="001542A9">
      <w:pPr>
        <w:widowControl w:val="0"/>
        <w:autoSpaceDE w:val="0"/>
        <w:autoSpaceDN w:val="0"/>
        <w:spacing w:after="0" w:line="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д) оформление в установленном порядке прав собственности муниципального образования Большеулуйский район на земельные участки.</w:t>
      </w:r>
    </w:p>
    <w:p w:rsidR="001542A9" w:rsidRPr="001542A9" w:rsidRDefault="001542A9" w:rsidP="001542A9">
      <w:pPr>
        <w:spacing w:after="0" w:line="0" w:lineRule="atLeast"/>
        <w:rPr>
          <w:rFonts w:ascii="Arial" w:eastAsia="Calibri" w:hAnsi="Arial" w:cs="Arial"/>
          <w:sz w:val="24"/>
          <w:szCs w:val="24"/>
          <w:lang w:eastAsia="ru-RU"/>
        </w:rPr>
      </w:pPr>
    </w:p>
    <w:p w:rsidR="001542A9" w:rsidRPr="001542A9" w:rsidRDefault="001542A9" w:rsidP="001542A9">
      <w:pPr>
        <w:spacing w:after="0" w:line="0" w:lineRule="atLeast"/>
        <w:jc w:val="center"/>
        <w:rPr>
          <w:rFonts w:ascii="Arial" w:eastAsia="Calibri" w:hAnsi="Arial" w:cs="Arial"/>
          <w:sz w:val="24"/>
          <w:szCs w:val="24"/>
          <w:lang w:eastAsia="ru-RU"/>
        </w:rPr>
      </w:pPr>
      <w:r w:rsidRPr="001542A9">
        <w:rPr>
          <w:rFonts w:ascii="Arial" w:eastAsia="Calibri" w:hAnsi="Arial" w:cs="Arial"/>
          <w:sz w:val="24"/>
          <w:szCs w:val="24"/>
          <w:lang w:eastAsia="ru-RU"/>
        </w:rPr>
        <w:t>2.4. Механизм реализации подпрограммы.</w:t>
      </w:r>
    </w:p>
    <w:p w:rsidR="001542A9" w:rsidRPr="001542A9" w:rsidRDefault="001542A9" w:rsidP="001542A9">
      <w:pPr>
        <w:spacing w:after="0" w:line="0" w:lineRule="atLeast"/>
        <w:jc w:val="center"/>
        <w:rPr>
          <w:rFonts w:ascii="Arial" w:eastAsia="Calibri" w:hAnsi="Arial" w:cs="Arial"/>
          <w:sz w:val="24"/>
          <w:szCs w:val="24"/>
          <w:lang w:eastAsia="ru-RU"/>
        </w:rPr>
      </w:pPr>
    </w:p>
    <w:p w:rsidR="001542A9" w:rsidRPr="001542A9" w:rsidRDefault="001542A9" w:rsidP="001542A9">
      <w:pPr>
        <w:autoSpaceDE w:val="0"/>
        <w:autoSpaceDN w:val="0"/>
        <w:adjustRightInd w:val="0"/>
        <w:spacing w:after="0" w:line="0" w:lineRule="atLeast"/>
        <w:jc w:val="both"/>
        <w:rPr>
          <w:rFonts w:ascii="Arial" w:eastAsia="Times New Roman" w:hAnsi="Arial" w:cs="Arial"/>
          <w:sz w:val="24"/>
          <w:szCs w:val="24"/>
          <w:lang w:eastAsia="ru-RU"/>
        </w:rPr>
      </w:pPr>
      <w:proofErr w:type="gramStart"/>
      <w:r w:rsidRPr="001542A9">
        <w:rPr>
          <w:rFonts w:ascii="Arial" w:eastAsia="Times New Roman" w:hAnsi="Arial" w:cs="Arial"/>
          <w:sz w:val="24"/>
          <w:szCs w:val="24"/>
          <w:lang w:eastAsia="ru-RU"/>
        </w:rPr>
        <w:t xml:space="preserve">Реализация программных мероприятий осуществляется в соответствии с Федеральным </w:t>
      </w:r>
      <w:hyperlink r:id="rId19" w:history="1">
        <w:r w:rsidRPr="001542A9">
          <w:rPr>
            <w:rFonts w:ascii="Arial" w:eastAsia="Times New Roman" w:hAnsi="Arial" w:cs="Arial"/>
            <w:color w:val="000000"/>
            <w:sz w:val="24"/>
            <w:szCs w:val="24"/>
            <w:lang w:eastAsia="ru-RU"/>
          </w:rPr>
          <w:t>законом</w:t>
        </w:r>
      </w:hyperlink>
      <w:r w:rsidRPr="001542A9">
        <w:rPr>
          <w:rFonts w:ascii="Arial" w:eastAsia="Times New Roman" w:hAnsi="Arial" w:cs="Arial"/>
          <w:sz w:val="24"/>
          <w:szCs w:val="24"/>
          <w:lang w:eastAsia="ru-RU"/>
        </w:rPr>
        <w:t xml:space="preserve"> от 01.10.2003 № 131-ФЗ «Об общих принципах организации местного самоуправления в Российской Федерации» (с изменениями и дополнениями), </w:t>
      </w:r>
      <w:hyperlink r:id="rId20" w:history="1">
        <w:r w:rsidRPr="001542A9">
          <w:rPr>
            <w:rFonts w:ascii="Arial" w:eastAsia="Times New Roman" w:hAnsi="Arial" w:cs="Arial"/>
            <w:color w:val="000000"/>
            <w:sz w:val="24"/>
            <w:szCs w:val="24"/>
            <w:lang w:eastAsia="ru-RU"/>
          </w:rPr>
          <w:t>ст. 3.1</w:t>
        </w:r>
      </w:hyperlink>
      <w:r w:rsidRPr="001542A9">
        <w:rPr>
          <w:rFonts w:ascii="Arial" w:eastAsia="Times New Roman" w:hAnsi="Arial" w:cs="Arial"/>
          <w:sz w:val="24"/>
          <w:szCs w:val="24"/>
          <w:lang w:eastAsia="ru-RU"/>
        </w:rPr>
        <w:t xml:space="preserve"> Федерального закона от 25.10.2001           № 137-ФЗ «О введении в действие Земельного кодекса Российской Федерации», </w:t>
      </w:r>
      <w:hyperlink r:id="rId21" w:history="1">
        <w:r w:rsidRPr="001542A9">
          <w:rPr>
            <w:rFonts w:ascii="Arial" w:eastAsia="Times New Roman" w:hAnsi="Arial" w:cs="Arial"/>
            <w:color w:val="000000"/>
            <w:sz w:val="24"/>
            <w:szCs w:val="24"/>
            <w:lang w:eastAsia="ru-RU"/>
          </w:rPr>
          <w:t>ст. 19</w:t>
        </w:r>
      </w:hyperlink>
      <w:r w:rsidRPr="001542A9">
        <w:rPr>
          <w:rFonts w:ascii="Arial" w:eastAsia="Times New Roman" w:hAnsi="Arial" w:cs="Arial"/>
          <w:sz w:val="24"/>
          <w:szCs w:val="24"/>
          <w:lang w:eastAsia="ru-RU"/>
        </w:rPr>
        <w:t xml:space="preserve"> Земельного кодекса Российской Федерации, </w:t>
      </w:r>
      <w:hyperlink r:id="rId22" w:history="1">
        <w:r w:rsidRPr="001542A9">
          <w:rPr>
            <w:rFonts w:ascii="Arial" w:eastAsia="Times New Roman" w:hAnsi="Arial" w:cs="Arial"/>
            <w:color w:val="000000"/>
            <w:sz w:val="24"/>
            <w:szCs w:val="24"/>
            <w:lang w:eastAsia="ru-RU"/>
          </w:rPr>
          <w:t>ст. 179</w:t>
        </w:r>
      </w:hyperlink>
      <w:r w:rsidRPr="001542A9">
        <w:rPr>
          <w:rFonts w:ascii="Arial" w:eastAsia="Times New Roman" w:hAnsi="Arial" w:cs="Arial"/>
          <w:sz w:val="24"/>
          <w:szCs w:val="24"/>
          <w:lang w:eastAsia="ru-RU"/>
        </w:rPr>
        <w:t xml:space="preserve"> Бюджетного кодекса Российской Федерации.</w:t>
      </w:r>
      <w:proofErr w:type="gramEnd"/>
    </w:p>
    <w:p w:rsidR="001542A9" w:rsidRPr="001542A9" w:rsidRDefault="001542A9" w:rsidP="001542A9">
      <w:pPr>
        <w:autoSpaceDE w:val="0"/>
        <w:autoSpaceDN w:val="0"/>
        <w:adjustRightInd w:val="0"/>
        <w:spacing w:after="0" w:line="0" w:lineRule="atLeast"/>
        <w:jc w:val="both"/>
        <w:rPr>
          <w:rFonts w:ascii="Arial" w:eastAsia="Times New Roman" w:hAnsi="Arial" w:cs="Arial"/>
          <w:sz w:val="24"/>
          <w:szCs w:val="24"/>
          <w:lang w:eastAsia="ru-RU"/>
        </w:rPr>
      </w:pPr>
      <w:r w:rsidRPr="001542A9">
        <w:rPr>
          <w:rFonts w:ascii="Arial" w:eastAsia="Times New Roman" w:hAnsi="Arial" w:cs="Arial"/>
          <w:sz w:val="24"/>
          <w:szCs w:val="24"/>
          <w:lang w:eastAsia="ru-RU"/>
        </w:rPr>
        <w:t>Основой механизма реализации подпрограммы являются принципы, обеспечивающие сбалансированное решение основных задач, консолидация средств для реализации приоритетных направлений в сфере управления муниципальным имуществом.</w:t>
      </w:r>
    </w:p>
    <w:p w:rsidR="001542A9" w:rsidRPr="001542A9" w:rsidRDefault="001542A9" w:rsidP="001542A9">
      <w:pPr>
        <w:autoSpaceDE w:val="0"/>
        <w:autoSpaceDN w:val="0"/>
        <w:adjustRightInd w:val="0"/>
        <w:spacing w:after="0" w:line="0" w:lineRule="atLeast"/>
        <w:jc w:val="both"/>
        <w:rPr>
          <w:rFonts w:ascii="Arial" w:eastAsia="Times New Roman" w:hAnsi="Arial" w:cs="Arial"/>
          <w:sz w:val="24"/>
          <w:szCs w:val="24"/>
          <w:lang w:eastAsia="ru-RU"/>
        </w:rPr>
      </w:pPr>
      <w:r w:rsidRPr="001542A9">
        <w:rPr>
          <w:rFonts w:ascii="Arial" w:eastAsia="Times New Roman" w:hAnsi="Arial" w:cs="Arial"/>
          <w:sz w:val="24"/>
          <w:szCs w:val="24"/>
          <w:lang w:eastAsia="ru-RU"/>
        </w:rPr>
        <w:t>Критерием выбора исполнителей является своевременное, эффективное целевое использование средств местного бюджета в соответствии с установленными приоритетами для достижения показателей подпрограммы на основании результатов оценки и социально-экономической эффективности подпрограммы на основе мониторинга показателей.</w:t>
      </w:r>
    </w:p>
    <w:p w:rsidR="001542A9" w:rsidRPr="001542A9" w:rsidRDefault="001542A9" w:rsidP="001542A9">
      <w:pPr>
        <w:autoSpaceDE w:val="0"/>
        <w:autoSpaceDN w:val="0"/>
        <w:adjustRightInd w:val="0"/>
        <w:spacing w:after="0" w:line="0" w:lineRule="atLeast"/>
        <w:jc w:val="both"/>
        <w:rPr>
          <w:rFonts w:ascii="Arial" w:eastAsia="Times New Roman" w:hAnsi="Arial" w:cs="Arial"/>
          <w:sz w:val="24"/>
          <w:szCs w:val="24"/>
          <w:lang w:eastAsia="ru-RU"/>
        </w:rPr>
      </w:pPr>
      <w:r w:rsidRPr="001542A9">
        <w:rPr>
          <w:rFonts w:ascii="Arial" w:eastAsia="Times New Roman" w:hAnsi="Arial" w:cs="Arial"/>
          <w:sz w:val="24"/>
          <w:szCs w:val="24"/>
          <w:lang w:eastAsia="ru-RU"/>
        </w:rPr>
        <w:t>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района.</w:t>
      </w:r>
    </w:p>
    <w:p w:rsidR="001542A9" w:rsidRPr="001542A9" w:rsidRDefault="001542A9" w:rsidP="001542A9">
      <w:pPr>
        <w:spacing w:after="0" w:line="0" w:lineRule="atLeast"/>
        <w:rPr>
          <w:rFonts w:ascii="Arial" w:eastAsia="Calibri" w:hAnsi="Arial" w:cs="Arial"/>
          <w:sz w:val="24"/>
          <w:szCs w:val="24"/>
          <w:lang w:eastAsia="ru-RU"/>
        </w:rPr>
      </w:pPr>
    </w:p>
    <w:p w:rsidR="001542A9" w:rsidRPr="001542A9" w:rsidRDefault="001542A9" w:rsidP="001542A9">
      <w:pPr>
        <w:spacing w:after="0" w:line="0" w:lineRule="atLeast"/>
        <w:jc w:val="center"/>
        <w:rPr>
          <w:rFonts w:ascii="Arial" w:eastAsia="Calibri" w:hAnsi="Arial" w:cs="Arial"/>
          <w:sz w:val="24"/>
          <w:szCs w:val="24"/>
          <w:lang w:eastAsia="ru-RU"/>
        </w:rPr>
      </w:pPr>
      <w:r w:rsidRPr="001542A9">
        <w:rPr>
          <w:rFonts w:ascii="Arial" w:eastAsia="Calibri" w:hAnsi="Arial" w:cs="Arial"/>
          <w:sz w:val="24"/>
          <w:szCs w:val="24"/>
          <w:lang w:eastAsia="ru-RU"/>
        </w:rPr>
        <w:t>2.5. Организация управления подпрограммой и контроль за ходом её выполнения.</w:t>
      </w:r>
    </w:p>
    <w:p w:rsidR="001542A9" w:rsidRPr="001542A9" w:rsidRDefault="001542A9" w:rsidP="001542A9">
      <w:pPr>
        <w:spacing w:after="0" w:line="0" w:lineRule="atLeast"/>
        <w:jc w:val="center"/>
        <w:rPr>
          <w:rFonts w:ascii="Arial" w:eastAsia="Calibri" w:hAnsi="Arial" w:cs="Arial"/>
          <w:sz w:val="24"/>
          <w:szCs w:val="24"/>
          <w:lang w:eastAsia="ru-RU"/>
        </w:rPr>
      </w:pPr>
    </w:p>
    <w:p w:rsidR="001542A9" w:rsidRPr="001542A9" w:rsidRDefault="001542A9" w:rsidP="001542A9">
      <w:pPr>
        <w:tabs>
          <w:tab w:val="left" w:pos="567"/>
          <w:tab w:val="center" w:pos="4819"/>
        </w:tabs>
        <w:spacing w:after="0" w:line="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lastRenderedPageBreak/>
        <w:tab/>
        <w:t>Организацию управления настоящей подпрограммой осуществляет отдел по управлению муниципальным имуществом и архитектуре Администрации Большеулуйского района.</w:t>
      </w:r>
    </w:p>
    <w:p w:rsidR="001542A9" w:rsidRPr="001542A9" w:rsidRDefault="001542A9" w:rsidP="001542A9">
      <w:pPr>
        <w:spacing w:after="0" w:line="0" w:lineRule="atLeast"/>
        <w:rPr>
          <w:rFonts w:ascii="Arial" w:eastAsia="Calibri" w:hAnsi="Arial" w:cs="Arial"/>
          <w:sz w:val="24"/>
          <w:szCs w:val="24"/>
          <w:lang w:eastAsia="ru-RU"/>
        </w:rPr>
      </w:pPr>
    </w:p>
    <w:p w:rsidR="001542A9" w:rsidRPr="001542A9" w:rsidRDefault="001542A9" w:rsidP="001542A9">
      <w:pPr>
        <w:spacing w:after="0" w:line="0" w:lineRule="atLeast"/>
        <w:rPr>
          <w:rFonts w:ascii="Arial" w:eastAsia="Calibri" w:hAnsi="Arial" w:cs="Arial"/>
          <w:sz w:val="24"/>
          <w:szCs w:val="24"/>
          <w:lang w:eastAsia="ru-RU"/>
        </w:rPr>
      </w:pPr>
      <w:r w:rsidRPr="001542A9">
        <w:rPr>
          <w:rFonts w:ascii="Arial" w:eastAsia="Calibri" w:hAnsi="Arial" w:cs="Arial"/>
          <w:sz w:val="24"/>
          <w:szCs w:val="24"/>
          <w:lang w:eastAsia="ru-RU"/>
        </w:rPr>
        <w:t>Функции отдела по управлению подпрограммой:</w:t>
      </w:r>
    </w:p>
    <w:p w:rsidR="001542A9" w:rsidRPr="001542A9" w:rsidRDefault="001542A9" w:rsidP="001542A9">
      <w:pPr>
        <w:spacing w:after="0" w:line="0" w:lineRule="atLeast"/>
        <w:rPr>
          <w:rFonts w:ascii="Arial" w:eastAsia="Calibri" w:hAnsi="Arial" w:cs="Arial"/>
          <w:sz w:val="24"/>
          <w:szCs w:val="24"/>
          <w:lang w:eastAsia="ru-RU"/>
        </w:rPr>
      </w:pPr>
    </w:p>
    <w:p w:rsidR="001542A9" w:rsidRPr="001542A9" w:rsidRDefault="001542A9" w:rsidP="001542A9">
      <w:pPr>
        <w:spacing w:after="0" w:line="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 xml:space="preserve">       - ежегодное уточнение целевых показателей и затрат по подпрограммным мероприятиям, а также состава исполнителей;</w:t>
      </w:r>
    </w:p>
    <w:p w:rsidR="001542A9" w:rsidRPr="001542A9" w:rsidRDefault="001542A9" w:rsidP="001542A9">
      <w:pPr>
        <w:spacing w:after="0" w:line="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 xml:space="preserve">       - совершенствование механизма реализации подпрограммы с учетом изменений внешней среды и нормативно-правовой базы;</w:t>
      </w:r>
    </w:p>
    <w:p w:rsidR="001542A9" w:rsidRPr="001542A9" w:rsidRDefault="001542A9" w:rsidP="001542A9">
      <w:pPr>
        <w:spacing w:after="0" w:line="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 xml:space="preserve">      - осуществление текущего контроля за ходом реализации подпрограммы, использования бюджетных средств, выделяемых на выполнение мероприятий;</w:t>
      </w:r>
    </w:p>
    <w:p w:rsidR="001542A9" w:rsidRPr="001542A9" w:rsidRDefault="001542A9" w:rsidP="001542A9">
      <w:pPr>
        <w:spacing w:after="0" w:line="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 xml:space="preserve">     - подготовка отчетов о ходе реализации подпрограммы в соответствии с           Порядком принятия решений о разработке муниципальных программ Большеулуйского района, их формирование и реализации.</w:t>
      </w:r>
    </w:p>
    <w:p w:rsidR="001542A9" w:rsidRPr="001542A9" w:rsidRDefault="001542A9" w:rsidP="001542A9">
      <w:pPr>
        <w:spacing w:after="0" w:line="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Финансовый контроль за соблюдением условий, целей и порядка предоставления социальных выплат их получателями осуществляется финансово-экономическим управлением Администрации Большеулуйского района, внешний финансовый контроль за соблюдением условий предоставления и использования субсидии осуществляется Контрольно-счетным органом Большеулуйского района в соответствии с действующим законодательством.</w:t>
      </w:r>
    </w:p>
    <w:p w:rsidR="001542A9" w:rsidRPr="001542A9" w:rsidRDefault="001542A9" w:rsidP="001542A9">
      <w:pPr>
        <w:spacing w:after="0" w:line="0" w:lineRule="atLeast"/>
        <w:jc w:val="both"/>
        <w:rPr>
          <w:rFonts w:ascii="Arial" w:eastAsia="Calibri" w:hAnsi="Arial" w:cs="Arial"/>
          <w:sz w:val="24"/>
          <w:szCs w:val="24"/>
          <w:lang w:eastAsia="ru-RU"/>
        </w:rPr>
      </w:pPr>
    </w:p>
    <w:p w:rsidR="001542A9" w:rsidRPr="001542A9" w:rsidRDefault="001542A9" w:rsidP="001542A9">
      <w:pPr>
        <w:spacing w:after="0" w:line="0" w:lineRule="atLeast"/>
        <w:jc w:val="center"/>
        <w:rPr>
          <w:rFonts w:ascii="Arial" w:eastAsia="Calibri" w:hAnsi="Arial" w:cs="Arial"/>
          <w:sz w:val="24"/>
          <w:szCs w:val="24"/>
          <w:lang w:eastAsia="ru-RU"/>
        </w:rPr>
      </w:pPr>
      <w:r w:rsidRPr="001542A9">
        <w:rPr>
          <w:rFonts w:ascii="Arial" w:eastAsia="Calibri" w:hAnsi="Arial" w:cs="Arial"/>
          <w:sz w:val="24"/>
          <w:szCs w:val="24"/>
          <w:lang w:eastAsia="ru-RU"/>
        </w:rPr>
        <w:t>2.6. Оценка социально-экономической эффективности от реализации подпрограммы.</w:t>
      </w:r>
    </w:p>
    <w:p w:rsidR="001542A9" w:rsidRPr="001542A9" w:rsidRDefault="001542A9" w:rsidP="001542A9">
      <w:pPr>
        <w:spacing w:after="0" w:line="0" w:lineRule="atLeast"/>
        <w:jc w:val="center"/>
        <w:rPr>
          <w:rFonts w:ascii="Arial" w:eastAsia="Calibri" w:hAnsi="Arial" w:cs="Arial"/>
          <w:sz w:val="24"/>
          <w:szCs w:val="24"/>
          <w:lang w:eastAsia="ru-RU"/>
        </w:rPr>
      </w:pPr>
    </w:p>
    <w:p w:rsidR="001542A9" w:rsidRPr="001542A9" w:rsidRDefault="001542A9" w:rsidP="001542A9">
      <w:pPr>
        <w:widowControl w:val="0"/>
        <w:autoSpaceDE w:val="0"/>
        <w:autoSpaceDN w:val="0"/>
        <w:spacing w:after="0" w:line="0" w:lineRule="atLeast"/>
        <w:jc w:val="both"/>
        <w:rPr>
          <w:rFonts w:ascii="Times New Roman" w:eastAsia="Calibri" w:hAnsi="Times New Roman" w:cs="Times New Roman"/>
          <w:sz w:val="24"/>
          <w:szCs w:val="24"/>
          <w:lang w:eastAsia="ru-RU"/>
        </w:rPr>
      </w:pPr>
      <w:r w:rsidRPr="001542A9">
        <w:rPr>
          <w:rFonts w:ascii="Arial" w:eastAsia="Calibri" w:hAnsi="Arial" w:cs="Arial"/>
          <w:sz w:val="24"/>
          <w:szCs w:val="24"/>
          <w:lang w:eastAsia="ru-RU"/>
        </w:rPr>
        <w:t xml:space="preserve"> </w:t>
      </w:r>
      <w:proofErr w:type="gramStart"/>
      <w:r w:rsidRPr="001542A9">
        <w:rPr>
          <w:rFonts w:ascii="Arial" w:eastAsia="Calibri" w:hAnsi="Arial" w:cs="Arial"/>
          <w:sz w:val="24"/>
          <w:szCs w:val="24"/>
          <w:lang w:eastAsia="ru-RU"/>
        </w:rPr>
        <w:t>Планомерное достижение целевых индикаторов подпрограммы позволит повысить эффективность использования земельных участков, находящихся в муниципальной собственности и государственная собственность на которые не разграничена, муниципального образования Большеулуйский район, повысить доходную часть муниципального бюджета и обеспечить необходимый объем финансовых средств на социально-экономическое развитие района, не нарушая сбалансированность и финансовую устойчивость местного бюдже</w:t>
      </w:r>
      <w:r w:rsidRPr="001542A9">
        <w:rPr>
          <w:rFonts w:ascii="Times New Roman" w:eastAsia="Calibri" w:hAnsi="Times New Roman" w:cs="Times New Roman"/>
          <w:sz w:val="24"/>
          <w:szCs w:val="24"/>
          <w:lang w:eastAsia="ru-RU"/>
        </w:rPr>
        <w:t>та.</w:t>
      </w:r>
      <w:proofErr w:type="gramEnd"/>
    </w:p>
    <w:p w:rsidR="001542A9" w:rsidRPr="001542A9" w:rsidRDefault="001542A9" w:rsidP="001542A9">
      <w:pPr>
        <w:spacing w:after="0" w:line="240" w:lineRule="auto"/>
        <w:jc w:val="both"/>
        <w:rPr>
          <w:rFonts w:ascii="Times New Roman" w:eastAsia="Calibri" w:hAnsi="Times New Roman" w:cs="Times New Roman"/>
          <w:sz w:val="28"/>
          <w:szCs w:val="28"/>
          <w:lang w:eastAsia="ru-RU"/>
        </w:rPr>
        <w:sectPr w:rsidR="001542A9" w:rsidRPr="001542A9" w:rsidSect="00BE0E24">
          <w:pgSz w:w="11905" w:h="16838"/>
          <w:pgMar w:top="568" w:right="851" w:bottom="709" w:left="1276" w:header="0" w:footer="0" w:gutter="0"/>
          <w:cols w:space="720"/>
          <w:docGrid w:linePitch="299"/>
        </w:sectPr>
      </w:pPr>
    </w:p>
    <w:p w:rsidR="001542A9" w:rsidRPr="001542A9" w:rsidRDefault="001542A9" w:rsidP="001542A9">
      <w:pPr>
        <w:spacing w:after="0" w:line="240" w:lineRule="auto"/>
        <w:jc w:val="right"/>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lastRenderedPageBreak/>
        <w:t xml:space="preserve">                                                                                                                                                                                Приложение № 1  подпрограмме</w:t>
      </w:r>
    </w:p>
    <w:p w:rsidR="001542A9" w:rsidRPr="001542A9" w:rsidRDefault="001542A9" w:rsidP="001542A9">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 xml:space="preserve">                                                                                   «Формирование и постановка </w:t>
      </w:r>
      <w:proofErr w:type="gramStart"/>
      <w:r w:rsidRPr="001542A9">
        <w:rPr>
          <w:rFonts w:ascii="Times New Roman" w:eastAsia="Calibri" w:hAnsi="Times New Roman" w:cs="Times New Roman"/>
          <w:sz w:val="24"/>
          <w:szCs w:val="24"/>
          <w:lang w:eastAsia="ru-RU"/>
        </w:rPr>
        <w:t>на</w:t>
      </w:r>
      <w:proofErr w:type="gramEnd"/>
      <w:r w:rsidRPr="001542A9">
        <w:rPr>
          <w:rFonts w:ascii="Times New Roman" w:eastAsia="Calibri" w:hAnsi="Times New Roman" w:cs="Times New Roman"/>
          <w:sz w:val="24"/>
          <w:szCs w:val="24"/>
          <w:lang w:eastAsia="ru-RU"/>
        </w:rPr>
        <w:t xml:space="preserve">               </w:t>
      </w:r>
    </w:p>
    <w:p w:rsidR="001542A9" w:rsidRPr="001542A9" w:rsidRDefault="001542A9" w:rsidP="001542A9">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 xml:space="preserve">                                                                                государственный кадастровый  </w:t>
      </w:r>
    </w:p>
    <w:p w:rsidR="001542A9" w:rsidRPr="001542A9" w:rsidRDefault="001542A9" w:rsidP="001542A9">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 xml:space="preserve">                                                                         учет земельных участков» </w:t>
      </w:r>
    </w:p>
    <w:p w:rsidR="001542A9" w:rsidRPr="001542A9" w:rsidRDefault="001542A9" w:rsidP="001542A9">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 xml:space="preserve">                                                                            муниципальной программы </w:t>
      </w:r>
    </w:p>
    <w:p w:rsidR="001542A9" w:rsidRPr="001542A9" w:rsidRDefault="001542A9" w:rsidP="001542A9">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 xml:space="preserve">                                                                          «Эффективное управление  </w:t>
      </w:r>
    </w:p>
    <w:p w:rsidR="001542A9" w:rsidRPr="001542A9" w:rsidRDefault="001542A9" w:rsidP="001542A9">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 xml:space="preserve">                                                                                  муниципальным имуществом и </w:t>
      </w:r>
    </w:p>
    <w:p w:rsidR="001542A9" w:rsidRPr="001542A9" w:rsidRDefault="001542A9" w:rsidP="001542A9">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 xml:space="preserve">                                                                            земельными отношениями»</w:t>
      </w:r>
    </w:p>
    <w:p w:rsidR="001542A9" w:rsidRPr="001542A9" w:rsidRDefault="001542A9" w:rsidP="001542A9">
      <w:pPr>
        <w:widowControl w:val="0"/>
        <w:autoSpaceDE w:val="0"/>
        <w:autoSpaceDN w:val="0"/>
        <w:spacing w:after="0" w:line="240" w:lineRule="auto"/>
        <w:jc w:val="both"/>
        <w:rPr>
          <w:rFonts w:ascii="Times New Roman" w:eastAsia="Calibri" w:hAnsi="Times New Roman" w:cs="Times New Roman"/>
          <w:sz w:val="24"/>
          <w:szCs w:val="24"/>
          <w:lang w:eastAsia="ru-RU"/>
        </w:rPr>
      </w:pPr>
    </w:p>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bookmarkStart w:id="4" w:name="P1581"/>
      <w:bookmarkEnd w:id="4"/>
      <w:r w:rsidRPr="001542A9">
        <w:rPr>
          <w:rFonts w:ascii="Times New Roman" w:eastAsia="Calibri" w:hAnsi="Times New Roman" w:cs="Times New Roman"/>
          <w:sz w:val="24"/>
          <w:szCs w:val="24"/>
          <w:lang w:eastAsia="ru-RU"/>
        </w:rPr>
        <w:t>ПЕРЕЧЕНЬ</w:t>
      </w:r>
    </w:p>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И ЗНАЧЕНИЕ ПОКАЗАТЕЛЕЙ РЕЗУЛЬТАТИВНОСТИ ПОДПРОГРАММЫ</w:t>
      </w:r>
    </w:p>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 xml:space="preserve">«ФОРМИРОВАНИЕ И ПОСТАНОВКА НА </w:t>
      </w:r>
      <w:proofErr w:type="gramStart"/>
      <w:r w:rsidRPr="001542A9">
        <w:rPr>
          <w:rFonts w:ascii="Times New Roman" w:eastAsia="Calibri" w:hAnsi="Times New Roman" w:cs="Times New Roman"/>
          <w:sz w:val="24"/>
          <w:szCs w:val="24"/>
          <w:lang w:eastAsia="ru-RU"/>
        </w:rPr>
        <w:t>ГОСУДАРСТВЕННЫЙ</w:t>
      </w:r>
      <w:proofErr w:type="gramEnd"/>
    </w:p>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КАДАСТРОВЫЙ УЧЕТ ЗЕМЕЛЬНЫХ УЧАСТКОВ»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861"/>
        <w:gridCol w:w="1417"/>
        <w:gridCol w:w="1701"/>
        <w:gridCol w:w="1985"/>
        <w:gridCol w:w="1701"/>
        <w:gridCol w:w="1701"/>
        <w:gridCol w:w="1701"/>
      </w:tblGrid>
      <w:tr w:rsidR="001542A9" w:rsidRPr="001542A9" w:rsidTr="00DF51C9">
        <w:tc>
          <w:tcPr>
            <w:tcW w:w="454" w:type="dxa"/>
            <w:vMerge w:val="restart"/>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 xml:space="preserve">N </w:t>
            </w:r>
            <w:proofErr w:type="gramStart"/>
            <w:r w:rsidRPr="001542A9">
              <w:rPr>
                <w:rFonts w:ascii="Times New Roman" w:eastAsia="Calibri" w:hAnsi="Times New Roman" w:cs="Times New Roman"/>
                <w:sz w:val="24"/>
                <w:szCs w:val="24"/>
                <w:lang w:eastAsia="ru-RU"/>
              </w:rPr>
              <w:t>п</w:t>
            </w:r>
            <w:proofErr w:type="gramEnd"/>
            <w:r w:rsidRPr="001542A9">
              <w:rPr>
                <w:rFonts w:ascii="Times New Roman" w:eastAsia="Calibri" w:hAnsi="Times New Roman" w:cs="Times New Roman"/>
                <w:sz w:val="24"/>
                <w:szCs w:val="24"/>
                <w:lang w:eastAsia="ru-RU"/>
              </w:rPr>
              <w:t>/п</w:t>
            </w:r>
          </w:p>
        </w:tc>
        <w:tc>
          <w:tcPr>
            <w:tcW w:w="3861" w:type="dxa"/>
            <w:vMerge w:val="restart"/>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Цель, показатели результативности</w:t>
            </w:r>
          </w:p>
        </w:tc>
        <w:tc>
          <w:tcPr>
            <w:tcW w:w="1417" w:type="dxa"/>
            <w:vMerge w:val="restart"/>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Единица измерения</w:t>
            </w:r>
          </w:p>
        </w:tc>
        <w:tc>
          <w:tcPr>
            <w:tcW w:w="1701" w:type="dxa"/>
            <w:vMerge w:val="restart"/>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Источник информации</w:t>
            </w:r>
          </w:p>
        </w:tc>
        <w:tc>
          <w:tcPr>
            <w:tcW w:w="7088" w:type="dxa"/>
            <w:gridSpan w:val="4"/>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Годы реализации программы</w:t>
            </w:r>
          </w:p>
        </w:tc>
      </w:tr>
      <w:tr w:rsidR="001542A9" w:rsidRPr="001542A9" w:rsidTr="00DF51C9">
        <w:tc>
          <w:tcPr>
            <w:tcW w:w="454" w:type="dxa"/>
            <w:vMerge/>
          </w:tcPr>
          <w:p w:rsidR="001542A9" w:rsidRPr="001542A9" w:rsidRDefault="001542A9" w:rsidP="001542A9">
            <w:pPr>
              <w:spacing w:after="0" w:line="240" w:lineRule="auto"/>
              <w:rPr>
                <w:rFonts w:ascii="Times New Roman" w:eastAsia="Calibri" w:hAnsi="Times New Roman" w:cs="Times New Roman"/>
                <w:sz w:val="24"/>
                <w:szCs w:val="24"/>
                <w:lang w:eastAsia="ru-RU"/>
              </w:rPr>
            </w:pPr>
          </w:p>
        </w:tc>
        <w:tc>
          <w:tcPr>
            <w:tcW w:w="3861" w:type="dxa"/>
            <w:vMerge/>
          </w:tcPr>
          <w:p w:rsidR="001542A9" w:rsidRPr="001542A9" w:rsidRDefault="001542A9" w:rsidP="001542A9">
            <w:pPr>
              <w:spacing w:after="0" w:line="240" w:lineRule="auto"/>
              <w:rPr>
                <w:rFonts w:ascii="Times New Roman" w:eastAsia="Calibri" w:hAnsi="Times New Roman" w:cs="Times New Roman"/>
                <w:sz w:val="24"/>
                <w:szCs w:val="24"/>
                <w:lang w:eastAsia="ru-RU"/>
              </w:rPr>
            </w:pPr>
          </w:p>
        </w:tc>
        <w:tc>
          <w:tcPr>
            <w:tcW w:w="1417" w:type="dxa"/>
            <w:vMerge/>
          </w:tcPr>
          <w:p w:rsidR="001542A9" w:rsidRPr="001542A9" w:rsidRDefault="001542A9" w:rsidP="001542A9">
            <w:pPr>
              <w:spacing w:after="0" w:line="240" w:lineRule="auto"/>
              <w:rPr>
                <w:rFonts w:ascii="Times New Roman" w:eastAsia="Calibri" w:hAnsi="Times New Roman" w:cs="Times New Roman"/>
                <w:sz w:val="24"/>
                <w:szCs w:val="24"/>
                <w:lang w:eastAsia="ru-RU"/>
              </w:rPr>
            </w:pPr>
          </w:p>
        </w:tc>
        <w:tc>
          <w:tcPr>
            <w:tcW w:w="1701" w:type="dxa"/>
            <w:vMerge/>
          </w:tcPr>
          <w:p w:rsidR="001542A9" w:rsidRPr="001542A9" w:rsidRDefault="001542A9" w:rsidP="001542A9">
            <w:pPr>
              <w:spacing w:after="0" w:line="240" w:lineRule="auto"/>
              <w:rPr>
                <w:rFonts w:ascii="Times New Roman" w:eastAsia="Calibri" w:hAnsi="Times New Roman" w:cs="Times New Roman"/>
                <w:sz w:val="24"/>
                <w:szCs w:val="24"/>
                <w:lang w:eastAsia="ru-RU"/>
              </w:rPr>
            </w:pPr>
          </w:p>
        </w:tc>
        <w:tc>
          <w:tcPr>
            <w:tcW w:w="1985"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отчетный финансовый год</w:t>
            </w:r>
          </w:p>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2019</w:t>
            </w:r>
          </w:p>
        </w:tc>
        <w:tc>
          <w:tcPr>
            <w:tcW w:w="170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Текущий финансовый год</w:t>
            </w:r>
          </w:p>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2020</w:t>
            </w:r>
          </w:p>
        </w:tc>
        <w:tc>
          <w:tcPr>
            <w:tcW w:w="170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roofErr w:type="gramStart"/>
            <w:r w:rsidRPr="001542A9">
              <w:rPr>
                <w:rFonts w:ascii="Times New Roman" w:eastAsia="Calibri" w:hAnsi="Times New Roman" w:cs="Times New Roman"/>
                <w:sz w:val="24"/>
                <w:szCs w:val="24"/>
                <w:lang w:eastAsia="ru-RU"/>
              </w:rPr>
              <w:t>очередной</w:t>
            </w:r>
            <w:proofErr w:type="gramEnd"/>
            <w:r w:rsidRPr="001542A9">
              <w:rPr>
                <w:rFonts w:ascii="Times New Roman" w:eastAsia="Calibri" w:hAnsi="Times New Roman" w:cs="Times New Roman"/>
                <w:sz w:val="24"/>
                <w:szCs w:val="24"/>
                <w:lang w:eastAsia="ru-RU"/>
              </w:rPr>
              <w:t xml:space="preserve"> год планового периода</w:t>
            </w:r>
          </w:p>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2021</w:t>
            </w:r>
          </w:p>
        </w:tc>
        <w:tc>
          <w:tcPr>
            <w:tcW w:w="170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1-й год планового периода</w:t>
            </w:r>
          </w:p>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2022</w:t>
            </w:r>
          </w:p>
        </w:tc>
      </w:tr>
      <w:tr w:rsidR="001542A9" w:rsidRPr="001542A9" w:rsidTr="00DF51C9">
        <w:tc>
          <w:tcPr>
            <w:tcW w:w="45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w:t>
            </w:r>
          </w:p>
        </w:tc>
        <w:tc>
          <w:tcPr>
            <w:tcW w:w="386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w:t>
            </w:r>
          </w:p>
        </w:tc>
        <w:tc>
          <w:tcPr>
            <w:tcW w:w="141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3</w:t>
            </w:r>
          </w:p>
        </w:tc>
        <w:tc>
          <w:tcPr>
            <w:tcW w:w="170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4</w:t>
            </w:r>
          </w:p>
        </w:tc>
        <w:tc>
          <w:tcPr>
            <w:tcW w:w="1985"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5</w:t>
            </w:r>
          </w:p>
        </w:tc>
        <w:tc>
          <w:tcPr>
            <w:tcW w:w="170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6</w:t>
            </w:r>
          </w:p>
        </w:tc>
        <w:tc>
          <w:tcPr>
            <w:tcW w:w="170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7</w:t>
            </w:r>
          </w:p>
        </w:tc>
        <w:tc>
          <w:tcPr>
            <w:tcW w:w="170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8</w:t>
            </w:r>
          </w:p>
        </w:tc>
      </w:tr>
      <w:tr w:rsidR="001542A9" w:rsidRPr="001542A9" w:rsidTr="00DF51C9">
        <w:tc>
          <w:tcPr>
            <w:tcW w:w="454"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sz w:val="24"/>
                <w:szCs w:val="24"/>
                <w:lang w:eastAsia="ru-RU"/>
              </w:rPr>
            </w:pPr>
          </w:p>
        </w:tc>
        <w:tc>
          <w:tcPr>
            <w:tcW w:w="3861"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Цель подпрограммы:</w:t>
            </w:r>
          </w:p>
        </w:tc>
        <w:tc>
          <w:tcPr>
            <w:tcW w:w="10206" w:type="dxa"/>
            <w:gridSpan w:val="6"/>
          </w:tcPr>
          <w:p w:rsidR="001542A9" w:rsidRPr="001542A9" w:rsidRDefault="001542A9" w:rsidP="001542A9">
            <w:pPr>
              <w:widowControl w:val="0"/>
              <w:autoSpaceDE w:val="0"/>
              <w:autoSpaceDN w:val="0"/>
              <w:spacing w:after="0" w:line="240" w:lineRule="auto"/>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 xml:space="preserve">Формирование эффективной системы управления и распоряжения земельными участками </w:t>
            </w:r>
          </w:p>
        </w:tc>
      </w:tr>
      <w:tr w:rsidR="001542A9" w:rsidRPr="001542A9" w:rsidTr="00DF51C9">
        <w:tc>
          <w:tcPr>
            <w:tcW w:w="454"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sz w:val="24"/>
                <w:szCs w:val="24"/>
                <w:lang w:eastAsia="ru-RU"/>
              </w:rPr>
            </w:pPr>
          </w:p>
        </w:tc>
        <w:tc>
          <w:tcPr>
            <w:tcW w:w="3861"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Задача:</w:t>
            </w:r>
          </w:p>
        </w:tc>
        <w:tc>
          <w:tcPr>
            <w:tcW w:w="10206" w:type="dxa"/>
            <w:gridSpan w:val="6"/>
          </w:tcPr>
          <w:p w:rsidR="001542A9" w:rsidRPr="001542A9" w:rsidRDefault="001542A9" w:rsidP="001542A9">
            <w:pPr>
              <w:widowControl w:val="0"/>
              <w:autoSpaceDE w:val="0"/>
              <w:autoSpaceDN w:val="0"/>
              <w:spacing w:after="0" w:line="240" w:lineRule="auto"/>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Проведение мероприятий по землеустройству и землепользованию</w:t>
            </w:r>
          </w:p>
        </w:tc>
      </w:tr>
      <w:tr w:rsidR="001542A9" w:rsidRPr="001542A9" w:rsidTr="00DF51C9">
        <w:tc>
          <w:tcPr>
            <w:tcW w:w="454"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1.1</w:t>
            </w:r>
          </w:p>
        </w:tc>
        <w:tc>
          <w:tcPr>
            <w:tcW w:w="386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Количество проведения мероприятий по землеустройству и землепользованию</w:t>
            </w:r>
          </w:p>
        </w:tc>
        <w:tc>
          <w:tcPr>
            <w:tcW w:w="141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ед.</w:t>
            </w:r>
          </w:p>
        </w:tc>
        <w:tc>
          <w:tcPr>
            <w:tcW w:w="170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ведомственная отчетность</w:t>
            </w:r>
          </w:p>
        </w:tc>
        <w:tc>
          <w:tcPr>
            <w:tcW w:w="1985"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w:t>
            </w:r>
          </w:p>
        </w:tc>
        <w:tc>
          <w:tcPr>
            <w:tcW w:w="170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10</w:t>
            </w:r>
          </w:p>
        </w:tc>
        <w:tc>
          <w:tcPr>
            <w:tcW w:w="170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4</w:t>
            </w:r>
          </w:p>
        </w:tc>
        <w:tc>
          <w:tcPr>
            <w:tcW w:w="170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4</w:t>
            </w:r>
          </w:p>
        </w:tc>
      </w:tr>
    </w:tbl>
    <w:p w:rsidR="001542A9" w:rsidRPr="001542A9" w:rsidRDefault="001542A9" w:rsidP="001542A9">
      <w:pPr>
        <w:widowControl w:val="0"/>
        <w:tabs>
          <w:tab w:val="left" w:pos="11660"/>
        </w:tabs>
        <w:autoSpaceDE w:val="0"/>
        <w:autoSpaceDN w:val="0"/>
        <w:spacing w:after="0" w:line="240" w:lineRule="auto"/>
        <w:outlineLvl w:val="2"/>
        <w:rPr>
          <w:rFonts w:ascii="Times New Roman" w:eastAsia="Calibri" w:hAnsi="Times New Roman" w:cs="Times New Roman"/>
          <w:sz w:val="24"/>
          <w:szCs w:val="24"/>
          <w:lang w:eastAsia="ru-RU"/>
        </w:rPr>
      </w:pPr>
    </w:p>
    <w:p w:rsidR="001542A9" w:rsidRPr="001542A9" w:rsidRDefault="001542A9" w:rsidP="001542A9">
      <w:pPr>
        <w:widowControl w:val="0"/>
        <w:tabs>
          <w:tab w:val="left" w:pos="11660"/>
        </w:tabs>
        <w:autoSpaceDE w:val="0"/>
        <w:autoSpaceDN w:val="0"/>
        <w:spacing w:after="0" w:line="240" w:lineRule="auto"/>
        <w:outlineLvl w:val="2"/>
        <w:rPr>
          <w:rFonts w:ascii="Times New Roman" w:eastAsia="Calibri" w:hAnsi="Times New Roman" w:cs="Times New Roman"/>
          <w:sz w:val="24"/>
          <w:szCs w:val="24"/>
          <w:lang w:eastAsia="ru-RU"/>
        </w:rPr>
      </w:pPr>
    </w:p>
    <w:p w:rsidR="001542A9" w:rsidRPr="001542A9" w:rsidRDefault="001542A9" w:rsidP="001542A9">
      <w:pPr>
        <w:widowControl w:val="0"/>
        <w:autoSpaceDE w:val="0"/>
        <w:autoSpaceDN w:val="0"/>
        <w:spacing w:after="0" w:line="240" w:lineRule="auto"/>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 xml:space="preserve">Начальник отдела по управлению </w:t>
      </w:r>
    </w:p>
    <w:p w:rsidR="001542A9" w:rsidRPr="001542A9" w:rsidRDefault="001542A9" w:rsidP="001542A9">
      <w:pPr>
        <w:widowControl w:val="0"/>
        <w:autoSpaceDE w:val="0"/>
        <w:autoSpaceDN w:val="0"/>
        <w:spacing w:after="0" w:line="240" w:lineRule="auto"/>
        <w:rPr>
          <w:rFonts w:ascii="Times New Roman" w:eastAsia="Calibri" w:hAnsi="Times New Roman" w:cs="Times New Roman"/>
          <w:sz w:val="24"/>
          <w:szCs w:val="24"/>
          <w:lang w:eastAsia="ru-RU"/>
        </w:rPr>
        <w:sectPr w:rsidR="001542A9" w:rsidRPr="001542A9" w:rsidSect="00E23394">
          <w:pgSz w:w="16838" w:h="11905" w:orient="landscape"/>
          <w:pgMar w:top="408" w:right="1134" w:bottom="851" w:left="1134" w:header="0" w:footer="0" w:gutter="0"/>
          <w:cols w:space="720"/>
          <w:docGrid w:linePitch="326"/>
        </w:sectPr>
      </w:pPr>
      <w:r w:rsidRPr="001542A9">
        <w:rPr>
          <w:rFonts w:ascii="Times New Roman" w:eastAsia="Calibri" w:hAnsi="Times New Roman" w:cs="Times New Roman"/>
          <w:sz w:val="24"/>
          <w:szCs w:val="24"/>
          <w:lang w:eastAsia="ru-RU"/>
        </w:rPr>
        <w:t xml:space="preserve">муниципальным имуществом и архитектуре:                                                                                                                                     </w:t>
      </w:r>
      <w:proofErr w:type="spellStart"/>
      <w:r w:rsidRPr="001542A9">
        <w:rPr>
          <w:rFonts w:ascii="Times New Roman" w:eastAsia="Calibri" w:hAnsi="Times New Roman" w:cs="Times New Roman"/>
          <w:sz w:val="24"/>
          <w:szCs w:val="24"/>
          <w:lang w:eastAsia="ru-RU"/>
        </w:rPr>
        <w:t>Маскадынова</w:t>
      </w:r>
      <w:proofErr w:type="spellEnd"/>
      <w:r w:rsidRPr="001542A9">
        <w:rPr>
          <w:rFonts w:ascii="Times New Roman" w:eastAsia="Calibri" w:hAnsi="Times New Roman" w:cs="Times New Roman"/>
          <w:sz w:val="24"/>
          <w:szCs w:val="24"/>
          <w:lang w:eastAsia="ru-RU"/>
        </w:rPr>
        <w:t xml:space="preserve"> Л.Н.</w:t>
      </w:r>
    </w:p>
    <w:p w:rsidR="001542A9" w:rsidRPr="001542A9" w:rsidRDefault="001542A9" w:rsidP="001542A9">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lastRenderedPageBreak/>
        <w:t xml:space="preserve">Приложение № 2 подпрограмме </w:t>
      </w:r>
    </w:p>
    <w:p w:rsidR="001542A9" w:rsidRPr="001542A9" w:rsidRDefault="001542A9" w:rsidP="001542A9">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 xml:space="preserve">                                                                                   «Формирование и постановка </w:t>
      </w:r>
      <w:proofErr w:type="gramStart"/>
      <w:r w:rsidRPr="001542A9">
        <w:rPr>
          <w:rFonts w:ascii="Times New Roman" w:eastAsia="Calibri" w:hAnsi="Times New Roman" w:cs="Times New Roman"/>
          <w:sz w:val="24"/>
          <w:szCs w:val="24"/>
          <w:lang w:eastAsia="ru-RU"/>
        </w:rPr>
        <w:t>на</w:t>
      </w:r>
      <w:proofErr w:type="gramEnd"/>
      <w:r w:rsidRPr="001542A9">
        <w:rPr>
          <w:rFonts w:ascii="Times New Roman" w:eastAsia="Calibri" w:hAnsi="Times New Roman" w:cs="Times New Roman"/>
          <w:sz w:val="24"/>
          <w:szCs w:val="24"/>
          <w:lang w:eastAsia="ru-RU"/>
        </w:rPr>
        <w:t xml:space="preserve"> </w:t>
      </w:r>
    </w:p>
    <w:p w:rsidR="001542A9" w:rsidRPr="001542A9" w:rsidRDefault="001542A9" w:rsidP="001542A9">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 xml:space="preserve">                                                                                государственный кадастровый </w:t>
      </w:r>
    </w:p>
    <w:p w:rsidR="001542A9" w:rsidRPr="001542A9" w:rsidRDefault="001542A9" w:rsidP="001542A9">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 xml:space="preserve">                                                                         учет земельных участков» </w:t>
      </w:r>
    </w:p>
    <w:p w:rsidR="001542A9" w:rsidRPr="001542A9" w:rsidRDefault="001542A9" w:rsidP="001542A9">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 xml:space="preserve">                                                                           муниципальной программы </w:t>
      </w:r>
    </w:p>
    <w:p w:rsidR="001542A9" w:rsidRPr="001542A9" w:rsidRDefault="001542A9" w:rsidP="001542A9">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 xml:space="preserve">                                                                         «Эффективное управление  </w:t>
      </w:r>
    </w:p>
    <w:p w:rsidR="001542A9" w:rsidRPr="001542A9" w:rsidRDefault="001542A9" w:rsidP="001542A9">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 xml:space="preserve">                                                                                 муниципальным имуществом и </w:t>
      </w:r>
    </w:p>
    <w:p w:rsidR="001542A9" w:rsidRPr="001542A9" w:rsidRDefault="001542A9" w:rsidP="001542A9">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 xml:space="preserve">                                                                            земельными отношениями»</w:t>
      </w:r>
    </w:p>
    <w:p w:rsidR="001542A9" w:rsidRPr="001542A9" w:rsidRDefault="001542A9" w:rsidP="001542A9">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1542A9" w:rsidRPr="001542A9" w:rsidRDefault="001542A9" w:rsidP="001542A9">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1542A9" w:rsidRPr="001542A9" w:rsidRDefault="001542A9" w:rsidP="001542A9">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ПЕРЕЧЕНЬ</w:t>
      </w:r>
    </w:p>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МЕРОПРИЯТИЙ ПОДПРОГРАММЫ «ФОРМИРОВАНИЕ И ПОСТАНОВКА НА ГОСУДАРСТВЕННЫЙ КАДАСТРОВЫЙ УЧЕТ ЗЕМЕЛЬНЫХ УЧАСТКОВ»</w:t>
      </w:r>
    </w:p>
    <w:p w:rsidR="001542A9" w:rsidRPr="001542A9" w:rsidRDefault="001542A9" w:rsidP="001542A9">
      <w:pPr>
        <w:spacing w:after="0" w:line="240" w:lineRule="auto"/>
        <w:rPr>
          <w:rFonts w:ascii="Times New Roman" w:eastAsia="Calibri" w:hAnsi="Times New Roman" w:cs="Times New Roman"/>
          <w:sz w:val="24"/>
          <w:szCs w:val="24"/>
          <w:lang w:eastAsia="ru-RU"/>
        </w:rPr>
      </w:pPr>
    </w:p>
    <w:p w:rsidR="001542A9" w:rsidRPr="001542A9" w:rsidRDefault="001542A9" w:rsidP="001542A9">
      <w:pPr>
        <w:tabs>
          <w:tab w:val="left" w:pos="1620"/>
        </w:tabs>
        <w:spacing w:after="0" w:line="240" w:lineRule="auto"/>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ab/>
      </w:r>
    </w:p>
    <w:tbl>
      <w:tblPr>
        <w:tblW w:w="15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1814"/>
        <w:gridCol w:w="850"/>
        <w:gridCol w:w="907"/>
        <w:gridCol w:w="759"/>
        <w:gridCol w:w="794"/>
        <w:gridCol w:w="624"/>
        <w:gridCol w:w="1474"/>
        <w:gridCol w:w="1304"/>
        <w:gridCol w:w="1304"/>
        <w:gridCol w:w="1531"/>
        <w:gridCol w:w="1410"/>
        <w:gridCol w:w="2154"/>
      </w:tblGrid>
      <w:tr w:rsidR="001542A9" w:rsidRPr="001542A9" w:rsidTr="00DF51C9">
        <w:tc>
          <w:tcPr>
            <w:tcW w:w="616" w:type="dxa"/>
            <w:vMerge w:val="restart"/>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 xml:space="preserve">N </w:t>
            </w:r>
            <w:proofErr w:type="gramStart"/>
            <w:r w:rsidRPr="001542A9">
              <w:rPr>
                <w:rFonts w:ascii="Times New Roman" w:eastAsia="Calibri" w:hAnsi="Times New Roman" w:cs="Times New Roman"/>
                <w:sz w:val="24"/>
                <w:szCs w:val="24"/>
                <w:lang w:eastAsia="ru-RU"/>
              </w:rPr>
              <w:t>п</w:t>
            </w:r>
            <w:proofErr w:type="gramEnd"/>
            <w:r w:rsidRPr="001542A9">
              <w:rPr>
                <w:rFonts w:ascii="Times New Roman" w:eastAsia="Calibri" w:hAnsi="Times New Roman" w:cs="Times New Roman"/>
                <w:sz w:val="24"/>
                <w:szCs w:val="24"/>
                <w:lang w:eastAsia="ru-RU"/>
              </w:rPr>
              <w:t>/п</w:t>
            </w:r>
          </w:p>
        </w:tc>
        <w:tc>
          <w:tcPr>
            <w:tcW w:w="1814" w:type="dxa"/>
            <w:vMerge w:val="restart"/>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Цели, задачи, мероприятия подпрограммы</w:t>
            </w:r>
          </w:p>
        </w:tc>
        <w:tc>
          <w:tcPr>
            <w:tcW w:w="850" w:type="dxa"/>
            <w:vMerge w:val="restart"/>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ГРБС</w:t>
            </w:r>
          </w:p>
        </w:tc>
        <w:tc>
          <w:tcPr>
            <w:tcW w:w="3084" w:type="dxa"/>
            <w:gridSpan w:val="4"/>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Код бюджетной классификации</w:t>
            </w:r>
          </w:p>
        </w:tc>
        <w:tc>
          <w:tcPr>
            <w:tcW w:w="7023" w:type="dxa"/>
            <w:gridSpan w:val="5"/>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Расходы по годам реализации программы (тыс. руб.)</w:t>
            </w:r>
          </w:p>
        </w:tc>
        <w:tc>
          <w:tcPr>
            <w:tcW w:w="2154" w:type="dxa"/>
            <w:vMerge w:val="restart"/>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 xml:space="preserve">Ожидаемый непосредственный результат (краткое описание) от реализации </w:t>
            </w:r>
            <w:proofErr w:type="gramStart"/>
            <w:r w:rsidRPr="001542A9">
              <w:rPr>
                <w:rFonts w:ascii="Times New Roman" w:eastAsia="Calibri" w:hAnsi="Times New Roman" w:cs="Times New Roman"/>
                <w:sz w:val="24"/>
                <w:szCs w:val="24"/>
                <w:lang w:eastAsia="ru-RU"/>
              </w:rPr>
              <w:t>подпрограммного</w:t>
            </w:r>
            <w:proofErr w:type="gramEnd"/>
            <w:r w:rsidRPr="001542A9">
              <w:rPr>
                <w:rFonts w:ascii="Times New Roman" w:eastAsia="Calibri" w:hAnsi="Times New Roman" w:cs="Times New Roman"/>
                <w:sz w:val="24"/>
                <w:szCs w:val="24"/>
                <w:lang w:eastAsia="ru-RU"/>
              </w:rPr>
              <w:t xml:space="preserve"> мероприятия (в том числе в натуральном выражении)</w:t>
            </w:r>
          </w:p>
        </w:tc>
      </w:tr>
      <w:tr w:rsidR="001542A9" w:rsidRPr="001542A9" w:rsidTr="00DF51C9">
        <w:tc>
          <w:tcPr>
            <w:tcW w:w="616" w:type="dxa"/>
            <w:vMerge/>
          </w:tcPr>
          <w:p w:rsidR="001542A9" w:rsidRPr="001542A9" w:rsidRDefault="001542A9" w:rsidP="001542A9">
            <w:pPr>
              <w:spacing w:after="0" w:line="240" w:lineRule="auto"/>
              <w:rPr>
                <w:rFonts w:ascii="Times New Roman" w:eastAsia="Calibri" w:hAnsi="Times New Roman" w:cs="Times New Roman"/>
                <w:sz w:val="24"/>
                <w:szCs w:val="24"/>
                <w:lang w:eastAsia="ru-RU"/>
              </w:rPr>
            </w:pPr>
          </w:p>
        </w:tc>
        <w:tc>
          <w:tcPr>
            <w:tcW w:w="1814" w:type="dxa"/>
            <w:vMerge/>
          </w:tcPr>
          <w:p w:rsidR="001542A9" w:rsidRPr="001542A9" w:rsidRDefault="001542A9" w:rsidP="001542A9">
            <w:pPr>
              <w:spacing w:after="0" w:line="240" w:lineRule="auto"/>
              <w:rPr>
                <w:rFonts w:ascii="Times New Roman" w:eastAsia="Calibri" w:hAnsi="Times New Roman" w:cs="Times New Roman"/>
                <w:sz w:val="24"/>
                <w:szCs w:val="24"/>
                <w:lang w:eastAsia="ru-RU"/>
              </w:rPr>
            </w:pPr>
          </w:p>
        </w:tc>
        <w:tc>
          <w:tcPr>
            <w:tcW w:w="850" w:type="dxa"/>
            <w:vMerge/>
          </w:tcPr>
          <w:p w:rsidR="001542A9" w:rsidRPr="001542A9" w:rsidRDefault="001542A9" w:rsidP="001542A9">
            <w:pPr>
              <w:spacing w:after="0" w:line="240" w:lineRule="auto"/>
              <w:rPr>
                <w:rFonts w:ascii="Times New Roman" w:eastAsia="Calibri" w:hAnsi="Times New Roman" w:cs="Times New Roman"/>
                <w:sz w:val="24"/>
                <w:szCs w:val="24"/>
                <w:lang w:eastAsia="ru-RU"/>
              </w:rPr>
            </w:pPr>
          </w:p>
        </w:tc>
        <w:tc>
          <w:tcPr>
            <w:tcW w:w="90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ГРБС</w:t>
            </w:r>
          </w:p>
        </w:tc>
        <w:tc>
          <w:tcPr>
            <w:tcW w:w="759"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РзПр</w:t>
            </w:r>
          </w:p>
        </w:tc>
        <w:tc>
          <w:tcPr>
            <w:tcW w:w="79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ЦСР</w:t>
            </w:r>
          </w:p>
        </w:tc>
        <w:tc>
          <w:tcPr>
            <w:tcW w:w="62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ВР</w:t>
            </w:r>
          </w:p>
        </w:tc>
        <w:tc>
          <w:tcPr>
            <w:tcW w:w="147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отчетный год</w:t>
            </w:r>
          </w:p>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2019</w:t>
            </w:r>
          </w:p>
        </w:tc>
        <w:tc>
          <w:tcPr>
            <w:tcW w:w="130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roofErr w:type="gramStart"/>
            <w:r w:rsidRPr="001542A9">
              <w:rPr>
                <w:rFonts w:ascii="Times New Roman" w:eastAsia="Calibri" w:hAnsi="Times New Roman" w:cs="Times New Roman"/>
                <w:sz w:val="24"/>
                <w:szCs w:val="24"/>
                <w:lang w:eastAsia="ru-RU"/>
              </w:rPr>
              <w:t>текущий</w:t>
            </w:r>
            <w:proofErr w:type="gramEnd"/>
            <w:r w:rsidRPr="001542A9">
              <w:rPr>
                <w:rFonts w:ascii="Times New Roman" w:eastAsia="Calibri" w:hAnsi="Times New Roman" w:cs="Times New Roman"/>
                <w:sz w:val="24"/>
                <w:szCs w:val="24"/>
                <w:lang w:eastAsia="ru-RU"/>
              </w:rPr>
              <w:t xml:space="preserve"> год планового периода</w:t>
            </w:r>
          </w:p>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2020</w:t>
            </w:r>
          </w:p>
        </w:tc>
        <w:tc>
          <w:tcPr>
            <w:tcW w:w="130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roofErr w:type="gramStart"/>
            <w:r w:rsidRPr="001542A9">
              <w:rPr>
                <w:rFonts w:ascii="Times New Roman" w:eastAsia="Calibri" w:hAnsi="Times New Roman" w:cs="Times New Roman"/>
                <w:sz w:val="24"/>
                <w:szCs w:val="24"/>
                <w:lang w:eastAsia="ru-RU"/>
              </w:rPr>
              <w:t>очередной</w:t>
            </w:r>
            <w:proofErr w:type="gramEnd"/>
            <w:r w:rsidRPr="001542A9">
              <w:rPr>
                <w:rFonts w:ascii="Times New Roman" w:eastAsia="Calibri" w:hAnsi="Times New Roman" w:cs="Times New Roman"/>
                <w:sz w:val="24"/>
                <w:szCs w:val="24"/>
                <w:lang w:eastAsia="ru-RU"/>
              </w:rPr>
              <w:t xml:space="preserve"> год планового периода</w:t>
            </w:r>
          </w:p>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2021</w:t>
            </w:r>
          </w:p>
        </w:tc>
        <w:tc>
          <w:tcPr>
            <w:tcW w:w="153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1-й год планового периода</w:t>
            </w:r>
          </w:p>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2022</w:t>
            </w:r>
          </w:p>
        </w:tc>
        <w:tc>
          <w:tcPr>
            <w:tcW w:w="1410" w:type="dxa"/>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итого на очередной финансовый год и плановый период</w:t>
            </w:r>
          </w:p>
        </w:tc>
        <w:tc>
          <w:tcPr>
            <w:tcW w:w="2154" w:type="dxa"/>
            <w:vMerge/>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p>
        </w:tc>
      </w:tr>
      <w:tr w:rsidR="001542A9" w:rsidRPr="001542A9" w:rsidTr="00DF51C9">
        <w:tc>
          <w:tcPr>
            <w:tcW w:w="61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1</w:t>
            </w:r>
          </w:p>
        </w:tc>
        <w:tc>
          <w:tcPr>
            <w:tcW w:w="181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2</w:t>
            </w:r>
          </w:p>
        </w:tc>
        <w:tc>
          <w:tcPr>
            <w:tcW w:w="850"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3</w:t>
            </w:r>
          </w:p>
        </w:tc>
        <w:tc>
          <w:tcPr>
            <w:tcW w:w="90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4</w:t>
            </w:r>
          </w:p>
        </w:tc>
        <w:tc>
          <w:tcPr>
            <w:tcW w:w="759"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5</w:t>
            </w:r>
          </w:p>
        </w:tc>
        <w:tc>
          <w:tcPr>
            <w:tcW w:w="79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6</w:t>
            </w:r>
          </w:p>
        </w:tc>
        <w:tc>
          <w:tcPr>
            <w:tcW w:w="62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7</w:t>
            </w:r>
          </w:p>
        </w:tc>
        <w:tc>
          <w:tcPr>
            <w:tcW w:w="147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8</w:t>
            </w:r>
          </w:p>
        </w:tc>
        <w:tc>
          <w:tcPr>
            <w:tcW w:w="130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9</w:t>
            </w:r>
          </w:p>
        </w:tc>
        <w:tc>
          <w:tcPr>
            <w:tcW w:w="130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10</w:t>
            </w:r>
          </w:p>
        </w:tc>
        <w:tc>
          <w:tcPr>
            <w:tcW w:w="153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11</w:t>
            </w:r>
          </w:p>
        </w:tc>
        <w:tc>
          <w:tcPr>
            <w:tcW w:w="1410"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12</w:t>
            </w:r>
          </w:p>
        </w:tc>
        <w:tc>
          <w:tcPr>
            <w:tcW w:w="215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13</w:t>
            </w:r>
          </w:p>
        </w:tc>
      </w:tr>
      <w:tr w:rsidR="001542A9" w:rsidRPr="001542A9" w:rsidTr="00DF51C9">
        <w:tc>
          <w:tcPr>
            <w:tcW w:w="616"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lang w:eastAsia="ru-RU"/>
              </w:rPr>
            </w:pPr>
          </w:p>
        </w:tc>
        <w:tc>
          <w:tcPr>
            <w:tcW w:w="1814"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Цель подпрограммы:</w:t>
            </w:r>
          </w:p>
        </w:tc>
        <w:tc>
          <w:tcPr>
            <w:tcW w:w="13111" w:type="dxa"/>
            <w:gridSpan w:val="11"/>
          </w:tcPr>
          <w:p w:rsidR="001542A9" w:rsidRPr="001542A9" w:rsidRDefault="001542A9" w:rsidP="001542A9">
            <w:pPr>
              <w:widowControl w:val="0"/>
              <w:autoSpaceDE w:val="0"/>
              <w:autoSpaceDN w:val="0"/>
              <w:spacing w:after="0" w:line="240" w:lineRule="auto"/>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Формирование эффективной системы управления и распоряжения земельными участками</w:t>
            </w:r>
          </w:p>
        </w:tc>
      </w:tr>
      <w:tr w:rsidR="001542A9" w:rsidRPr="001542A9" w:rsidTr="00DF51C9">
        <w:tc>
          <w:tcPr>
            <w:tcW w:w="616"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lang w:eastAsia="ru-RU"/>
              </w:rPr>
            </w:pPr>
          </w:p>
        </w:tc>
        <w:tc>
          <w:tcPr>
            <w:tcW w:w="1814"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Задача</w:t>
            </w:r>
          </w:p>
        </w:tc>
        <w:tc>
          <w:tcPr>
            <w:tcW w:w="13111" w:type="dxa"/>
            <w:gridSpan w:val="11"/>
          </w:tcPr>
          <w:p w:rsidR="001542A9" w:rsidRPr="001542A9" w:rsidRDefault="001542A9" w:rsidP="001542A9">
            <w:pPr>
              <w:widowControl w:val="0"/>
              <w:autoSpaceDE w:val="0"/>
              <w:autoSpaceDN w:val="0"/>
              <w:spacing w:after="0" w:line="240" w:lineRule="auto"/>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Проведение мероприятий по землеустройству и землепользованию</w:t>
            </w:r>
          </w:p>
        </w:tc>
      </w:tr>
      <w:tr w:rsidR="001542A9" w:rsidRPr="001542A9" w:rsidTr="00DF51C9">
        <w:trPr>
          <w:trHeight w:val="3314"/>
        </w:trPr>
        <w:tc>
          <w:tcPr>
            <w:tcW w:w="616"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lang w:eastAsia="ru-RU"/>
              </w:rPr>
            </w:pPr>
          </w:p>
        </w:tc>
        <w:tc>
          <w:tcPr>
            <w:tcW w:w="1814"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sz w:val="28"/>
                <w:szCs w:val="28"/>
                <w:lang w:eastAsia="ru-RU"/>
              </w:rPr>
            </w:pPr>
            <w:r w:rsidRPr="001542A9">
              <w:rPr>
                <w:rFonts w:ascii="Times New Roman" w:eastAsia="Calibri" w:hAnsi="Times New Roman" w:cs="Times New Roman"/>
                <w:sz w:val="24"/>
                <w:szCs w:val="24"/>
                <w:lang w:eastAsia="ru-RU"/>
              </w:rPr>
              <w:t>Проведение работ по формированию земельных участков, занимаемых объектами недвижимости, находящимися в муниципальной собственности</w:t>
            </w:r>
          </w:p>
        </w:tc>
        <w:tc>
          <w:tcPr>
            <w:tcW w:w="850"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sz w:val="28"/>
                <w:szCs w:val="28"/>
                <w:lang w:eastAsia="ru-RU"/>
              </w:rPr>
            </w:pPr>
            <w:r w:rsidRPr="001542A9">
              <w:rPr>
                <w:rFonts w:ascii="Times New Roman" w:eastAsia="Calibri" w:hAnsi="Times New Roman" w:cs="Times New Roman"/>
                <w:sz w:val="24"/>
                <w:szCs w:val="24"/>
                <w:lang w:eastAsia="ru-RU"/>
              </w:rPr>
              <w:t>Администрация Большеулуйского района</w:t>
            </w:r>
          </w:p>
        </w:tc>
        <w:tc>
          <w:tcPr>
            <w:tcW w:w="907" w:type="dxa"/>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111</w:t>
            </w:r>
          </w:p>
        </w:tc>
        <w:tc>
          <w:tcPr>
            <w:tcW w:w="759" w:type="dxa"/>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0412</w:t>
            </w:r>
          </w:p>
        </w:tc>
        <w:tc>
          <w:tcPr>
            <w:tcW w:w="794" w:type="dxa"/>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1920000010</w:t>
            </w:r>
          </w:p>
        </w:tc>
        <w:tc>
          <w:tcPr>
            <w:tcW w:w="624" w:type="dxa"/>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244</w:t>
            </w:r>
          </w:p>
        </w:tc>
        <w:tc>
          <w:tcPr>
            <w:tcW w:w="1474" w:type="dxa"/>
          </w:tcPr>
          <w:p w:rsidR="001542A9" w:rsidRPr="001542A9" w:rsidRDefault="001542A9" w:rsidP="001542A9">
            <w:pPr>
              <w:spacing w:after="0" w:line="240" w:lineRule="auto"/>
              <w:jc w:val="center"/>
              <w:rPr>
                <w:rFonts w:ascii="Times New Roman" w:eastAsia="Times New Roman" w:hAnsi="Times New Roman" w:cs="Times New Roman"/>
                <w:sz w:val="24"/>
                <w:szCs w:val="24"/>
                <w:lang w:eastAsia="ru-RU"/>
              </w:rPr>
            </w:pPr>
            <w:r w:rsidRPr="001542A9">
              <w:rPr>
                <w:rFonts w:ascii="Times New Roman" w:eastAsia="Times New Roman" w:hAnsi="Times New Roman" w:cs="Times New Roman"/>
                <w:sz w:val="24"/>
                <w:szCs w:val="24"/>
                <w:lang w:eastAsia="ru-RU"/>
              </w:rPr>
              <w:t>25,5</w:t>
            </w:r>
          </w:p>
        </w:tc>
        <w:tc>
          <w:tcPr>
            <w:tcW w:w="1304" w:type="dxa"/>
          </w:tcPr>
          <w:p w:rsidR="001542A9" w:rsidRPr="001542A9" w:rsidRDefault="001542A9" w:rsidP="001542A9">
            <w:pPr>
              <w:spacing w:after="0" w:line="240" w:lineRule="auto"/>
              <w:jc w:val="center"/>
              <w:rPr>
                <w:rFonts w:ascii="Times New Roman" w:eastAsia="Times New Roman" w:hAnsi="Times New Roman" w:cs="Times New Roman"/>
                <w:sz w:val="24"/>
                <w:szCs w:val="24"/>
                <w:lang w:eastAsia="ru-RU"/>
              </w:rPr>
            </w:pPr>
            <w:r w:rsidRPr="001542A9">
              <w:rPr>
                <w:rFonts w:ascii="Times New Roman" w:eastAsia="Times New Roman" w:hAnsi="Times New Roman" w:cs="Times New Roman"/>
                <w:sz w:val="24"/>
                <w:szCs w:val="24"/>
                <w:lang w:eastAsia="ru-RU"/>
              </w:rPr>
              <w:t>100,0</w:t>
            </w:r>
          </w:p>
        </w:tc>
        <w:tc>
          <w:tcPr>
            <w:tcW w:w="1304" w:type="dxa"/>
          </w:tcPr>
          <w:p w:rsidR="001542A9" w:rsidRPr="001542A9" w:rsidRDefault="001542A9" w:rsidP="001542A9">
            <w:pPr>
              <w:spacing w:after="0" w:line="240" w:lineRule="auto"/>
              <w:jc w:val="center"/>
              <w:rPr>
                <w:rFonts w:ascii="Times New Roman" w:eastAsia="Times New Roman" w:hAnsi="Times New Roman" w:cs="Times New Roman"/>
                <w:sz w:val="24"/>
                <w:szCs w:val="24"/>
                <w:lang w:eastAsia="ru-RU"/>
              </w:rPr>
            </w:pPr>
            <w:r w:rsidRPr="001542A9">
              <w:rPr>
                <w:rFonts w:ascii="Times New Roman" w:eastAsia="Times New Roman" w:hAnsi="Times New Roman" w:cs="Times New Roman"/>
                <w:sz w:val="24"/>
                <w:szCs w:val="24"/>
                <w:lang w:eastAsia="ru-RU"/>
              </w:rPr>
              <w:t>40,0</w:t>
            </w:r>
          </w:p>
        </w:tc>
        <w:tc>
          <w:tcPr>
            <w:tcW w:w="1531" w:type="dxa"/>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40,0</w:t>
            </w:r>
          </w:p>
        </w:tc>
        <w:tc>
          <w:tcPr>
            <w:tcW w:w="1410"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205,5</w:t>
            </w:r>
          </w:p>
        </w:tc>
        <w:tc>
          <w:tcPr>
            <w:tcW w:w="2154"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Повышение доходной части местного бюджета</w:t>
            </w:r>
          </w:p>
        </w:tc>
      </w:tr>
      <w:tr w:rsidR="001542A9" w:rsidRPr="001542A9" w:rsidTr="00DF51C9">
        <w:tc>
          <w:tcPr>
            <w:tcW w:w="616"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lang w:eastAsia="ru-RU"/>
              </w:rPr>
            </w:pPr>
          </w:p>
        </w:tc>
        <w:tc>
          <w:tcPr>
            <w:tcW w:w="1814"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lang w:eastAsia="ru-RU"/>
              </w:rPr>
            </w:pPr>
            <w:r w:rsidRPr="001542A9">
              <w:rPr>
                <w:rFonts w:ascii="Times New Roman" w:eastAsia="Calibri" w:hAnsi="Times New Roman" w:cs="Times New Roman"/>
                <w:lang w:eastAsia="ru-RU"/>
              </w:rPr>
              <w:t>Итого по подпрограмме</w:t>
            </w:r>
          </w:p>
        </w:tc>
        <w:tc>
          <w:tcPr>
            <w:tcW w:w="850"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lang w:eastAsia="ru-RU"/>
              </w:rPr>
            </w:pPr>
          </w:p>
        </w:tc>
        <w:tc>
          <w:tcPr>
            <w:tcW w:w="907"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lang w:eastAsia="ru-RU"/>
              </w:rPr>
            </w:pPr>
          </w:p>
        </w:tc>
        <w:tc>
          <w:tcPr>
            <w:tcW w:w="759"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lang w:eastAsia="ru-RU"/>
              </w:rPr>
            </w:pPr>
          </w:p>
        </w:tc>
        <w:tc>
          <w:tcPr>
            <w:tcW w:w="794"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lang w:eastAsia="ru-RU"/>
              </w:rPr>
            </w:pPr>
          </w:p>
        </w:tc>
        <w:tc>
          <w:tcPr>
            <w:tcW w:w="624"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lang w:eastAsia="ru-RU"/>
              </w:rPr>
            </w:pPr>
          </w:p>
        </w:tc>
        <w:tc>
          <w:tcPr>
            <w:tcW w:w="1474" w:type="dxa"/>
          </w:tcPr>
          <w:p w:rsidR="001542A9" w:rsidRPr="001542A9" w:rsidRDefault="001542A9" w:rsidP="001542A9">
            <w:pPr>
              <w:spacing w:after="0" w:line="240" w:lineRule="auto"/>
              <w:jc w:val="center"/>
              <w:rPr>
                <w:rFonts w:ascii="Times New Roman" w:eastAsia="Times New Roman" w:hAnsi="Times New Roman" w:cs="Times New Roman"/>
                <w:sz w:val="24"/>
                <w:szCs w:val="24"/>
                <w:lang w:eastAsia="ru-RU"/>
              </w:rPr>
            </w:pPr>
            <w:r w:rsidRPr="001542A9">
              <w:rPr>
                <w:rFonts w:ascii="Times New Roman" w:eastAsia="Times New Roman" w:hAnsi="Times New Roman" w:cs="Times New Roman"/>
                <w:sz w:val="24"/>
                <w:szCs w:val="24"/>
                <w:lang w:eastAsia="ru-RU"/>
              </w:rPr>
              <w:t>25,5</w:t>
            </w:r>
          </w:p>
        </w:tc>
        <w:tc>
          <w:tcPr>
            <w:tcW w:w="1304" w:type="dxa"/>
          </w:tcPr>
          <w:p w:rsidR="001542A9" w:rsidRPr="001542A9" w:rsidRDefault="001542A9" w:rsidP="001542A9">
            <w:pPr>
              <w:spacing w:after="0" w:line="240" w:lineRule="auto"/>
              <w:jc w:val="center"/>
              <w:rPr>
                <w:rFonts w:ascii="Times New Roman" w:eastAsia="Times New Roman" w:hAnsi="Times New Roman" w:cs="Times New Roman"/>
                <w:sz w:val="24"/>
                <w:szCs w:val="24"/>
                <w:lang w:eastAsia="ru-RU"/>
              </w:rPr>
            </w:pPr>
            <w:r w:rsidRPr="001542A9">
              <w:rPr>
                <w:rFonts w:ascii="Times New Roman" w:eastAsia="Times New Roman" w:hAnsi="Times New Roman" w:cs="Times New Roman"/>
                <w:sz w:val="24"/>
                <w:szCs w:val="24"/>
                <w:lang w:eastAsia="ru-RU"/>
              </w:rPr>
              <w:t>100,0</w:t>
            </w:r>
          </w:p>
        </w:tc>
        <w:tc>
          <w:tcPr>
            <w:tcW w:w="1304" w:type="dxa"/>
          </w:tcPr>
          <w:p w:rsidR="001542A9" w:rsidRPr="001542A9" w:rsidRDefault="001542A9" w:rsidP="001542A9">
            <w:pPr>
              <w:spacing w:after="0" w:line="240" w:lineRule="auto"/>
              <w:jc w:val="center"/>
              <w:rPr>
                <w:rFonts w:ascii="Times New Roman" w:eastAsia="Times New Roman" w:hAnsi="Times New Roman" w:cs="Times New Roman"/>
                <w:sz w:val="24"/>
                <w:szCs w:val="24"/>
                <w:lang w:eastAsia="ru-RU"/>
              </w:rPr>
            </w:pPr>
            <w:r w:rsidRPr="001542A9">
              <w:rPr>
                <w:rFonts w:ascii="Times New Roman" w:eastAsia="Times New Roman" w:hAnsi="Times New Roman" w:cs="Times New Roman"/>
                <w:sz w:val="24"/>
                <w:szCs w:val="24"/>
                <w:lang w:eastAsia="ru-RU"/>
              </w:rPr>
              <w:t>40,0</w:t>
            </w:r>
          </w:p>
        </w:tc>
        <w:tc>
          <w:tcPr>
            <w:tcW w:w="1531" w:type="dxa"/>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40,0</w:t>
            </w:r>
          </w:p>
        </w:tc>
        <w:tc>
          <w:tcPr>
            <w:tcW w:w="1410"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205,5</w:t>
            </w:r>
          </w:p>
        </w:tc>
        <w:tc>
          <w:tcPr>
            <w:tcW w:w="2154"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lang w:eastAsia="ru-RU"/>
              </w:rPr>
            </w:pPr>
          </w:p>
        </w:tc>
      </w:tr>
    </w:tbl>
    <w:p w:rsidR="001542A9" w:rsidRPr="001542A9" w:rsidRDefault="001542A9" w:rsidP="001542A9">
      <w:pPr>
        <w:tabs>
          <w:tab w:val="left" w:pos="1620"/>
        </w:tabs>
        <w:spacing w:after="0" w:line="240" w:lineRule="auto"/>
        <w:rPr>
          <w:rFonts w:ascii="Times New Roman" w:eastAsia="Calibri" w:hAnsi="Times New Roman" w:cs="Times New Roman"/>
          <w:sz w:val="24"/>
          <w:szCs w:val="24"/>
          <w:lang w:eastAsia="ru-RU"/>
        </w:rPr>
      </w:pPr>
    </w:p>
    <w:p w:rsidR="001542A9" w:rsidRPr="001542A9" w:rsidRDefault="001542A9" w:rsidP="001542A9">
      <w:pPr>
        <w:spacing w:after="0" w:line="240" w:lineRule="auto"/>
        <w:rPr>
          <w:rFonts w:ascii="Times New Roman" w:eastAsia="Calibri" w:hAnsi="Times New Roman" w:cs="Times New Roman"/>
          <w:sz w:val="24"/>
          <w:szCs w:val="24"/>
          <w:lang w:eastAsia="ru-RU"/>
        </w:rPr>
      </w:pPr>
    </w:p>
    <w:p w:rsidR="001542A9" w:rsidRPr="001542A9" w:rsidRDefault="001542A9" w:rsidP="001542A9">
      <w:pPr>
        <w:widowControl w:val="0"/>
        <w:autoSpaceDE w:val="0"/>
        <w:autoSpaceDN w:val="0"/>
        <w:spacing w:after="0" w:line="240" w:lineRule="auto"/>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 xml:space="preserve">Начальник отдела по управлению </w:t>
      </w:r>
    </w:p>
    <w:p w:rsidR="001542A9" w:rsidRPr="001542A9" w:rsidRDefault="001542A9" w:rsidP="001542A9">
      <w:pPr>
        <w:widowControl w:val="0"/>
        <w:autoSpaceDE w:val="0"/>
        <w:autoSpaceDN w:val="0"/>
        <w:spacing w:after="0" w:line="240" w:lineRule="auto"/>
        <w:rPr>
          <w:rFonts w:ascii="Times New Roman" w:eastAsia="Calibri" w:hAnsi="Times New Roman" w:cs="Times New Roman"/>
          <w:sz w:val="24"/>
          <w:szCs w:val="24"/>
          <w:lang w:eastAsia="ru-RU"/>
        </w:rPr>
        <w:sectPr w:rsidR="001542A9" w:rsidRPr="001542A9" w:rsidSect="00E23394">
          <w:pgSz w:w="16838" w:h="11905" w:orient="landscape"/>
          <w:pgMar w:top="408" w:right="1134" w:bottom="851" w:left="1134" w:header="0" w:footer="0" w:gutter="0"/>
          <w:cols w:space="720"/>
          <w:docGrid w:linePitch="326"/>
        </w:sectPr>
      </w:pPr>
      <w:r w:rsidRPr="001542A9">
        <w:rPr>
          <w:rFonts w:ascii="Times New Roman" w:eastAsia="Calibri" w:hAnsi="Times New Roman" w:cs="Times New Roman"/>
          <w:sz w:val="24"/>
          <w:szCs w:val="24"/>
          <w:lang w:eastAsia="ru-RU"/>
        </w:rPr>
        <w:t xml:space="preserve">муниципальным имуществом и архитектуре:                                                                                                                                      </w:t>
      </w:r>
      <w:proofErr w:type="spellStart"/>
      <w:r w:rsidRPr="001542A9">
        <w:rPr>
          <w:rFonts w:ascii="Times New Roman" w:eastAsia="Calibri" w:hAnsi="Times New Roman" w:cs="Times New Roman"/>
          <w:sz w:val="24"/>
          <w:szCs w:val="24"/>
          <w:lang w:eastAsia="ru-RU"/>
        </w:rPr>
        <w:t>Маскадынова</w:t>
      </w:r>
      <w:proofErr w:type="spellEnd"/>
      <w:r w:rsidRPr="001542A9">
        <w:rPr>
          <w:rFonts w:ascii="Times New Roman" w:eastAsia="Calibri" w:hAnsi="Times New Roman" w:cs="Times New Roman"/>
          <w:sz w:val="24"/>
          <w:szCs w:val="24"/>
          <w:lang w:eastAsia="ru-RU"/>
        </w:rPr>
        <w:t xml:space="preserve"> Л.Н.</w:t>
      </w:r>
    </w:p>
    <w:p w:rsidR="001542A9" w:rsidRPr="001542A9" w:rsidRDefault="001542A9" w:rsidP="001542A9">
      <w:pPr>
        <w:widowControl w:val="0"/>
        <w:autoSpaceDE w:val="0"/>
        <w:autoSpaceDN w:val="0"/>
        <w:spacing w:after="0" w:line="240" w:lineRule="auto"/>
        <w:jc w:val="right"/>
        <w:outlineLvl w:val="1"/>
        <w:rPr>
          <w:rFonts w:ascii="Arial" w:eastAsia="Calibri" w:hAnsi="Arial" w:cs="Arial"/>
          <w:sz w:val="24"/>
          <w:szCs w:val="24"/>
          <w:lang w:eastAsia="ru-RU"/>
        </w:rPr>
      </w:pPr>
      <w:r w:rsidRPr="001542A9">
        <w:rPr>
          <w:rFonts w:ascii="Arial" w:eastAsia="Calibri" w:hAnsi="Arial" w:cs="Arial"/>
          <w:sz w:val="24"/>
          <w:szCs w:val="24"/>
          <w:lang w:eastAsia="ru-RU"/>
        </w:rPr>
        <w:lastRenderedPageBreak/>
        <w:t>Приложение № 5</w:t>
      </w:r>
    </w:p>
    <w:p w:rsidR="001542A9" w:rsidRPr="001542A9" w:rsidRDefault="001542A9" w:rsidP="001542A9">
      <w:pPr>
        <w:widowControl w:val="0"/>
        <w:autoSpaceDE w:val="0"/>
        <w:autoSpaceDN w:val="0"/>
        <w:spacing w:after="0" w:line="240" w:lineRule="auto"/>
        <w:jc w:val="right"/>
        <w:rPr>
          <w:rFonts w:ascii="Arial" w:eastAsia="Calibri" w:hAnsi="Arial" w:cs="Arial"/>
          <w:sz w:val="24"/>
          <w:szCs w:val="24"/>
          <w:lang w:eastAsia="ru-RU"/>
        </w:rPr>
      </w:pPr>
      <w:r w:rsidRPr="001542A9">
        <w:rPr>
          <w:rFonts w:ascii="Arial" w:eastAsia="Calibri" w:hAnsi="Arial" w:cs="Arial"/>
          <w:sz w:val="24"/>
          <w:szCs w:val="24"/>
          <w:lang w:eastAsia="ru-RU"/>
        </w:rPr>
        <w:t>к муниципальной программе</w:t>
      </w:r>
    </w:p>
    <w:p w:rsidR="001542A9" w:rsidRPr="001542A9" w:rsidRDefault="001542A9" w:rsidP="001542A9">
      <w:pPr>
        <w:widowControl w:val="0"/>
        <w:autoSpaceDE w:val="0"/>
        <w:autoSpaceDN w:val="0"/>
        <w:spacing w:after="0" w:line="240" w:lineRule="auto"/>
        <w:jc w:val="right"/>
        <w:rPr>
          <w:rFonts w:ascii="Arial" w:eastAsia="Calibri" w:hAnsi="Arial" w:cs="Arial"/>
          <w:sz w:val="24"/>
          <w:szCs w:val="24"/>
          <w:lang w:eastAsia="ru-RU"/>
        </w:rPr>
      </w:pPr>
      <w:r w:rsidRPr="001542A9">
        <w:rPr>
          <w:rFonts w:ascii="Arial" w:eastAsia="Calibri" w:hAnsi="Arial" w:cs="Arial"/>
          <w:sz w:val="24"/>
          <w:szCs w:val="24"/>
          <w:lang w:eastAsia="ru-RU"/>
        </w:rPr>
        <w:t>Большеулуйского района</w:t>
      </w:r>
    </w:p>
    <w:p w:rsidR="001542A9" w:rsidRPr="001542A9" w:rsidRDefault="001542A9" w:rsidP="001542A9">
      <w:pPr>
        <w:widowControl w:val="0"/>
        <w:autoSpaceDE w:val="0"/>
        <w:autoSpaceDN w:val="0"/>
        <w:spacing w:after="0" w:line="240" w:lineRule="auto"/>
        <w:jc w:val="right"/>
        <w:rPr>
          <w:rFonts w:ascii="Arial" w:eastAsia="Calibri" w:hAnsi="Arial" w:cs="Arial"/>
          <w:sz w:val="24"/>
          <w:szCs w:val="24"/>
          <w:lang w:eastAsia="ru-RU"/>
        </w:rPr>
      </w:pPr>
      <w:r w:rsidRPr="001542A9">
        <w:rPr>
          <w:rFonts w:ascii="Arial" w:eastAsia="Calibri" w:hAnsi="Arial" w:cs="Arial"/>
          <w:sz w:val="24"/>
          <w:szCs w:val="24"/>
          <w:lang w:eastAsia="ru-RU"/>
        </w:rPr>
        <w:t>«Эффективное управление</w:t>
      </w:r>
    </w:p>
    <w:p w:rsidR="001542A9" w:rsidRPr="001542A9" w:rsidRDefault="001542A9" w:rsidP="001542A9">
      <w:pPr>
        <w:widowControl w:val="0"/>
        <w:autoSpaceDE w:val="0"/>
        <w:autoSpaceDN w:val="0"/>
        <w:spacing w:after="0" w:line="240" w:lineRule="auto"/>
        <w:jc w:val="right"/>
        <w:rPr>
          <w:rFonts w:ascii="Arial" w:eastAsia="Calibri" w:hAnsi="Arial" w:cs="Arial"/>
          <w:sz w:val="24"/>
          <w:szCs w:val="24"/>
          <w:lang w:eastAsia="ru-RU"/>
        </w:rPr>
      </w:pPr>
      <w:r w:rsidRPr="001542A9">
        <w:rPr>
          <w:rFonts w:ascii="Arial" w:eastAsia="Calibri" w:hAnsi="Arial" w:cs="Arial"/>
          <w:sz w:val="24"/>
          <w:szCs w:val="24"/>
          <w:lang w:eastAsia="ru-RU"/>
        </w:rPr>
        <w:t>муниципальным имуществом</w:t>
      </w:r>
    </w:p>
    <w:p w:rsidR="001542A9" w:rsidRPr="001542A9" w:rsidRDefault="001542A9" w:rsidP="001542A9">
      <w:pPr>
        <w:widowControl w:val="0"/>
        <w:autoSpaceDE w:val="0"/>
        <w:autoSpaceDN w:val="0"/>
        <w:spacing w:after="0" w:line="240" w:lineRule="auto"/>
        <w:jc w:val="right"/>
        <w:rPr>
          <w:rFonts w:ascii="Arial" w:eastAsia="Calibri" w:hAnsi="Arial" w:cs="Arial"/>
          <w:sz w:val="24"/>
          <w:szCs w:val="24"/>
          <w:lang w:eastAsia="ru-RU"/>
        </w:rPr>
      </w:pPr>
      <w:r w:rsidRPr="001542A9">
        <w:rPr>
          <w:rFonts w:ascii="Arial" w:eastAsia="Calibri" w:hAnsi="Arial" w:cs="Arial"/>
          <w:sz w:val="24"/>
          <w:szCs w:val="24"/>
          <w:lang w:eastAsia="ru-RU"/>
        </w:rPr>
        <w:t>и земельными отношениями»</w:t>
      </w:r>
    </w:p>
    <w:p w:rsidR="001542A9" w:rsidRPr="001542A9" w:rsidRDefault="001542A9" w:rsidP="001542A9">
      <w:pPr>
        <w:widowControl w:val="0"/>
        <w:autoSpaceDE w:val="0"/>
        <w:autoSpaceDN w:val="0"/>
        <w:spacing w:after="0" w:line="240" w:lineRule="auto"/>
        <w:jc w:val="center"/>
        <w:rPr>
          <w:rFonts w:ascii="Arial" w:eastAsia="Calibri" w:hAnsi="Arial" w:cs="Arial"/>
          <w:sz w:val="24"/>
          <w:szCs w:val="24"/>
          <w:lang w:eastAsia="ru-RU"/>
        </w:rPr>
      </w:pPr>
    </w:p>
    <w:p w:rsidR="001542A9" w:rsidRPr="001542A9" w:rsidRDefault="001542A9" w:rsidP="001542A9">
      <w:pPr>
        <w:widowControl w:val="0"/>
        <w:autoSpaceDE w:val="0"/>
        <w:autoSpaceDN w:val="0"/>
        <w:spacing w:after="0" w:line="240" w:lineRule="auto"/>
        <w:jc w:val="center"/>
        <w:outlineLvl w:val="2"/>
        <w:rPr>
          <w:rFonts w:ascii="Arial" w:eastAsia="Calibri" w:hAnsi="Arial" w:cs="Arial"/>
          <w:sz w:val="24"/>
          <w:szCs w:val="24"/>
          <w:lang w:eastAsia="ru-RU"/>
        </w:rPr>
      </w:pPr>
      <w:r w:rsidRPr="001542A9">
        <w:rPr>
          <w:rFonts w:ascii="Arial" w:eastAsia="Calibri" w:hAnsi="Arial" w:cs="Arial"/>
          <w:sz w:val="24"/>
          <w:szCs w:val="24"/>
          <w:lang w:eastAsia="ru-RU"/>
        </w:rPr>
        <w:t>1. ПАСПОРТ</w:t>
      </w:r>
    </w:p>
    <w:p w:rsidR="001542A9" w:rsidRPr="001542A9" w:rsidRDefault="001542A9" w:rsidP="001542A9">
      <w:pPr>
        <w:widowControl w:val="0"/>
        <w:autoSpaceDE w:val="0"/>
        <w:autoSpaceDN w:val="0"/>
        <w:spacing w:after="0" w:line="240" w:lineRule="auto"/>
        <w:jc w:val="center"/>
        <w:rPr>
          <w:rFonts w:ascii="Arial" w:eastAsia="Calibri" w:hAnsi="Arial" w:cs="Arial"/>
          <w:sz w:val="24"/>
          <w:szCs w:val="24"/>
          <w:lang w:eastAsia="ru-RU"/>
        </w:rPr>
      </w:pPr>
      <w:r w:rsidRPr="001542A9">
        <w:rPr>
          <w:rFonts w:ascii="Arial" w:eastAsia="Calibri" w:hAnsi="Arial" w:cs="Arial"/>
          <w:sz w:val="24"/>
          <w:szCs w:val="24"/>
          <w:lang w:eastAsia="ru-RU"/>
        </w:rPr>
        <w:t>ПОДПРОГРАММЫ «ОБЕСПЕЧЕНИЕ РЕАЛИЗАЦИИ МУНИЦИПАЛЬНОЙ</w:t>
      </w:r>
    </w:p>
    <w:p w:rsidR="001542A9" w:rsidRPr="001542A9" w:rsidRDefault="001542A9" w:rsidP="001542A9">
      <w:pPr>
        <w:widowControl w:val="0"/>
        <w:autoSpaceDE w:val="0"/>
        <w:autoSpaceDN w:val="0"/>
        <w:spacing w:after="0" w:line="240" w:lineRule="auto"/>
        <w:jc w:val="center"/>
        <w:rPr>
          <w:rFonts w:ascii="Arial" w:eastAsia="Calibri" w:hAnsi="Arial" w:cs="Arial"/>
          <w:sz w:val="24"/>
          <w:szCs w:val="24"/>
          <w:lang w:eastAsia="ru-RU"/>
        </w:rPr>
      </w:pPr>
      <w:r w:rsidRPr="001542A9">
        <w:rPr>
          <w:rFonts w:ascii="Arial" w:eastAsia="Calibri" w:hAnsi="Arial" w:cs="Arial"/>
          <w:sz w:val="24"/>
          <w:szCs w:val="24"/>
          <w:lang w:eastAsia="ru-RU"/>
        </w:rPr>
        <w:t>ПРОГРАММЫ И ПРОЧИЕ МЕРОПРИЯТИЯ»</w:t>
      </w:r>
    </w:p>
    <w:p w:rsidR="001542A9" w:rsidRPr="001542A9" w:rsidRDefault="001542A9" w:rsidP="001542A9">
      <w:pPr>
        <w:widowControl w:val="0"/>
        <w:autoSpaceDE w:val="0"/>
        <w:autoSpaceDN w:val="0"/>
        <w:spacing w:after="0" w:line="240" w:lineRule="auto"/>
        <w:jc w:val="both"/>
        <w:rPr>
          <w:rFonts w:ascii="Arial" w:eastAsia="Calibri" w:hAnsi="Arial" w:cs="Arial"/>
          <w:sz w:val="24"/>
          <w:szCs w:val="24"/>
          <w:lang w:eastAsia="ru-RU"/>
        </w:rPr>
      </w:pPr>
    </w:p>
    <w:tbl>
      <w:tblPr>
        <w:tblW w:w="95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6"/>
        <w:gridCol w:w="6724"/>
      </w:tblGrid>
      <w:tr w:rsidR="001542A9" w:rsidRPr="001542A9" w:rsidTr="00DF51C9">
        <w:tc>
          <w:tcPr>
            <w:tcW w:w="2836"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Наименование подпрограммы</w:t>
            </w:r>
          </w:p>
        </w:tc>
        <w:tc>
          <w:tcPr>
            <w:tcW w:w="6724"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 xml:space="preserve">«Обеспечение реализации </w:t>
            </w:r>
            <w:proofErr w:type="gramStart"/>
            <w:r w:rsidRPr="001542A9">
              <w:rPr>
                <w:rFonts w:ascii="Arial" w:eastAsia="Calibri" w:hAnsi="Arial" w:cs="Arial"/>
                <w:sz w:val="24"/>
                <w:szCs w:val="24"/>
                <w:lang w:eastAsia="ru-RU"/>
              </w:rPr>
              <w:t>муниципальной</w:t>
            </w:r>
            <w:proofErr w:type="gramEnd"/>
            <w:r w:rsidRPr="001542A9">
              <w:rPr>
                <w:rFonts w:ascii="Arial" w:eastAsia="Calibri" w:hAnsi="Arial" w:cs="Arial"/>
                <w:sz w:val="24"/>
                <w:szCs w:val="24"/>
                <w:lang w:eastAsia="ru-RU"/>
              </w:rPr>
              <w:t xml:space="preserve"> программы и прочие мероприятия» (далее – Программа)</w:t>
            </w:r>
          </w:p>
        </w:tc>
      </w:tr>
      <w:tr w:rsidR="001542A9" w:rsidRPr="001542A9" w:rsidTr="00DF51C9">
        <w:tc>
          <w:tcPr>
            <w:tcW w:w="2836"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 xml:space="preserve">Наименование </w:t>
            </w:r>
            <w:proofErr w:type="gramStart"/>
            <w:r w:rsidRPr="001542A9">
              <w:rPr>
                <w:rFonts w:ascii="Arial" w:eastAsia="Calibri" w:hAnsi="Arial" w:cs="Arial"/>
                <w:sz w:val="24"/>
                <w:szCs w:val="24"/>
                <w:lang w:eastAsia="ru-RU"/>
              </w:rPr>
              <w:t>муниципальной</w:t>
            </w:r>
            <w:proofErr w:type="gramEnd"/>
            <w:r w:rsidRPr="001542A9">
              <w:rPr>
                <w:rFonts w:ascii="Arial" w:eastAsia="Calibri" w:hAnsi="Arial" w:cs="Arial"/>
                <w:sz w:val="24"/>
                <w:szCs w:val="24"/>
                <w:lang w:eastAsia="ru-RU"/>
              </w:rPr>
              <w:t xml:space="preserve"> программы, в рамках которой реализуется подпрограмма</w:t>
            </w:r>
          </w:p>
        </w:tc>
        <w:tc>
          <w:tcPr>
            <w:tcW w:w="6724"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w:t>
            </w:r>
            <w:proofErr w:type="gramStart"/>
            <w:r w:rsidRPr="001542A9">
              <w:rPr>
                <w:rFonts w:ascii="Arial" w:eastAsia="Calibri" w:hAnsi="Arial" w:cs="Arial"/>
                <w:sz w:val="24"/>
                <w:szCs w:val="24"/>
                <w:lang w:eastAsia="ru-RU"/>
              </w:rPr>
              <w:t>Эффективное</w:t>
            </w:r>
            <w:proofErr w:type="gramEnd"/>
            <w:r w:rsidRPr="001542A9">
              <w:rPr>
                <w:rFonts w:ascii="Arial" w:eastAsia="Calibri" w:hAnsi="Arial" w:cs="Arial"/>
                <w:sz w:val="24"/>
                <w:szCs w:val="24"/>
                <w:lang w:eastAsia="ru-RU"/>
              </w:rPr>
              <w:t xml:space="preserve"> управление муниципальным имуществом и земельными отношениями» далее - Программа</w:t>
            </w:r>
          </w:p>
        </w:tc>
      </w:tr>
      <w:tr w:rsidR="001542A9" w:rsidRPr="001542A9" w:rsidTr="00DF51C9">
        <w:tc>
          <w:tcPr>
            <w:tcW w:w="2836"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Муниципальный заказчик</w:t>
            </w:r>
          </w:p>
        </w:tc>
        <w:tc>
          <w:tcPr>
            <w:tcW w:w="6724"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Администрация Большеулуйского района</w:t>
            </w:r>
          </w:p>
        </w:tc>
      </w:tr>
      <w:tr w:rsidR="001542A9" w:rsidRPr="001542A9" w:rsidTr="00DF51C9">
        <w:tc>
          <w:tcPr>
            <w:tcW w:w="2836"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Исполнители мероприятий подпрограммы</w:t>
            </w:r>
          </w:p>
        </w:tc>
        <w:tc>
          <w:tcPr>
            <w:tcW w:w="6724"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Отдел по управлению муниципальным имуществом и архитектуре администрации Большеулуйского района</w:t>
            </w:r>
          </w:p>
        </w:tc>
      </w:tr>
      <w:tr w:rsidR="001542A9" w:rsidRPr="001542A9" w:rsidTr="00DF51C9">
        <w:tc>
          <w:tcPr>
            <w:tcW w:w="2836"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Цель и задачи программы</w:t>
            </w:r>
          </w:p>
        </w:tc>
        <w:tc>
          <w:tcPr>
            <w:tcW w:w="6724"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Задача подпрограммы:</w:t>
            </w:r>
          </w:p>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повышение эффективности исполнения муниципальных функций в сфере управления и распоряжения муниципальным имуществом Большеулуйского района</w:t>
            </w:r>
          </w:p>
        </w:tc>
      </w:tr>
      <w:tr w:rsidR="001542A9" w:rsidRPr="001542A9" w:rsidTr="00DF51C9">
        <w:tc>
          <w:tcPr>
            <w:tcW w:w="2836"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Целевые индикаторы</w:t>
            </w:r>
          </w:p>
        </w:tc>
        <w:tc>
          <w:tcPr>
            <w:tcW w:w="6724"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Повышение эффективности использования муниципального имущества.</w:t>
            </w:r>
          </w:p>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Получение доходов от использования муниципального имущества.</w:t>
            </w:r>
          </w:p>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Максимальное вовлечение земельных участков в хозяйственный оборот</w:t>
            </w:r>
          </w:p>
        </w:tc>
      </w:tr>
      <w:tr w:rsidR="001542A9" w:rsidRPr="001542A9" w:rsidTr="00DF51C9">
        <w:tc>
          <w:tcPr>
            <w:tcW w:w="2836"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Сроки реализации подпрограммы</w:t>
            </w:r>
          </w:p>
        </w:tc>
        <w:tc>
          <w:tcPr>
            <w:tcW w:w="6724"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2019 – 2022 годы</w:t>
            </w:r>
          </w:p>
        </w:tc>
      </w:tr>
      <w:tr w:rsidR="001542A9" w:rsidRPr="001542A9" w:rsidTr="00DF51C9">
        <w:tc>
          <w:tcPr>
            <w:tcW w:w="2836"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724"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 xml:space="preserve">Общий объем финансирования за счет средств районного, бюджета – 12276,2 </w:t>
            </w:r>
            <w:proofErr w:type="spellStart"/>
            <w:r w:rsidRPr="001542A9">
              <w:rPr>
                <w:rFonts w:ascii="Arial" w:eastAsia="Calibri" w:hAnsi="Arial" w:cs="Arial"/>
                <w:sz w:val="24"/>
                <w:szCs w:val="24"/>
                <w:lang w:eastAsia="ru-RU"/>
              </w:rPr>
              <w:t>тыс</w:t>
            </w:r>
            <w:proofErr w:type="gramStart"/>
            <w:r w:rsidRPr="001542A9">
              <w:rPr>
                <w:rFonts w:ascii="Arial" w:eastAsia="Calibri" w:hAnsi="Arial" w:cs="Arial"/>
                <w:sz w:val="24"/>
                <w:szCs w:val="24"/>
                <w:lang w:eastAsia="ru-RU"/>
              </w:rPr>
              <w:t>.р</w:t>
            </w:r>
            <w:proofErr w:type="gramEnd"/>
            <w:r w:rsidRPr="001542A9">
              <w:rPr>
                <w:rFonts w:ascii="Arial" w:eastAsia="Calibri" w:hAnsi="Arial" w:cs="Arial"/>
                <w:sz w:val="24"/>
                <w:szCs w:val="24"/>
                <w:lang w:eastAsia="ru-RU"/>
              </w:rPr>
              <w:t>уб</w:t>
            </w:r>
            <w:proofErr w:type="spellEnd"/>
            <w:r w:rsidRPr="001542A9">
              <w:rPr>
                <w:rFonts w:ascii="Arial" w:eastAsia="Calibri" w:hAnsi="Arial" w:cs="Arial"/>
                <w:sz w:val="24"/>
                <w:szCs w:val="24"/>
                <w:lang w:eastAsia="ru-RU"/>
              </w:rPr>
              <w:t>, в том числе:</w:t>
            </w:r>
          </w:p>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p>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2019 год – 3472,4 тыс. рублей;</w:t>
            </w:r>
          </w:p>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2020 год – 2934,3 тыс. рублей;</w:t>
            </w:r>
          </w:p>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2021 год – 2934,6 тыс. рублей,</w:t>
            </w:r>
          </w:p>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2022 год – 2934,9 тыс. рублей.</w:t>
            </w:r>
          </w:p>
        </w:tc>
      </w:tr>
      <w:tr w:rsidR="001542A9" w:rsidRPr="001542A9" w:rsidTr="00DF51C9">
        <w:tc>
          <w:tcPr>
            <w:tcW w:w="2836"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t xml:space="preserve">Система организации </w:t>
            </w:r>
            <w:r w:rsidRPr="001542A9">
              <w:rPr>
                <w:rFonts w:ascii="Arial" w:eastAsia="Calibri" w:hAnsi="Arial" w:cs="Arial"/>
                <w:sz w:val="24"/>
                <w:szCs w:val="24"/>
                <w:lang w:eastAsia="ru-RU"/>
              </w:rPr>
              <w:lastRenderedPageBreak/>
              <w:t>контроля за исполнением подпрограммы</w:t>
            </w:r>
          </w:p>
        </w:tc>
        <w:tc>
          <w:tcPr>
            <w:tcW w:w="6724" w:type="dxa"/>
            <w:tcBorders>
              <w:top w:val="single" w:sz="4" w:space="0" w:color="auto"/>
              <w:left w:val="single" w:sz="4" w:space="0" w:color="auto"/>
              <w:bottom w:val="single" w:sz="4" w:space="0" w:color="auto"/>
              <w:right w:val="single" w:sz="4" w:space="0" w:color="auto"/>
            </w:tcBorders>
          </w:tcPr>
          <w:p w:rsidR="001542A9" w:rsidRPr="001542A9" w:rsidRDefault="001542A9" w:rsidP="001542A9">
            <w:pPr>
              <w:widowControl w:val="0"/>
              <w:autoSpaceDE w:val="0"/>
              <w:autoSpaceDN w:val="0"/>
              <w:spacing w:after="0" w:line="240" w:lineRule="auto"/>
              <w:rPr>
                <w:rFonts w:ascii="Arial" w:eastAsia="Calibri" w:hAnsi="Arial" w:cs="Arial"/>
                <w:sz w:val="24"/>
                <w:szCs w:val="24"/>
                <w:lang w:eastAsia="ru-RU"/>
              </w:rPr>
            </w:pPr>
            <w:r w:rsidRPr="001542A9">
              <w:rPr>
                <w:rFonts w:ascii="Arial" w:eastAsia="Calibri" w:hAnsi="Arial" w:cs="Arial"/>
                <w:sz w:val="24"/>
                <w:szCs w:val="24"/>
                <w:lang w:eastAsia="ru-RU"/>
              </w:rPr>
              <w:lastRenderedPageBreak/>
              <w:t>Администрация Большеулуйского района</w:t>
            </w:r>
          </w:p>
        </w:tc>
      </w:tr>
    </w:tbl>
    <w:p w:rsidR="001542A9" w:rsidRPr="001542A9" w:rsidRDefault="001542A9" w:rsidP="001542A9">
      <w:pPr>
        <w:spacing w:after="0" w:line="240" w:lineRule="auto"/>
        <w:rPr>
          <w:rFonts w:ascii="Arial" w:eastAsia="Calibri" w:hAnsi="Arial" w:cs="Arial"/>
          <w:sz w:val="24"/>
          <w:szCs w:val="24"/>
          <w:lang w:eastAsia="ru-RU"/>
        </w:rPr>
        <w:sectPr w:rsidR="001542A9" w:rsidRPr="001542A9" w:rsidSect="00BE0E24">
          <w:pgSz w:w="11905" w:h="16838"/>
          <w:pgMar w:top="568" w:right="851" w:bottom="567" w:left="1276" w:header="0" w:footer="0" w:gutter="0"/>
          <w:cols w:space="720"/>
          <w:docGrid w:linePitch="299"/>
        </w:sectPr>
      </w:pPr>
    </w:p>
    <w:p w:rsidR="001542A9" w:rsidRPr="001542A9" w:rsidRDefault="001542A9" w:rsidP="001542A9">
      <w:pPr>
        <w:widowControl w:val="0"/>
        <w:autoSpaceDE w:val="0"/>
        <w:autoSpaceDN w:val="0"/>
        <w:spacing w:after="0" w:line="0" w:lineRule="atLeast"/>
        <w:jc w:val="center"/>
        <w:outlineLvl w:val="2"/>
        <w:rPr>
          <w:rFonts w:ascii="Arial" w:eastAsia="Calibri" w:hAnsi="Arial" w:cs="Arial"/>
          <w:sz w:val="24"/>
          <w:szCs w:val="24"/>
          <w:lang w:eastAsia="ru-RU"/>
        </w:rPr>
      </w:pPr>
      <w:r w:rsidRPr="001542A9">
        <w:rPr>
          <w:rFonts w:ascii="Arial" w:eastAsia="Calibri" w:hAnsi="Arial" w:cs="Arial"/>
          <w:sz w:val="24"/>
          <w:szCs w:val="24"/>
          <w:lang w:eastAsia="ru-RU"/>
        </w:rPr>
        <w:lastRenderedPageBreak/>
        <w:t>2. ОСНОВНЫЕ РАЗДЕЛЫ ПОДПРОГРАММЫ</w:t>
      </w:r>
    </w:p>
    <w:p w:rsidR="001542A9" w:rsidRPr="001542A9" w:rsidRDefault="001542A9" w:rsidP="001542A9">
      <w:pPr>
        <w:widowControl w:val="0"/>
        <w:autoSpaceDE w:val="0"/>
        <w:autoSpaceDN w:val="0"/>
        <w:spacing w:after="0" w:line="0" w:lineRule="atLeast"/>
        <w:jc w:val="both"/>
        <w:rPr>
          <w:rFonts w:ascii="Arial" w:eastAsia="Calibri" w:hAnsi="Arial" w:cs="Arial"/>
          <w:sz w:val="24"/>
          <w:szCs w:val="24"/>
          <w:lang w:eastAsia="ru-RU"/>
        </w:rPr>
      </w:pPr>
    </w:p>
    <w:p w:rsidR="001542A9" w:rsidRPr="001542A9" w:rsidRDefault="001542A9" w:rsidP="001542A9">
      <w:pPr>
        <w:widowControl w:val="0"/>
        <w:autoSpaceDE w:val="0"/>
        <w:autoSpaceDN w:val="0"/>
        <w:spacing w:after="0" w:line="0" w:lineRule="atLeast"/>
        <w:jc w:val="center"/>
        <w:outlineLvl w:val="3"/>
        <w:rPr>
          <w:rFonts w:ascii="Arial" w:eastAsia="Calibri" w:hAnsi="Arial" w:cs="Arial"/>
          <w:sz w:val="24"/>
          <w:szCs w:val="24"/>
          <w:lang w:eastAsia="ru-RU"/>
        </w:rPr>
      </w:pPr>
      <w:r w:rsidRPr="001542A9">
        <w:rPr>
          <w:rFonts w:ascii="Arial" w:eastAsia="Calibri" w:hAnsi="Arial" w:cs="Arial"/>
          <w:sz w:val="24"/>
          <w:szCs w:val="24"/>
          <w:lang w:eastAsia="ru-RU"/>
        </w:rPr>
        <w:t>2.1. Постановка районной проблемы и обоснование</w:t>
      </w:r>
    </w:p>
    <w:p w:rsidR="001542A9" w:rsidRPr="001542A9" w:rsidRDefault="001542A9" w:rsidP="001542A9">
      <w:pPr>
        <w:widowControl w:val="0"/>
        <w:autoSpaceDE w:val="0"/>
        <w:autoSpaceDN w:val="0"/>
        <w:spacing w:after="0" w:line="0" w:lineRule="atLeast"/>
        <w:jc w:val="center"/>
        <w:rPr>
          <w:rFonts w:ascii="Arial" w:eastAsia="Calibri" w:hAnsi="Arial" w:cs="Arial"/>
          <w:sz w:val="24"/>
          <w:szCs w:val="24"/>
          <w:lang w:eastAsia="ru-RU"/>
        </w:rPr>
      </w:pPr>
      <w:r w:rsidRPr="001542A9">
        <w:rPr>
          <w:rFonts w:ascii="Arial" w:eastAsia="Calibri" w:hAnsi="Arial" w:cs="Arial"/>
          <w:sz w:val="24"/>
          <w:szCs w:val="24"/>
          <w:lang w:eastAsia="ru-RU"/>
        </w:rPr>
        <w:t>необходимости разработки подпрограммы</w:t>
      </w:r>
    </w:p>
    <w:p w:rsidR="001542A9" w:rsidRPr="001542A9" w:rsidRDefault="001542A9" w:rsidP="001542A9">
      <w:pPr>
        <w:widowControl w:val="0"/>
        <w:autoSpaceDE w:val="0"/>
        <w:autoSpaceDN w:val="0"/>
        <w:spacing w:after="0" w:line="0" w:lineRule="atLeast"/>
        <w:jc w:val="both"/>
        <w:rPr>
          <w:rFonts w:ascii="Arial" w:eastAsia="Calibri" w:hAnsi="Arial" w:cs="Arial"/>
          <w:sz w:val="24"/>
          <w:szCs w:val="24"/>
          <w:lang w:eastAsia="ru-RU"/>
        </w:rPr>
      </w:pPr>
    </w:p>
    <w:p w:rsidR="001542A9" w:rsidRPr="001542A9" w:rsidRDefault="001542A9" w:rsidP="001542A9">
      <w:pPr>
        <w:widowControl w:val="0"/>
        <w:autoSpaceDE w:val="0"/>
        <w:autoSpaceDN w:val="0"/>
        <w:spacing w:after="0" w:line="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Имущество, закрепленное за муниципальными учреждениями, используется на праве оперативного управления. Использование имущества, на которое не зарегистрировано право муниципальной собственности, приводит к определенным проблемам.</w:t>
      </w:r>
    </w:p>
    <w:p w:rsidR="001542A9" w:rsidRPr="001542A9" w:rsidRDefault="001542A9" w:rsidP="001542A9">
      <w:pPr>
        <w:widowControl w:val="0"/>
        <w:autoSpaceDE w:val="0"/>
        <w:autoSpaceDN w:val="0"/>
        <w:spacing w:after="0" w:line="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 Без оформления права собственности на объекты недвижимости и предоставления под объекты земельных участков в постоянное бессрочное пользование учреждения сталкиваются с трудностями получения лицензии на основную деятельность.</w:t>
      </w:r>
    </w:p>
    <w:p w:rsidR="001542A9" w:rsidRPr="001542A9" w:rsidRDefault="001542A9" w:rsidP="001542A9">
      <w:pPr>
        <w:widowControl w:val="0"/>
        <w:autoSpaceDE w:val="0"/>
        <w:autoSpaceDN w:val="0"/>
        <w:spacing w:after="0" w:line="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 xml:space="preserve">- Отсутствие зарегистрированного права собственности ограничивает финансирование на содержание зданий, объектов инженерной инфраструктуры, что приводит к нарушениям санитарно-гигиенических норм, ухудшению противопожарного состояния, нарушению Бюджетного </w:t>
      </w:r>
      <w:hyperlink r:id="rId23" w:history="1">
        <w:r w:rsidRPr="001542A9">
          <w:rPr>
            <w:rFonts w:ascii="Arial" w:eastAsia="Calibri" w:hAnsi="Arial" w:cs="Arial"/>
            <w:sz w:val="24"/>
            <w:szCs w:val="24"/>
            <w:lang w:eastAsia="ru-RU"/>
          </w:rPr>
          <w:t>кодекса</w:t>
        </w:r>
      </w:hyperlink>
      <w:r w:rsidRPr="001542A9">
        <w:rPr>
          <w:rFonts w:ascii="Arial" w:eastAsia="Calibri" w:hAnsi="Arial" w:cs="Arial"/>
          <w:sz w:val="24"/>
          <w:szCs w:val="24"/>
          <w:lang w:eastAsia="ru-RU"/>
        </w:rPr>
        <w:t>.</w:t>
      </w:r>
    </w:p>
    <w:p w:rsidR="001542A9" w:rsidRPr="001542A9" w:rsidRDefault="001542A9" w:rsidP="001542A9">
      <w:pPr>
        <w:widowControl w:val="0"/>
        <w:autoSpaceDE w:val="0"/>
        <w:autoSpaceDN w:val="0"/>
        <w:spacing w:after="0" w:line="0" w:lineRule="atLeast"/>
        <w:jc w:val="both"/>
        <w:rPr>
          <w:rFonts w:ascii="Arial" w:eastAsia="Calibri" w:hAnsi="Arial" w:cs="Arial"/>
          <w:sz w:val="24"/>
          <w:szCs w:val="24"/>
          <w:lang w:eastAsia="ru-RU"/>
        </w:rPr>
      </w:pPr>
      <w:proofErr w:type="gramStart"/>
      <w:r w:rsidRPr="001542A9">
        <w:rPr>
          <w:rFonts w:ascii="Arial" w:eastAsia="Calibri" w:hAnsi="Arial" w:cs="Arial"/>
          <w:sz w:val="24"/>
          <w:szCs w:val="24"/>
          <w:lang w:eastAsia="ru-RU"/>
        </w:rPr>
        <w:t>Данная</w:t>
      </w:r>
      <w:proofErr w:type="gramEnd"/>
      <w:r w:rsidRPr="001542A9">
        <w:rPr>
          <w:rFonts w:ascii="Arial" w:eastAsia="Calibri" w:hAnsi="Arial" w:cs="Arial"/>
          <w:sz w:val="24"/>
          <w:szCs w:val="24"/>
          <w:lang w:eastAsia="ru-RU"/>
        </w:rPr>
        <w:t xml:space="preserve"> Подпрограмма направлена на достижение целей и задач программы и предусматривает обеспечение управления реализацией мероприятий программы в новых условиях.</w:t>
      </w:r>
    </w:p>
    <w:p w:rsidR="001542A9" w:rsidRPr="001542A9" w:rsidRDefault="001542A9" w:rsidP="001542A9">
      <w:pPr>
        <w:widowControl w:val="0"/>
        <w:autoSpaceDE w:val="0"/>
        <w:autoSpaceDN w:val="0"/>
        <w:spacing w:after="0" w:line="0" w:lineRule="atLeast"/>
        <w:jc w:val="both"/>
        <w:rPr>
          <w:rFonts w:ascii="Arial" w:eastAsia="Calibri" w:hAnsi="Arial" w:cs="Arial"/>
          <w:sz w:val="24"/>
          <w:szCs w:val="24"/>
          <w:lang w:eastAsia="ru-RU"/>
        </w:rPr>
      </w:pPr>
    </w:p>
    <w:p w:rsidR="001542A9" w:rsidRPr="001542A9" w:rsidRDefault="001542A9" w:rsidP="001542A9">
      <w:pPr>
        <w:widowControl w:val="0"/>
        <w:autoSpaceDE w:val="0"/>
        <w:autoSpaceDN w:val="0"/>
        <w:spacing w:after="0" w:line="0" w:lineRule="atLeast"/>
        <w:jc w:val="center"/>
        <w:outlineLvl w:val="3"/>
        <w:rPr>
          <w:rFonts w:ascii="Arial" w:eastAsia="Calibri" w:hAnsi="Arial" w:cs="Arial"/>
          <w:sz w:val="24"/>
          <w:szCs w:val="24"/>
          <w:lang w:eastAsia="ru-RU"/>
        </w:rPr>
      </w:pPr>
      <w:r w:rsidRPr="001542A9">
        <w:rPr>
          <w:rFonts w:ascii="Arial" w:eastAsia="Calibri" w:hAnsi="Arial" w:cs="Arial"/>
          <w:sz w:val="24"/>
          <w:szCs w:val="24"/>
          <w:lang w:eastAsia="ru-RU"/>
        </w:rPr>
        <w:t>2.2 Основная цель, задачи, этапы и сроки выполнения</w:t>
      </w:r>
    </w:p>
    <w:p w:rsidR="001542A9" w:rsidRPr="001542A9" w:rsidRDefault="001542A9" w:rsidP="001542A9">
      <w:pPr>
        <w:widowControl w:val="0"/>
        <w:autoSpaceDE w:val="0"/>
        <w:autoSpaceDN w:val="0"/>
        <w:spacing w:after="0" w:line="0" w:lineRule="atLeast"/>
        <w:jc w:val="center"/>
        <w:rPr>
          <w:rFonts w:ascii="Arial" w:eastAsia="Calibri" w:hAnsi="Arial" w:cs="Arial"/>
          <w:sz w:val="24"/>
          <w:szCs w:val="24"/>
          <w:lang w:eastAsia="ru-RU"/>
        </w:rPr>
      </w:pPr>
      <w:r w:rsidRPr="001542A9">
        <w:rPr>
          <w:rFonts w:ascii="Arial" w:eastAsia="Calibri" w:hAnsi="Arial" w:cs="Arial"/>
          <w:sz w:val="24"/>
          <w:szCs w:val="24"/>
          <w:lang w:eastAsia="ru-RU"/>
        </w:rPr>
        <w:t>подпрограммы, целевые индикаторы</w:t>
      </w:r>
    </w:p>
    <w:p w:rsidR="001542A9" w:rsidRPr="001542A9" w:rsidRDefault="001542A9" w:rsidP="001542A9">
      <w:pPr>
        <w:widowControl w:val="0"/>
        <w:autoSpaceDE w:val="0"/>
        <w:autoSpaceDN w:val="0"/>
        <w:spacing w:after="0" w:line="0" w:lineRule="atLeast"/>
        <w:jc w:val="center"/>
        <w:rPr>
          <w:rFonts w:ascii="Arial" w:eastAsia="Calibri" w:hAnsi="Arial" w:cs="Arial"/>
          <w:sz w:val="24"/>
          <w:szCs w:val="24"/>
          <w:lang w:eastAsia="ru-RU"/>
        </w:rPr>
      </w:pPr>
    </w:p>
    <w:p w:rsidR="001542A9" w:rsidRPr="001542A9" w:rsidRDefault="001542A9" w:rsidP="001542A9">
      <w:pPr>
        <w:widowControl w:val="0"/>
        <w:autoSpaceDE w:val="0"/>
        <w:autoSpaceDN w:val="0"/>
        <w:spacing w:after="0" w:line="0" w:lineRule="atLeast"/>
        <w:jc w:val="center"/>
        <w:rPr>
          <w:rFonts w:ascii="Arial" w:eastAsia="Calibri" w:hAnsi="Arial" w:cs="Arial"/>
          <w:sz w:val="24"/>
          <w:szCs w:val="24"/>
          <w:lang w:eastAsia="ru-RU"/>
        </w:rPr>
      </w:pPr>
      <w:r w:rsidRPr="001542A9">
        <w:rPr>
          <w:rFonts w:ascii="Arial" w:eastAsia="Calibri" w:hAnsi="Arial" w:cs="Arial"/>
          <w:sz w:val="24"/>
          <w:szCs w:val="24"/>
          <w:lang w:eastAsia="ru-RU"/>
        </w:rPr>
        <w:t>Заказчиком-координатором подпрограммы является Администрация Большеулуйского района Красноярского края.</w:t>
      </w:r>
    </w:p>
    <w:p w:rsidR="001542A9" w:rsidRPr="001542A9" w:rsidRDefault="001542A9" w:rsidP="001542A9">
      <w:pPr>
        <w:widowControl w:val="0"/>
        <w:autoSpaceDE w:val="0"/>
        <w:autoSpaceDN w:val="0"/>
        <w:spacing w:after="0" w:line="0" w:lineRule="atLeast"/>
        <w:jc w:val="both"/>
        <w:rPr>
          <w:rFonts w:ascii="Arial" w:eastAsia="Calibri" w:hAnsi="Arial" w:cs="Arial"/>
          <w:sz w:val="24"/>
          <w:szCs w:val="24"/>
          <w:lang w:eastAsia="ru-RU"/>
        </w:rPr>
      </w:pPr>
    </w:p>
    <w:p w:rsidR="001542A9" w:rsidRPr="001542A9" w:rsidRDefault="001542A9" w:rsidP="001542A9">
      <w:pPr>
        <w:widowControl w:val="0"/>
        <w:autoSpaceDE w:val="0"/>
        <w:autoSpaceDN w:val="0"/>
        <w:spacing w:after="0" w:line="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Целью программы является:</w:t>
      </w:r>
    </w:p>
    <w:p w:rsidR="001542A9" w:rsidRPr="001542A9" w:rsidRDefault="001542A9" w:rsidP="001542A9">
      <w:pPr>
        <w:widowControl w:val="0"/>
        <w:autoSpaceDE w:val="0"/>
        <w:autoSpaceDN w:val="0"/>
        <w:spacing w:after="0" w:line="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 выработка и реализация единой политики в области использования муниципального имущества, земель, расположенных на территории Большеулуйского района.</w:t>
      </w:r>
    </w:p>
    <w:p w:rsidR="001542A9" w:rsidRPr="001542A9" w:rsidRDefault="001542A9" w:rsidP="001542A9">
      <w:pPr>
        <w:widowControl w:val="0"/>
        <w:autoSpaceDE w:val="0"/>
        <w:autoSpaceDN w:val="0"/>
        <w:spacing w:after="0" w:line="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Основными задачами программы являются:</w:t>
      </w:r>
    </w:p>
    <w:p w:rsidR="001542A9" w:rsidRPr="001542A9" w:rsidRDefault="001542A9" w:rsidP="001542A9">
      <w:pPr>
        <w:widowControl w:val="0"/>
        <w:autoSpaceDE w:val="0"/>
        <w:autoSpaceDN w:val="0"/>
        <w:spacing w:after="0" w:line="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 формирование эффективной системы управления и распоряжения муниципальным имуществом Большеулуйского района;</w:t>
      </w:r>
    </w:p>
    <w:p w:rsidR="001542A9" w:rsidRPr="001542A9" w:rsidRDefault="001542A9" w:rsidP="001542A9">
      <w:pPr>
        <w:widowControl w:val="0"/>
        <w:autoSpaceDE w:val="0"/>
        <w:autoSpaceDN w:val="0"/>
        <w:spacing w:after="0" w:line="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 xml:space="preserve">- </w:t>
      </w:r>
      <w:proofErr w:type="gramStart"/>
      <w:r w:rsidRPr="001542A9">
        <w:rPr>
          <w:rFonts w:ascii="Arial" w:eastAsia="Calibri" w:hAnsi="Arial" w:cs="Arial"/>
          <w:sz w:val="24"/>
          <w:szCs w:val="24"/>
          <w:lang w:eastAsia="ru-RU"/>
        </w:rPr>
        <w:t>эффективное</w:t>
      </w:r>
      <w:proofErr w:type="gramEnd"/>
      <w:r w:rsidRPr="001542A9">
        <w:rPr>
          <w:rFonts w:ascii="Arial" w:eastAsia="Calibri" w:hAnsi="Arial" w:cs="Arial"/>
          <w:sz w:val="24"/>
          <w:szCs w:val="24"/>
          <w:lang w:eastAsia="ru-RU"/>
        </w:rPr>
        <w:t xml:space="preserve"> управление муниципальным имуществом;</w:t>
      </w:r>
    </w:p>
    <w:p w:rsidR="001542A9" w:rsidRPr="001542A9" w:rsidRDefault="001542A9" w:rsidP="001542A9">
      <w:pPr>
        <w:widowControl w:val="0"/>
        <w:autoSpaceDE w:val="0"/>
        <w:autoSpaceDN w:val="0"/>
        <w:spacing w:after="0" w:line="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 формирование эффективной системы управления и распоряжения земельными участками.</w:t>
      </w:r>
    </w:p>
    <w:p w:rsidR="001542A9" w:rsidRPr="001542A9" w:rsidRDefault="001542A9" w:rsidP="001542A9">
      <w:pPr>
        <w:widowControl w:val="0"/>
        <w:autoSpaceDE w:val="0"/>
        <w:autoSpaceDN w:val="0"/>
        <w:spacing w:after="0" w:line="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Срок выполнения программы:</w:t>
      </w:r>
    </w:p>
    <w:p w:rsidR="001542A9" w:rsidRPr="001542A9" w:rsidRDefault="001542A9" w:rsidP="001542A9">
      <w:pPr>
        <w:widowControl w:val="0"/>
        <w:autoSpaceDE w:val="0"/>
        <w:autoSpaceDN w:val="0"/>
        <w:spacing w:after="0" w:line="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 программа рассчитана на 2019 – 2022 годы.</w:t>
      </w:r>
    </w:p>
    <w:p w:rsidR="001542A9" w:rsidRPr="001542A9" w:rsidRDefault="001542A9" w:rsidP="001542A9">
      <w:pPr>
        <w:widowControl w:val="0"/>
        <w:autoSpaceDE w:val="0"/>
        <w:autoSpaceDN w:val="0"/>
        <w:spacing w:after="0" w:line="0" w:lineRule="atLeast"/>
        <w:jc w:val="both"/>
        <w:rPr>
          <w:rFonts w:ascii="Arial" w:eastAsia="Calibri" w:hAnsi="Arial" w:cs="Arial"/>
          <w:sz w:val="24"/>
          <w:szCs w:val="24"/>
          <w:lang w:eastAsia="ru-RU"/>
        </w:rPr>
      </w:pPr>
    </w:p>
    <w:p w:rsidR="001542A9" w:rsidRPr="001542A9" w:rsidRDefault="001542A9" w:rsidP="001542A9">
      <w:pPr>
        <w:widowControl w:val="0"/>
        <w:autoSpaceDE w:val="0"/>
        <w:autoSpaceDN w:val="0"/>
        <w:spacing w:after="0" w:line="0" w:lineRule="atLeast"/>
        <w:jc w:val="center"/>
        <w:rPr>
          <w:rFonts w:ascii="Arial" w:eastAsia="Calibri" w:hAnsi="Arial" w:cs="Arial"/>
          <w:sz w:val="24"/>
          <w:szCs w:val="24"/>
          <w:lang w:eastAsia="ru-RU"/>
        </w:rPr>
      </w:pPr>
      <w:r w:rsidRPr="001542A9">
        <w:rPr>
          <w:rFonts w:ascii="Arial" w:eastAsia="Calibri" w:hAnsi="Arial" w:cs="Arial"/>
          <w:sz w:val="24"/>
          <w:szCs w:val="24"/>
          <w:lang w:eastAsia="ru-RU"/>
        </w:rPr>
        <w:t>2.3. Перечень мероприятий подпрограммы.</w:t>
      </w:r>
    </w:p>
    <w:p w:rsidR="001542A9" w:rsidRPr="001542A9" w:rsidRDefault="001542A9" w:rsidP="001542A9">
      <w:pPr>
        <w:widowControl w:val="0"/>
        <w:autoSpaceDE w:val="0"/>
        <w:autoSpaceDN w:val="0"/>
        <w:spacing w:after="0" w:line="0" w:lineRule="atLeast"/>
        <w:jc w:val="center"/>
        <w:rPr>
          <w:rFonts w:ascii="Arial" w:eastAsia="Calibri" w:hAnsi="Arial" w:cs="Arial"/>
          <w:sz w:val="24"/>
          <w:szCs w:val="24"/>
          <w:lang w:eastAsia="ru-RU"/>
        </w:rPr>
      </w:pPr>
    </w:p>
    <w:p w:rsidR="001542A9" w:rsidRPr="001542A9" w:rsidRDefault="001542A9" w:rsidP="001542A9">
      <w:pPr>
        <w:widowControl w:val="0"/>
        <w:autoSpaceDE w:val="0"/>
        <w:autoSpaceDN w:val="0"/>
        <w:spacing w:after="0" w:line="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Перечень мероприятия подпрограммы приведен в приложении № 2 к подпрограмме.</w:t>
      </w:r>
    </w:p>
    <w:p w:rsidR="001542A9" w:rsidRPr="001542A9" w:rsidRDefault="001542A9" w:rsidP="001542A9">
      <w:pPr>
        <w:widowControl w:val="0"/>
        <w:tabs>
          <w:tab w:val="left" w:pos="3580"/>
        </w:tabs>
        <w:autoSpaceDE w:val="0"/>
        <w:autoSpaceDN w:val="0"/>
        <w:spacing w:after="0" w:line="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ab/>
      </w:r>
    </w:p>
    <w:p w:rsidR="001542A9" w:rsidRPr="001542A9" w:rsidRDefault="001542A9" w:rsidP="001542A9">
      <w:pPr>
        <w:widowControl w:val="0"/>
        <w:autoSpaceDE w:val="0"/>
        <w:autoSpaceDN w:val="0"/>
        <w:spacing w:after="0" w:line="0" w:lineRule="atLeast"/>
        <w:jc w:val="center"/>
        <w:outlineLvl w:val="3"/>
        <w:rPr>
          <w:rFonts w:ascii="Arial" w:eastAsia="Calibri" w:hAnsi="Arial" w:cs="Arial"/>
          <w:sz w:val="24"/>
          <w:szCs w:val="24"/>
          <w:lang w:eastAsia="ru-RU"/>
        </w:rPr>
      </w:pPr>
      <w:r w:rsidRPr="001542A9">
        <w:rPr>
          <w:rFonts w:ascii="Arial" w:eastAsia="Calibri" w:hAnsi="Arial" w:cs="Arial"/>
          <w:sz w:val="24"/>
          <w:szCs w:val="24"/>
          <w:lang w:eastAsia="ru-RU"/>
        </w:rPr>
        <w:t>2.4. Механизм реализации подпрограммы.</w:t>
      </w:r>
    </w:p>
    <w:p w:rsidR="001542A9" w:rsidRPr="001542A9" w:rsidRDefault="001542A9" w:rsidP="001542A9">
      <w:pPr>
        <w:widowControl w:val="0"/>
        <w:autoSpaceDE w:val="0"/>
        <w:autoSpaceDN w:val="0"/>
        <w:spacing w:after="0" w:line="0" w:lineRule="atLeast"/>
        <w:jc w:val="center"/>
        <w:outlineLvl w:val="3"/>
        <w:rPr>
          <w:rFonts w:ascii="Arial" w:eastAsia="Calibri" w:hAnsi="Arial" w:cs="Arial"/>
          <w:sz w:val="24"/>
          <w:szCs w:val="24"/>
          <w:lang w:eastAsia="ru-RU"/>
        </w:rPr>
      </w:pPr>
    </w:p>
    <w:p w:rsidR="001542A9" w:rsidRPr="001542A9" w:rsidRDefault="001542A9" w:rsidP="001542A9">
      <w:pPr>
        <w:widowControl w:val="0"/>
        <w:autoSpaceDE w:val="0"/>
        <w:autoSpaceDN w:val="0"/>
        <w:spacing w:after="0" w:line="0" w:lineRule="atLeast"/>
        <w:jc w:val="both"/>
        <w:outlineLvl w:val="3"/>
        <w:rPr>
          <w:rFonts w:ascii="Arial" w:eastAsia="Calibri" w:hAnsi="Arial" w:cs="Arial"/>
          <w:sz w:val="24"/>
          <w:szCs w:val="24"/>
          <w:lang w:eastAsia="ru-RU"/>
        </w:rPr>
      </w:pPr>
      <w:r w:rsidRPr="001542A9">
        <w:rPr>
          <w:rFonts w:ascii="Arial" w:eastAsia="Calibri" w:hAnsi="Arial" w:cs="Arial"/>
          <w:sz w:val="24"/>
          <w:szCs w:val="24"/>
          <w:lang w:eastAsia="ru-RU"/>
        </w:rPr>
        <w:t>Реализацию подпрограммы осуществляет отдел по управлению муниципальным имуществом и архитектуре.</w:t>
      </w:r>
    </w:p>
    <w:p w:rsidR="001542A9" w:rsidRPr="001542A9" w:rsidRDefault="001542A9" w:rsidP="001542A9">
      <w:pPr>
        <w:widowControl w:val="0"/>
        <w:autoSpaceDE w:val="0"/>
        <w:autoSpaceDN w:val="0"/>
        <w:spacing w:after="0" w:line="0" w:lineRule="atLeast"/>
        <w:jc w:val="both"/>
        <w:rPr>
          <w:rFonts w:ascii="Arial" w:eastAsia="Calibri" w:hAnsi="Arial" w:cs="Arial"/>
          <w:sz w:val="24"/>
          <w:szCs w:val="24"/>
          <w:lang w:eastAsia="ru-RU"/>
        </w:rPr>
      </w:pPr>
    </w:p>
    <w:p w:rsidR="001542A9" w:rsidRPr="001542A9" w:rsidRDefault="001542A9" w:rsidP="001542A9">
      <w:pPr>
        <w:widowControl w:val="0"/>
        <w:autoSpaceDE w:val="0"/>
        <w:autoSpaceDN w:val="0"/>
        <w:spacing w:after="0" w:line="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Источником финансирования программы являются средства районного бюджета.</w:t>
      </w:r>
    </w:p>
    <w:p w:rsidR="001542A9" w:rsidRPr="001542A9" w:rsidRDefault="001542A9" w:rsidP="001542A9">
      <w:pPr>
        <w:widowControl w:val="0"/>
        <w:autoSpaceDE w:val="0"/>
        <w:autoSpaceDN w:val="0"/>
        <w:spacing w:after="0" w:line="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Администрацией района, проводится инвентаризация, паспортизация объектов недвижимости учреждений образования, формирование земельных участков. После проведения данных работ осуществляется государственная регистрация права муниципальной собственности объектов недвижимости, проводится постановка на кадастровый учет земель под объектами муниципальной собственности, заключаются договоры аренды земельных участков, аренды муниципального имущества.</w:t>
      </w:r>
    </w:p>
    <w:p w:rsidR="001542A9" w:rsidRPr="001542A9" w:rsidRDefault="001542A9" w:rsidP="001542A9">
      <w:pPr>
        <w:widowControl w:val="0"/>
        <w:autoSpaceDE w:val="0"/>
        <w:autoSpaceDN w:val="0"/>
        <w:spacing w:after="0" w:line="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lastRenderedPageBreak/>
        <w:t xml:space="preserve">Администрация Большеулуйского района осуществляет контроль за реализацией программы, достижением конечного результата. За эффективным использованием </w:t>
      </w:r>
      <w:proofErr w:type="gramStart"/>
      <w:r w:rsidRPr="001542A9">
        <w:rPr>
          <w:rFonts w:ascii="Arial" w:eastAsia="Calibri" w:hAnsi="Arial" w:cs="Arial"/>
          <w:sz w:val="24"/>
          <w:szCs w:val="24"/>
          <w:lang w:eastAsia="ru-RU"/>
        </w:rPr>
        <w:t>финансовых</w:t>
      </w:r>
      <w:proofErr w:type="gramEnd"/>
      <w:r w:rsidRPr="001542A9">
        <w:rPr>
          <w:rFonts w:ascii="Arial" w:eastAsia="Calibri" w:hAnsi="Arial" w:cs="Arial"/>
          <w:sz w:val="24"/>
          <w:szCs w:val="24"/>
          <w:lang w:eastAsia="ru-RU"/>
        </w:rPr>
        <w:t xml:space="preserve"> средств, выделенных на выполнение программы, контроль осуществляет Финансово-экономическое управление администрации Большеулуйского района.</w:t>
      </w:r>
    </w:p>
    <w:p w:rsidR="001542A9" w:rsidRPr="001542A9" w:rsidRDefault="001542A9" w:rsidP="001542A9">
      <w:pPr>
        <w:widowControl w:val="0"/>
        <w:autoSpaceDE w:val="0"/>
        <w:autoSpaceDN w:val="0"/>
        <w:spacing w:after="0" w:line="0" w:lineRule="atLeast"/>
        <w:jc w:val="center"/>
        <w:outlineLvl w:val="3"/>
        <w:rPr>
          <w:rFonts w:ascii="Arial" w:eastAsia="Calibri" w:hAnsi="Arial" w:cs="Arial"/>
          <w:sz w:val="24"/>
          <w:szCs w:val="24"/>
          <w:lang w:eastAsia="ru-RU"/>
        </w:rPr>
      </w:pPr>
    </w:p>
    <w:p w:rsidR="001542A9" w:rsidRPr="001542A9" w:rsidRDefault="001542A9" w:rsidP="001542A9">
      <w:pPr>
        <w:widowControl w:val="0"/>
        <w:autoSpaceDE w:val="0"/>
        <w:autoSpaceDN w:val="0"/>
        <w:spacing w:after="0" w:line="0" w:lineRule="atLeast"/>
        <w:jc w:val="center"/>
        <w:rPr>
          <w:rFonts w:ascii="Arial" w:eastAsia="Calibri" w:hAnsi="Arial" w:cs="Arial"/>
          <w:sz w:val="24"/>
          <w:szCs w:val="24"/>
          <w:lang w:eastAsia="ru-RU"/>
        </w:rPr>
      </w:pPr>
      <w:r w:rsidRPr="001542A9">
        <w:rPr>
          <w:rFonts w:ascii="Arial" w:eastAsia="Calibri" w:hAnsi="Arial" w:cs="Arial"/>
          <w:sz w:val="24"/>
          <w:szCs w:val="24"/>
          <w:lang w:eastAsia="ru-RU"/>
        </w:rPr>
        <w:t>2.5. Организация управления подпрограммой и контроль за ходом её выполнения.</w:t>
      </w:r>
    </w:p>
    <w:p w:rsidR="001542A9" w:rsidRPr="001542A9" w:rsidRDefault="001542A9" w:rsidP="001542A9">
      <w:pPr>
        <w:widowControl w:val="0"/>
        <w:autoSpaceDE w:val="0"/>
        <w:autoSpaceDN w:val="0"/>
        <w:spacing w:after="0" w:line="0" w:lineRule="atLeast"/>
        <w:jc w:val="both"/>
        <w:rPr>
          <w:rFonts w:ascii="Arial" w:eastAsia="Calibri" w:hAnsi="Arial" w:cs="Arial"/>
          <w:sz w:val="24"/>
          <w:szCs w:val="24"/>
          <w:lang w:eastAsia="ru-RU"/>
        </w:rPr>
      </w:pPr>
    </w:p>
    <w:p w:rsidR="001542A9" w:rsidRPr="001542A9" w:rsidRDefault="001542A9" w:rsidP="001542A9">
      <w:pPr>
        <w:widowControl w:val="0"/>
        <w:autoSpaceDE w:val="0"/>
        <w:autoSpaceDN w:val="0"/>
        <w:spacing w:after="0" w:line="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 xml:space="preserve">                  Управление реализацией Подпрограммы осуществляет Администрация Большеулуйского района.</w:t>
      </w:r>
    </w:p>
    <w:p w:rsidR="001542A9" w:rsidRPr="001542A9" w:rsidRDefault="001542A9" w:rsidP="001542A9">
      <w:pPr>
        <w:autoSpaceDE w:val="0"/>
        <w:autoSpaceDN w:val="0"/>
        <w:adjustRightInd w:val="0"/>
        <w:spacing w:after="0" w:line="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 xml:space="preserve">         Исполнители подпрограммных мероприятий по запросу ответственного исполнителя Программы представляют информацию о реализации подпрограммы и отдельных мероприятий программы, реализуемых исполнителем, в отдел экономического планирования Администрации Большеулуйского района Красноярского края, в Финансово-экономическое управление Администрации Большеулуйского района Красноярского края в сроки: по итогам полугодия - в срок до 10 августа отчетного года; по итогам года – в срок до 01 марта года, следующего за отчетным по форме, установленной ответственным исполнителем программы.</w:t>
      </w:r>
    </w:p>
    <w:p w:rsidR="001542A9" w:rsidRPr="001542A9" w:rsidRDefault="001542A9" w:rsidP="001542A9">
      <w:pPr>
        <w:autoSpaceDE w:val="0"/>
        <w:autoSpaceDN w:val="0"/>
        <w:adjustRightInd w:val="0"/>
        <w:spacing w:after="0" w:line="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 xml:space="preserve">          Финансовый контроль за соблюдением условий, целей и порядка предоставления субсидий их получателями осуществляется</w:t>
      </w:r>
      <w:proofErr w:type="gramStart"/>
      <w:r w:rsidRPr="001542A9">
        <w:rPr>
          <w:rFonts w:ascii="Arial" w:eastAsia="Calibri" w:hAnsi="Arial" w:cs="Arial"/>
          <w:sz w:val="24"/>
          <w:szCs w:val="24"/>
          <w:lang w:eastAsia="ru-RU"/>
        </w:rPr>
        <w:t xml:space="preserve"> Ф</w:t>
      </w:r>
      <w:proofErr w:type="gramEnd"/>
      <w:r w:rsidRPr="001542A9">
        <w:rPr>
          <w:rFonts w:ascii="Arial" w:eastAsia="Calibri" w:hAnsi="Arial" w:cs="Arial"/>
          <w:sz w:val="24"/>
          <w:szCs w:val="24"/>
          <w:lang w:eastAsia="ru-RU"/>
        </w:rPr>
        <w:t xml:space="preserve">инансово – экономическим управлением Администрации Большеулуйского района Красноярского края, внешний финансовый контроль за соблюдением условий предоставления и использования субсидий осуществляется </w:t>
      </w:r>
      <w:proofErr w:type="spellStart"/>
      <w:r w:rsidRPr="001542A9">
        <w:rPr>
          <w:rFonts w:ascii="Arial" w:eastAsia="Calibri" w:hAnsi="Arial" w:cs="Arial"/>
          <w:sz w:val="24"/>
          <w:szCs w:val="24"/>
          <w:lang w:eastAsia="ru-RU"/>
        </w:rPr>
        <w:t>Контрольно</w:t>
      </w:r>
      <w:proofErr w:type="spellEnd"/>
      <w:r w:rsidRPr="001542A9">
        <w:rPr>
          <w:rFonts w:ascii="Arial" w:eastAsia="Calibri" w:hAnsi="Arial" w:cs="Arial"/>
          <w:sz w:val="24"/>
          <w:szCs w:val="24"/>
          <w:lang w:eastAsia="ru-RU"/>
        </w:rPr>
        <w:t xml:space="preserve"> – счетным органом Большеулуйского района в соответствии с действующим законодательством.</w:t>
      </w:r>
    </w:p>
    <w:p w:rsidR="001542A9" w:rsidRPr="001542A9" w:rsidRDefault="001542A9" w:rsidP="001542A9">
      <w:pPr>
        <w:autoSpaceDE w:val="0"/>
        <w:autoSpaceDN w:val="0"/>
        <w:adjustRightInd w:val="0"/>
        <w:spacing w:after="0" w:line="0" w:lineRule="atLeast"/>
        <w:jc w:val="both"/>
        <w:rPr>
          <w:rFonts w:ascii="Arial" w:eastAsia="Calibri" w:hAnsi="Arial" w:cs="Arial"/>
          <w:sz w:val="24"/>
          <w:szCs w:val="24"/>
          <w:lang w:eastAsia="ru-RU"/>
        </w:rPr>
      </w:pPr>
    </w:p>
    <w:p w:rsidR="001542A9" w:rsidRPr="001542A9" w:rsidRDefault="001542A9" w:rsidP="001542A9">
      <w:pPr>
        <w:autoSpaceDE w:val="0"/>
        <w:autoSpaceDN w:val="0"/>
        <w:adjustRightInd w:val="0"/>
        <w:spacing w:after="0" w:line="0" w:lineRule="atLeast"/>
        <w:jc w:val="center"/>
        <w:rPr>
          <w:rFonts w:ascii="Arial" w:eastAsia="Calibri" w:hAnsi="Arial" w:cs="Arial"/>
          <w:sz w:val="24"/>
          <w:szCs w:val="24"/>
          <w:lang w:eastAsia="ru-RU"/>
        </w:rPr>
      </w:pPr>
      <w:r w:rsidRPr="001542A9">
        <w:rPr>
          <w:rFonts w:ascii="Arial" w:eastAsia="Calibri" w:hAnsi="Arial" w:cs="Arial"/>
          <w:sz w:val="24"/>
          <w:szCs w:val="24"/>
          <w:lang w:eastAsia="ru-RU"/>
        </w:rPr>
        <w:t>2.6. Оценка социально – экономической эффективности от реализации подпрограммы.</w:t>
      </w:r>
    </w:p>
    <w:p w:rsidR="001542A9" w:rsidRPr="001542A9" w:rsidRDefault="001542A9" w:rsidP="001542A9">
      <w:pPr>
        <w:autoSpaceDE w:val="0"/>
        <w:autoSpaceDN w:val="0"/>
        <w:adjustRightInd w:val="0"/>
        <w:spacing w:after="0" w:line="0" w:lineRule="atLeast"/>
        <w:jc w:val="center"/>
        <w:rPr>
          <w:rFonts w:ascii="Arial" w:eastAsia="Calibri" w:hAnsi="Arial" w:cs="Arial"/>
          <w:sz w:val="24"/>
          <w:szCs w:val="24"/>
          <w:lang w:eastAsia="ru-RU"/>
        </w:rPr>
      </w:pPr>
    </w:p>
    <w:p w:rsidR="001542A9" w:rsidRPr="001542A9" w:rsidRDefault="001542A9" w:rsidP="001542A9">
      <w:pPr>
        <w:autoSpaceDE w:val="0"/>
        <w:autoSpaceDN w:val="0"/>
        <w:adjustRightInd w:val="0"/>
        <w:spacing w:after="0" w:line="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 xml:space="preserve">           Реализация подпрограммных мероприятий за 2019 – 2022 годов позволит: </w:t>
      </w:r>
    </w:p>
    <w:p w:rsidR="001542A9" w:rsidRPr="001542A9" w:rsidRDefault="001542A9" w:rsidP="001542A9">
      <w:pPr>
        <w:widowControl w:val="0"/>
        <w:autoSpaceDE w:val="0"/>
        <w:autoSpaceDN w:val="0"/>
        <w:spacing w:after="0" w:line="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 учреждения образования (школы, детские сады), клубной и библиотечной системы смогут лицензироваться по своей основной деятельности, улучшится их материально-техническое обеспечение, санитарно-гигиеническое состояние;</w:t>
      </w:r>
    </w:p>
    <w:p w:rsidR="001542A9" w:rsidRPr="001542A9" w:rsidRDefault="001542A9" w:rsidP="001542A9">
      <w:pPr>
        <w:widowControl w:val="0"/>
        <w:autoSpaceDE w:val="0"/>
        <w:autoSpaceDN w:val="0"/>
        <w:spacing w:after="0" w:line="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 повысится качество оказываемых услуг;</w:t>
      </w:r>
    </w:p>
    <w:p w:rsidR="001542A9" w:rsidRPr="001542A9" w:rsidRDefault="001542A9" w:rsidP="001542A9">
      <w:pPr>
        <w:widowControl w:val="0"/>
        <w:autoSpaceDE w:val="0"/>
        <w:autoSpaceDN w:val="0"/>
        <w:spacing w:after="0" w:line="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 более эффективно и на законных основаниях будет использоваться земля;</w:t>
      </w:r>
    </w:p>
    <w:p w:rsidR="001542A9" w:rsidRPr="001542A9" w:rsidRDefault="001542A9" w:rsidP="001542A9">
      <w:pPr>
        <w:widowControl w:val="0"/>
        <w:autoSpaceDE w:val="0"/>
        <w:autoSpaceDN w:val="0"/>
        <w:spacing w:after="0" w:line="0" w:lineRule="atLeast"/>
        <w:jc w:val="both"/>
        <w:rPr>
          <w:rFonts w:ascii="Arial" w:eastAsia="Calibri" w:hAnsi="Arial" w:cs="Arial"/>
          <w:sz w:val="24"/>
          <w:szCs w:val="24"/>
          <w:lang w:eastAsia="ru-RU"/>
        </w:rPr>
      </w:pPr>
      <w:r w:rsidRPr="001542A9">
        <w:rPr>
          <w:rFonts w:ascii="Arial" w:eastAsia="Calibri" w:hAnsi="Arial" w:cs="Arial"/>
          <w:sz w:val="24"/>
          <w:szCs w:val="24"/>
          <w:lang w:eastAsia="ru-RU"/>
        </w:rPr>
        <w:t>- доходная часть районного бюджета пополнится за счет приватизации муниципального имущества, а также за счет поступления арендной платы от сдачи в аренду земельных участков, земель сельскохозяйственного назначения, прочих земельных участков, сдачи в аренду муниципального имущества.</w:t>
      </w:r>
    </w:p>
    <w:p w:rsidR="001542A9" w:rsidRPr="001542A9" w:rsidRDefault="001542A9" w:rsidP="001542A9">
      <w:pPr>
        <w:widowControl w:val="0"/>
        <w:autoSpaceDE w:val="0"/>
        <w:autoSpaceDN w:val="0"/>
        <w:spacing w:after="0" w:line="0" w:lineRule="atLeast"/>
        <w:jc w:val="both"/>
        <w:rPr>
          <w:rFonts w:ascii="Arial" w:eastAsia="Calibri" w:hAnsi="Arial" w:cs="Arial"/>
          <w:sz w:val="24"/>
          <w:szCs w:val="24"/>
          <w:lang w:eastAsia="ru-RU"/>
        </w:rPr>
      </w:pPr>
    </w:p>
    <w:p w:rsidR="001542A9" w:rsidRPr="001542A9" w:rsidRDefault="001542A9" w:rsidP="001542A9">
      <w:pPr>
        <w:widowControl w:val="0"/>
        <w:autoSpaceDE w:val="0"/>
        <w:autoSpaceDN w:val="0"/>
        <w:spacing w:after="0" w:line="0" w:lineRule="atLeast"/>
        <w:jc w:val="both"/>
        <w:rPr>
          <w:rFonts w:ascii="Arial" w:eastAsia="Calibri" w:hAnsi="Arial" w:cs="Arial"/>
          <w:sz w:val="24"/>
          <w:szCs w:val="24"/>
          <w:lang w:eastAsia="ru-RU"/>
        </w:rPr>
      </w:pPr>
    </w:p>
    <w:p w:rsidR="001542A9" w:rsidRPr="001542A9" w:rsidRDefault="001542A9" w:rsidP="001542A9">
      <w:pPr>
        <w:widowControl w:val="0"/>
        <w:autoSpaceDE w:val="0"/>
        <w:autoSpaceDN w:val="0"/>
        <w:spacing w:after="0" w:line="240" w:lineRule="auto"/>
        <w:jc w:val="both"/>
        <w:rPr>
          <w:rFonts w:ascii="Arial" w:eastAsia="Calibri" w:hAnsi="Arial" w:cs="Arial"/>
          <w:sz w:val="24"/>
          <w:szCs w:val="24"/>
          <w:lang w:eastAsia="ru-RU"/>
        </w:rPr>
        <w:sectPr w:rsidR="001542A9" w:rsidRPr="001542A9" w:rsidSect="00BE0E24">
          <w:pgSz w:w="11906" w:h="16838" w:code="9"/>
          <w:pgMar w:top="567" w:right="1134" w:bottom="567" w:left="1134" w:header="720" w:footer="720" w:gutter="0"/>
          <w:cols w:space="708"/>
          <w:noEndnote/>
          <w:docGrid w:linePitch="272"/>
        </w:sectPr>
      </w:pPr>
    </w:p>
    <w:p w:rsidR="001542A9" w:rsidRPr="001542A9" w:rsidRDefault="001542A9" w:rsidP="001542A9">
      <w:pPr>
        <w:widowControl w:val="0"/>
        <w:autoSpaceDE w:val="0"/>
        <w:autoSpaceDN w:val="0"/>
        <w:spacing w:after="0" w:line="240" w:lineRule="auto"/>
        <w:jc w:val="right"/>
        <w:outlineLvl w:val="2"/>
        <w:rPr>
          <w:rFonts w:ascii="Times New Roman" w:eastAsia="Calibri" w:hAnsi="Times New Roman" w:cs="Times New Roman"/>
          <w:sz w:val="28"/>
          <w:szCs w:val="28"/>
          <w:lang w:eastAsia="ru-RU"/>
        </w:rPr>
      </w:pPr>
    </w:p>
    <w:p w:rsidR="001542A9" w:rsidRPr="001542A9" w:rsidRDefault="001542A9" w:rsidP="001542A9">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 xml:space="preserve">Приложение № 1 к подпрограмме </w:t>
      </w:r>
    </w:p>
    <w:p w:rsidR="001542A9" w:rsidRPr="001542A9" w:rsidRDefault="001542A9" w:rsidP="001542A9">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 xml:space="preserve">                                                                     «Обеспечение реализации </w:t>
      </w:r>
    </w:p>
    <w:p w:rsidR="001542A9" w:rsidRPr="001542A9" w:rsidRDefault="001542A9" w:rsidP="001542A9">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 xml:space="preserve">                                                                            </w:t>
      </w:r>
      <w:proofErr w:type="gramStart"/>
      <w:r w:rsidRPr="001542A9">
        <w:rPr>
          <w:rFonts w:ascii="Times New Roman" w:eastAsia="Calibri" w:hAnsi="Times New Roman" w:cs="Times New Roman"/>
          <w:sz w:val="24"/>
          <w:szCs w:val="24"/>
          <w:lang w:eastAsia="ru-RU"/>
        </w:rPr>
        <w:t>муниципальной</w:t>
      </w:r>
      <w:proofErr w:type="gramEnd"/>
      <w:r w:rsidRPr="001542A9">
        <w:rPr>
          <w:rFonts w:ascii="Times New Roman" w:eastAsia="Calibri" w:hAnsi="Times New Roman" w:cs="Times New Roman"/>
          <w:sz w:val="24"/>
          <w:szCs w:val="24"/>
          <w:lang w:eastAsia="ru-RU"/>
        </w:rPr>
        <w:t xml:space="preserve"> программы и прочие  </w:t>
      </w:r>
    </w:p>
    <w:p w:rsidR="001542A9" w:rsidRPr="001542A9" w:rsidRDefault="001542A9" w:rsidP="001542A9">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 xml:space="preserve">                                                                   мероприятия» муниципальной программы </w:t>
      </w:r>
    </w:p>
    <w:p w:rsidR="001542A9" w:rsidRPr="001542A9" w:rsidRDefault="001542A9" w:rsidP="001542A9">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 xml:space="preserve">«Эффективное управление муниципальным </w:t>
      </w:r>
    </w:p>
    <w:p w:rsidR="001542A9" w:rsidRPr="001542A9" w:rsidRDefault="001542A9" w:rsidP="001542A9">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имуществом и земельными отношениями»</w:t>
      </w:r>
    </w:p>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 xml:space="preserve">ПЕРЕЧЕНЬ И ЗНАЧЕНИЕ ПОКАЗАТЕЛЕЙ РЕЗУЛЬТАТИВНОСТИ </w:t>
      </w:r>
    </w:p>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ПОДПРОГРАММЫ «ОБЕСПЕЧЕНИЕ РЕАЛИЗАЦИИ</w:t>
      </w:r>
    </w:p>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МУНИЦИПАЛЬНОЙ ПРОГРАММЫ И ПРОЧИЕ МЕРОПРИЯТИЯ»</w:t>
      </w:r>
    </w:p>
    <w:p w:rsidR="001542A9" w:rsidRPr="001542A9" w:rsidRDefault="001542A9" w:rsidP="001542A9">
      <w:pPr>
        <w:widowControl w:val="0"/>
        <w:autoSpaceDE w:val="0"/>
        <w:autoSpaceDN w:val="0"/>
        <w:spacing w:after="0" w:line="240" w:lineRule="auto"/>
        <w:jc w:val="both"/>
        <w:rPr>
          <w:rFonts w:ascii="Times New Roman" w:eastAsia="Calibri" w:hAnsi="Times New Roman" w:cs="Times New Roman"/>
          <w:sz w:val="24"/>
          <w:szCs w:val="24"/>
          <w:lang w:eastAsia="ru-RU"/>
        </w:rPr>
      </w:pPr>
    </w:p>
    <w:p w:rsidR="001542A9" w:rsidRPr="001542A9" w:rsidRDefault="001542A9" w:rsidP="001542A9">
      <w:pPr>
        <w:widowControl w:val="0"/>
        <w:autoSpaceDE w:val="0"/>
        <w:autoSpaceDN w:val="0"/>
        <w:spacing w:after="0" w:line="240" w:lineRule="auto"/>
        <w:jc w:val="both"/>
        <w:rPr>
          <w:rFonts w:ascii="Times New Roman" w:eastAsia="Calibri" w:hAnsi="Times New Roman" w:cs="Times New Roman"/>
          <w:sz w:val="24"/>
          <w:szCs w:val="24"/>
          <w:lang w:eastAsia="ru-RU"/>
        </w:rPr>
      </w:pPr>
    </w:p>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861"/>
        <w:gridCol w:w="1417"/>
        <w:gridCol w:w="1701"/>
        <w:gridCol w:w="1929"/>
        <w:gridCol w:w="56"/>
        <w:gridCol w:w="1701"/>
        <w:gridCol w:w="1701"/>
        <w:gridCol w:w="1701"/>
      </w:tblGrid>
      <w:tr w:rsidR="001542A9" w:rsidRPr="001542A9" w:rsidTr="00DF51C9">
        <w:tc>
          <w:tcPr>
            <w:tcW w:w="454" w:type="dxa"/>
            <w:vMerge w:val="restart"/>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 xml:space="preserve">N </w:t>
            </w:r>
            <w:proofErr w:type="gramStart"/>
            <w:r w:rsidRPr="001542A9">
              <w:rPr>
                <w:rFonts w:ascii="Times New Roman" w:eastAsia="Calibri" w:hAnsi="Times New Roman" w:cs="Times New Roman"/>
                <w:lang w:eastAsia="ru-RU"/>
              </w:rPr>
              <w:t>п</w:t>
            </w:r>
            <w:proofErr w:type="gramEnd"/>
            <w:r w:rsidRPr="001542A9">
              <w:rPr>
                <w:rFonts w:ascii="Times New Roman" w:eastAsia="Calibri" w:hAnsi="Times New Roman" w:cs="Times New Roman"/>
                <w:lang w:eastAsia="ru-RU"/>
              </w:rPr>
              <w:t>/п</w:t>
            </w:r>
          </w:p>
        </w:tc>
        <w:tc>
          <w:tcPr>
            <w:tcW w:w="3861" w:type="dxa"/>
            <w:vMerge w:val="restart"/>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roofErr w:type="spellStart"/>
            <w:r w:rsidRPr="001542A9">
              <w:rPr>
                <w:rFonts w:ascii="Times New Roman" w:eastAsia="Calibri" w:hAnsi="Times New Roman" w:cs="Times New Roman"/>
                <w:sz w:val="24"/>
                <w:szCs w:val="24"/>
                <w:lang w:eastAsia="ru-RU"/>
              </w:rPr>
              <w:t>Цель</w:t>
            </w:r>
            <w:proofErr w:type="gramStart"/>
            <w:r w:rsidRPr="001542A9">
              <w:rPr>
                <w:rFonts w:ascii="Times New Roman" w:eastAsia="Calibri" w:hAnsi="Times New Roman" w:cs="Times New Roman"/>
                <w:sz w:val="24"/>
                <w:szCs w:val="24"/>
                <w:lang w:eastAsia="ru-RU"/>
              </w:rPr>
              <w:t>,з</w:t>
            </w:r>
            <w:proofErr w:type="gramEnd"/>
            <w:r w:rsidRPr="001542A9">
              <w:rPr>
                <w:rFonts w:ascii="Times New Roman" w:eastAsia="Calibri" w:hAnsi="Times New Roman" w:cs="Times New Roman"/>
                <w:sz w:val="24"/>
                <w:szCs w:val="24"/>
                <w:lang w:eastAsia="ru-RU"/>
              </w:rPr>
              <w:t>адачи</w:t>
            </w:r>
            <w:proofErr w:type="spellEnd"/>
            <w:r w:rsidRPr="001542A9">
              <w:rPr>
                <w:rFonts w:ascii="Times New Roman" w:eastAsia="Calibri" w:hAnsi="Times New Roman" w:cs="Times New Roman"/>
                <w:sz w:val="24"/>
                <w:szCs w:val="24"/>
                <w:lang w:eastAsia="ru-RU"/>
              </w:rPr>
              <w:t>, показатели результативности</w:t>
            </w:r>
          </w:p>
        </w:tc>
        <w:tc>
          <w:tcPr>
            <w:tcW w:w="1417" w:type="dxa"/>
            <w:vMerge w:val="restart"/>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Единица измерения</w:t>
            </w:r>
          </w:p>
        </w:tc>
        <w:tc>
          <w:tcPr>
            <w:tcW w:w="1701" w:type="dxa"/>
            <w:vMerge w:val="restart"/>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Источник информации</w:t>
            </w:r>
          </w:p>
        </w:tc>
        <w:tc>
          <w:tcPr>
            <w:tcW w:w="7088" w:type="dxa"/>
            <w:gridSpan w:val="5"/>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Годы реализации программы</w:t>
            </w:r>
          </w:p>
        </w:tc>
      </w:tr>
      <w:tr w:rsidR="001542A9" w:rsidRPr="001542A9" w:rsidTr="00DF51C9">
        <w:tc>
          <w:tcPr>
            <w:tcW w:w="454" w:type="dxa"/>
            <w:vMerge/>
          </w:tcPr>
          <w:p w:rsidR="001542A9" w:rsidRPr="001542A9" w:rsidRDefault="001542A9" w:rsidP="001542A9">
            <w:pPr>
              <w:spacing w:after="0" w:line="240" w:lineRule="auto"/>
              <w:rPr>
                <w:rFonts w:ascii="Times New Roman" w:eastAsia="Calibri" w:hAnsi="Times New Roman" w:cs="Times New Roman"/>
                <w:sz w:val="20"/>
                <w:szCs w:val="20"/>
                <w:lang w:eastAsia="ru-RU"/>
              </w:rPr>
            </w:pPr>
          </w:p>
        </w:tc>
        <w:tc>
          <w:tcPr>
            <w:tcW w:w="3861" w:type="dxa"/>
            <w:vMerge/>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p>
        </w:tc>
        <w:tc>
          <w:tcPr>
            <w:tcW w:w="1417" w:type="dxa"/>
            <w:vMerge/>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p>
        </w:tc>
        <w:tc>
          <w:tcPr>
            <w:tcW w:w="1701" w:type="dxa"/>
            <w:vMerge/>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p>
        </w:tc>
        <w:tc>
          <w:tcPr>
            <w:tcW w:w="1985" w:type="dxa"/>
            <w:gridSpan w:val="2"/>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Отчетный финансовый год 2019</w:t>
            </w:r>
          </w:p>
        </w:tc>
        <w:tc>
          <w:tcPr>
            <w:tcW w:w="170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текущий финансовый год</w:t>
            </w:r>
          </w:p>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2020</w:t>
            </w:r>
          </w:p>
        </w:tc>
        <w:tc>
          <w:tcPr>
            <w:tcW w:w="170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 xml:space="preserve"> </w:t>
            </w:r>
            <w:proofErr w:type="gramStart"/>
            <w:r w:rsidRPr="001542A9">
              <w:rPr>
                <w:rFonts w:ascii="Times New Roman" w:eastAsia="Calibri" w:hAnsi="Times New Roman" w:cs="Times New Roman"/>
                <w:sz w:val="24"/>
                <w:szCs w:val="24"/>
                <w:lang w:eastAsia="ru-RU"/>
              </w:rPr>
              <w:t>очередной</w:t>
            </w:r>
            <w:proofErr w:type="gramEnd"/>
            <w:r w:rsidRPr="001542A9">
              <w:rPr>
                <w:rFonts w:ascii="Times New Roman" w:eastAsia="Calibri" w:hAnsi="Times New Roman" w:cs="Times New Roman"/>
                <w:sz w:val="24"/>
                <w:szCs w:val="24"/>
                <w:lang w:eastAsia="ru-RU"/>
              </w:rPr>
              <w:t xml:space="preserve"> год планового периода</w:t>
            </w:r>
          </w:p>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2021</w:t>
            </w:r>
          </w:p>
        </w:tc>
        <w:tc>
          <w:tcPr>
            <w:tcW w:w="170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1-й год планового периода</w:t>
            </w:r>
          </w:p>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2022</w:t>
            </w:r>
          </w:p>
        </w:tc>
      </w:tr>
      <w:tr w:rsidR="001542A9" w:rsidRPr="001542A9" w:rsidTr="00DF51C9">
        <w:tc>
          <w:tcPr>
            <w:tcW w:w="45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1</w:t>
            </w:r>
          </w:p>
        </w:tc>
        <w:tc>
          <w:tcPr>
            <w:tcW w:w="386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w:t>
            </w:r>
          </w:p>
        </w:tc>
        <w:tc>
          <w:tcPr>
            <w:tcW w:w="141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3</w:t>
            </w:r>
          </w:p>
        </w:tc>
        <w:tc>
          <w:tcPr>
            <w:tcW w:w="170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4</w:t>
            </w:r>
          </w:p>
        </w:tc>
        <w:tc>
          <w:tcPr>
            <w:tcW w:w="1985" w:type="dxa"/>
            <w:gridSpan w:val="2"/>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5</w:t>
            </w:r>
          </w:p>
        </w:tc>
        <w:tc>
          <w:tcPr>
            <w:tcW w:w="170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6</w:t>
            </w:r>
          </w:p>
        </w:tc>
        <w:tc>
          <w:tcPr>
            <w:tcW w:w="170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7</w:t>
            </w:r>
          </w:p>
        </w:tc>
        <w:tc>
          <w:tcPr>
            <w:tcW w:w="170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8</w:t>
            </w:r>
          </w:p>
        </w:tc>
      </w:tr>
      <w:tr w:rsidR="001542A9" w:rsidRPr="001542A9" w:rsidTr="00DF51C9">
        <w:tc>
          <w:tcPr>
            <w:tcW w:w="454"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lang w:eastAsia="ru-RU"/>
              </w:rPr>
            </w:pPr>
          </w:p>
        </w:tc>
        <w:tc>
          <w:tcPr>
            <w:tcW w:w="3861"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Цель:</w:t>
            </w:r>
          </w:p>
        </w:tc>
        <w:tc>
          <w:tcPr>
            <w:tcW w:w="10206" w:type="dxa"/>
            <w:gridSpan w:val="7"/>
          </w:tcPr>
          <w:p w:rsidR="001542A9" w:rsidRPr="001542A9" w:rsidRDefault="001542A9" w:rsidP="001542A9">
            <w:pPr>
              <w:widowControl w:val="0"/>
              <w:autoSpaceDE w:val="0"/>
              <w:autoSpaceDN w:val="0"/>
              <w:spacing w:after="0" w:line="240" w:lineRule="auto"/>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1542A9" w:rsidRPr="001542A9" w:rsidTr="00DF51C9">
        <w:tc>
          <w:tcPr>
            <w:tcW w:w="454"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lang w:eastAsia="ru-RU"/>
              </w:rPr>
            </w:pPr>
          </w:p>
        </w:tc>
        <w:tc>
          <w:tcPr>
            <w:tcW w:w="3861"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Задача:</w:t>
            </w:r>
          </w:p>
        </w:tc>
        <w:tc>
          <w:tcPr>
            <w:tcW w:w="10206" w:type="dxa"/>
            <w:gridSpan w:val="7"/>
          </w:tcPr>
          <w:p w:rsidR="001542A9" w:rsidRPr="001542A9" w:rsidRDefault="001542A9" w:rsidP="001542A9">
            <w:pPr>
              <w:widowControl w:val="0"/>
              <w:autoSpaceDE w:val="0"/>
              <w:autoSpaceDN w:val="0"/>
              <w:spacing w:after="0" w:line="240" w:lineRule="auto"/>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Повышение эффективности исполнения муниципальных функций в сфере управления и распоряжения муниципальным имуществом Большеулуйского района</w:t>
            </w:r>
          </w:p>
        </w:tc>
      </w:tr>
      <w:tr w:rsidR="001542A9" w:rsidRPr="001542A9" w:rsidTr="00DF51C9">
        <w:tc>
          <w:tcPr>
            <w:tcW w:w="454"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lang w:eastAsia="ru-RU"/>
              </w:rPr>
            </w:pPr>
          </w:p>
        </w:tc>
        <w:tc>
          <w:tcPr>
            <w:tcW w:w="3861"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lang w:eastAsia="ru-RU"/>
              </w:rPr>
            </w:pPr>
            <w:r w:rsidRPr="001542A9">
              <w:rPr>
                <w:rFonts w:ascii="Times New Roman" w:eastAsia="Calibri" w:hAnsi="Times New Roman" w:cs="Times New Roman"/>
                <w:lang w:eastAsia="ru-RU"/>
              </w:rPr>
              <w:t>Показатели результативности:</w:t>
            </w:r>
          </w:p>
        </w:tc>
        <w:tc>
          <w:tcPr>
            <w:tcW w:w="1417"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lang w:eastAsia="ru-RU"/>
              </w:rPr>
            </w:pPr>
          </w:p>
        </w:tc>
        <w:tc>
          <w:tcPr>
            <w:tcW w:w="1701"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lang w:eastAsia="ru-RU"/>
              </w:rPr>
            </w:pPr>
          </w:p>
        </w:tc>
        <w:tc>
          <w:tcPr>
            <w:tcW w:w="1929"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lang w:eastAsia="ru-RU"/>
              </w:rPr>
            </w:pPr>
          </w:p>
        </w:tc>
        <w:tc>
          <w:tcPr>
            <w:tcW w:w="1757" w:type="dxa"/>
            <w:gridSpan w:val="2"/>
          </w:tcPr>
          <w:p w:rsidR="001542A9" w:rsidRPr="001542A9" w:rsidRDefault="001542A9" w:rsidP="001542A9">
            <w:pPr>
              <w:widowControl w:val="0"/>
              <w:autoSpaceDE w:val="0"/>
              <w:autoSpaceDN w:val="0"/>
              <w:spacing w:after="0" w:line="240" w:lineRule="auto"/>
              <w:rPr>
                <w:rFonts w:ascii="Times New Roman" w:eastAsia="Calibri" w:hAnsi="Times New Roman" w:cs="Times New Roman"/>
                <w:lang w:eastAsia="ru-RU"/>
              </w:rPr>
            </w:pPr>
          </w:p>
        </w:tc>
        <w:tc>
          <w:tcPr>
            <w:tcW w:w="1701"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lang w:eastAsia="ru-RU"/>
              </w:rPr>
            </w:pPr>
          </w:p>
        </w:tc>
        <w:tc>
          <w:tcPr>
            <w:tcW w:w="1701"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lang w:eastAsia="ru-RU"/>
              </w:rPr>
            </w:pPr>
          </w:p>
        </w:tc>
      </w:tr>
      <w:tr w:rsidR="001542A9" w:rsidRPr="001542A9" w:rsidTr="00DF51C9">
        <w:tc>
          <w:tcPr>
            <w:tcW w:w="454"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lang w:eastAsia="ru-RU"/>
              </w:rPr>
            </w:pPr>
            <w:r w:rsidRPr="001542A9">
              <w:rPr>
                <w:rFonts w:ascii="Times New Roman" w:eastAsia="Calibri" w:hAnsi="Times New Roman" w:cs="Times New Roman"/>
                <w:lang w:eastAsia="ru-RU"/>
              </w:rPr>
              <w:t>1</w:t>
            </w:r>
          </w:p>
        </w:tc>
        <w:tc>
          <w:tcPr>
            <w:tcW w:w="386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Количество объектов муниципального имущества, земельных участков, у которых определена рыночная стоимость</w:t>
            </w:r>
          </w:p>
        </w:tc>
        <w:tc>
          <w:tcPr>
            <w:tcW w:w="141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ед.</w:t>
            </w:r>
          </w:p>
        </w:tc>
        <w:tc>
          <w:tcPr>
            <w:tcW w:w="170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ведомственная отчетность</w:t>
            </w:r>
          </w:p>
        </w:tc>
        <w:tc>
          <w:tcPr>
            <w:tcW w:w="1929"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27</w:t>
            </w:r>
          </w:p>
        </w:tc>
        <w:tc>
          <w:tcPr>
            <w:tcW w:w="1757" w:type="dxa"/>
            <w:gridSpan w:val="2"/>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5</w:t>
            </w:r>
          </w:p>
        </w:tc>
        <w:tc>
          <w:tcPr>
            <w:tcW w:w="170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3</w:t>
            </w:r>
          </w:p>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70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3</w:t>
            </w:r>
          </w:p>
        </w:tc>
      </w:tr>
      <w:tr w:rsidR="001542A9" w:rsidRPr="001542A9" w:rsidTr="00DF51C9">
        <w:tc>
          <w:tcPr>
            <w:tcW w:w="454"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lang w:eastAsia="ru-RU"/>
              </w:rPr>
            </w:pPr>
            <w:r w:rsidRPr="001542A9">
              <w:rPr>
                <w:rFonts w:ascii="Times New Roman" w:eastAsia="Calibri" w:hAnsi="Times New Roman" w:cs="Times New Roman"/>
                <w:lang w:eastAsia="ru-RU"/>
              </w:rPr>
              <w:t>2</w:t>
            </w:r>
          </w:p>
        </w:tc>
        <w:tc>
          <w:tcPr>
            <w:tcW w:w="386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 xml:space="preserve">Количество объектов недвижимого имущества, на которые оформлена техническая документация (за </w:t>
            </w:r>
            <w:r w:rsidRPr="001542A9">
              <w:rPr>
                <w:rFonts w:ascii="Times New Roman" w:eastAsia="Calibri" w:hAnsi="Times New Roman" w:cs="Times New Roman"/>
                <w:sz w:val="24"/>
                <w:szCs w:val="24"/>
                <w:lang w:eastAsia="ru-RU"/>
              </w:rPr>
              <w:lastRenderedPageBreak/>
              <w:t>период)</w:t>
            </w:r>
          </w:p>
        </w:tc>
        <w:tc>
          <w:tcPr>
            <w:tcW w:w="141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lastRenderedPageBreak/>
              <w:t>ед.</w:t>
            </w:r>
          </w:p>
        </w:tc>
        <w:tc>
          <w:tcPr>
            <w:tcW w:w="170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ведомственная отчетность</w:t>
            </w:r>
          </w:p>
        </w:tc>
        <w:tc>
          <w:tcPr>
            <w:tcW w:w="1929"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w:t>
            </w:r>
          </w:p>
        </w:tc>
        <w:tc>
          <w:tcPr>
            <w:tcW w:w="1757" w:type="dxa"/>
            <w:gridSpan w:val="2"/>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11</w:t>
            </w:r>
          </w:p>
        </w:tc>
        <w:tc>
          <w:tcPr>
            <w:tcW w:w="170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5</w:t>
            </w:r>
          </w:p>
        </w:tc>
        <w:tc>
          <w:tcPr>
            <w:tcW w:w="170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5</w:t>
            </w:r>
          </w:p>
        </w:tc>
      </w:tr>
      <w:tr w:rsidR="001542A9" w:rsidRPr="001542A9" w:rsidTr="00DF51C9">
        <w:tc>
          <w:tcPr>
            <w:tcW w:w="454"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lang w:eastAsia="ru-RU"/>
              </w:rPr>
            </w:pPr>
            <w:r w:rsidRPr="001542A9">
              <w:rPr>
                <w:rFonts w:ascii="Times New Roman" w:eastAsia="Calibri" w:hAnsi="Times New Roman" w:cs="Times New Roman"/>
                <w:lang w:eastAsia="ru-RU"/>
              </w:rPr>
              <w:lastRenderedPageBreak/>
              <w:t>3</w:t>
            </w:r>
          </w:p>
        </w:tc>
        <w:tc>
          <w:tcPr>
            <w:tcW w:w="386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Доходы бюджета района от приватизации муниципального имущества</w:t>
            </w:r>
          </w:p>
        </w:tc>
        <w:tc>
          <w:tcPr>
            <w:tcW w:w="141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тыс. руб.</w:t>
            </w:r>
          </w:p>
        </w:tc>
        <w:tc>
          <w:tcPr>
            <w:tcW w:w="170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ведомственная отчетность</w:t>
            </w:r>
          </w:p>
        </w:tc>
        <w:tc>
          <w:tcPr>
            <w:tcW w:w="1929"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468,3</w:t>
            </w:r>
          </w:p>
        </w:tc>
        <w:tc>
          <w:tcPr>
            <w:tcW w:w="1757" w:type="dxa"/>
            <w:gridSpan w:val="2"/>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w:t>
            </w:r>
          </w:p>
        </w:tc>
        <w:tc>
          <w:tcPr>
            <w:tcW w:w="170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w:t>
            </w:r>
          </w:p>
        </w:tc>
        <w:tc>
          <w:tcPr>
            <w:tcW w:w="170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w:t>
            </w:r>
          </w:p>
        </w:tc>
      </w:tr>
      <w:tr w:rsidR="001542A9" w:rsidRPr="001542A9" w:rsidTr="00DF51C9">
        <w:tc>
          <w:tcPr>
            <w:tcW w:w="454"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lang w:eastAsia="ru-RU"/>
              </w:rPr>
            </w:pPr>
            <w:r w:rsidRPr="001542A9">
              <w:rPr>
                <w:rFonts w:ascii="Times New Roman" w:eastAsia="Calibri" w:hAnsi="Times New Roman" w:cs="Times New Roman"/>
                <w:lang w:eastAsia="ru-RU"/>
              </w:rPr>
              <w:t>4</w:t>
            </w:r>
          </w:p>
        </w:tc>
        <w:tc>
          <w:tcPr>
            <w:tcW w:w="386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Calibri"/>
                <w:sz w:val="24"/>
                <w:lang w:eastAsia="ru-RU"/>
              </w:rPr>
              <w:t>Количество полученных заключений о техническом состоянии строительных объектов и актов обследования, подтверждающих прекращение существования объекта</w:t>
            </w:r>
          </w:p>
        </w:tc>
        <w:tc>
          <w:tcPr>
            <w:tcW w:w="141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ед.</w:t>
            </w:r>
          </w:p>
        </w:tc>
        <w:tc>
          <w:tcPr>
            <w:tcW w:w="170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ведомственная отчетность</w:t>
            </w:r>
          </w:p>
        </w:tc>
        <w:tc>
          <w:tcPr>
            <w:tcW w:w="1929"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7</w:t>
            </w:r>
          </w:p>
        </w:tc>
        <w:tc>
          <w:tcPr>
            <w:tcW w:w="1757" w:type="dxa"/>
            <w:gridSpan w:val="2"/>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3</w:t>
            </w:r>
          </w:p>
        </w:tc>
        <w:tc>
          <w:tcPr>
            <w:tcW w:w="170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3</w:t>
            </w:r>
          </w:p>
        </w:tc>
        <w:tc>
          <w:tcPr>
            <w:tcW w:w="170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3</w:t>
            </w:r>
          </w:p>
        </w:tc>
      </w:tr>
      <w:tr w:rsidR="001542A9" w:rsidRPr="001542A9" w:rsidTr="00DF51C9">
        <w:tc>
          <w:tcPr>
            <w:tcW w:w="454"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lang w:eastAsia="ru-RU"/>
              </w:rPr>
            </w:pPr>
            <w:r w:rsidRPr="001542A9">
              <w:rPr>
                <w:rFonts w:ascii="Times New Roman" w:eastAsia="Calibri" w:hAnsi="Times New Roman" w:cs="Times New Roman"/>
                <w:lang w:eastAsia="ru-RU"/>
              </w:rPr>
              <w:t>5</w:t>
            </w:r>
          </w:p>
        </w:tc>
        <w:tc>
          <w:tcPr>
            <w:tcW w:w="386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Количество объектов муниципального имущества, включенных в Реестр муниципальной собственности, по разделам Реестра</w:t>
            </w:r>
          </w:p>
        </w:tc>
        <w:tc>
          <w:tcPr>
            <w:tcW w:w="141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ед.</w:t>
            </w:r>
          </w:p>
        </w:tc>
        <w:tc>
          <w:tcPr>
            <w:tcW w:w="170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ведомственная отчетность</w:t>
            </w:r>
          </w:p>
        </w:tc>
        <w:tc>
          <w:tcPr>
            <w:tcW w:w="1929"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10</w:t>
            </w:r>
          </w:p>
        </w:tc>
        <w:tc>
          <w:tcPr>
            <w:tcW w:w="1757" w:type="dxa"/>
            <w:gridSpan w:val="2"/>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5</w:t>
            </w:r>
          </w:p>
        </w:tc>
        <w:tc>
          <w:tcPr>
            <w:tcW w:w="170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11</w:t>
            </w:r>
          </w:p>
        </w:tc>
        <w:tc>
          <w:tcPr>
            <w:tcW w:w="170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5</w:t>
            </w:r>
          </w:p>
        </w:tc>
      </w:tr>
      <w:tr w:rsidR="001542A9" w:rsidRPr="001542A9" w:rsidTr="00DF51C9">
        <w:tc>
          <w:tcPr>
            <w:tcW w:w="454"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lang w:eastAsia="ru-RU"/>
              </w:rPr>
            </w:pPr>
            <w:r w:rsidRPr="001542A9">
              <w:rPr>
                <w:rFonts w:ascii="Times New Roman" w:eastAsia="Calibri" w:hAnsi="Times New Roman" w:cs="Times New Roman"/>
                <w:lang w:eastAsia="ru-RU"/>
              </w:rPr>
              <w:t>6</w:t>
            </w:r>
          </w:p>
        </w:tc>
        <w:tc>
          <w:tcPr>
            <w:tcW w:w="386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Площадь нежилого фонда, подлежащая приватизации</w:t>
            </w:r>
          </w:p>
        </w:tc>
        <w:tc>
          <w:tcPr>
            <w:tcW w:w="141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тыс. кв. м</w:t>
            </w:r>
          </w:p>
        </w:tc>
        <w:tc>
          <w:tcPr>
            <w:tcW w:w="170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ведомственная отчетность</w:t>
            </w:r>
          </w:p>
        </w:tc>
        <w:tc>
          <w:tcPr>
            <w:tcW w:w="1929"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0,7</w:t>
            </w:r>
          </w:p>
        </w:tc>
        <w:tc>
          <w:tcPr>
            <w:tcW w:w="1757" w:type="dxa"/>
            <w:gridSpan w:val="2"/>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w:t>
            </w:r>
          </w:p>
        </w:tc>
        <w:tc>
          <w:tcPr>
            <w:tcW w:w="170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w:t>
            </w:r>
          </w:p>
        </w:tc>
        <w:tc>
          <w:tcPr>
            <w:tcW w:w="170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w:t>
            </w:r>
          </w:p>
        </w:tc>
      </w:tr>
      <w:tr w:rsidR="001542A9" w:rsidRPr="001542A9" w:rsidTr="00DF51C9">
        <w:tc>
          <w:tcPr>
            <w:tcW w:w="454"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lang w:eastAsia="ru-RU"/>
              </w:rPr>
            </w:pPr>
            <w:r w:rsidRPr="001542A9">
              <w:rPr>
                <w:rFonts w:ascii="Times New Roman" w:eastAsia="Calibri" w:hAnsi="Times New Roman" w:cs="Times New Roman"/>
                <w:lang w:eastAsia="ru-RU"/>
              </w:rPr>
              <w:t>7</w:t>
            </w:r>
          </w:p>
        </w:tc>
        <w:tc>
          <w:tcPr>
            <w:tcW w:w="386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Количество проведения мероприятий по землеустройству и землепользованию</w:t>
            </w:r>
          </w:p>
        </w:tc>
        <w:tc>
          <w:tcPr>
            <w:tcW w:w="141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ед.</w:t>
            </w:r>
          </w:p>
        </w:tc>
        <w:tc>
          <w:tcPr>
            <w:tcW w:w="170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ведомственная отчетность</w:t>
            </w:r>
          </w:p>
        </w:tc>
        <w:tc>
          <w:tcPr>
            <w:tcW w:w="1929"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w:t>
            </w:r>
          </w:p>
        </w:tc>
        <w:tc>
          <w:tcPr>
            <w:tcW w:w="1757" w:type="dxa"/>
            <w:gridSpan w:val="2"/>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10</w:t>
            </w:r>
          </w:p>
        </w:tc>
        <w:tc>
          <w:tcPr>
            <w:tcW w:w="170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4</w:t>
            </w:r>
          </w:p>
        </w:tc>
        <w:tc>
          <w:tcPr>
            <w:tcW w:w="170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4</w:t>
            </w:r>
          </w:p>
        </w:tc>
      </w:tr>
    </w:tbl>
    <w:p w:rsidR="001542A9" w:rsidRPr="001542A9" w:rsidRDefault="001542A9" w:rsidP="001542A9">
      <w:pPr>
        <w:widowControl w:val="0"/>
        <w:autoSpaceDE w:val="0"/>
        <w:autoSpaceDN w:val="0"/>
        <w:spacing w:after="0" w:line="240" w:lineRule="auto"/>
        <w:jc w:val="both"/>
        <w:rPr>
          <w:rFonts w:ascii="Times New Roman" w:eastAsia="Calibri" w:hAnsi="Times New Roman" w:cs="Times New Roman"/>
          <w:sz w:val="24"/>
          <w:szCs w:val="24"/>
          <w:lang w:eastAsia="ru-RU"/>
        </w:rPr>
      </w:pPr>
    </w:p>
    <w:p w:rsidR="001542A9" w:rsidRPr="001542A9" w:rsidRDefault="001542A9" w:rsidP="001542A9">
      <w:pPr>
        <w:widowControl w:val="0"/>
        <w:autoSpaceDE w:val="0"/>
        <w:autoSpaceDN w:val="0"/>
        <w:spacing w:after="0" w:line="240" w:lineRule="auto"/>
        <w:jc w:val="both"/>
        <w:rPr>
          <w:rFonts w:ascii="Times New Roman" w:eastAsia="Calibri" w:hAnsi="Times New Roman" w:cs="Times New Roman"/>
          <w:sz w:val="24"/>
          <w:szCs w:val="24"/>
          <w:lang w:eastAsia="ru-RU"/>
        </w:rPr>
      </w:pPr>
    </w:p>
    <w:p w:rsidR="001542A9" w:rsidRPr="001542A9" w:rsidRDefault="001542A9" w:rsidP="001542A9">
      <w:pPr>
        <w:widowControl w:val="0"/>
        <w:autoSpaceDE w:val="0"/>
        <w:autoSpaceDN w:val="0"/>
        <w:spacing w:after="0" w:line="240" w:lineRule="auto"/>
        <w:jc w:val="both"/>
        <w:rPr>
          <w:rFonts w:ascii="Times New Roman" w:eastAsia="Calibri" w:hAnsi="Times New Roman" w:cs="Times New Roman"/>
          <w:sz w:val="24"/>
          <w:szCs w:val="24"/>
          <w:lang w:eastAsia="ru-RU"/>
        </w:rPr>
      </w:pPr>
    </w:p>
    <w:p w:rsidR="001542A9" w:rsidRPr="001542A9" w:rsidRDefault="001542A9" w:rsidP="001542A9">
      <w:pPr>
        <w:widowControl w:val="0"/>
        <w:autoSpaceDE w:val="0"/>
        <w:autoSpaceDN w:val="0"/>
        <w:spacing w:after="0" w:line="240" w:lineRule="auto"/>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 xml:space="preserve">Начальник отдела по управлению </w:t>
      </w:r>
    </w:p>
    <w:p w:rsidR="001542A9" w:rsidRPr="001542A9" w:rsidRDefault="001542A9" w:rsidP="001542A9">
      <w:pPr>
        <w:widowControl w:val="0"/>
        <w:autoSpaceDE w:val="0"/>
        <w:autoSpaceDN w:val="0"/>
        <w:spacing w:after="0" w:line="240" w:lineRule="auto"/>
        <w:rPr>
          <w:rFonts w:ascii="Times New Roman" w:eastAsia="Calibri" w:hAnsi="Times New Roman" w:cs="Times New Roman"/>
          <w:sz w:val="24"/>
          <w:szCs w:val="24"/>
          <w:lang w:eastAsia="ru-RU"/>
        </w:rPr>
        <w:sectPr w:rsidR="001542A9" w:rsidRPr="001542A9" w:rsidSect="00E23394">
          <w:pgSz w:w="16838" w:h="11905" w:orient="landscape"/>
          <w:pgMar w:top="408" w:right="1134" w:bottom="851" w:left="1134" w:header="0" w:footer="0" w:gutter="0"/>
          <w:cols w:space="720"/>
          <w:docGrid w:linePitch="326"/>
        </w:sectPr>
      </w:pPr>
      <w:r w:rsidRPr="001542A9">
        <w:rPr>
          <w:rFonts w:ascii="Times New Roman" w:eastAsia="Calibri" w:hAnsi="Times New Roman" w:cs="Times New Roman"/>
          <w:sz w:val="24"/>
          <w:szCs w:val="24"/>
          <w:lang w:eastAsia="ru-RU"/>
        </w:rPr>
        <w:t xml:space="preserve">муниципальным имуществом и архитектуре:                                                                                                                                      </w:t>
      </w:r>
      <w:proofErr w:type="spellStart"/>
      <w:r w:rsidRPr="001542A9">
        <w:rPr>
          <w:rFonts w:ascii="Times New Roman" w:eastAsia="Calibri" w:hAnsi="Times New Roman" w:cs="Times New Roman"/>
          <w:sz w:val="24"/>
          <w:szCs w:val="24"/>
          <w:lang w:eastAsia="ru-RU"/>
        </w:rPr>
        <w:t>Маскадынова</w:t>
      </w:r>
      <w:proofErr w:type="spellEnd"/>
      <w:r w:rsidRPr="001542A9">
        <w:rPr>
          <w:rFonts w:ascii="Times New Roman" w:eastAsia="Calibri" w:hAnsi="Times New Roman" w:cs="Times New Roman"/>
          <w:sz w:val="24"/>
          <w:szCs w:val="24"/>
          <w:lang w:eastAsia="ru-RU"/>
        </w:rPr>
        <w:t xml:space="preserve"> Л.Н.</w:t>
      </w:r>
    </w:p>
    <w:p w:rsidR="001542A9" w:rsidRPr="001542A9" w:rsidRDefault="001542A9" w:rsidP="001542A9">
      <w:pPr>
        <w:widowControl w:val="0"/>
        <w:autoSpaceDE w:val="0"/>
        <w:autoSpaceDN w:val="0"/>
        <w:spacing w:after="0" w:line="240" w:lineRule="auto"/>
        <w:outlineLvl w:val="2"/>
        <w:rPr>
          <w:rFonts w:ascii="Times New Roman" w:eastAsia="Calibri" w:hAnsi="Times New Roman" w:cs="Times New Roman"/>
          <w:sz w:val="28"/>
          <w:szCs w:val="28"/>
          <w:lang w:eastAsia="ru-RU"/>
        </w:rPr>
      </w:pPr>
    </w:p>
    <w:p w:rsidR="001542A9" w:rsidRPr="001542A9" w:rsidRDefault="001542A9" w:rsidP="001542A9">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 xml:space="preserve">Приложение № 2 </w:t>
      </w:r>
    </w:p>
    <w:p w:rsidR="001542A9" w:rsidRPr="001542A9" w:rsidRDefault="001542A9" w:rsidP="001542A9">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 xml:space="preserve">к подпрограмме «Обеспечение реализации </w:t>
      </w:r>
    </w:p>
    <w:p w:rsidR="001542A9" w:rsidRPr="001542A9" w:rsidRDefault="001542A9" w:rsidP="001542A9">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roofErr w:type="gramStart"/>
      <w:r w:rsidRPr="001542A9">
        <w:rPr>
          <w:rFonts w:ascii="Times New Roman" w:eastAsia="Calibri" w:hAnsi="Times New Roman" w:cs="Times New Roman"/>
          <w:sz w:val="24"/>
          <w:szCs w:val="24"/>
          <w:lang w:eastAsia="ru-RU"/>
        </w:rPr>
        <w:t>муниципальной</w:t>
      </w:r>
      <w:proofErr w:type="gramEnd"/>
      <w:r w:rsidRPr="001542A9">
        <w:rPr>
          <w:rFonts w:ascii="Times New Roman" w:eastAsia="Calibri" w:hAnsi="Times New Roman" w:cs="Times New Roman"/>
          <w:sz w:val="24"/>
          <w:szCs w:val="24"/>
          <w:lang w:eastAsia="ru-RU"/>
        </w:rPr>
        <w:t xml:space="preserve"> программы и прочие мероприятия» </w:t>
      </w:r>
    </w:p>
    <w:p w:rsidR="001542A9" w:rsidRPr="001542A9" w:rsidRDefault="001542A9" w:rsidP="001542A9">
      <w:pPr>
        <w:widowControl w:val="0"/>
        <w:autoSpaceDE w:val="0"/>
        <w:autoSpaceDN w:val="0"/>
        <w:spacing w:after="0" w:line="240" w:lineRule="auto"/>
        <w:jc w:val="right"/>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муниципальной программы «Эффективное</w:t>
      </w:r>
    </w:p>
    <w:p w:rsidR="001542A9" w:rsidRPr="001542A9" w:rsidRDefault="001542A9" w:rsidP="001542A9">
      <w:pPr>
        <w:widowControl w:val="0"/>
        <w:autoSpaceDE w:val="0"/>
        <w:autoSpaceDN w:val="0"/>
        <w:spacing w:after="0" w:line="240" w:lineRule="auto"/>
        <w:jc w:val="right"/>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 xml:space="preserve"> управление муниципальным имуществом</w:t>
      </w:r>
    </w:p>
    <w:p w:rsidR="001542A9" w:rsidRPr="001542A9" w:rsidRDefault="001542A9" w:rsidP="001542A9">
      <w:pPr>
        <w:widowControl w:val="0"/>
        <w:autoSpaceDE w:val="0"/>
        <w:autoSpaceDN w:val="0"/>
        <w:spacing w:after="0" w:line="240" w:lineRule="auto"/>
        <w:jc w:val="right"/>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 xml:space="preserve"> и земельными отношениями»</w:t>
      </w:r>
    </w:p>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ПЕРЕЧЕНЬ МЕРОПРИЯТИЙ ПОДПРОГРАММЫ «ОБЕСПЕЧЕНИЕ РЕАЛИЗАЦИИ</w:t>
      </w:r>
    </w:p>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МУНИЦИПАЛЬНОЙ ПРОГРАММЫ И ПРОЧИЕ МЕРОПРИЯТИЯ»</w:t>
      </w:r>
    </w:p>
    <w:p w:rsidR="001542A9" w:rsidRPr="001542A9" w:rsidRDefault="001542A9" w:rsidP="001542A9">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1714"/>
        <w:gridCol w:w="950"/>
        <w:gridCol w:w="907"/>
        <w:gridCol w:w="759"/>
        <w:gridCol w:w="794"/>
        <w:gridCol w:w="624"/>
        <w:gridCol w:w="1474"/>
        <w:gridCol w:w="1304"/>
        <w:gridCol w:w="1304"/>
        <w:gridCol w:w="1240"/>
        <w:gridCol w:w="1531"/>
        <w:gridCol w:w="2154"/>
      </w:tblGrid>
      <w:tr w:rsidR="001542A9" w:rsidRPr="001542A9" w:rsidTr="00DF51C9">
        <w:tc>
          <w:tcPr>
            <w:tcW w:w="616" w:type="dxa"/>
            <w:vMerge w:val="restart"/>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 xml:space="preserve">№ </w:t>
            </w:r>
            <w:proofErr w:type="gramStart"/>
            <w:r w:rsidRPr="001542A9">
              <w:rPr>
                <w:rFonts w:ascii="Times New Roman" w:eastAsia="Calibri" w:hAnsi="Times New Roman" w:cs="Times New Roman"/>
                <w:sz w:val="24"/>
                <w:szCs w:val="24"/>
                <w:lang w:eastAsia="ru-RU"/>
              </w:rPr>
              <w:t>п</w:t>
            </w:r>
            <w:proofErr w:type="gramEnd"/>
            <w:r w:rsidRPr="001542A9">
              <w:rPr>
                <w:rFonts w:ascii="Times New Roman" w:eastAsia="Calibri" w:hAnsi="Times New Roman" w:cs="Times New Roman"/>
                <w:sz w:val="24"/>
                <w:szCs w:val="24"/>
                <w:lang w:eastAsia="ru-RU"/>
              </w:rPr>
              <w:t>/п</w:t>
            </w:r>
          </w:p>
        </w:tc>
        <w:tc>
          <w:tcPr>
            <w:tcW w:w="1714" w:type="dxa"/>
            <w:vMerge w:val="restart"/>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Цели, задачи, мероприятия подпрограммы</w:t>
            </w:r>
          </w:p>
        </w:tc>
        <w:tc>
          <w:tcPr>
            <w:tcW w:w="950" w:type="dxa"/>
            <w:vMerge w:val="restart"/>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ГРБС</w:t>
            </w:r>
          </w:p>
        </w:tc>
        <w:tc>
          <w:tcPr>
            <w:tcW w:w="3084" w:type="dxa"/>
            <w:gridSpan w:val="4"/>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Код бюджетной классификации</w:t>
            </w:r>
          </w:p>
        </w:tc>
        <w:tc>
          <w:tcPr>
            <w:tcW w:w="6853" w:type="dxa"/>
            <w:gridSpan w:val="5"/>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Расходы по годам реализации программы (тыс. руб.)</w:t>
            </w:r>
          </w:p>
        </w:tc>
        <w:tc>
          <w:tcPr>
            <w:tcW w:w="2154" w:type="dxa"/>
            <w:vMerge w:val="restart"/>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 xml:space="preserve">Ожидаемый непосредственный результат (краткое описание) от реализации </w:t>
            </w:r>
            <w:proofErr w:type="gramStart"/>
            <w:r w:rsidRPr="001542A9">
              <w:rPr>
                <w:rFonts w:ascii="Times New Roman" w:eastAsia="Calibri" w:hAnsi="Times New Roman" w:cs="Times New Roman"/>
                <w:sz w:val="24"/>
                <w:szCs w:val="24"/>
                <w:lang w:eastAsia="ru-RU"/>
              </w:rPr>
              <w:t>подпрограммного</w:t>
            </w:r>
            <w:proofErr w:type="gramEnd"/>
            <w:r w:rsidRPr="001542A9">
              <w:rPr>
                <w:rFonts w:ascii="Times New Roman" w:eastAsia="Calibri" w:hAnsi="Times New Roman" w:cs="Times New Roman"/>
                <w:sz w:val="24"/>
                <w:szCs w:val="24"/>
                <w:lang w:eastAsia="ru-RU"/>
              </w:rPr>
              <w:t xml:space="preserve"> мероприятия (в том числе в натуральном выражении)</w:t>
            </w:r>
          </w:p>
        </w:tc>
      </w:tr>
      <w:tr w:rsidR="001542A9" w:rsidRPr="001542A9" w:rsidTr="00DF51C9">
        <w:tc>
          <w:tcPr>
            <w:tcW w:w="616" w:type="dxa"/>
            <w:vMerge/>
          </w:tcPr>
          <w:p w:rsidR="001542A9" w:rsidRPr="001542A9" w:rsidRDefault="001542A9" w:rsidP="001542A9">
            <w:pPr>
              <w:spacing w:after="0" w:line="240" w:lineRule="auto"/>
              <w:rPr>
                <w:rFonts w:ascii="Times New Roman" w:eastAsia="Calibri" w:hAnsi="Times New Roman" w:cs="Times New Roman"/>
                <w:sz w:val="24"/>
                <w:szCs w:val="24"/>
                <w:lang w:eastAsia="ru-RU"/>
              </w:rPr>
            </w:pPr>
          </w:p>
        </w:tc>
        <w:tc>
          <w:tcPr>
            <w:tcW w:w="1714" w:type="dxa"/>
            <w:vMerge/>
          </w:tcPr>
          <w:p w:rsidR="001542A9" w:rsidRPr="001542A9" w:rsidRDefault="001542A9" w:rsidP="001542A9">
            <w:pPr>
              <w:spacing w:after="0" w:line="240" w:lineRule="auto"/>
              <w:rPr>
                <w:rFonts w:ascii="Times New Roman" w:eastAsia="Calibri" w:hAnsi="Times New Roman" w:cs="Times New Roman"/>
                <w:sz w:val="24"/>
                <w:szCs w:val="24"/>
                <w:lang w:eastAsia="ru-RU"/>
              </w:rPr>
            </w:pPr>
          </w:p>
        </w:tc>
        <w:tc>
          <w:tcPr>
            <w:tcW w:w="950" w:type="dxa"/>
            <w:vMerge/>
          </w:tcPr>
          <w:p w:rsidR="001542A9" w:rsidRPr="001542A9" w:rsidRDefault="001542A9" w:rsidP="001542A9">
            <w:pPr>
              <w:spacing w:after="0" w:line="240" w:lineRule="auto"/>
              <w:rPr>
                <w:rFonts w:ascii="Times New Roman" w:eastAsia="Calibri" w:hAnsi="Times New Roman" w:cs="Times New Roman"/>
                <w:sz w:val="24"/>
                <w:szCs w:val="24"/>
                <w:lang w:eastAsia="ru-RU"/>
              </w:rPr>
            </w:pPr>
          </w:p>
        </w:tc>
        <w:tc>
          <w:tcPr>
            <w:tcW w:w="90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ГРБС</w:t>
            </w:r>
          </w:p>
        </w:tc>
        <w:tc>
          <w:tcPr>
            <w:tcW w:w="759"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РзПр</w:t>
            </w:r>
          </w:p>
        </w:tc>
        <w:tc>
          <w:tcPr>
            <w:tcW w:w="79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ЦСР</w:t>
            </w:r>
          </w:p>
        </w:tc>
        <w:tc>
          <w:tcPr>
            <w:tcW w:w="62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ВР</w:t>
            </w:r>
          </w:p>
        </w:tc>
        <w:tc>
          <w:tcPr>
            <w:tcW w:w="147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очередной финансовый год</w:t>
            </w:r>
          </w:p>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2019</w:t>
            </w:r>
          </w:p>
        </w:tc>
        <w:tc>
          <w:tcPr>
            <w:tcW w:w="130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1-й год планового периода</w:t>
            </w:r>
          </w:p>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2020</w:t>
            </w:r>
          </w:p>
        </w:tc>
        <w:tc>
          <w:tcPr>
            <w:tcW w:w="130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2-й год планового периода</w:t>
            </w:r>
          </w:p>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2021</w:t>
            </w:r>
          </w:p>
        </w:tc>
        <w:tc>
          <w:tcPr>
            <w:tcW w:w="1240"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2-й год планового периода</w:t>
            </w:r>
          </w:p>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2022</w:t>
            </w:r>
          </w:p>
        </w:tc>
        <w:tc>
          <w:tcPr>
            <w:tcW w:w="153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итого на очередной финансовый год и плановый период</w:t>
            </w:r>
          </w:p>
        </w:tc>
        <w:tc>
          <w:tcPr>
            <w:tcW w:w="2154" w:type="dxa"/>
            <w:vMerge/>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p>
        </w:tc>
      </w:tr>
      <w:tr w:rsidR="001542A9" w:rsidRPr="001542A9" w:rsidTr="00DF51C9">
        <w:tc>
          <w:tcPr>
            <w:tcW w:w="616"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1</w:t>
            </w:r>
          </w:p>
        </w:tc>
        <w:tc>
          <w:tcPr>
            <w:tcW w:w="171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2</w:t>
            </w:r>
          </w:p>
        </w:tc>
        <w:tc>
          <w:tcPr>
            <w:tcW w:w="950"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3</w:t>
            </w:r>
          </w:p>
        </w:tc>
        <w:tc>
          <w:tcPr>
            <w:tcW w:w="90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4</w:t>
            </w:r>
          </w:p>
        </w:tc>
        <w:tc>
          <w:tcPr>
            <w:tcW w:w="759"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5</w:t>
            </w:r>
          </w:p>
        </w:tc>
        <w:tc>
          <w:tcPr>
            <w:tcW w:w="79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6</w:t>
            </w:r>
          </w:p>
        </w:tc>
        <w:tc>
          <w:tcPr>
            <w:tcW w:w="62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7</w:t>
            </w:r>
          </w:p>
        </w:tc>
        <w:tc>
          <w:tcPr>
            <w:tcW w:w="147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8</w:t>
            </w:r>
          </w:p>
        </w:tc>
        <w:tc>
          <w:tcPr>
            <w:tcW w:w="130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9</w:t>
            </w:r>
          </w:p>
        </w:tc>
        <w:tc>
          <w:tcPr>
            <w:tcW w:w="130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10</w:t>
            </w:r>
          </w:p>
        </w:tc>
        <w:tc>
          <w:tcPr>
            <w:tcW w:w="1240"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p>
        </w:tc>
        <w:tc>
          <w:tcPr>
            <w:tcW w:w="153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11</w:t>
            </w:r>
          </w:p>
        </w:tc>
        <w:tc>
          <w:tcPr>
            <w:tcW w:w="215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lang w:eastAsia="ru-RU"/>
              </w:rPr>
            </w:pPr>
            <w:r w:rsidRPr="001542A9">
              <w:rPr>
                <w:rFonts w:ascii="Times New Roman" w:eastAsia="Calibri" w:hAnsi="Times New Roman" w:cs="Times New Roman"/>
                <w:lang w:eastAsia="ru-RU"/>
              </w:rPr>
              <w:t>12</w:t>
            </w:r>
          </w:p>
        </w:tc>
      </w:tr>
      <w:tr w:rsidR="001542A9" w:rsidRPr="001542A9" w:rsidTr="00DF51C9">
        <w:tc>
          <w:tcPr>
            <w:tcW w:w="616"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lang w:eastAsia="ru-RU"/>
              </w:rPr>
            </w:pPr>
          </w:p>
        </w:tc>
        <w:tc>
          <w:tcPr>
            <w:tcW w:w="1714"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Цель подпрограммы:</w:t>
            </w:r>
          </w:p>
        </w:tc>
        <w:tc>
          <w:tcPr>
            <w:tcW w:w="13041" w:type="dxa"/>
            <w:gridSpan w:val="11"/>
          </w:tcPr>
          <w:p w:rsidR="001542A9" w:rsidRPr="001542A9" w:rsidRDefault="001542A9" w:rsidP="001542A9">
            <w:pPr>
              <w:widowControl w:val="0"/>
              <w:autoSpaceDE w:val="0"/>
              <w:autoSpaceDN w:val="0"/>
              <w:spacing w:after="0" w:line="240" w:lineRule="auto"/>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Формирование эффективной системы управления и распоряжения земельными участками</w:t>
            </w:r>
          </w:p>
        </w:tc>
      </w:tr>
      <w:tr w:rsidR="001542A9" w:rsidRPr="001542A9" w:rsidTr="00DF51C9">
        <w:tc>
          <w:tcPr>
            <w:tcW w:w="616"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lang w:eastAsia="ru-RU"/>
              </w:rPr>
            </w:pPr>
          </w:p>
        </w:tc>
        <w:tc>
          <w:tcPr>
            <w:tcW w:w="1714"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Задача</w:t>
            </w:r>
          </w:p>
        </w:tc>
        <w:tc>
          <w:tcPr>
            <w:tcW w:w="13041" w:type="dxa"/>
            <w:gridSpan w:val="11"/>
          </w:tcPr>
          <w:p w:rsidR="001542A9" w:rsidRPr="001542A9" w:rsidRDefault="001542A9" w:rsidP="001542A9">
            <w:pPr>
              <w:widowControl w:val="0"/>
              <w:autoSpaceDE w:val="0"/>
              <w:autoSpaceDN w:val="0"/>
              <w:spacing w:after="0" w:line="240" w:lineRule="auto"/>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Повышение эффективности исполнения муниципальных функций в сфере управления и распоряжения муниципальным имуществом Большеулуйского района</w:t>
            </w:r>
          </w:p>
        </w:tc>
      </w:tr>
      <w:tr w:rsidR="001542A9" w:rsidRPr="001542A9" w:rsidTr="00DF51C9">
        <w:tc>
          <w:tcPr>
            <w:tcW w:w="616"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lang w:eastAsia="ru-RU"/>
              </w:rPr>
            </w:pPr>
            <w:r w:rsidRPr="001542A9">
              <w:rPr>
                <w:rFonts w:ascii="Times New Roman" w:eastAsia="Calibri" w:hAnsi="Times New Roman" w:cs="Times New Roman"/>
                <w:lang w:eastAsia="ru-RU"/>
              </w:rPr>
              <w:t>1.1</w:t>
            </w:r>
          </w:p>
        </w:tc>
        <w:tc>
          <w:tcPr>
            <w:tcW w:w="171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 xml:space="preserve">Обеспечение реализации </w:t>
            </w:r>
            <w:proofErr w:type="gramStart"/>
            <w:r w:rsidRPr="001542A9">
              <w:rPr>
                <w:rFonts w:ascii="Times New Roman" w:eastAsia="Calibri" w:hAnsi="Times New Roman" w:cs="Times New Roman"/>
                <w:sz w:val="24"/>
                <w:szCs w:val="24"/>
                <w:lang w:eastAsia="ru-RU"/>
              </w:rPr>
              <w:t>муниципальной</w:t>
            </w:r>
            <w:proofErr w:type="gramEnd"/>
            <w:r w:rsidRPr="001542A9">
              <w:rPr>
                <w:rFonts w:ascii="Times New Roman" w:eastAsia="Calibri" w:hAnsi="Times New Roman" w:cs="Times New Roman"/>
                <w:sz w:val="24"/>
                <w:szCs w:val="24"/>
                <w:lang w:eastAsia="ru-RU"/>
              </w:rPr>
              <w:t xml:space="preserve"> программы и прочие мероприятия</w:t>
            </w:r>
          </w:p>
        </w:tc>
        <w:tc>
          <w:tcPr>
            <w:tcW w:w="950"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90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х</w:t>
            </w:r>
          </w:p>
        </w:tc>
        <w:tc>
          <w:tcPr>
            <w:tcW w:w="759"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х</w:t>
            </w:r>
          </w:p>
        </w:tc>
        <w:tc>
          <w:tcPr>
            <w:tcW w:w="79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х</w:t>
            </w:r>
          </w:p>
        </w:tc>
        <w:tc>
          <w:tcPr>
            <w:tcW w:w="62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х</w:t>
            </w:r>
          </w:p>
        </w:tc>
        <w:tc>
          <w:tcPr>
            <w:tcW w:w="1474" w:type="dxa"/>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3472,4</w:t>
            </w:r>
          </w:p>
        </w:tc>
        <w:tc>
          <w:tcPr>
            <w:tcW w:w="130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2934,3</w:t>
            </w:r>
          </w:p>
        </w:tc>
        <w:tc>
          <w:tcPr>
            <w:tcW w:w="130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2934,6</w:t>
            </w:r>
          </w:p>
        </w:tc>
        <w:tc>
          <w:tcPr>
            <w:tcW w:w="1240"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2934,9</w:t>
            </w:r>
          </w:p>
        </w:tc>
        <w:tc>
          <w:tcPr>
            <w:tcW w:w="153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12276,2</w:t>
            </w:r>
          </w:p>
        </w:tc>
        <w:tc>
          <w:tcPr>
            <w:tcW w:w="215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tc>
      </w:tr>
      <w:tr w:rsidR="001542A9" w:rsidRPr="001542A9" w:rsidTr="00DF51C9">
        <w:trPr>
          <w:trHeight w:val="774"/>
        </w:trPr>
        <w:tc>
          <w:tcPr>
            <w:tcW w:w="616" w:type="dxa"/>
            <w:vMerge w:val="restart"/>
          </w:tcPr>
          <w:p w:rsidR="001542A9" w:rsidRPr="001542A9" w:rsidRDefault="001542A9" w:rsidP="001542A9">
            <w:pPr>
              <w:widowControl w:val="0"/>
              <w:autoSpaceDE w:val="0"/>
              <w:autoSpaceDN w:val="0"/>
              <w:spacing w:after="0" w:line="240" w:lineRule="auto"/>
              <w:rPr>
                <w:rFonts w:ascii="Times New Roman" w:eastAsia="Calibri" w:hAnsi="Times New Roman" w:cs="Times New Roman"/>
                <w:lang w:eastAsia="ru-RU"/>
              </w:rPr>
            </w:pPr>
            <w:r w:rsidRPr="001542A9">
              <w:rPr>
                <w:rFonts w:ascii="Times New Roman" w:eastAsia="Calibri" w:hAnsi="Times New Roman" w:cs="Times New Roman"/>
                <w:lang w:eastAsia="ru-RU"/>
              </w:rPr>
              <w:lastRenderedPageBreak/>
              <w:t>1.2.</w:t>
            </w:r>
          </w:p>
        </w:tc>
        <w:tc>
          <w:tcPr>
            <w:tcW w:w="1714" w:type="dxa"/>
            <w:vMerge w:val="restart"/>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0" w:type="dxa"/>
            <w:vMerge w:val="restart"/>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Администрация Большеулуйского района</w:t>
            </w:r>
          </w:p>
        </w:tc>
        <w:tc>
          <w:tcPr>
            <w:tcW w:w="90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111</w:t>
            </w:r>
          </w:p>
        </w:tc>
        <w:tc>
          <w:tcPr>
            <w:tcW w:w="759"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0104</w:t>
            </w:r>
          </w:p>
        </w:tc>
        <w:tc>
          <w:tcPr>
            <w:tcW w:w="79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1930000990</w:t>
            </w:r>
          </w:p>
        </w:tc>
        <w:tc>
          <w:tcPr>
            <w:tcW w:w="62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120</w:t>
            </w:r>
          </w:p>
        </w:tc>
        <w:tc>
          <w:tcPr>
            <w:tcW w:w="1474" w:type="dxa"/>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3250,6</w:t>
            </w:r>
          </w:p>
        </w:tc>
        <w:tc>
          <w:tcPr>
            <w:tcW w:w="130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2924,2</w:t>
            </w:r>
          </w:p>
        </w:tc>
        <w:tc>
          <w:tcPr>
            <w:tcW w:w="1304" w:type="dxa"/>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2924,2</w:t>
            </w:r>
          </w:p>
        </w:tc>
        <w:tc>
          <w:tcPr>
            <w:tcW w:w="1240" w:type="dxa"/>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2924,2</w:t>
            </w:r>
          </w:p>
        </w:tc>
        <w:tc>
          <w:tcPr>
            <w:tcW w:w="153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12023,2</w:t>
            </w:r>
          </w:p>
        </w:tc>
        <w:tc>
          <w:tcPr>
            <w:tcW w:w="2154" w:type="dxa"/>
            <w:vMerge w:val="restart"/>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Обеспечение реализации программных мероприятий на 100%</w:t>
            </w:r>
          </w:p>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tc>
      </w:tr>
      <w:tr w:rsidR="001542A9" w:rsidRPr="001542A9" w:rsidTr="00DF51C9">
        <w:tc>
          <w:tcPr>
            <w:tcW w:w="616" w:type="dxa"/>
            <w:vMerge/>
          </w:tcPr>
          <w:p w:rsidR="001542A9" w:rsidRPr="001542A9" w:rsidRDefault="001542A9" w:rsidP="001542A9">
            <w:pPr>
              <w:widowControl w:val="0"/>
              <w:autoSpaceDE w:val="0"/>
              <w:autoSpaceDN w:val="0"/>
              <w:spacing w:after="0" w:line="240" w:lineRule="auto"/>
              <w:rPr>
                <w:rFonts w:ascii="Times New Roman" w:eastAsia="Calibri" w:hAnsi="Times New Roman" w:cs="Times New Roman"/>
                <w:lang w:eastAsia="ru-RU"/>
              </w:rPr>
            </w:pPr>
          </w:p>
        </w:tc>
        <w:tc>
          <w:tcPr>
            <w:tcW w:w="1714" w:type="dxa"/>
            <w:vMerge/>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950" w:type="dxa"/>
            <w:vMerge/>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907"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111</w:t>
            </w:r>
          </w:p>
        </w:tc>
        <w:tc>
          <w:tcPr>
            <w:tcW w:w="759"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0104</w:t>
            </w:r>
          </w:p>
        </w:tc>
        <w:tc>
          <w:tcPr>
            <w:tcW w:w="79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1930000990</w:t>
            </w:r>
          </w:p>
        </w:tc>
        <w:tc>
          <w:tcPr>
            <w:tcW w:w="62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240</w:t>
            </w:r>
          </w:p>
        </w:tc>
        <w:tc>
          <w:tcPr>
            <w:tcW w:w="1474" w:type="dxa"/>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w:t>
            </w:r>
          </w:p>
        </w:tc>
        <w:tc>
          <w:tcPr>
            <w:tcW w:w="130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w:t>
            </w:r>
          </w:p>
        </w:tc>
        <w:tc>
          <w:tcPr>
            <w:tcW w:w="130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w:t>
            </w:r>
          </w:p>
        </w:tc>
        <w:tc>
          <w:tcPr>
            <w:tcW w:w="1240"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w:t>
            </w:r>
          </w:p>
        </w:tc>
        <w:tc>
          <w:tcPr>
            <w:tcW w:w="1531"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8</w:t>
            </w:r>
          </w:p>
        </w:tc>
        <w:tc>
          <w:tcPr>
            <w:tcW w:w="2154" w:type="dxa"/>
            <w:vMerge/>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tc>
      </w:tr>
      <w:tr w:rsidR="001542A9" w:rsidRPr="001542A9" w:rsidTr="00DF51C9">
        <w:trPr>
          <w:trHeight w:val="5741"/>
        </w:trPr>
        <w:tc>
          <w:tcPr>
            <w:tcW w:w="616"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lang w:eastAsia="ru-RU"/>
              </w:rPr>
            </w:pPr>
            <w:r w:rsidRPr="001542A9">
              <w:rPr>
                <w:rFonts w:ascii="Times New Roman" w:eastAsia="Calibri" w:hAnsi="Times New Roman" w:cs="Times New Roman"/>
                <w:lang w:eastAsia="ru-RU"/>
              </w:rPr>
              <w:lastRenderedPageBreak/>
              <w:t>1.3.</w:t>
            </w:r>
          </w:p>
        </w:tc>
        <w:tc>
          <w:tcPr>
            <w:tcW w:w="171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Взнос на кап</w:t>
            </w:r>
            <w:proofErr w:type="gramStart"/>
            <w:r w:rsidRPr="001542A9">
              <w:rPr>
                <w:rFonts w:ascii="Times New Roman" w:eastAsia="Calibri" w:hAnsi="Times New Roman" w:cs="Times New Roman"/>
                <w:sz w:val="24"/>
                <w:szCs w:val="24"/>
                <w:lang w:eastAsia="ru-RU"/>
              </w:rPr>
              <w:t>.</w:t>
            </w:r>
            <w:proofErr w:type="gramEnd"/>
            <w:r w:rsidRPr="001542A9">
              <w:rPr>
                <w:rFonts w:ascii="Times New Roman" w:eastAsia="Calibri" w:hAnsi="Times New Roman" w:cs="Times New Roman"/>
                <w:sz w:val="24"/>
                <w:szCs w:val="24"/>
                <w:lang w:eastAsia="ru-RU"/>
              </w:rPr>
              <w:t xml:space="preserve"> </w:t>
            </w:r>
            <w:proofErr w:type="gramStart"/>
            <w:r w:rsidRPr="001542A9">
              <w:rPr>
                <w:rFonts w:ascii="Times New Roman" w:eastAsia="Calibri" w:hAnsi="Times New Roman" w:cs="Times New Roman"/>
                <w:sz w:val="24"/>
                <w:szCs w:val="24"/>
                <w:lang w:eastAsia="ru-RU"/>
              </w:rPr>
              <w:t>р</w:t>
            </w:r>
            <w:proofErr w:type="gramEnd"/>
            <w:r w:rsidRPr="001542A9">
              <w:rPr>
                <w:rFonts w:ascii="Times New Roman" w:eastAsia="Calibri" w:hAnsi="Times New Roman" w:cs="Times New Roman"/>
                <w:sz w:val="24"/>
                <w:szCs w:val="24"/>
                <w:lang w:eastAsia="ru-RU"/>
              </w:rPr>
              <w:t>емонт общего имущества в</w:t>
            </w:r>
          </w:p>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МКД в целях формирования фонда кап</w:t>
            </w:r>
            <w:proofErr w:type="gramStart"/>
            <w:r w:rsidRPr="001542A9">
              <w:rPr>
                <w:rFonts w:ascii="Times New Roman" w:eastAsia="Calibri" w:hAnsi="Times New Roman" w:cs="Times New Roman"/>
                <w:sz w:val="24"/>
                <w:szCs w:val="24"/>
                <w:lang w:eastAsia="ru-RU"/>
              </w:rPr>
              <w:t>.</w:t>
            </w:r>
            <w:proofErr w:type="gramEnd"/>
            <w:r w:rsidRPr="001542A9">
              <w:rPr>
                <w:rFonts w:ascii="Times New Roman" w:eastAsia="Calibri" w:hAnsi="Times New Roman" w:cs="Times New Roman"/>
                <w:sz w:val="24"/>
                <w:szCs w:val="24"/>
                <w:lang w:eastAsia="ru-RU"/>
              </w:rPr>
              <w:t xml:space="preserve"> </w:t>
            </w:r>
            <w:proofErr w:type="gramStart"/>
            <w:r w:rsidRPr="001542A9">
              <w:rPr>
                <w:rFonts w:ascii="Times New Roman" w:eastAsia="Calibri" w:hAnsi="Times New Roman" w:cs="Times New Roman"/>
                <w:sz w:val="24"/>
                <w:szCs w:val="24"/>
                <w:lang w:eastAsia="ru-RU"/>
              </w:rPr>
              <w:t>р</w:t>
            </w:r>
            <w:proofErr w:type="gramEnd"/>
            <w:r w:rsidRPr="001542A9">
              <w:rPr>
                <w:rFonts w:ascii="Times New Roman" w:eastAsia="Calibri" w:hAnsi="Times New Roman" w:cs="Times New Roman"/>
                <w:sz w:val="24"/>
                <w:szCs w:val="24"/>
                <w:lang w:eastAsia="ru-RU"/>
              </w:rPr>
              <w:t>емонта в</w:t>
            </w:r>
          </w:p>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отношении многоквартирных домов собственники помещений, в которых формируют фонд кап</w:t>
            </w:r>
            <w:proofErr w:type="gramStart"/>
            <w:r w:rsidRPr="001542A9">
              <w:rPr>
                <w:rFonts w:ascii="Times New Roman" w:eastAsia="Calibri" w:hAnsi="Times New Roman" w:cs="Times New Roman"/>
                <w:sz w:val="24"/>
                <w:szCs w:val="24"/>
                <w:lang w:eastAsia="ru-RU"/>
              </w:rPr>
              <w:t>.</w:t>
            </w:r>
            <w:proofErr w:type="gramEnd"/>
            <w:r w:rsidRPr="001542A9">
              <w:rPr>
                <w:rFonts w:ascii="Times New Roman" w:eastAsia="Calibri" w:hAnsi="Times New Roman" w:cs="Times New Roman"/>
                <w:sz w:val="24"/>
                <w:szCs w:val="24"/>
                <w:lang w:eastAsia="ru-RU"/>
              </w:rPr>
              <w:t xml:space="preserve"> </w:t>
            </w:r>
            <w:proofErr w:type="gramStart"/>
            <w:r w:rsidRPr="001542A9">
              <w:rPr>
                <w:rFonts w:ascii="Times New Roman" w:eastAsia="Calibri" w:hAnsi="Times New Roman" w:cs="Times New Roman"/>
                <w:sz w:val="24"/>
                <w:szCs w:val="24"/>
                <w:lang w:eastAsia="ru-RU"/>
              </w:rPr>
              <w:t>р</w:t>
            </w:r>
            <w:proofErr w:type="gramEnd"/>
            <w:r w:rsidRPr="001542A9">
              <w:rPr>
                <w:rFonts w:ascii="Times New Roman" w:eastAsia="Calibri" w:hAnsi="Times New Roman" w:cs="Times New Roman"/>
                <w:sz w:val="24"/>
                <w:szCs w:val="24"/>
                <w:lang w:eastAsia="ru-RU"/>
              </w:rPr>
              <w:t>емонта на счете регионального оператора.</w:t>
            </w:r>
          </w:p>
        </w:tc>
        <w:tc>
          <w:tcPr>
            <w:tcW w:w="950"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907" w:type="dxa"/>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111</w:t>
            </w:r>
          </w:p>
        </w:tc>
        <w:tc>
          <w:tcPr>
            <w:tcW w:w="759" w:type="dxa"/>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0113</w:t>
            </w:r>
          </w:p>
        </w:tc>
        <w:tc>
          <w:tcPr>
            <w:tcW w:w="794" w:type="dxa"/>
          </w:tcPr>
          <w:p w:rsidR="001542A9" w:rsidRPr="001542A9" w:rsidRDefault="001542A9" w:rsidP="001542A9">
            <w:pPr>
              <w:spacing w:after="0" w:line="240" w:lineRule="auto"/>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1930000010</w:t>
            </w:r>
          </w:p>
        </w:tc>
        <w:tc>
          <w:tcPr>
            <w:tcW w:w="624" w:type="dxa"/>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244</w:t>
            </w:r>
          </w:p>
        </w:tc>
        <w:tc>
          <w:tcPr>
            <w:tcW w:w="1474" w:type="dxa"/>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7,8</w:t>
            </w:r>
          </w:p>
        </w:tc>
        <w:tc>
          <w:tcPr>
            <w:tcW w:w="1304" w:type="dxa"/>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8,1</w:t>
            </w:r>
          </w:p>
        </w:tc>
        <w:tc>
          <w:tcPr>
            <w:tcW w:w="1304" w:type="dxa"/>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8,4</w:t>
            </w:r>
          </w:p>
        </w:tc>
        <w:tc>
          <w:tcPr>
            <w:tcW w:w="1240" w:type="dxa"/>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8,7</w:t>
            </w:r>
          </w:p>
        </w:tc>
        <w:tc>
          <w:tcPr>
            <w:tcW w:w="1531" w:type="dxa"/>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33,0</w:t>
            </w:r>
          </w:p>
        </w:tc>
        <w:tc>
          <w:tcPr>
            <w:tcW w:w="215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tc>
      </w:tr>
      <w:tr w:rsidR="001542A9" w:rsidRPr="001542A9" w:rsidTr="00DF51C9">
        <w:trPr>
          <w:trHeight w:val="5741"/>
        </w:trPr>
        <w:tc>
          <w:tcPr>
            <w:tcW w:w="616" w:type="dxa"/>
          </w:tcPr>
          <w:p w:rsidR="001542A9" w:rsidRPr="001542A9" w:rsidRDefault="001542A9" w:rsidP="001542A9">
            <w:pPr>
              <w:widowControl w:val="0"/>
              <w:autoSpaceDE w:val="0"/>
              <w:autoSpaceDN w:val="0"/>
              <w:spacing w:after="0" w:line="240" w:lineRule="auto"/>
              <w:rPr>
                <w:rFonts w:ascii="Times New Roman" w:eastAsia="Calibri" w:hAnsi="Times New Roman" w:cs="Times New Roman"/>
                <w:lang w:eastAsia="ru-RU"/>
              </w:rPr>
            </w:pPr>
            <w:r w:rsidRPr="001542A9">
              <w:rPr>
                <w:rFonts w:ascii="Times New Roman" w:eastAsia="Calibri" w:hAnsi="Times New Roman" w:cs="Times New Roman"/>
                <w:lang w:eastAsia="ru-RU"/>
              </w:rPr>
              <w:lastRenderedPageBreak/>
              <w:t>1.4.</w:t>
            </w:r>
          </w:p>
        </w:tc>
        <w:tc>
          <w:tcPr>
            <w:tcW w:w="171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Calibri"/>
                <w:sz w:val="24"/>
                <w:lang w:eastAsia="ru-RU"/>
              </w:rPr>
              <w:t xml:space="preserve">Финансовое обеспечение затрат на капитальный ремонт жилого помещения (жилого дома), занимаемого по договору социального найма жилого помещения, в рамках подпрограммы «Инвентаризация объектов недвижимого имущества» </w:t>
            </w:r>
            <w:proofErr w:type="gramStart"/>
            <w:r w:rsidRPr="001542A9">
              <w:rPr>
                <w:rFonts w:ascii="Times New Roman" w:eastAsia="Calibri" w:hAnsi="Times New Roman" w:cs="Calibri"/>
                <w:sz w:val="24"/>
                <w:lang w:eastAsia="ru-RU"/>
              </w:rPr>
              <w:t>муниципальной</w:t>
            </w:r>
            <w:proofErr w:type="gramEnd"/>
            <w:r w:rsidRPr="001542A9">
              <w:rPr>
                <w:rFonts w:ascii="Times New Roman" w:eastAsia="Calibri" w:hAnsi="Times New Roman" w:cs="Calibri"/>
                <w:sz w:val="24"/>
                <w:lang w:eastAsia="ru-RU"/>
              </w:rPr>
              <w:t xml:space="preserve"> программы Большеулуйского района «Эффективное управление муниципальным имуществом и земельными отношениями»</w:t>
            </w:r>
          </w:p>
        </w:tc>
        <w:tc>
          <w:tcPr>
            <w:tcW w:w="950"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907" w:type="dxa"/>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111</w:t>
            </w:r>
          </w:p>
        </w:tc>
        <w:tc>
          <w:tcPr>
            <w:tcW w:w="759" w:type="dxa"/>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0113</w:t>
            </w:r>
          </w:p>
        </w:tc>
        <w:tc>
          <w:tcPr>
            <w:tcW w:w="794" w:type="dxa"/>
          </w:tcPr>
          <w:p w:rsidR="001542A9" w:rsidRPr="001542A9" w:rsidRDefault="001542A9" w:rsidP="001542A9">
            <w:pPr>
              <w:spacing w:after="0" w:line="240" w:lineRule="auto"/>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1930000020</w:t>
            </w:r>
          </w:p>
        </w:tc>
        <w:tc>
          <w:tcPr>
            <w:tcW w:w="624" w:type="dxa"/>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p>
        </w:tc>
        <w:tc>
          <w:tcPr>
            <w:tcW w:w="1474" w:type="dxa"/>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212,0</w:t>
            </w:r>
          </w:p>
        </w:tc>
        <w:tc>
          <w:tcPr>
            <w:tcW w:w="1304" w:type="dxa"/>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w:t>
            </w:r>
          </w:p>
        </w:tc>
        <w:tc>
          <w:tcPr>
            <w:tcW w:w="1304" w:type="dxa"/>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w:t>
            </w:r>
          </w:p>
        </w:tc>
        <w:tc>
          <w:tcPr>
            <w:tcW w:w="1240" w:type="dxa"/>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0,0</w:t>
            </w:r>
          </w:p>
        </w:tc>
        <w:tc>
          <w:tcPr>
            <w:tcW w:w="1531" w:type="dxa"/>
          </w:tcPr>
          <w:p w:rsidR="001542A9" w:rsidRPr="001542A9" w:rsidRDefault="001542A9" w:rsidP="001542A9">
            <w:pPr>
              <w:spacing w:after="0" w:line="240" w:lineRule="auto"/>
              <w:jc w:val="center"/>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212,0</w:t>
            </w:r>
          </w:p>
        </w:tc>
        <w:tc>
          <w:tcPr>
            <w:tcW w:w="2154" w:type="dxa"/>
          </w:tcPr>
          <w:p w:rsidR="001542A9" w:rsidRPr="001542A9" w:rsidRDefault="001542A9" w:rsidP="001542A9">
            <w:pPr>
              <w:widowControl w:val="0"/>
              <w:autoSpaceDE w:val="0"/>
              <w:autoSpaceDN w:val="0"/>
              <w:spacing w:after="0" w:line="240" w:lineRule="auto"/>
              <w:jc w:val="center"/>
              <w:rPr>
                <w:rFonts w:ascii="Times New Roman" w:eastAsia="Calibri" w:hAnsi="Times New Roman" w:cs="Times New Roman"/>
                <w:sz w:val="24"/>
                <w:szCs w:val="24"/>
                <w:lang w:eastAsia="ru-RU"/>
              </w:rPr>
            </w:pPr>
          </w:p>
        </w:tc>
      </w:tr>
    </w:tbl>
    <w:p w:rsidR="001542A9" w:rsidRPr="001542A9" w:rsidRDefault="001542A9" w:rsidP="001542A9">
      <w:pPr>
        <w:spacing w:after="0" w:line="240" w:lineRule="auto"/>
        <w:rPr>
          <w:rFonts w:ascii="Times New Roman" w:eastAsia="Calibri" w:hAnsi="Times New Roman" w:cs="Times New Roman"/>
          <w:sz w:val="24"/>
          <w:szCs w:val="24"/>
          <w:lang w:eastAsia="ru-RU"/>
        </w:rPr>
      </w:pPr>
    </w:p>
    <w:p w:rsidR="001542A9" w:rsidRPr="001542A9" w:rsidRDefault="001542A9" w:rsidP="001542A9">
      <w:pPr>
        <w:spacing w:after="0" w:line="240" w:lineRule="auto"/>
        <w:rPr>
          <w:rFonts w:ascii="Times New Roman" w:eastAsia="Calibri" w:hAnsi="Times New Roman" w:cs="Times New Roman"/>
          <w:sz w:val="24"/>
          <w:szCs w:val="24"/>
          <w:lang w:eastAsia="ru-RU"/>
        </w:rPr>
      </w:pPr>
    </w:p>
    <w:p w:rsidR="001542A9" w:rsidRPr="001542A9" w:rsidRDefault="001542A9" w:rsidP="001542A9">
      <w:pPr>
        <w:widowControl w:val="0"/>
        <w:autoSpaceDE w:val="0"/>
        <w:autoSpaceDN w:val="0"/>
        <w:spacing w:after="0" w:line="240" w:lineRule="auto"/>
        <w:rPr>
          <w:rFonts w:ascii="Times New Roman" w:eastAsia="Calibri" w:hAnsi="Times New Roman" w:cs="Times New Roman"/>
          <w:sz w:val="24"/>
          <w:szCs w:val="24"/>
          <w:lang w:eastAsia="ru-RU"/>
        </w:rPr>
      </w:pPr>
      <w:r w:rsidRPr="001542A9">
        <w:rPr>
          <w:rFonts w:ascii="Times New Roman" w:eastAsia="Calibri" w:hAnsi="Times New Roman" w:cs="Times New Roman"/>
          <w:sz w:val="24"/>
          <w:szCs w:val="24"/>
          <w:lang w:eastAsia="ru-RU"/>
        </w:rPr>
        <w:t xml:space="preserve">Начальник отдела по управлению </w:t>
      </w:r>
    </w:p>
    <w:p w:rsidR="001542A9" w:rsidRPr="001542A9" w:rsidRDefault="001542A9" w:rsidP="001542A9">
      <w:pPr>
        <w:widowControl w:val="0"/>
        <w:autoSpaceDE w:val="0"/>
        <w:autoSpaceDN w:val="0"/>
        <w:spacing w:after="0" w:line="240" w:lineRule="auto"/>
        <w:rPr>
          <w:rFonts w:ascii="Times New Roman" w:eastAsia="Calibri" w:hAnsi="Times New Roman" w:cs="Times New Roman"/>
          <w:sz w:val="24"/>
          <w:szCs w:val="24"/>
          <w:lang w:eastAsia="ru-RU"/>
        </w:rPr>
        <w:sectPr w:rsidR="001542A9" w:rsidRPr="001542A9" w:rsidSect="00E23394">
          <w:pgSz w:w="16838" w:h="11905" w:orient="landscape"/>
          <w:pgMar w:top="408" w:right="1134" w:bottom="851" w:left="1134" w:header="0" w:footer="0" w:gutter="0"/>
          <w:cols w:space="720"/>
          <w:docGrid w:linePitch="326"/>
        </w:sectPr>
      </w:pPr>
      <w:r w:rsidRPr="001542A9">
        <w:rPr>
          <w:rFonts w:ascii="Times New Roman" w:eastAsia="Calibri" w:hAnsi="Times New Roman" w:cs="Times New Roman"/>
          <w:sz w:val="24"/>
          <w:szCs w:val="24"/>
          <w:lang w:eastAsia="ru-RU"/>
        </w:rPr>
        <w:t xml:space="preserve">муниципальным имуществом и архитектуре:                                                                                                                                      </w:t>
      </w:r>
      <w:proofErr w:type="spellStart"/>
      <w:r w:rsidRPr="001542A9">
        <w:rPr>
          <w:rFonts w:ascii="Times New Roman" w:eastAsia="Calibri" w:hAnsi="Times New Roman" w:cs="Times New Roman"/>
          <w:sz w:val="24"/>
          <w:szCs w:val="24"/>
          <w:lang w:eastAsia="ru-RU"/>
        </w:rPr>
        <w:t>Маскадынова</w:t>
      </w:r>
      <w:proofErr w:type="spellEnd"/>
      <w:r w:rsidRPr="001542A9">
        <w:rPr>
          <w:rFonts w:ascii="Times New Roman" w:eastAsia="Calibri" w:hAnsi="Times New Roman" w:cs="Times New Roman"/>
          <w:sz w:val="24"/>
          <w:szCs w:val="24"/>
          <w:lang w:eastAsia="ru-RU"/>
        </w:rPr>
        <w:t xml:space="preserve"> Л.Н.</w:t>
      </w:r>
    </w:p>
    <w:p w:rsidR="001542A9" w:rsidRPr="001542A9" w:rsidRDefault="001542A9" w:rsidP="001542A9">
      <w:pPr>
        <w:widowControl w:val="0"/>
        <w:autoSpaceDE w:val="0"/>
        <w:autoSpaceDN w:val="0"/>
        <w:adjustRightInd w:val="0"/>
        <w:spacing w:after="0" w:line="240" w:lineRule="auto"/>
        <w:jc w:val="right"/>
        <w:rPr>
          <w:rFonts w:ascii="Arial" w:eastAsia="Times New Roman" w:hAnsi="Arial" w:cs="Arial"/>
          <w:sz w:val="24"/>
          <w:szCs w:val="24"/>
          <w:lang w:eastAsia="ru-RU"/>
        </w:rPr>
      </w:pPr>
      <w:r w:rsidRPr="001542A9">
        <w:rPr>
          <w:rFonts w:ascii="Arial" w:eastAsia="Times New Roman" w:hAnsi="Arial" w:cs="Arial"/>
          <w:sz w:val="24"/>
          <w:szCs w:val="24"/>
          <w:lang w:eastAsia="ru-RU"/>
        </w:rPr>
        <w:lastRenderedPageBreak/>
        <w:t xml:space="preserve">Приложение № 6  </w:t>
      </w:r>
    </w:p>
    <w:p w:rsidR="001542A9" w:rsidRPr="001542A9" w:rsidRDefault="001542A9" w:rsidP="001542A9">
      <w:pPr>
        <w:widowControl w:val="0"/>
        <w:autoSpaceDE w:val="0"/>
        <w:autoSpaceDN w:val="0"/>
        <w:adjustRightInd w:val="0"/>
        <w:spacing w:after="0" w:line="240" w:lineRule="auto"/>
        <w:jc w:val="right"/>
        <w:rPr>
          <w:rFonts w:ascii="Arial" w:eastAsia="Calibri" w:hAnsi="Arial" w:cs="Arial"/>
          <w:sz w:val="24"/>
          <w:szCs w:val="24"/>
          <w:lang w:eastAsia="ru-RU"/>
        </w:rPr>
      </w:pPr>
      <w:r w:rsidRPr="001542A9">
        <w:rPr>
          <w:rFonts w:ascii="Arial" w:eastAsia="Calibri" w:hAnsi="Arial" w:cs="Arial"/>
          <w:sz w:val="24"/>
          <w:szCs w:val="24"/>
          <w:lang w:eastAsia="ru-RU"/>
        </w:rPr>
        <w:t>к муниципальной программе</w:t>
      </w:r>
    </w:p>
    <w:p w:rsidR="001542A9" w:rsidRPr="001542A9" w:rsidRDefault="001542A9" w:rsidP="001542A9">
      <w:pPr>
        <w:widowControl w:val="0"/>
        <w:autoSpaceDE w:val="0"/>
        <w:autoSpaceDN w:val="0"/>
        <w:spacing w:after="0" w:line="240" w:lineRule="auto"/>
        <w:jc w:val="right"/>
        <w:rPr>
          <w:rFonts w:ascii="Arial" w:eastAsia="Calibri" w:hAnsi="Arial" w:cs="Arial"/>
          <w:sz w:val="24"/>
          <w:szCs w:val="24"/>
          <w:lang w:eastAsia="ru-RU"/>
        </w:rPr>
      </w:pPr>
      <w:r w:rsidRPr="001542A9">
        <w:rPr>
          <w:rFonts w:ascii="Arial" w:eastAsia="Calibri" w:hAnsi="Arial" w:cs="Arial"/>
          <w:sz w:val="24"/>
          <w:szCs w:val="24"/>
          <w:lang w:eastAsia="ru-RU"/>
        </w:rPr>
        <w:t>Большеулуйского района</w:t>
      </w:r>
    </w:p>
    <w:p w:rsidR="001542A9" w:rsidRPr="001542A9" w:rsidRDefault="001542A9" w:rsidP="001542A9">
      <w:pPr>
        <w:widowControl w:val="0"/>
        <w:autoSpaceDE w:val="0"/>
        <w:autoSpaceDN w:val="0"/>
        <w:spacing w:after="0" w:line="240" w:lineRule="auto"/>
        <w:jc w:val="right"/>
        <w:rPr>
          <w:rFonts w:ascii="Arial" w:eastAsia="Calibri" w:hAnsi="Arial" w:cs="Arial"/>
          <w:sz w:val="24"/>
          <w:szCs w:val="24"/>
          <w:lang w:eastAsia="ru-RU"/>
        </w:rPr>
      </w:pPr>
      <w:r w:rsidRPr="001542A9">
        <w:rPr>
          <w:rFonts w:ascii="Arial" w:eastAsia="Calibri" w:hAnsi="Arial" w:cs="Arial"/>
          <w:sz w:val="24"/>
          <w:szCs w:val="24"/>
          <w:lang w:eastAsia="ru-RU"/>
        </w:rPr>
        <w:t>«Эффективное управление</w:t>
      </w:r>
    </w:p>
    <w:p w:rsidR="001542A9" w:rsidRPr="001542A9" w:rsidRDefault="001542A9" w:rsidP="001542A9">
      <w:pPr>
        <w:widowControl w:val="0"/>
        <w:autoSpaceDE w:val="0"/>
        <w:autoSpaceDN w:val="0"/>
        <w:spacing w:after="0" w:line="240" w:lineRule="auto"/>
        <w:jc w:val="right"/>
        <w:rPr>
          <w:rFonts w:ascii="Arial" w:eastAsia="Calibri" w:hAnsi="Arial" w:cs="Arial"/>
          <w:sz w:val="24"/>
          <w:szCs w:val="24"/>
          <w:lang w:eastAsia="ru-RU"/>
        </w:rPr>
      </w:pPr>
      <w:r w:rsidRPr="001542A9">
        <w:rPr>
          <w:rFonts w:ascii="Arial" w:eastAsia="Calibri" w:hAnsi="Arial" w:cs="Arial"/>
          <w:sz w:val="24"/>
          <w:szCs w:val="24"/>
          <w:lang w:eastAsia="ru-RU"/>
        </w:rPr>
        <w:t>муниципальным имуществом</w:t>
      </w:r>
    </w:p>
    <w:p w:rsidR="001542A9" w:rsidRPr="001542A9" w:rsidRDefault="001542A9" w:rsidP="001542A9">
      <w:pPr>
        <w:widowControl w:val="0"/>
        <w:autoSpaceDE w:val="0"/>
        <w:autoSpaceDN w:val="0"/>
        <w:spacing w:after="0" w:line="240" w:lineRule="auto"/>
        <w:jc w:val="right"/>
        <w:rPr>
          <w:rFonts w:ascii="Arial" w:eastAsia="Calibri" w:hAnsi="Arial" w:cs="Arial"/>
          <w:sz w:val="24"/>
          <w:szCs w:val="24"/>
          <w:lang w:eastAsia="ru-RU"/>
        </w:rPr>
      </w:pPr>
      <w:r w:rsidRPr="001542A9">
        <w:rPr>
          <w:rFonts w:ascii="Arial" w:eastAsia="Calibri" w:hAnsi="Arial" w:cs="Arial"/>
          <w:sz w:val="24"/>
          <w:szCs w:val="24"/>
          <w:lang w:eastAsia="ru-RU"/>
        </w:rPr>
        <w:t>и земельными отношениями»</w:t>
      </w:r>
    </w:p>
    <w:p w:rsidR="001542A9" w:rsidRPr="001542A9" w:rsidRDefault="001542A9" w:rsidP="001542A9">
      <w:pPr>
        <w:autoSpaceDE w:val="0"/>
        <w:autoSpaceDN w:val="0"/>
        <w:adjustRightInd w:val="0"/>
        <w:spacing w:after="0" w:line="240" w:lineRule="auto"/>
        <w:jc w:val="both"/>
        <w:rPr>
          <w:rFonts w:ascii="Arial" w:eastAsia="Calibri" w:hAnsi="Arial" w:cs="Arial"/>
          <w:color w:val="000000"/>
          <w:sz w:val="24"/>
          <w:szCs w:val="24"/>
          <w:lang w:eastAsia="ru-RU"/>
        </w:rPr>
      </w:pPr>
    </w:p>
    <w:p w:rsidR="001542A9" w:rsidRPr="001542A9" w:rsidRDefault="001542A9" w:rsidP="001542A9">
      <w:pPr>
        <w:autoSpaceDE w:val="0"/>
        <w:autoSpaceDN w:val="0"/>
        <w:adjustRightInd w:val="0"/>
        <w:spacing w:after="0" w:line="240" w:lineRule="auto"/>
        <w:jc w:val="center"/>
        <w:rPr>
          <w:rFonts w:ascii="Arial" w:eastAsia="Calibri" w:hAnsi="Arial" w:cs="Arial"/>
          <w:b/>
          <w:bCs/>
          <w:color w:val="000000"/>
          <w:sz w:val="24"/>
          <w:szCs w:val="24"/>
          <w:lang w:eastAsia="ru-RU"/>
        </w:rPr>
      </w:pPr>
    </w:p>
    <w:p w:rsidR="001542A9" w:rsidRPr="001542A9" w:rsidRDefault="001542A9" w:rsidP="001542A9">
      <w:pPr>
        <w:autoSpaceDE w:val="0"/>
        <w:autoSpaceDN w:val="0"/>
        <w:adjustRightInd w:val="0"/>
        <w:spacing w:after="0" w:line="240" w:lineRule="auto"/>
        <w:jc w:val="center"/>
        <w:rPr>
          <w:rFonts w:ascii="Arial" w:eastAsia="Calibri" w:hAnsi="Arial" w:cs="Arial"/>
          <w:color w:val="000000"/>
          <w:sz w:val="24"/>
          <w:szCs w:val="24"/>
          <w:lang w:eastAsia="ru-RU"/>
        </w:rPr>
      </w:pPr>
      <w:r w:rsidRPr="001542A9">
        <w:rPr>
          <w:rFonts w:ascii="Arial" w:eastAsia="Calibri" w:hAnsi="Arial" w:cs="Arial"/>
          <w:b/>
          <w:bCs/>
          <w:color w:val="000000"/>
          <w:sz w:val="24"/>
          <w:szCs w:val="24"/>
          <w:lang w:eastAsia="ru-RU"/>
        </w:rPr>
        <w:t xml:space="preserve">ОТДЕЛЬНОЕ МЕРОПРИЯТИЕ </w:t>
      </w:r>
    </w:p>
    <w:p w:rsidR="001542A9" w:rsidRPr="001542A9" w:rsidRDefault="001542A9" w:rsidP="001542A9">
      <w:pPr>
        <w:autoSpaceDE w:val="0"/>
        <w:autoSpaceDN w:val="0"/>
        <w:adjustRightInd w:val="0"/>
        <w:spacing w:after="0" w:line="240" w:lineRule="auto"/>
        <w:jc w:val="center"/>
        <w:rPr>
          <w:rFonts w:ascii="Arial" w:eastAsia="Calibri" w:hAnsi="Arial" w:cs="Arial"/>
          <w:bCs/>
          <w:sz w:val="24"/>
          <w:szCs w:val="24"/>
        </w:rPr>
      </w:pPr>
      <w:r w:rsidRPr="001542A9">
        <w:rPr>
          <w:rFonts w:ascii="Arial" w:eastAsia="Calibri" w:hAnsi="Arial" w:cs="Arial"/>
          <w:bCs/>
          <w:sz w:val="24"/>
          <w:szCs w:val="24"/>
        </w:rPr>
        <w:t>«Субсидии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w:t>
      </w:r>
    </w:p>
    <w:p w:rsidR="001542A9" w:rsidRPr="001542A9" w:rsidRDefault="001542A9" w:rsidP="001542A9">
      <w:pPr>
        <w:autoSpaceDE w:val="0"/>
        <w:autoSpaceDN w:val="0"/>
        <w:adjustRightInd w:val="0"/>
        <w:spacing w:after="0" w:line="240" w:lineRule="auto"/>
        <w:jc w:val="center"/>
        <w:rPr>
          <w:rFonts w:ascii="Arial" w:eastAsia="Calibri" w:hAnsi="Arial" w:cs="Arial"/>
          <w:bCs/>
          <w:sz w:val="24"/>
          <w:szCs w:val="24"/>
        </w:rPr>
      </w:pPr>
      <w:r w:rsidRPr="001542A9">
        <w:rPr>
          <w:rFonts w:ascii="Arial" w:eastAsia="Calibri" w:hAnsi="Arial" w:cs="Arial"/>
          <w:bCs/>
          <w:sz w:val="24"/>
          <w:szCs w:val="24"/>
        </w:rPr>
        <w:t xml:space="preserve"> на разработку документации по планировке территории»</w:t>
      </w:r>
    </w:p>
    <w:p w:rsidR="001542A9" w:rsidRPr="001542A9" w:rsidRDefault="001542A9" w:rsidP="001542A9">
      <w:pPr>
        <w:autoSpaceDE w:val="0"/>
        <w:autoSpaceDN w:val="0"/>
        <w:adjustRightInd w:val="0"/>
        <w:spacing w:after="0" w:line="240" w:lineRule="auto"/>
        <w:jc w:val="center"/>
        <w:rPr>
          <w:rFonts w:ascii="Arial" w:eastAsia="Calibri" w:hAnsi="Arial" w:cs="Arial"/>
          <w:bCs/>
          <w:sz w:val="24"/>
          <w:szCs w:val="24"/>
        </w:rPr>
      </w:pPr>
    </w:p>
    <w:tbl>
      <w:tblPr>
        <w:tblW w:w="10065" w:type="dxa"/>
        <w:tblInd w:w="-222" w:type="dxa"/>
        <w:tblLayout w:type="fixed"/>
        <w:tblCellMar>
          <w:top w:w="75" w:type="dxa"/>
          <w:left w:w="0" w:type="dxa"/>
          <w:bottom w:w="75" w:type="dxa"/>
          <w:right w:w="0" w:type="dxa"/>
        </w:tblCellMar>
        <w:tblLook w:val="0000" w:firstRow="0" w:lastRow="0" w:firstColumn="0" w:lastColumn="0" w:noHBand="0" w:noVBand="0"/>
      </w:tblPr>
      <w:tblGrid>
        <w:gridCol w:w="4679"/>
        <w:gridCol w:w="5386"/>
      </w:tblGrid>
      <w:tr w:rsidR="001542A9" w:rsidRPr="001542A9" w:rsidTr="00DF51C9">
        <w:trPr>
          <w:trHeight w:val="916"/>
        </w:trPr>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2A9" w:rsidRPr="001542A9" w:rsidRDefault="001542A9" w:rsidP="001542A9">
            <w:pPr>
              <w:widowControl w:val="0"/>
              <w:autoSpaceDE w:val="0"/>
              <w:autoSpaceDN w:val="0"/>
              <w:adjustRightInd w:val="0"/>
              <w:spacing w:after="0" w:line="240" w:lineRule="auto"/>
              <w:rPr>
                <w:rFonts w:ascii="Arial" w:eastAsia="Calibri" w:hAnsi="Arial" w:cs="Arial"/>
                <w:sz w:val="24"/>
                <w:szCs w:val="24"/>
              </w:rPr>
            </w:pPr>
            <w:r w:rsidRPr="001542A9">
              <w:rPr>
                <w:rFonts w:ascii="Arial" w:eastAsia="Calibri" w:hAnsi="Arial" w:cs="Arial"/>
                <w:sz w:val="24"/>
                <w:szCs w:val="24"/>
              </w:rPr>
              <w:t>Наименование  мероприятия</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2A9" w:rsidRPr="001542A9" w:rsidRDefault="001542A9" w:rsidP="001542A9">
            <w:pPr>
              <w:autoSpaceDE w:val="0"/>
              <w:autoSpaceDN w:val="0"/>
              <w:adjustRightInd w:val="0"/>
              <w:spacing w:after="0" w:line="240" w:lineRule="auto"/>
              <w:rPr>
                <w:rFonts w:ascii="Arial" w:eastAsia="Calibri" w:hAnsi="Arial" w:cs="Arial"/>
                <w:b/>
                <w:sz w:val="24"/>
                <w:szCs w:val="24"/>
              </w:rPr>
            </w:pPr>
            <w:r w:rsidRPr="001542A9">
              <w:rPr>
                <w:rFonts w:ascii="Arial" w:eastAsia="Calibri" w:hAnsi="Arial" w:cs="Arial"/>
                <w:bCs/>
                <w:sz w:val="24"/>
                <w:szCs w:val="24"/>
              </w:rPr>
              <w:t>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tc>
      </w:tr>
      <w:tr w:rsidR="001542A9" w:rsidRPr="001542A9" w:rsidTr="00DF51C9">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2A9" w:rsidRPr="001542A9" w:rsidRDefault="001542A9" w:rsidP="001542A9">
            <w:pPr>
              <w:widowControl w:val="0"/>
              <w:autoSpaceDE w:val="0"/>
              <w:autoSpaceDN w:val="0"/>
              <w:adjustRightInd w:val="0"/>
              <w:spacing w:after="0" w:line="240" w:lineRule="auto"/>
              <w:rPr>
                <w:rFonts w:ascii="Arial" w:eastAsia="Calibri" w:hAnsi="Arial" w:cs="Arial"/>
                <w:sz w:val="24"/>
                <w:szCs w:val="24"/>
              </w:rPr>
            </w:pPr>
            <w:r w:rsidRPr="001542A9">
              <w:rPr>
                <w:rFonts w:ascii="Arial" w:eastAsia="Calibri" w:hAnsi="Arial" w:cs="Arial"/>
                <w:sz w:val="24"/>
                <w:szCs w:val="24"/>
              </w:rPr>
              <w:t xml:space="preserve">Наименование </w:t>
            </w:r>
            <w:proofErr w:type="gramStart"/>
            <w:r w:rsidRPr="001542A9">
              <w:rPr>
                <w:rFonts w:ascii="Arial" w:eastAsia="Calibri" w:hAnsi="Arial" w:cs="Arial"/>
                <w:sz w:val="24"/>
                <w:szCs w:val="24"/>
              </w:rPr>
              <w:t>муниципальной</w:t>
            </w:r>
            <w:proofErr w:type="gramEnd"/>
            <w:r w:rsidRPr="001542A9">
              <w:rPr>
                <w:rFonts w:ascii="Arial" w:eastAsia="Calibri" w:hAnsi="Arial" w:cs="Arial"/>
                <w:sz w:val="24"/>
                <w:szCs w:val="24"/>
              </w:rPr>
              <w:t xml:space="preserve"> программы, в рамках которой реализуется мероприятие</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2A9" w:rsidRPr="001542A9" w:rsidRDefault="001542A9" w:rsidP="001542A9">
            <w:pPr>
              <w:autoSpaceDE w:val="0"/>
              <w:autoSpaceDN w:val="0"/>
              <w:adjustRightInd w:val="0"/>
              <w:spacing w:after="0" w:line="240" w:lineRule="auto"/>
              <w:rPr>
                <w:rFonts w:ascii="Arial" w:eastAsia="Calibri" w:hAnsi="Arial" w:cs="Arial"/>
                <w:sz w:val="24"/>
                <w:szCs w:val="24"/>
              </w:rPr>
            </w:pPr>
            <w:proofErr w:type="gramStart"/>
            <w:r w:rsidRPr="001542A9">
              <w:rPr>
                <w:rFonts w:ascii="Arial" w:eastAsia="Calibri" w:hAnsi="Arial" w:cs="Arial"/>
                <w:sz w:val="24"/>
                <w:szCs w:val="24"/>
              </w:rPr>
              <w:t>Эффективное</w:t>
            </w:r>
            <w:proofErr w:type="gramEnd"/>
            <w:r w:rsidRPr="001542A9">
              <w:rPr>
                <w:rFonts w:ascii="Arial" w:eastAsia="Calibri" w:hAnsi="Arial" w:cs="Arial"/>
                <w:sz w:val="24"/>
                <w:szCs w:val="24"/>
              </w:rPr>
              <w:t xml:space="preserve"> управление муниципальным имуществом и земельными отношениями</w:t>
            </w:r>
          </w:p>
        </w:tc>
      </w:tr>
      <w:tr w:rsidR="001542A9" w:rsidRPr="001542A9" w:rsidTr="00DF51C9">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2A9" w:rsidRPr="001542A9" w:rsidRDefault="001542A9" w:rsidP="001542A9">
            <w:pPr>
              <w:widowControl w:val="0"/>
              <w:autoSpaceDE w:val="0"/>
              <w:autoSpaceDN w:val="0"/>
              <w:adjustRightInd w:val="0"/>
              <w:spacing w:after="0" w:line="240" w:lineRule="auto"/>
              <w:rPr>
                <w:rFonts w:ascii="Arial" w:eastAsia="Calibri" w:hAnsi="Arial" w:cs="Arial"/>
                <w:sz w:val="24"/>
                <w:szCs w:val="24"/>
              </w:rPr>
            </w:pPr>
            <w:r w:rsidRPr="001542A9">
              <w:rPr>
                <w:rFonts w:ascii="Arial" w:eastAsia="Calibri" w:hAnsi="Arial" w:cs="Arial"/>
                <w:sz w:val="24"/>
                <w:szCs w:val="24"/>
              </w:rPr>
              <w:t>Заказчик мероприятия</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2A9" w:rsidRPr="001542A9" w:rsidRDefault="001542A9" w:rsidP="001542A9">
            <w:pPr>
              <w:widowControl w:val="0"/>
              <w:autoSpaceDE w:val="0"/>
              <w:autoSpaceDN w:val="0"/>
              <w:adjustRightInd w:val="0"/>
              <w:spacing w:after="0" w:line="240" w:lineRule="auto"/>
              <w:rPr>
                <w:rFonts w:ascii="Arial" w:eastAsia="Calibri" w:hAnsi="Arial" w:cs="Arial"/>
                <w:sz w:val="24"/>
                <w:szCs w:val="24"/>
              </w:rPr>
            </w:pPr>
            <w:r w:rsidRPr="001542A9">
              <w:rPr>
                <w:rFonts w:ascii="Arial" w:eastAsia="Calibri" w:hAnsi="Arial" w:cs="Arial"/>
                <w:sz w:val="24"/>
                <w:szCs w:val="24"/>
              </w:rPr>
              <w:t>Администрация Большеулуйского района</w:t>
            </w:r>
          </w:p>
        </w:tc>
      </w:tr>
      <w:tr w:rsidR="001542A9" w:rsidRPr="001542A9" w:rsidTr="00DF51C9">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2A9" w:rsidRPr="001542A9" w:rsidRDefault="001542A9" w:rsidP="001542A9">
            <w:pPr>
              <w:widowControl w:val="0"/>
              <w:autoSpaceDE w:val="0"/>
              <w:autoSpaceDN w:val="0"/>
              <w:adjustRightInd w:val="0"/>
              <w:spacing w:after="0" w:line="240" w:lineRule="auto"/>
              <w:rPr>
                <w:rFonts w:ascii="Arial" w:eastAsia="Calibri" w:hAnsi="Arial" w:cs="Arial"/>
                <w:sz w:val="24"/>
                <w:szCs w:val="24"/>
              </w:rPr>
            </w:pPr>
            <w:r w:rsidRPr="001542A9">
              <w:rPr>
                <w:rFonts w:ascii="Arial" w:eastAsia="Calibri" w:hAnsi="Arial" w:cs="Arial"/>
                <w:sz w:val="24"/>
                <w:szCs w:val="24"/>
              </w:rPr>
              <w:t>Главные распорядители бюджетных средств, ответственные за реализацию мероприятия</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2A9" w:rsidRPr="001542A9" w:rsidRDefault="001542A9" w:rsidP="001542A9">
            <w:pPr>
              <w:widowControl w:val="0"/>
              <w:autoSpaceDE w:val="0"/>
              <w:autoSpaceDN w:val="0"/>
              <w:adjustRightInd w:val="0"/>
              <w:spacing w:after="0" w:line="240" w:lineRule="auto"/>
              <w:jc w:val="both"/>
              <w:rPr>
                <w:rFonts w:ascii="Arial" w:eastAsia="Calibri" w:hAnsi="Arial" w:cs="Arial"/>
                <w:sz w:val="24"/>
                <w:szCs w:val="24"/>
              </w:rPr>
            </w:pPr>
            <w:r w:rsidRPr="001542A9">
              <w:rPr>
                <w:rFonts w:ascii="Arial" w:eastAsia="Calibri" w:hAnsi="Arial" w:cs="Arial"/>
                <w:sz w:val="24"/>
                <w:szCs w:val="24"/>
              </w:rPr>
              <w:t>Администрация Большеулуйского района</w:t>
            </w:r>
          </w:p>
          <w:p w:rsidR="001542A9" w:rsidRPr="001542A9" w:rsidRDefault="001542A9" w:rsidP="001542A9">
            <w:pPr>
              <w:widowControl w:val="0"/>
              <w:autoSpaceDE w:val="0"/>
              <w:autoSpaceDN w:val="0"/>
              <w:adjustRightInd w:val="0"/>
              <w:spacing w:after="0" w:line="240" w:lineRule="auto"/>
              <w:jc w:val="both"/>
              <w:rPr>
                <w:rFonts w:ascii="Arial" w:eastAsia="Calibri" w:hAnsi="Arial" w:cs="Arial"/>
                <w:sz w:val="24"/>
                <w:szCs w:val="24"/>
              </w:rPr>
            </w:pPr>
          </w:p>
        </w:tc>
      </w:tr>
      <w:tr w:rsidR="001542A9" w:rsidRPr="001542A9" w:rsidTr="00DF51C9">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2A9" w:rsidRPr="001542A9" w:rsidRDefault="001542A9" w:rsidP="001542A9">
            <w:pPr>
              <w:widowControl w:val="0"/>
              <w:autoSpaceDE w:val="0"/>
              <w:autoSpaceDN w:val="0"/>
              <w:adjustRightInd w:val="0"/>
              <w:spacing w:after="0" w:line="240" w:lineRule="auto"/>
              <w:rPr>
                <w:rFonts w:ascii="Arial" w:eastAsia="Calibri" w:hAnsi="Arial" w:cs="Arial"/>
                <w:sz w:val="24"/>
                <w:szCs w:val="24"/>
              </w:rPr>
            </w:pPr>
            <w:r w:rsidRPr="001542A9">
              <w:rPr>
                <w:rFonts w:ascii="Arial" w:eastAsia="Calibri" w:hAnsi="Arial" w:cs="Arial"/>
                <w:sz w:val="24"/>
                <w:szCs w:val="24"/>
              </w:rPr>
              <w:t>Цель мероприятия</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2A9" w:rsidRPr="001542A9" w:rsidRDefault="001542A9" w:rsidP="001542A9">
            <w:pPr>
              <w:autoSpaceDE w:val="0"/>
              <w:autoSpaceDN w:val="0"/>
              <w:adjustRightInd w:val="0"/>
              <w:spacing w:after="0" w:line="240" w:lineRule="auto"/>
              <w:rPr>
                <w:rFonts w:ascii="Arial" w:eastAsia="Calibri" w:hAnsi="Arial" w:cs="Arial"/>
                <w:sz w:val="24"/>
                <w:szCs w:val="24"/>
              </w:rPr>
            </w:pPr>
            <w:r w:rsidRPr="001542A9">
              <w:rPr>
                <w:rFonts w:ascii="Arial" w:eastAsia="Calibri" w:hAnsi="Arial" w:cs="Arial"/>
                <w:sz w:val="24"/>
                <w:szCs w:val="24"/>
              </w:rPr>
              <w:t>Создание условий для увеличения объемов ввода жилья, в том числе экономического класса</w:t>
            </w:r>
          </w:p>
        </w:tc>
      </w:tr>
      <w:tr w:rsidR="001542A9" w:rsidRPr="001542A9" w:rsidTr="00DF51C9">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2A9" w:rsidRPr="001542A9" w:rsidRDefault="001542A9" w:rsidP="001542A9">
            <w:pPr>
              <w:widowControl w:val="0"/>
              <w:autoSpaceDE w:val="0"/>
              <w:autoSpaceDN w:val="0"/>
              <w:adjustRightInd w:val="0"/>
              <w:spacing w:after="0" w:line="240" w:lineRule="auto"/>
              <w:rPr>
                <w:rFonts w:ascii="Arial" w:eastAsia="Calibri" w:hAnsi="Arial" w:cs="Arial"/>
                <w:sz w:val="24"/>
                <w:szCs w:val="24"/>
              </w:rPr>
            </w:pPr>
            <w:r w:rsidRPr="001542A9">
              <w:rPr>
                <w:rFonts w:ascii="Arial" w:eastAsia="Calibri" w:hAnsi="Arial" w:cs="Arial"/>
                <w:sz w:val="24"/>
                <w:szCs w:val="24"/>
              </w:rPr>
              <w:t>Задачи мероприятия</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2A9" w:rsidRPr="001542A9" w:rsidRDefault="001542A9" w:rsidP="001542A9">
            <w:pPr>
              <w:autoSpaceDE w:val="0"/>
              <w:autoSpaceDN w:val="0"/>
              <w:adjustRightInd w:val="0"/>
              <w:spacing w:after="0" w:line="240" w:lineRule="auto"/>
              <w:rPr>
                <w:rFonts w:ascii="Arial" w:eastAsia="Calibri" w:hAnsi="Arial" w:cs="Arial"/>
                <w:sz w:val="24"/>
                <w:szCs w:val="24"/>
              </w:rPr>
            </w:pPr>
            <w:r w:rsidRPr="001542A9">
              <w:rPr>
                <w:rFonts w:ascii="Arial" w:eastAsia="Calibri" w:hAnsi="Arial" w:cs="Arial"/>
                <w:sz w:val="24"/>
                <w:szCs w:val="24"/>
              </w:rPr>
              <w:t>Формирование земельных участков для жилищного строительства с обеспечением их коммунальной и транспортной инфраструктурой</w:t>
            </w:r>
          </w:p>
        </w:tc>
      </w:tr>
      <w:tr w:rsidR="001542A9" w:rsidRPr="001542A9" w:rsidTr="00DF51C9">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2A9" w:rsidRPr="001542A9" w:rsidRDefault="001542A9" w:rsidP="001542A9">
            <w:pPr>
              <w:widowControl w:val="0"/>
              <w:autoSpaceDE w:val="0"/>
              <w:autoSpaceDN w:val="0"/>
              <w:adjustRightInd w:val="0"/>
              <w:spacing w:after="0" w:line="240" w:lineRule="auto"/>
              <w:rPr>
                <w:rFonts w:ascii="Arial" w:eastAsia="Calibri" w:hAnsi="Arial" w:cs="Arial"/>
                <w:sz w:val="24"/>
                <w:szCs w:val="24"/>
              </w:rPr>
            </w:pPr>
            <w:r w:rsidRPr="001542A9">
              <w:rPr>
                <w:rFonts w:ascii="Arial" w:eastAsia="Calibri" w:hAnsi="Arial" w:cs="Arial"/>
                <w:sz w:val="24"/>
                <w:szCs w:val="24"/>
              </w:rPr>
              <w:t>Ожидаемые результаты</w:t>
            </w:r>
          </w:p>
          <w:p w:rsidR="001542A9" w:rsidRPr="001542A9" w:rsidRDefault="001542A9" w:rsidP="001542A9">
            <w:pPr>
              <w:widowControl w:val="0"/>
              <w:autoSpaceDE w:val="0"/>
              <w:autoSpaceDN w:val="0"/>
              <w:adjustRightInd w:val="0"/>
              <w:spacing w:after="0" w:line="240" w:lineRule="auto"/>
              <w:rPr>
                <w:rFonts w:ascii="Arial" w:eastAsia="Calibri" w:hAnsi="Arial" w:cs="Arial"/>
                <w:sz w:val="24"/>
                <w:szCs w:val="24"/>
              </w:rPr>
            </w:pP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tbl>
            <w:tblPr>
              <w:tblW w:w="0" w:type="auto"/>
              <w:tblBorders>
                <w:top w:val="nil"/>
                <w:left w:val="nil"/>
                <w:bottom w:val="nil"/>
                <w:right w:val="nil"/>
              </w:tblBorders>
              <w:tblLayout w:type="fixed"/>
              <w:tblLook w:val="0000" w:firstRow="0" w:lastRow="0" w:firstColumn="0" w:lastColumn="0" w:noHBand="0" w:noVBand="0"/>
            </w:tblPr>
            <w:tblGrid>
              <w:gridCol w:w="6867"/>
            </w:tblGrid>
            <w:tr w:rsidR="001542A9" w:rsidRPr="001542A9" w:rsidTr="00DF51C9">
              <w:trPr>
                <w:trHeight w:val="320"/>
              </w:trPr>
              <w:tc>
                <w:tcPr>
                  <w:tcW w:w="6867" w:type="dxa"/>
                </w:tcPr>
                <w:p w:rsidR="001542A9" w:rsidRPr="001542A9" w:rsidRDefault="001542A9" w:rsidP="001542A9">
                  <w:pPr>
                    <w:autoSpaceDE w:val="0"/>
                    <w:autoSpaceDN w:val="0"/>
                    <w:adjustRightInd w:val="0"/>
                    <w:spacing w:after="0" w:line="240" w:lineRule="auto"/>
                    <w:rPr>
                      <w:rFonts w:ascii="Arial" w:eastAsia="Calibri" w:hAnsi="Arial" w:cs="Arial"/>
                      <w:bCs/>
                      <w:sz w:val="24"/>
                      <w:szCs w:val="24"/>
                    </w:rPr>
                  </w:pPr>
                  <w:r w:rsidRPr="001542A9">
                    <w:rPr>
                      <w:rFonts w:ascii="Arial" w:eastAsia="Calibri" w:hAnsi="Arial" w:cs="Arial"/>
                      <w:bCs/>
                      <w:sz w:val="24"/>
                      <w:szCs w:val="24"/>
                    </w:rPr>
                    <w:t xml:space="preserve">Годовой объем ввода жилья: </w:t>
                  </w:r>
                </w:p>
                <w:p w:rsidR="001542A9" w:rsidRPr="001542A9" w:rsidRDefault="001542A9" w:rsidP="001542A9">
                  <w:pPr>
                    <w:autoSpaceDE w:val="0"/>
                    <w:autoSpaceDN w:val="0"/>
                    <w:adjustRightInd w:val="0"/>
                    <w:spacing w:after="0" w:line="240" w:lineRule="auto"/>
                    <w:rPr>
                      <w:rFonts w:ascii="Arial" w:eastAsia="Calibri" w:hAnsi="Arial" w:cs="Arial"/>
                      <w:bCs/>
                      <w:sz w:val="24"/>
                      <w:szCs w:val="24"/>
                    </w:rPr>
                  </w:pPr>
                  <w:r w:rsidRPr="001542A9">
                    <w:rPr>
                      <w:rFonts w:ascii="Arial" w:eastAsia="Calibri" w:hAnsi="Arial" w:cs="Arial"/>
                      <w:bCs/>
                      <w:sz w:val="24"/>
                      <w:szCs w:val="24"/>
                    </w:rPr>
                    <w:t>2020 – 2135,0  кв. м.;</w:t>
                  </w:r>
                </w:p>
                <w:p w:rsidR="001542A9" w:rsidRPr="001542A9" w:rsidRDefault="001542A9" w:rsidP="001542A9">
                  <w:pPr>
                    <w:autoSpaceDE w:val="0"/>
                    <w:autoSpaceDN w:val="0"/>
                    <w:adjustRightInd w:val="0"/>
                    <w:spacing w:after="0" w:line="240" w:lineRule="auto"/>
                    <w:rPr>
                      <w:rFonts w:ascii="Arial" w:eastAsia="Calibri" w:hAnsi="Arial" w:cs="Arial"/>
                      <w:bCs/>
                      <w:sz w:val="24"/>
                      <w:szCs w:val="24"/>
                    </w:rPr>
                  </w:pPr>
                  <w:r w:rsidRPr="001542A9">
                    <w:rPr>
                      <w:rFonts w:ascii="Arial" w:eastAsia="Calibri" w:hAnsi="Arial" w:cs="Arial"/>
                      <w:bCs/>
                      <w:sz w:val="24"/>
                      <w:szCs w:val="24"/>
                    </w:rPr>
                    <w:t>2021 – 2185,0  кв. м.;</w:t>
                  </w:r>
                </w:p>
                <w:p w:rsidR="001542A9" w:rsidRPr="001542A9" w:rsidRDefault="001542A9" w:rsidP="001542A9">
                  <w:pPr>
                    <w:autoSpaceDE w:val="0"/>
                    <w:autoSpaceDN w:val="0"/>
                    <w:adjustRightInd w:val="0"/>
                    <w:spacing w:after="0" w:line="240" w:lineRule="auto"/>
                    <w:rPr>
                      <w:rFonts w:ascii="Arial" w:eastAsia="Calibri" w:hAnsi="Arial" w:cs="Arial"/>
                      <w:color w:val="000000"/>
                      <w:sz w:val="24"/>
                      <w:szCs w:val="24"/>
                      <w:lang w:eastAsia="ru-RU"/>
                    </w:rPr>
                  </w:pPr>
                  <w:r w:rsidRPr="001542A9">
                    <w:rPr>
                      <w:rFonts w:ascii="Arial" w:eastAsia="Calibri" w:hAnsi="Arial" w:cs="Arial"/>
                      <w:bCs/>
                      <w:sz w:val="24"/>
                      <w:szCs w:val="24"/>
                    </w:rPr>
                    <w:t xml:space="preserve">2022 – 2235,0 </w:t>
                  </w:r>
                  <w:proofErr w:type="spellStart"/>
                  <w:r w:rsidRPr="001542A9">
                    <w:rPr>
                      <w:rFonts w:ascii="Arial" w:eastAsia="Calibri" w:hAnsi="Arial" w:cs="Arial"/>
                      <w:bCs/>
                      <w:sz w:val="24"/>
                      <w:szCs w:val="24"/>
                    </w:rPr>
                    <w:t>кв.м</w:t>
                  </w:r>
                  <w:proofErr w:type="spellEnd"/>
                  <w:r w:rsidRPr="001542A9">
                    <w:rPr>
                      <w:rFonts w:ascii="Arial" w:eastAsia="Calibri" w:hAnsi="Arial" w:cs="Arial"/>
                      <w:bCs/>
                      <w:sz w:val="24"/>
                      <w:szCs w:val="24"/>
                    </w:rPr>
                    <w:t>.</w:t>
                  </w:r>
                </w:p>
              </w:tc>
            </w:tr>
          </w:tbl>
          <w:p w:rsidR="001542A9" w:rsidRPr="001542A9" w:rsidRDefault="001542A9" w:rsidP="001542A9">
            <w:pPr>
              <w:spacing w:after="0" w:line="240" w:lineRule="auto"/>
              <w:jc w:val="both"/>
              <w:rPr>
                <w:rFonts w:ascii="Arial" w:eastAsia="Calibri" w:hAnsi="Arial" w:cs="Arial"/>
                <w:sz w:val="24"/>
                <w:szCs w:val="24"/>
              </w:rPr>
            </w:pPr>
          </w:p>
        </w:tc>
      </w:tr>
      <w:tr w:rsidR="001542A9" w:rsidRPr="001542A9" w:rsidTr="00DF51C9">
        <w:trPr>
          <w:trHeight w:val="448"/>
        </w:trPr>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2A9" w:rsidRPr="001542A9" w:rsidRDefault="001542A9" w:rsidP="001542A9">
            <w:pPr>
              <w:widowControl w:val="0"/>
              <w:autoSpaceDE w:val="0"/>
              <w:autoSpaceDN w:val="0"/>
              <w:adjustRightInd w:val="0"/>
              <w:spacing w:after="0" w:line="240" w:lineRule="auto"/>
              <w:rPr>
                <w:rFonts w:ascii="Arial" w:eastAsia="Calibri" w:hAnsi="Arial" w:cs="Arial"/>
                <w:sz w:val="24"/>
                <w:szCs w:val="24"/>
              </w:rPr>
            </w:pPr>
            <w:r w:rsidRPr="001542A9">
              <w:rPr>
                <w:rFonts w:ascii="Arial" w:eastAsia="Calibri" w:hAnsi="Arial" w:cs="Arial"/>
                <w:sz w:val="24"/>
                <w:szCs w:val="24"/>
              </w:rPr>
              <w:t>Сроки реализации мероприятия</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2A9" w:rsidRPr="001542A9" w:rsidRDefault="001542A9" w:rsidP="001542A9">
            <w:pPr>
              <w:widowControl w:val="0"/>
              <w:tabs>
                <w:tab w:val="left" w:pos="2663"/>
              </w:tabs>
              <w:autoSpaceDE w:val="0"/>
              <w:autoSpaceDN w:val="0"/>
              <w:adjustRightInd w:val="0"/>
              <w:jc w:val="both"/>
              <w:rPr>
                <w:rFonts w:ascii="Arial" w:eastAsia="Calibri" w:hAnsi="Arial" w:cs="Arial"/>
                <w:sz w:val="24"/>
                <w:szCs w:val="24"/>
              </w:rPr>
            </w:pPr>
            <w:r w:rsidRPr="001542A9">
              <w:rPr>
                <w:rFonts w:ascii="Arial" w:eastAsia="Calibri" w:hAnsi="Arial" w:cs="Arial"/>
                <w:sz w:val="24"/>
                <w:szCs w:val="24"/>
              </w:rPr>
              <w:t xml:space="preserve">2020 - 2022 годы </w:t>
            </w:r>
          </w:p>
        </w:tc>
      </w:tr>
      <w:tr w:rsidR="001542A9" w:rsidRPr="001542A9" w:rsidTr="00DF51C9">
        <w:trPr>
          <w:trHeight w:val="768"/>
        </w:trPr>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2A9" w:rsidRPr="001542A9" w:rsidRDefault="001542A9" w:rsidP="001542A9">
            <w:pPr>
              <w:widowControl w:val="0"/>
              <w:autoSpaceDE w:val="0"/>
              <w:autoSpaceDN w:val="0"/>
              <w:adjustRightInd w:val="0"/>
              <w:spacing w:after="0" w:line="240" w:lineRule="auto"/>
              <w:rPr>
                <w:rFonts w:ascii="Arial" w:eastAsia="Calibri" w:hAnsi="Arial" w:cs="Arial"/>
                <w:sz w:val="24"/>
                <w:szCs w:val="24"/>
              </w:rPr>
            </w:pPr>
            <w:r w:rsidRPr="001542A9">
              <w:rPr>
                <w:rFonts w:ascii="Arial" w:eastAsia="Calibri" w:hAnsi="Arial" w:cs="Arial"/>
                <w:sz w:val="24"/>
                <w:szCs w:val="24"/>
              </w:rPr>
              <w:t>Информация по ресурсному обеспечению мероприятия, том числе в разбивке по всем источникам финансирования на очередной год и плановый период</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2A9" w:rsidRPr="001542A9" w:rsidRDefault="001542A9" w:rsidP="001542A9">
            <w:pPr>
              <w:autoSpaceDE w:val="0"/>
              <w:autoSpaceDN w:val="0"/>
              <w:adjustRightInd w:val="0"/>
              <w:spacing w:after="0" w:line="240" w:lineRule="auto"/>
              <w:rPr>
                <w:rFonts w:ascii="Arial" w:eastAsia="Calibri" w:hAnsi="Arial" w:cs="Arial"/>
                <w:sz w:val="24"/>
                <w:szCs w:val="24"/>
              </w:rPr>
            </w:pPr>
            <w:r w:rsidRPr="001542A9">
              <w:rPr>
                <w:rFonts w:ascii="Arial" w:eastAsia="Calibri" w:hAnsi="Arial" w:cs="Arial"/>
                <w:sz w:val="24"/>
                <w:szCs w:val="24"/>
              </w:rPr>
              <w:t>Объем финансирования мероприятия за счет краевого бюджета на период 2020-2022 гг. составляет 0,0 тыс. рублей, в том числе по годам:</w:t>
            </w:r>
          </w:p>
          <w:p w:rsidR="001542A9" w:rsidRPr="001542A9" w:rsidRDefault="001542A9" w:rsidP="001542A9">
            <w:pPr>
              <w:widowControl w:val="0"/>
              <w:autoSpaceDE w:val="0"/>
              <w:autoSpaceDN w:val="0"/>
              <w:adjustRightInd w:val="0"/>
              <w:spacing w:after="0" w:line="240" w:lineRule="auto"/>
              <w:jc w:val="both"/>
              <w:rPr>
                <w:rFonts w:ascii="Arial" w:eastAsia="Calibri" w:hAnsi="Arial" w:cs="Arial"/>
                <w:sz w:val="24"/>
                <w:szCs w:val="24"/>
              </w:rPr>
            </w:pPr>
            <w:r w:rsidRPr="001542A9">
              <w:rPr>
                <w:rFonts w:ascii="Arial" w:eastAsia="Calibri" w:hAnsi="Arial" w:cs="Arial"/>
                <w:sz w:val="24"/>
                <w:szCs w:val="24"/>
              </w:rPr>
              <w:t xml:space="preserve"> 2020г.- 0,0 тыс. рублей,</w:t>
            </w:r>
          </w:p>
          <w:p w:rsidR="001542A9" w:rsidRPr="001542A9" w:rsidRDefault="001542A9" w:rsidP="001542A9">
            <w:pPr>
              <w:widowControl w:val="0"/>
              <w:autoSpaceDE w:val="0"/>
              <w:autoSpaceDN w:val="0"/>
              <w:adjustRightInd w:val="0"/>
              <w:spacing w:after="0" w:line="240" w:lineRule="auto"/>
              <w:jc w:val="both"/>
              <w:rPr>
                <w:rFonts w:ascii="Arial" w:eastAsia="Calibri" w:hAnsi="Arial" w:cs="Arial"/>
                <w:sz w:val="24"/>
                <w:szCs w:val="24"/>
              </w:rPr>
            </w:pPr>
            <w:r w:rsidRPr="001542A9">
              <w:rPr>
                <w:rFonts w:ascii="Arial" w:eastAsia="Calibri" w:hAnsi="Arial" w:cs="Arial"/>
                <w:sz w:val="24"/>
                <w:szCs w:val="24"/>
              </w:rPr>
              <w:t xml:space="preserve"> 2021г.- 0,0 тыс. рублей,</w:t>
            </w:r>
          </w:p>
          <w:p w:rsidR="001542A9" w:rsidRPr="001542A9" w:rsidRDefault="001542A9" w:rsidP="001542A9">
            <w:pPr>
              <w:widowControl w:val="0"/>
              <w:autoSpaceDE w:val="0"/>
              <w:autoSpaceDN w:val="0"/>
              <w:adjustRightInd w:val="0"/>
              <w:spacing w:after="0" w:line="240" w:lineRule="auto"/>
              <w:jc w:val="both"/>
              <w:rPr>
                <w:rFonts w:ascii="Arial" w:eastAsia="Calibri" w:hAnsi="Arial" w:cs="Arial"/>
                <w:sz w:val="24"/>
                <w:szCs w:val="24"/>
              </w:rPr>
            </w:pPr>
            <w:r w:rsidRPr="001542A9">
              <w:rPr>
                <w:rFonts w:ascii="Arial" w:eastAsia="Calibri" w:hAnsi="Arial" w:cs="Arial"/>
                <w:sz w:val="24"/>
                <w:szCs w:val="24"/>
              </w:rPr>
              <w:t xml:space="preserve"> 2022г. – 0,0 тыс. рублей. </w:t>
            </w:r>
          </w:p>
        </w:tc>
      </w:tr>
      <w:tr w:rsidR="001542A9" w:rsidRPr="001542A9" w:rsidTr="00DF51C9">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2A9" w:rsidRPr="001542A9" w:rsidRDefault="001542A9" w:rsidP="001542A9">
            <w:pPr>
              <w:widowControl w:val="0"/>
              <w:autoSpaceDE w:val="0"/>
              <w:autoSpaceDN w:val="0"/>
              <w:adjustRightInd w:val="0"/>
              <w:spacing w:after="0" w:line="240" w:lineRule="auto"/>
              <w:rPr>
                <w:rFonts w:ascii="Arial" w:eastAsia="Calibri" w:hAnsi="Arial" w:cs="Arial"/>
                <w:sz w:val="24"/>
                <w:szCs w:val="24"/>
              </w:rPr>
            </w:pPr>
            <w:r w:rsidRPr="001542A9">
              <w:rPr>
                <w:rFonts w:ascii="Arial" w:eastAsia="Calibri" w:hAnsi="Arial" w:cs="Arial"/>
                <w:sz w:val="24"/>
                <w:szCs w:val="24"/>
                <w:lang w:eastAsia="ru-RU"/>
              </w:rPr>
              <w:t>Система организации контроля за исполнением подпрограммы</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2A9" w:rsidRPr="001542A9" w:rsidRDefault="001542A9" w:rsidP="001542A9">
            <w:pPr>
              <w:autoSpaceDE w:val="0"/>
              <w:autoSpaceDN w:val="0"/>
              <w:adjustRightInd w:val="0"/>
              <w:spacing w:after="0" w:line="240" w:lineRule="auto"/>
              <w:jc w:val="both"/>
              <w:rPr>
                <w:rFonts w:ascii="Arial" w:eastAsia="Calibri" w:hAnsi="Arial" w:cs="Arial"/>
                <w:sz w:val="24"/>
                <w:szCs w:val="24"/>
              </w:rPr>
            </w:pPr>
            <w:r w:rsidRPr="001542A9">
              <w:rPr>
                <w:rFonts w:ascii="Arial" w:eastAsia="Calibri" w:hAnsi="Arial" w:cs="Arial"/>
                <w:sz w:val="24"/>
                <w:szCs w:val="24"/>
              </w:rPr>
              <w:t>Администрация  Большеулуйского района</w:t>
            </w:r>
          </w:p>
          <w:p w:rsidR="001542A9" w:rsidRPr="001542A9" w:rsidRDefault="001542A9" w:rsidP="001542A9">
            <w:pPr>
              <w:autoSpaceDE w:val="0"/>
              <w:autoSpaceDN w:val="0"/>
              <w:adjustRightInd w:val="0"/>
              <w:spacing w:after="0" w:line="240" w:lineRule="auto"/>
              <w:jc w:val="both"/>
              <w:rPr>
                <w:rFonts w:ascii="Arial" w:eastAsia="Calibri" w:hAnsi="Arial" w:cs="Arial"/>
                <w:sz w:val="24"/>
                <w:szCs w:val="24"/>
              </w:rPr>
            </w:pPr>
          </w:p>
        </w:tc>
      </w:tr>
    </w:tbl>
    <w:p w:rsidR="001542A9" w:rsidRPr="001542A9" w:rsidRDefault="001542A9" w:rsidP="001542A9">
      <w:pPr>
        <w:autoSpaceDE w:val="0"/>
        <w:autoSpaceDN w:val="0"/>
        <w:adjustRightInd w:val="0"/>
        <w:spacing w:after="0" w:line="240" w:lineRule="auto"/>
        <w:jc w:val="center"/>
        <w:rPr>
          <w:rFonts w:ascii="Arial" w:eastAsia="Calibri" w:hAnsi="Arial" w:cs="Arial"/>
          <w:b/>
          <w:bCs/>
          <w:color w:val="000000"/>
          <w:sz w:val="24"/>
          <w:szCs w:val="24"/>
          <w:lang w:eastAsia="ru-RU"/>
        </w:rPr>
      </w:pPr>
    </w:p>
    <w:p w:rsidR="001542A9" w:rsidRPr="001542A9" w:rsidRDefault="001542A9" w:rsidP="001542A9">
      <w:pPr>
        <w:autoSpaceDE w:val="0"/>
        <w:autoSpaceDN w:val="0"/>
        <w:adjustRightInd w:val="0"/>
        <w:spacing w:after="0" w:line="240" w:lineRule="auto"/>
        <w:jc w:val="center"/>
        <w:rPr>
          <w:rFonts w:ascii="Arial" w:eastAsia="Calibri" w:hAnsi="Arial" w:cs="Arial"/>
          <w:b/>
          <w:bCs/>
          <w:color w:val="000000"/>
          <w:sz w:val="24"/>
          <w:szCs w:val="24"/>
          <w:lang w:eastAsia="ru-RU"/>
        </w:rPr>
      </w:pPr>
    </w:p>
    <w:p w:rsidR="001542A9" w:rsidRPr="001542A9" w:rsidRDefault="001542A9" w:rsidP="001542A9">
      <w:pPr>
        <w:autoSpaceDE w:val="0"/>
        <w:autoSpaceDN w:val="0"/>
        <w:adjustRightInd w:val="0"/>
        <w:spacing w:after="0" w:line="240" w:lineRule="auto"/>
        <w:jc w:val="center"/>
        <w:rPr>
          <w:rFonts w:ascii="Arial" w:eastAsia="Calibri" w:hAnsi="Arial" w:cs="Arial"/>
          <w:b/>
          <w:bCs/>
          <w:color w:val="000000"/>
          <w:sz w:val="24"/>
          <w:szCs w:val="24"/>
          <w:lang w:eastAsia="ru-RU"/>
        </w:rPr>
      </w:pPr>
    </w:p>
    <w:p w:rsidR="001542A9" w:rsidRPr="001542A9" w:rsidRDefault="001542A9" w:rsidP="001542A9">
      <w:pPr>
        <w:autoSpaceDE w:val="0"/>
        <w:autoSpaceDN w:val="0"/>
        <w:adjustRightInd w:val="0"/>
        <w:spacing w:after="0" w:line="240" w:lineRule="auto"/>
        <w:jc w:val="center"/>
        <w:rPr>
          <w:rFonts w:ascii="Arial" w:eastAsia="Calibri" w:hAnsi="Arial" w:cs="Arial"/>
          <w:b/>
          <w:bCs/>
          <w:color w:val="000000"/>
          <w:sz w:val="24"/>
          <w:szCs w:val="24"/>
          <w:lang w:eastAsia="ru-RU"/>
        </w:rPr>
      </w:pPr>
    </w:p>
    <w:p w:rsidR="001542A9" w:rsidRPr="001542A9" w:rsidRDefault="001542A9" w:rsidP="001542A9">
      <w:pPr>
        <w:autoSpaceDE w:val="0"/>
        <w:autoSpaceDN w:val="0"/>
        <w:adjustRightInd w:val="0"/>
        <w:spacing w:after="0" w:line="240" w:lineRule="auto"/>
        <w:jc w:val="center"/>
        <w:rPr>
          <w:rFonts w:ascii="Arial" w:eastAsia="Calibri" w:hAnsi="Arial" w:cs="Arial"/>
          <w:b/>
          <w:bCs/>
          <w:color w:val="000000"/>
          <w:sz w:val="24"/>
          <w:szCs w:val="24"/>
          <w:lang w:eastAsia="ru-RU"/>
        </w:rPr>
      </w:pPr>
    </w:p>
    <w:p w:rsidR="001542A9" w:rsidRPr="001542A9" w:rsidRDefault="001542A9" w:rsidP="001542A9">
      <w:pPr>
        <w:autoSpaceDE w:val="0"/>
        <w:autoSpaceDN w:val="0"/>
        <w:adjustRightInd w:val="0"/>
        <w:spacing w:after="0" w:line="240" w:lineRule="auto"/>
        <w:jc w:val="center"/>
        <w:rPr>
          <w:rFonts w:ascii="Arial" w:eastAsia="Calibri" w:hAnsi="Arial" w:cs="Arial"/>
          <w:sz w:val="24"/>
          <w:szCs w:val="24"/>
        </w:rPr>
      </w:pPr>
    </w:p>
    <w:p w:rsidR="001542A9" w:rsidRPr="001542A9" w:rsidRDefault="001542A9" w:rsidP="001542A9">
      <w:pPr>
        <w:autoSpaceDE w:val="0"/>
        <w:autoSpaceDN w:val="0"/>
        <w:adjustRightInd w:val="0"/>
        <w:spacing w:after="0" w:line="240" w:lineRule="auto"/>
        <w:jc w:val="center"/>
        <w:rPr>
          <w:rFonts w:ascii="Arial" w:eastAsia="Calibri" w:hAnsi="Arial" w:cs="Arial"/>
          <w:sz w:val="24"/>
          <w:szCs w:val="24"/>
        </w:rPr>
      </w:pPr>
      <w:r w:rsidRPr="001542A9">
        <w:rPr>
          <w:rFonts w:ascii="Arial" w:eastAsia="Calibri" w:hAnsi="Arial" w:cs="Arial"/>
          <w:sz w:val="24"/>
          <w:szCs w:val="24"/>
        </w:rPr>
        <w:t>МЕХАНИЗМ РЕАЛИЗАЦИИ ОТДЕЛЬНОГО МЕРОПРИЯТИЯ</w:t>
      </w:r>
    </w:p>
    <w:p w:rsidR="001542A9" w:rsidRPr="001542A9" w:rsidRDefault="001542A9" w:rsidP="001542A9">
      <w:pPr>
        <w:autoSpaceDE w:val="0"/>
        <w:autoSpaceDN w:val="0"/>
        <w:adjustRightInd w:val="0"/>
        <w:spacing w:after="0" w:line="240" w:lineRule="auto"/>
        <w:jc w:val="both"/>
        <w:rPr>
          <w:rFonts w:ascii="Arial" w:eastAsia="Calibri" w:hAnsi="Arial" w:cs="Arial"/>
          <w:sz w:val="24"/>
          <w:szCs w:val="24"/>
        </w:rPr>
      </w:pPr>
    </w:p>
    <w:p w:rsidR="001542A9" w:rsidRPr="001542A9" w:rsidRDefault="001542A9" w:rsidP="001542A9">
      <w:pPr>
        <w:autoSpaceDE w:val="0"/>
        <w:autoSpaceDN w:val="0"/>
        <w:adjustRightInd w:val="0"/>
        <w:spacing w:after="0" w:line="240" w:lineRule="auto"/>
        <w:jc w:val="both"/>
        <w:rPr>
          <w:rFonts w:ascii="Arial" w:eastAsia="Calibri" w:hAnsi="Arial" w:cs="Arial"/>
          <w:sz w:val="24"/>
          <w:szCs w:val="24"/>
        </w:rPr>
      </w:pPr>
      <w:r w:rsidRPr="001542A9">
        <w:rPr>
          <w:rFonts w:ascii="Arial" w:eastAsia="Calibri" w:hAnsi="Arial" w:cs="Arial"/>
          <w:sz w:val="24"/>
          <w:szCs w:val="24"/>
        </w:rPr>
        <w:t xml:space="preserve">      Субсидии бюджетам муниципальных образований предоставляется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p w:rsidR="001542A9" w:rsidRPr="001542A9" w:rsidRDefault="001542A9" w:rsidP="001542A9">
      <w:pPr>
        <w:autoSpaceDE w:val="0"/>
        <w:autoSpaceDN w:val="0"/>
        <w:adjustRightInd w:val="0"/>
        <w:spacing w:after="0" w:line="240" w:lineRule="auto"/>
        <w:jc w:val="both"/>
        <w:rPr>
          <w:rFonts w:ascii="Arial" w:eastAsia="Calibri" w:hAnsi="Arial" w:cs="Arial"/>
          <w:sz w:val="24"/>
          <w:szCs w:val="24"/>
        </w:rPr>
      </w:pPr>
      <w:r w:rsidRPr="001542A9">
        <w:rPr>
          <w:rFonts w:ascii="Arial" w:eastAsia="Calibri" w:hAnsi="Arial" w:cs="Arial"/>
          <w:sz w:val="24"/>
          <w:szCs w:val="24"/>
        </w:rPr>
        <w:t xml:space="preserve">      Мероприятие по подготовке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реализуется в целях создания условий для увеличения объемов ввода жилья, в том числе экономического класса, на территории Большеулуйского района.</w:t>
      </w:r>
    </w:p>
    <w:p w:rsidR="001542A9" w:rsidRPr="001542A9" w:rsidRDefault="001542A9" w:rsidP="001542A9">
      <w:pPr>
        <w:autoSpaceDE w:val="0"/>
        <w:autoSpaceDN w:val="0"/>
        <w:adjustRightInd w:val="0"/>
        <w:spacing w:after="0" w:line="240" w:lineRule="auto"/>
        <w:jc w:val="both"/>
        <w:rPr>
          <w:rFonts w:ascii="Arial" w:eastAsia="Calibri" w:hAnsi="Arial" w:cs="Arial"/>
          <w:sz w:val="24"/>
          <w:szCs w:val="24"/>
        </w:rPr>
      </w:pPr>
      <w:r w:rsidRPr="001542A9">
        <w:rPr>
          <w:rFonts w:ascii="Arial" w:eastAsia="Calibri" w:hAnsi="Arial" w:cs="Arial"/>
          <w:sz w:val="24"/>
          <w:szCs w:val="24"/>
        </w:rPr>
        <w:t xml:space="preserve">        </w:t>
      </w:r>
      <w:proofErr w:type="gramStart"/>
      <w:r w:rsidRPr="001542A9">
        <w:rPr>
          <w:rFonts w:ascii="Arial" w:eastAsia="Calibri" w:hAnsi="Arial" w:cs="Arial"/>
          <w:sz w:val="24"/>
          <w:szCs w:val="24"/>
        </w:rPr>
        <w:t>Приложением  № 4 к подпрограмме "Стимулирование жилищного строительства" государственной программы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 514-п, утвержден Порядок, цели и условия предоставления и расходования субсидий муниципальных образований из краевого бюджета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roofErr w:type="gramEnd"/>
      <w:r w:rsidRPr="001542A9">
        <w:rPr>
          <w:rFonts w:ascii="Arial" w:eastAsia="Calibri" w:hAnsi="Arial" w:cs="Arial"/>
          <w:sz w:val="24"/>
          <w:szCs w:val="24"/>
        </w:rPr>
        <w:t>, критерии отбора муниципальных образований для предоставления субсидий и их распределение между муниципальными образованиями.</w:t>
      </w:r>
    </w:p>
    <w:p w:rsidR="001542A9" w:rsidRPr="001542A9" w:rsidRDefault="001542A9" w:rsidP="001542A9">
      <w:pPr>
        <w:autoSpaceDE w:val="0"/>
        <w:autoSpaceDN w:val="0"/>
        <w:adjustRightInd w:val="0"/>
        <w:spacing w:after="0" w:line="240" w:lineRule="auto"/>
        <w:jc w:val="both"/>
        <w:rPr>
          <w:rFonts w:ascii="Arial" w:eastAsia="Calibri" w:hAnsi="Arial" w:cs="Arial"/>
          <w:sz w:val="24"/>
          <w:szCs w:val="24"/>
        </w:rPr>
      </w:pPr>
      <w:r w:rsidRPr="001542A9">
        <w:rPr>
          <w:rFonts w:ascii="Arial" w:eastAsia="Calibri" w:hAnsi="Arial" w:cs="Arial"/>
          <w:sz w:val="24"/>
          <w:szCs w:val="24"/>
        </w:rPr>
        <w:t xml:space="preserve">        </w:t>
      </w:r>
      <w:proofErr w:type="gramStart"/>
      <w:r w:rsidRPr="001542A9">
        <w:rPr>
          <w:rFonts w:ascii="Arial" w:eastAsia="Calibri" w:hAnsi="Arial" w:cs="Arial"/>
          <w:sz w:val="24"/>
          <w:szCs w:val="24"/>
        </w:rPr>
        <w:t>Субсидии бюджетам муниципальных образований предоставляются на основании соглашения, заключенного между министерством и администрацией муниципального образования Красноярского края (далее - соглашение), при условии долевого участия муниципального образования Красноярского края в финансировании расходов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с учетом уровня расчетной бюджетной обеспеченности муниципальных образований после выравнивания.</w:t>
      </w:r>
      <w:proofErr w:type="gramEnd"/>
    </w:p>
    <w:p w:rsidR="001542A9" w:rsidRPr="001542A9" w:rsidRDefault="001542A9" w:rsidP="001542A9">
      <w:pPr>
        <w:autoSpaceDE w:val="0"/>
        <w:autoSpaceDN w:val="0"/>
        <w:adjustRightInd w:val="0"/>
        <w:spacing w:after="0" w:line="240" w:lineRule="auto"/>
        <w:jc w:val="both"/>
        <w:rPr>
          <w:rFonts w:ascii="Arial" w:eastAsia="Calibri" w:hAnsi="Arial" w:cs="Arial"/>
          <w:sz w:val="24"/>
          <w:szCs w:val="24"/>
        </w:rPr>
      </w:pPr>
      <w:r w:rsidRPr="001542A9">
        <w:rPr>
          <w:rFonts w:ascii="Arial" w:eastAsia="Calibri" w:hAnsi="Arial" w:cs="Arial"/>
          <w:sz w:val="24"/>
          <w:szCs w:val="24"/>
        </w:rPr>
        <w:t xml:space="preserve">        Реализация мероприятий, предусмотренных настоящим пунктом,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542A9" w:rsidRPr="001542A9" w:rsidRDefault="001542A9" w:rsidP="001542A9">
      <w:pPr>
        <w:autoSpaceDE w:val="0"/>
        <w:autoSpaceDN w:val="0"/>
        <w:adjustRightInd w:val="0"/>
        <w:spacing w:after="0" w:line="240" w:lineRule="auto"/>
        <w:jc w:val="both"/>
        <w:rPr>
          <w:rFonts w:ascii="Arial" w:eastAsia="Calibri" w:hAnsi="Arial" w:cs="Arial"/>
          <w:sz w:val="24"/>
          <w:szCs w:val="24"/>
        </w:rPr>
        <w:sectPr w:rsidR="001542A9" w:rsidRPr="001542A9" w:rsidSect="00783FB1">
          <w:pgSz w:w="11906" w:h="16838"/>
          <w:pgMar w:top="567" w:right="991" w:bottom="284" w:left="1701" w:header="709" w:footer="709" w:gutter="0"/>
          <w:pgNumType w:start="45"/>
          <w:cols w:space="720"/>
        </w:sectPr>
      </w:pPr>
    </w:p>
    <w:p w:rsidR="001542A9" w:rsidRPr="001542A9" w:rsidRDefault="001542A9" w:rsidP="001542A9">
      <w:pPr>
        <w:autoSpaceDE w:val="0"/>
        <w:autoSpaceDN w:val="0"/>
        <w:adjustRightInd w:val="0"/>
        <w:spacing w:after="0" w:line="240" w:lineRule="auto"/>
        <w:jc w:val="center"/>
        <w:outlineLvl w:val="0"/>
        <w:rPr>
          <w:rFonts w:ascii="Arial" w:eastAsia="Calibri" w:hAnsi="Arial" w:cs="Arial"/>
          <w:sz w:val="24"/>
          <w:szCs w:val="24"/>
        </w:rPr>
      </w:pPr>
    </w:p>
    <w:p w:rsidR="001542A9" w:rsidRPr="001542A9" w:rsidRDefault="001542A9" w:rsidP="001542A9">
      <w:pPr>
        <w:autoSpaceDE w:val="0"/>
        <w:autoSpaceDN w:val="0"/>
        <w:adjustRightInd w:val="0"/>
        <w:spacing w:after="0" w:line="240" w:lineRule="auto"/>
        <w:jc w:val="right"/>
        <w:rPr>
          <w:rFonts w:ascii="Times New Roman" w:eastAsia="Calibri" w:hAnsi="Times New Roman" w:cs="Times New Roman"/>
          <w:sz w:val="24"/>
          <w:szCs w:val="24"/>
        </w:rPr>
      </w:pPr>
      <w:r w:rsidRPr="001542A9">
        <w:rPr>
          <w:rFonts w:ascii="Times New Roman" w:eastAsia="Calibri" w:hAnsi="Times New Roman" w:cs="Times New Roman"/>
          <w:sz w:val="24"/>
          <w:szCs w:val="24"/>
        </w:rPr>
        <w:t xml:space="preserve">                                                                                                                                                Приложение № 1</w:t>
      </w:r>
    </w:p>
    <w:p w:rsidR="001542A9" w:rsidRPr="001542A9" w:rsidRDefault="001542A9" w:rsidP="001542A9">
      <w:pPr>
        <w:autoSpaceDE w:val="0"/>
        <w:autoSpaceDN w:val="0"/>
        <w:adjustRightInd w:val="0"/>
        <w:spacing w:after="0" w:line="240" w:lineRule="auto"/>
        <w:jc w:val="right"/>
        <w:rPr>
          <w:rFonts w:ascii="Times New Roman" w:eastAsia="Calibri" w:hAnsi="Times New Roman" w:cs="Times New Roman"/>
          <w:bCs/>
          <w:sz w:val="24"/>
          <w:szCs w:val="24"/>
        </w:rPr>
      </w:pPr>
      <w:r w:rsidRPr="001542A9">
        <w:rPr>
          <w:rFonts w:ascii="Times New Roman" w:eastAsia="Calibri" w:hAnsi="Times New Roman" w:cs="Times New Roman"/>
          <w:sz w:val="24"/>
          <w:szCs w:val="24"/>
        </w:rPr>
        <w:t xml:space="preserve">к отдельному мероприятию </w:t>
      </w:r>
      <w:r w:rsidRPr="001542A9">
        <w:rPr>
          <w:rFonts w:ascii="Times New Roman" w:eastAsia="Calibri" w:hAnsi="Times New Roman" w:cs="Times New Roman"/>
          <w:bCs/>
          <w:sz w:val="24"/>
          <w:szCs w:val="24"/>
        </w:rPr>
        <w:t>«Субсидии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p w:rsidR="001542A9" w:rsidRPr="001542A9" w:rsidRDefault="001542A9" w:rsidP="001542A9">
      <w:pPr>
        <w:autoSpaceDE w:val="0"/>
        <w:autoSpaceDN w:val="0"/>
        <w:adjustRightInd w:val="0"/>
        <w:spacing w:after="0" w:line="240" w:lineRule="auto"/>
        <w:rPr>
          <w:rFonts w:ascii="Times New Roman" w:eastAsia="Calibri" w:hAnsi="Times New Roman" w:cs="Times New Roman"/>
          <w:sz w:val="24"/>
          <w:szCs w:val="24"/>
        </w:rPr>
      </w:pPr>
    </w:p>
    <w:p w:rsidR="001542A9" w:rsidRPr="001542A9" w:rsidRDefault="001542A9" w:rsidP="001542A9">
      <w:pPr>
        <w:autoSpaceDE w:val="0"/>
        <w:autoSpaceDN w:val="0"/>
        <w:adjustRightInd w:val="0"/>
        <w:spacing w:after="0" w:line="240" w:lineRule="auto"/>
        <w:jc w:val="center"/>
        <w:outlineLvl w:val="0"/>
        <w:rPr>
          <w:rFonts w:ascii="Times New Roman" w:eastAsia="Calibri" w:hAnsi="Times New Roman" w:cs="Times New Roman"/>
          <w:sz w:val="24"/>
          <w:szCs w:val="24"/>
        </w:rPr>
      </w:pPr>
      <w:r w:rsidRPr="001542A9">
        <w:rPr>
          <w:rFonts w:ascii="Times New Roman" w:eastAsia="Calibri" w:hAnsi="Times New Roman" w:cs="Times New Roman"/>
          <w:sz w:val="24"/>
          <w:szCs w:val="24"/>
        </w:rPr>
        <w:t>Перечень показателей результативности мероприятия</w:t>
      </w:r>
    </w:p>
    <w:p w:rsidR="001542A9" w:rsidRPr="001542A9" w:rsidRDefault="001542A9" w:rsidP="001542A9">
      <w:pPr>
        <w:autoSpaceDE w:val="0"/>
        <w:autoSpaceDN w:val="0"/>
        <w:adjustRightInd w:val="0"/>
        <w:spacing w:after="0" w:line="240" w:lineRule="auto"/>
        <w:jc w:val="both"/>
        <w:rPr>
          <w:rFonts w:ascii="Times New Roman" w:eastAsia="Calibri" w:hAnsi="Times New Roman" w:cs="Times New Roman"/>
          <w:sz w:val="28"/>
          <w:szCs w:val="28"/>
        </w:rPr>
      </w:pPr>
    </w:p>
    <w:p w:rsidR="001542A9" w:rsidRPr="001542A9" w:rsidRDefault="001542A9" w:rsidP="001542A9">
      <w:pPr>
        <w:autoSpaceDE w:val="0"/>
        <w:autoSpaceDN w:val="0"/>
        <w:adjustRightInd w:val="0"/>
        <w:spacing w:after="0" w:line="240" w:lineRule="auto"/>
        <w:jc w:val="both"/>
        <w:rPr>
          <w:rFonts w:ascii="Times New Roman" w:eastAsia="Calibri" w:hAnsi="Times New Roman" w:cs="Times New Roman"/>
          <w:sz w:val="28"/>
          <w:szCs w:val="28"/>
        </w:rPr>
      </w:pPr>
    </w:p>
    <w:tbl>
      <w:tblPr>
        <w:tblW w:w="13750" w:type="dxa"/>
        <w:tblInd w:w="70" w:type="dxa"/>
        <w:tblLayout w:type="fixed"/>
        <w:tblCellMar>
          <w:left w:w="70" w:type="dxa"/>
          <w:right w:w="70" w:type="dxa"/>
        </w:tblCellMar>
        <w:tblLook w:val="0000" w:firstRow="0" w:lastRow="0" w:firstColumn="0" w:lastColumn="0" w:noHBand="0" w:noVBand="0"/>
      </w:tblPr>
      <w:tblGrid>
        <w:gridCol w:w="566"/>
        <w:gridCol w:w="3686"/>
        <w:gridCol w:w="1417"/>
        <w:gridCol w:w="3969"/>
        <w:gridCol w:w="1419"/>
        <w:gridCol w:w="1276"/>
        <w:gridCol w:w="1417"/>
      </w:tblGrid>
      <w:tr w:rsidR="001542A9" w:rsidRPr="001542A9" w:rsidTr="00DF51C9">
        <w:trPr>
          <w:cantSplit/>
          <w:trHeight w:val="240"/>
          <w:tblHeader/>
        </w:trPr>
        <w:tc>
          <w:tcPr>
            <w:tcW w:w="566" w:type="dxa"/>
            <w:tcBorders>
              <w:top w:val="single" w:sz="6" w:space="0" w:color="auto"/>
              <w:left w:val="single" w:sz="6" w:space="0" w:color="auto"/>
              <w:bottom w:val="single" w:sz="6" w:space="0" w:color="auto"/>
              <w:right w:val="single" w:sz="4" w:space="0" w:color="auto"/>
            </w:tcBorders>
            <w:vAlign w:val="center"/>
          </w:tcPr>
          <w:p w:rsidR="001542A9" w:rsidRPr="001542A9" w:rsidRDefault="001542A9" w:rsidP="001542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542A9">
              <w:rPr>
                <w:rFonts w:ascii="Times New Roman" w:eastAsia="Times New Roman" w:hAnsi="Times New Roman" w:cs="Times New Roman"/>
                <w:sz w:val="28"/>
                <w:szCs w:val="28"/>
                <w:lang w:eastAsia="ru-RU"/>
              </w:rPr>
              <w:t xml:space="preserve">№  </w:t>
            </w:r>
            <w:r w:rsidRPr="001542A9">
              <w:rPr>
                <w:rFonts w:ascii="Times New Roman" w:eastAsia="Times New Roman" w:hAnsi="Times New Roman" w:cs="Times New Roman"/>
                <w:sz w:val="28"/>
                <w:szCs w:val="28"/>
                <w:lang w:eastAsia="ru-RU"/>
              </w:rPr>
              <w:br/>
            </w:r>
            <w:proofErr w:type="gramStart"/>
            <w:r w:rsidRPr="001542A9">
              <w:rPr>
                <w:rFonts w:ascii="Times New Roman" w:eastAsia="Times New Roman" w:hAnsi="Times New Roman" w:cs="Times New Roman"/>
                <w:sz w:val="28"/>
                <w:szCs w:val="28"/>
                <w:lang w:eastAsia="ru-RU"/>
              </w:rPr>
              <w:t>п</w:t>
            </w:r>
            <w:proofErr w:type="gramEnd"/>
            <w:r w:rsidRPr="001542A9">
              <w:rPr>
                <w:rFonts w:ascii="Times New Roman" w:eastAsia="Times New Roman" w:hAnsi="Times New Roman" w:cs="Times New Roman"/>
                <w:sz w:val="28"/>
                <w:szCs w:val="28"/>
                <w:lang w:eastAsia="ru-RU"/>
              </w:rPr>
              <w:t>/п</w:t>
            </w:r>
          </w:p>
        </w:tc>
        <w:tc>
          <w:tcPr>
            <w:tcW w:w="3686" w:type="dxa"/>
            <w:tcBorders>
              <w:top w:val="single" w:sz="6" w:space="0" w:color="auto"/>
              <w:left w:val="single" w:sz="4" w:space="0" w:color="auto"/>
              <w:bottom w:val="single" w:sz="6" w:space="0" w:color="auto"/>
              <w:right w:val="single" w:sz="6" w:space="0" w:color="auto"/>
            </w:tcBorders>
            <w:vAlign w:val="center"/>
          </w:tcPr>
          <w:p w:rsidR="001542A9" w:rsidRPr="001542A9" w:rsidRDefault="001542A9" w:rsidP="001542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542A9">
              <w:rPr>
                <w:rFonts w:ascii="Times New Roman" w:eastAsia="Times New Roman" w:hAnsi="Times New Roman" w:cs="Times New Roman"/>
                <w:sz w:val="28"/>
                <w:szCs w:val="28"/>
                <w:lang w:eastAsia="ru-RU"/>
              </w:rPr>
              <w:t xml:space="preserve">Цель,    </w:t>
            </w:r>
            <w:r w:rsidRPr="001542A9">
              <w:rPr>
                <w:rFonts w:ascii="Times New Roman" w:eastAsia="Times New Roman" w:hAnsi="Times New Roman" w:cs="Times New Roman"/>
                <w:sz w:val="28"/>
                <w:szCs w:val="28"/>
                <w:lang w:eastAsia="ru-RU"/>
              </w:rPr>
              <w:br/>
              <w:t>показатели результативности</w:t>
            </w:r>
          </w:p>
        </w:tc>
        <w:tc>
          <w:tcPr>
            <w:tcW w:w="1417" w:type="dxa"/>
            <w:tcBorders>
              <w:top w:val="single" w:sz="6" w:space="0" w:color="auto"/>
              <w:left w:val="single" w:sz="6" w:space="0" w:color="auto"/>
              <w:bottom w:val="single" w:sz="6" w:space="0" w:color="auto"/>
              <w:right w:val="single" w:sz="6" w:space="0" w:color="auto"/>
            </w:tcBorders>
            <w:vAlign w:val="center"/>
          </w:tcPr>
          <w:p w:rsidR="001542A9" w:rsidRPr="001542A9" w:rsidRDefault="001542A9" w:rsidP="001542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542A9">
              <w:rPr>
                <w:rFonts w:ascii="Times New Roman" w:eastAsia="Times New Roman" w:hAnsi="Times New Roman" w:cs="Times New Roman"/>
                <w:sz w:val="28"/>
                <w:szCs w:val="28"/>
                <w:lang w:eastAsia="ru-RU"/>
              </w:rPr>
              <w:t>Единица</w:t>
            </w:r>
            <w:r w:rsidRPr="001542A9">
              <w:rPr>
                <w:rFonts w:ascii="Times New Roman" w:eastAsia="Times New Roman" w:hAnsi="Times New Roman" w:cs="Times New Roman"/>
                <w:sz w:val="28"/>
                <w:szCs w:val="28"/>
                <w:lang w:eastAsia="ru-RU"/>
              </w:rPr>
              <w:br/>
              <w:t>измерения</w:t>
            </w:r>
          </w:p>
        </w:tc>
        <w:tc>
          <w:tcPr>
            <w:tcW w:w="3969" w:type="dxa"/>
            <w:tcBorders>
              <w:top w:val="single" w:sz="6" w:space="0" w:color="auto"/>
              <w:left w:val="single" w:sz="6" w:space="0" w:color="auto"/>
              <w:bottom w:val="single" w:sz="6" w:space="0" w:color="auto"/>
              <w:right w:val="single" w:sz="6" w:space="0" w:color="auto"/>
            </w:tcBorders>
            <w:vAlign w:val="center"/>
          </w:tcPr>
          <w:p w:rsidR="001542A9" w:rsidRPr="001542A9" w:rsidRDefault="001542A9" w:rsidP="001542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542A9">
              <w:rPr>
                <w:rFonts w:ascii="Times New Roman" w:eastAsia="Times New Roman" w:hAnsi="Times New Roman" w:cs="Times New Roman"/>
                <w:sz w:val="28"/>
                <w:szCs w:val="28"/>
                <w:lang w:eastAsia="ru-RU"/>
              </w:rPr>
              <w:t xml:space="preserve">Источник </w:t>
            </w:r>
            <w:r w:rsidRPr="001542A9">
              <w:rPr>
                <w:rFonts w:ascii="Times New Roman" w:eastAsia="Times New Roman" w:hAnsi="Times New Roman" w:cs="Times New Roman"/>
                <w:sz w:val="28"/>
                <w:szCs w:val="28"/>
                <w:lang w:eastAsia="ru-RU"/>
              </w:rPr>
              <w:br/>
              <w:t>информации</w:t>
            </w:r>
          </w:p>
        </w:tc>
        <w:tc>
          <w:tcPr>
            <w:tcW w:w="1419" w:type="dxa"/>
            <w:tcBorders>
              <w:top w:val="single" w:sz="6" w:space="0" w:color="auto"/>
              <w:left w:val="single" w:sz="6" w:space="0" w:color="auto"/>
              <w:bottom w:val="single" w:sz="6" w:space="0" w:color="auto"/>
              <w:right w:val="single" w:sz="6" w:space="0" w:color="auto"/>
            </w:tcBorders>
            <w:vAlign w:val="center"/>
          </w:tcPr>
          <w:p w:rsidR="001542A9" w:rsidRPr="001542A9" w:rsidRDefault="001542A9" w:rsidP="001542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542A9">
              <w:rPr>
                <w:rFonts w:ascii="Times New Roman" w:eastAsia="Times New Roman" w:hAnsi="Times New Roman" w:cs="Times New Roman"/>
                <w:sz w:val="28"/>
                <w:szCs w:val="28"/>
                <w:lang w:eastAsia="ru-RU"/>
              </w:rPr>
              <w:t xml:space="preserve">2020 </w:t>
            </w:r>
          </w:p>
          <w:p w:rsidR="001542A9" w:rsidRPr="001542A9" w:rsidRDefault="001542A9" w:rsidP="001542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542A9">
              <w:rPr>
                <w:rFonts w:ascii="Times New Roman" w:eastAsia="Times New Roman" w:hAnsi="Times New Roman" w:cs="Times New Roman"/>
                <w:sz w:val="28"/>
                <w:szCs w:val="28"/>
                <w:lang w:eastAsia="ru-RU"/>
              </w:rPr>
              <w:t>год</w:t>
            </w:r>
          </w:p>
        </w:tc>
        <w:tc>
          <w:tcPr>
            <w:tcW w:w="1276" w:type="dxa"/>
            <w:tcBorders>
              <w:top w:val="single" w:sz="6" w:space="0" w:color="auto"/>
              <w:left w:val="single" w:sz="6" w:space="0" w:color="auto"/>
              <w:bottom w:val="single" w:sz="6" w:space="0" w:color="auto"/>
              <w:right w:val="single" w:sz="4" w:space="0" w:color="auto"/>
            </w:tcBorders>
            <w:vAlign w:val="center"/>
          </w:tcPr>
          <w:p w:rsidR="001542A9" w:rsidRPr="001542A9" w:rsidRDefault="001542A9" w:rsidP="001542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542A9">
              <w:rPr>
                <w:rFonts w:ascii="Times New Roman" w:eastAsia="Times New Roman" w:hAnsi="Times New Roman" w:cs="Times New Roman"/>
                <w:sz w:val="28"/>
                <w:szCs w:val="28"/>
                <w:lang w:eastAsia="ru-RU"/>
              </w:rPr>
              <w:t xml:space="preserve">2021 </w:t>
            </w:r>
          </w:p>
          <w:p w:rsidR="001542A9" w:rsidRPr="001542A9" w:rsidRDefault="001542A9" w:rsidP="001542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542A9">
              <w:rPr>
                <w:rFonts w:ascii="Times New Roman" w:eastAsia="Times New Roman" w:hAnsi="Times New Roman" w:cs="Times New Roman"/>
                <w:sz w:val="28"/>
                <w:szCs w:val="28"/>
                <w:lang w:eastAsia="ru-RU"/>
              </w:rPr>
              <w:t>год</w:t>
            </w:r>
          </w:p>
        </w:tc>
        <w:tc>
          <w:tcPr>
            <w:tcW w:w="1417" w:type="dxa"/>
            <w:tcBorders>
              <w:top w:val="single" w:sz="6" w:space="0" w:color="auto"/>
              <w:left w:val="single" w:sz="4" w:space="0" w:color="auto"/>
              <w:bottom w:val="single" w:sz="6" w:space="0" w:color="auto"/>
              <w:right w:val="single" w:sz="6" w:space="0" w:color="auto"/>
            </w:tcBorders>
            <w:vAlign w:val="center"/>
          </w:tcPr>
          <w:p w:rsidR="001542A9" w:rsidRPr="001542A9" w:rsidRDefault="001542A9" w:rsidP="001542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542A9">
              <w:rPr>
                <w:rFonts w:ascii="Times New Roman" w:eastAsia="Times New Roman" w:hAnsi="Times New Roman" w:cs="Times New Roman"/>
                <w:sz w:val="28"/>
                <w:szCs w:val="28"/>
                <w:lang w:eastAsia="ru-RU"/>
              </w:rPr>
              <w:t xml:space="preserve">2022 </w:t>
            </w:r>
          </w:p>
          <w:p w:rsidR="001542A9" w:rsidRPr="001542A9" w:rsidRDefault="001542A9" w:rsidP="001542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542A9">
              <w:rPr>
                <w:rFonts w:ascii="Times New Roman" w:eastAsia="Times New Roman" w:hAnsi="Times New Roman" w:cs="Times New Roman"/>
                <w:sz w:val="28"/>
                <w:szCs w:val="28"/>
                <w:lang w:eastAsia="ru-RU"/>
              </w:rPr>
              <w:t>год</w:t>
            </w:r>
          </w:p>
        </w:tc>
      </w:tr>
      <w:tr w:rsidR="001542A9" w:rsidRPr="001542A9" w:rsidTr="00DF51C9">
        <w:trPr>
          <w:cantSplit/>
          <w:trHeight w:val="710"/>
        </w:trPr>
        <w:tc>
          <w:tcPr>
            <w:tcW w:w="13750" w:type="dxa"/>
            <w:gridSpan w:val="7"/>
            <w:tcBorders>
              <w:top w:val="single" w:sz="6" w:space="0" w:color="auto"/>
              <w:left w:val="single" w:sz="6" w:space="0" w:color="auto"/>
              <w:right w:val="single" w:sz="4" w:space="0" w:color="auto"/>
            </w:tcBorders>
          </w:tcPr>
          <w:p w:rsidR="001542A9" w:rsidRPr="001542A9" w:rsidRDefault="001542A9" w:rsidP="001542A9">
            <w:pPr>
              <w:autoSpaceDE w:val="0"/>
              <w:autoSpaceDN w:val="0"/>
              <w:adjustRightInd w:val="0"/>
              <w:spacing w:after="0" w:line="240" w:lineRule="auto"/>
              <w:rPr>
                <w:rFonts w:ascii="Times New Roman" w:eastAsia="Times New Roman" w:hAnsi="Times New Roman" w:cs="Times New Roman"/>
                <w:sz w:val="28"/>
                <w:szCs w:val="28"/>
                <w:lang w:eastAsia="ru-RU"/>
              </w:rPr>
            </w:pPr>
          </w:p>
          <w:p w:rsidR="001542A9" w:rsidRPr="001542A9" w:rsidRDefault="001542A9" w:rsidP="001542A9">
            <w:pPr>
              <w:autoSpaceDE w:val="0"/>
              <w:autoSpaceDN w:val="0"/>
              <w:adjustRightInd w:val="0"/>
              <w:spacing w:after="0" w:line="240" w:lineRule="auto"/>
              <w:rPr>
                <w:rFonts w:ascii="Times New Roman" w:eastAsia="Times New Roman" w:hAnsi="Times New Roman" w:cs="Calibri"/>
                <w:sz w:val="28"/>
                <w:szCs w:val="28"/>
                <w:lang w:eastAsia="ru-RU"/>
              </w:rPr>
            </w:pPr>
            <w:r w:rsidRPr="001542A9">
              <w:rPr>
                <w:rFonts w:ascii="Times New Roman" w:eastAsia="Times New Roman" w:hAnsi="Times New Roman" w:cs="Times New Roman"/>
                <w:sz w:val="28"/>
                <w:szCs w:val="28"/>
                <w:lang w:eastAsia="ru-RU"/>
              </w:rPr>
              <w:t xml:space="preserve">Мероприятие  </w:t>
            </w:r>
            <w:r w:rsidRPr="001542A9">
              <w:rPr>
                <w:rFonts w:ascii="Times New Roman" w:eastAsia="Times New Roman" w:hAnsi="Times New Roman" w:cs="Calibri"/>
                <w:sz w:val="28"/>
                <w:szCs w:val="28"/>
                <w:lang w:eastAsia="ru-RU"/>
              </w:rPr>
              <w:t>«</w:t>
            </w:r>
            <w:r w:rsidRPr="001542A9">
              <w:rPr>
                <w:rFonts w:ascii="Times New Roman" w:eastAsia="Calibri" w:hAnsi="Times New Roman" w:cs="Calibri"/>
                <w:bCs/>
                <w:sz w:val="28"/>
                <w:szCs w:val="28"/>
                <w:lang w:eastAsia="ru-RU"/>
              </w:rPr>
              <w:t>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r w:rsidRPr="001542A9">
              <w:rPr>
                <w:rFonts w:ascii="Times New Roman" w:eastAsia="Times New Roman" w:hAnsi="Times New Roman" w:cs="Calibri"/>
                <w:sz w:val="28"/>
                <w:szCs w:val="28"/>
                <w:lang w:eastAsia="ru-RU"/>
              </w:rPr>
              <w:t>»</w:t>
            </w:r>
          </w:p>
          <w:p w:rsidR="001542A9" w:rsidRPr="001542A9" w:rsidRDefault="001542A9" w:rsidP="001542A9">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542A9" w:rsidRPr="001542A9" w:rsidTr="00DF51C9">
        <w:trPr>
          <w:cantSplit/>
          <w:trHeight w:val="240"/>
        </w:trPr>
        <w:tc>
          <w:tcPr>
            <w:tcW w:w="13750" w:type="dxa"/>
            <w:gridSpan w:val="7"/>
            <w:tcBorders>
              <w:top w:val="single" w:sz="6" w:space="0" w:color="auto"/>
              <w:left w:val="single" w:sz="6" w:space="0" w:color="auto"/>
              <w:bottom w:val="single" w:sz="6" w:space="0" w:color="auto"/>
              <w:right w:val="single" w:sz="4" w:space="0" w:color="auto"/>
            </w:tcBorders>
            <w:vAlign w:val="center"/>
          </w:tcPr>
          <w:p w:rsidR="001542A9" w:rsidRPr="001542A9" w:rsidRDefault="001542A9" w:rsidP="001542A9">
            <w:pPr>
              <w:autoSpaceDE w:val="0"/>
              <w:autoSpaceDN w:val="0"/>
              <w:adjustRightInd w:val="0"/>
              <w:spacing w:after="0" w:line="240" w:lineRule="auto"/>
              <w:rPr>
                <w:rFonts w:ascii="Times New Roman" w:eastAsia="Calibri" w:hAnsi="Times New Roman" w:cs="Times New Roman"/>
                <w:bCs/>
                <w:color w:val="000000"/>
                <w:kern w:val="24"/>
                <w:sz w:val="28"/>
                <w:szCs w:val="28"/>
              </w:rPr>
            </w:pPr>
          </w:p>
          <w:p w:rsidR="001542A9" w:rsidRPr="001542A9" w:rsidRDefault="001542A9" w:rsidP="001542A9">
            <w:pPr>
              <w:autoSpaceDE w:val="0"/>
              <w:autoSpaceDN w:val="0"/>
              <w:adjustRightInd w:val="0"/>
              <w:spacing w:after="0" w:line="240" w:lineRule="auto"/>
              <w:rPr>
                <w:rFonts w:ascii="Times New Roman" w:eastAsia="Calibri" w:hAnsi="Times New Roman" w:cs="Times New Roman"/>
                <w:sz w:val="28"/>
                <w:szCs w:val="28"/>
              </w:rPr>
            </w:pPr>
            <w:r w:rsidRPr="001542A9">
              <w:rPr>
                <w:rFonts w:ascii="Times New Roman" w:eastAsia="Calibri" w:hAnsi="Times New Roman" w:cs="Times New Roman"/>
                <w:bCs/>
                <w:color w:val="000000"/>
                <w:kern w:val="24"/>
                <w:sz w:val="28"/>
                <w:szCs w:val="28"/>
              </w:rPr>
              <w:t>Цель. С</w:t>
            </w:r>
            <w:r w:rsidRPr="001542A9">
              <w:rPr>
                <w:rFonts w:ascii="Times New Roman" w:eastAsia="Calibri" w:hAnsi="Times New Roman" w:cs="Times New Roman"/>
                <w:sz w:val="28"/>
                <w:szCs w:val="28"/>
              </w:rPr>
              <w:t>оздание условий для увеличения объемов ввода жилья, в том числе экономического класса</w:t>
            </w:r>
          </w:p>
          <w:p w:rsidR="001542A9" w:rsidRPr="001542A9" w:rsidRDefault="001542A9" w:rsidP="001542A9">
            <w:pPr>
              <w:spacing w:after="0" w:line="240" w:lineRule="auto"/>
              <w:jc w:val="both"/>
              <w:rPr>
                <w:rFonts w:ascii="Times New Roman" w:eastAsia="Calibri" w:hAnsi="Times New Roman" w:cs="Times New Roman"/>
                <w:sz w:val="20"/>
                <w:szCs w:val="20"/>
              </w:rPr>
            </w:pPr>
          </w:p>
        </w:tc>
      </w:tr>
      <w:tr w:rsidR="001542A9" w:rsidRPr="001542A9" w:rsidTr="00DF51C9">
        <w:trPr>
          <w:cantSplit/>
          <w:trHeight w:val="240"/>
        </w:trPr>
        <w:tc>
          <w:tcPr>
            <w:tcW w:w="566" w:type="dxa"/>
            <w:tcBorders>
              <w:top w:val="single" w:sz="6" w:space="0" w:color="auto"/>
              <w:left w:val="single" w:sz="6" w:space="0" w:color="auto"/>
              <w:bottom w:val="single" w:sz="6" w:space="0" w:color="auto"/>
              <w:right w:val="single" w:sz="6" w:space="0" w:color="auto"/>
            </w:tcBorders>
            <w:vAlign w:val="center"/>
          </w:tcPr>
          <w:p w:rsidR="001542A9" w:rsidRPr="001542A9" w:rsidRDefault="001542A9" w:rsidP="001542A9">
            <w:pPr>
              <w:autoSpaceDE w:val="0"/>
              <w:autoSpaceDN w:val="0"/>
              <w:adjustRightInd w:val="0"/>
              <w:spacing w:after="0" w:line="240" w:lineRule="auto"/>
              <w:jc w:val="center"/>
              <w:rPr>
                <w:rFonts w:ascii="Times New Roman" w:eastAsia="Times New Roman" w:hAnsi="Times New Roman" w:cs="Times New Roman"/>
                <w:lang w:eastAsia="ru-RU"/>
              </w:rPr>
            </w:pPr>
            <w:r w:rsidRPr="001542A9">
              <w:rPr>
                <w:rFonts w:ascii="Times New Roman" w:eastAsia="Times New Roman" w:hAnsi="Times New Roman" w:cs="Times New Roman"/>
                <w:lang w:eastAsia="ru-RU"/>
              </w:rPr>
              <w:t>1.</w:t>
            </w:r>
          </w:p>
        </w:tc>
        <w:tc>
          <w:tcPr>
            <w:tcW w:w="3686" w:type="dxa"/>
            <w:tcBorders>
              <w:top w:val="single" w:sz="6" w:space="0" w:color="auto"/>
              <w:left w:val="single" w:sz="6" w:space="0" w:color="auto"/>
              <w:bottom w:val="single" w:sz="6" w:space="0" w:color="auto"/>
              <w:right w:val="single" w:sz="6" w:space="0" w:color="auto"/>
            </w:tcBorders>
          </w:tcPr>
          <w:p w:rsidR="001542A9" w:rsidRPr="001542A9" w:rsidRDefault="001542A9" w:rsidP="001542A9">
            <w:pPr>
              <w:autoSpaceDE w:val="0"/>
              <w:autoSpaceDN w:val="0"/>
              <w:adjustRightInd w:val="0"/>
              <w:spacing w:after="0" w:line="240" w:lineRule="auto"/>
              <w:rPr>
                <w:rFonts w:ascii="Times New Roman" w:eastAsia="Calibri" w:hAnsi="Times New Roman" w:cs="Times New Roman"/>
                <w:sz w:val="28"/>
                <w:szCs w:val="28"/>
              </w:rPr>
            </w:pPr>
          </w:p>
          <w:p w:rsidR="001542A9" w:rsidRPr="001542A9" w:rsidRDefault="001542A9" w:rsidP="001542A9">
            <w:pPr>
              <w:autoSpaceDE w:val="0"/>
              <w:autoSpaceDN w:val="0"/>
              <w:adjustRightInd w:val="0"/>
              <w:spacing w:after="0" w:line="240" w:lineRule="auto"/>
              <w:rPr>
                <w:rFonts w:ascii="Times New Roman" w:eastAsia="Calibri" w:hAnsi="Times New Roman" w:cs="Times New Roman"/>
                <w:sz w:val="28"/>
                <w:szCs w:val="28"/>
              </w:rPr>
            </w:pPr>
          </w:p>
          <w:p w:rsidR="001542A9" w:rsidRPr="001542A9" w:rsidRDefault="001542A9" w:rsidP="001542A9">
            <w:pPr>
              <w:autoSpaceDE w:val="0"/>
              <w:autoSpaceDN w:val="0"/>
              <w:adjustRightInd w:val="0"/>
              <w:spacing w:after="0" w:line="240" w:lineRule="auto"/>
              <w:rPr>
                <w:rFonts w:ascii="Times New Roman" w:eastAsia="Calibri" w:hAnsi="Times New Roman" w:cs="Times New Roman"/>
                <w:sz w:val="28"/>
                <w:szCs w:val="28"/>
              </w:rPr>
            </w:pPr>
            <w:r w:rsidRPr="001542A9">
              <w:rPr>
                <w:rFonts w:ascii="Times New Roman" w:eastAsia="Calibri" w:hAnsi="Times New Roman" w:cs="Times New Roman"/>
                <w:sz w:val="28"/>
                <w:szCs w:val="28"/>
              </w:rPr>
              <w:t>Годовой объем ввода жилья</w:t>
            </w:r>
          </w:p>
          <w:p w:rsidR="001542A9" w:rsidRPr="001542A9" w:rsidRDefault="001542A9" w:rsidP="001542A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1542A9" w:rsidRPr="001542A9" w:rsidRDefault="001542A9" w:rsidP="001542A9">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1542A9">
              <w:rPr>
                <w:rFonts w:ascii="Times New Roman" w:eastAsia="Times New Roman" w:hAnsi="Times New Roman" w:cs="Times New Roman"/>
                <w:sz w:val="28"/>
                <w:szCs w:val="28"/>
                <w:lang w:eastAsia="ru-RU"/>
              </w:rPr>
              <w:t>кв.м</w:t>
            </w:r>
            <w:proofErr w:type="spellEnd"/>
            <w:r w:rsidRPr="001542A9">
              <w:rPr>
                <w:rFonts w:ascii="Times New Roman" w:eastAsia="Times New Roman" w:hAnsi="Times New Roman" w:cs="Times New Roman"/>
                <w:sz w:val="28"/>
                <w:szCs w:val="28"/>
                <w:lang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1542A9" w:rsidRPr="001542A9" w:rsidRDefault="001542A9" w:rsidP="001542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542A9">
              <w:rPr>
                <w:rFonts w:ascii="Times New Roman" w:eastAsia="Times New Roman" w:hAnsi="Times New Roman" w:cs="Calibri"/>
                <w:bCs/>
                <w:sz w:val="28"/>
                <w:szCs w:val="28"/>
                <w:lang w:eastAsia="ru-RU"/>
              </w:rPr>
              <w:t>Администрация Большеулуйского района</w:t>
            </w:r>
          </w:p>
        </w:tc>
        <w:tc>
          <w:tcPr>
            <w:tcW w:w="1419" w:type="dxa"/>
            <w:tcBorders>
              <w:top w:val="single" w:sz="6" w:space="0" w:color="auto"/>
              <w:left w:val="single" w:sz="6" w:space="0" w:color="auto"/>
              <w:bottom w:val="single" w:sz="6" w:space="0" w:color="auto"/>
              <w:right w:val="single" w:sz="4" w:space="0" w:color="auto"/>
            </w:tcBorders>
          </w:tcPr>
          <w:p w:rsidR="001542A9" w:rsidRPr="001542A9" w:rsidRDefault="001542A9" w:rsidP="001542A9">
            <w:pPr>
              <w:spacing w:after="0" w:line="240" w:lineRule="auto"/>
              <w:jc w:val="center"/>
              <w:rPr>
                <w:rFonts w:ascii="Times New Roman" w:eastAsia="Calibri" w:hAnsi="Times New Roman" w:cs="Times New Roman"/>
                <w:sz w:val="28"/>
                <w:szCs w:val="28"/>
              </w:rPr>
            </w:pPr>
          </w:p>
          <w:p w:rsidR="001542A9" w:rsidRPr="001542A9" w:rsidRDefault="001542A9" w:rsidP="001542A9">
            <w:pPr>
              <w:spacing w:after="0" w:line="240" w:lineRule="auto"/>
              <w:jc w:val="center"/>
              <w:rPr>
                <w:rFonts w:ascii="Times New Roman" w:eastAsia="Calibri" w:hAnsi="Times New Roman" w:cs="Times New Roman"/>
                <w:sz w:val="28"/>
                <w:szCs w:val="28"/>
              </w:rPr>
            </w:pPr>
          </w:p>
          <w:p w:rsidR="001542A9" w:rsidRPr="001542A9" w:rsidRDefault="001542A9" w:rsidP="001542A9">
            <w:pPr>
              <w:spacing w:after="0" w:line="240" w:lineRule="auto"/>
              <w:jc w:val="center"/>
              <w:rPr>
                <w:rFonts w:ascii="Times New Roman" w:eastAsia="Calibri" w:hAnsi="Times New Roman" w:cs="Times New Roman"/>
                <w:sz w:val="28"/>
                <w:szCs w:val="28"/>
              </w:rPr>
            </w:pPr>
            <w:r w:rsidRPr="001542A9">
              <w:rPr>
                <w:rFonts w:ascii="Times New Roman" w:eastAsia="Calibri" w:hAnsi="Times New Roman" w:cs="Times New Roman"/>
                <w:sz w:val="28"/>
                <w:szCs w:val="28"/>
              </w:rPr>
              <w:t>2135</w:t>
            </w:r>
          </w:p>
          <w:p w:rsidR="001542A9" w:rsidRPr="001542A9" w:rsidRDefault="001542A9" w:rsidP="001542A9">
            <w:pPr>
              <w:spacing w:after="0" w:line="240" w:lineRule="auto"/>
              <w:jc w:val="center"/>
              <w:rPr>
                <w:rFonts w:ascii="Times New Roman" w:eastAsia="Calibri" w:hAnsi="Times New Roman" w:cs="Times New Roman"/>
                <w:sz w:val="28"/>
                <w:szCs w:val="28"/>
              </w:rPr>
            </w:pPr>
          </w:p>
          <w:p w:rsidR="001542A9" w:rsidRPr="001542A9" w:rsidRDefault="001542A9" w:rsidP="001542A9">
            <w:pPr>
              <w:spacing w:after="0" w:line="240" w:lineRule="auto"/>
              <w:jc w:val="center"/>
              <w:rPr>
                <w:rFonts w:ascii="Times New Roman" w:eastAsia="Calibri"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vAlign w:val="center"/>
          </w:tcPr>
          <w:p w:rsidR="001542A9" w:rsidRPr="001542A9" w:rsidRDefault="001542A9" w:rsidP="001542A9">
            <w:pPr>
              <w:spacing w:after="0" w:line="240" w:lineRule="auto"/>
              <w:jc w:val="center"/>
              <w:rPr>
                <w:rFonts w:ascii="Times New Roman" w:eastAsia="Calibri" w:hAnsi="Times New Roman" w:cs="Times New Roman"/>
                <w:sz w:val="28"/>
                <w:szCs w:val="28"/>
              </w:rPr>
            </w:pPr>
            <w:r w:rsidRPr="001542A9">
              <w:rPr>
                <w:rFonts w:ascii="Times New Roman" w:eastAsia="Calibri" w:hAnsi="Times New Roman" w:cs="Times New Roman"/>
                <w:sz w:val="28"/>
                <w:szCs w:val="28"/>
              </w:rPr>
              <w:t>2185</w:t>
            </w:r>
          </w:p>
        </w:tc>
        <w:tc>
          <w:tcPr>
            <w:tcW w:w="1417" w:type="dxa"/>
            <w:tcBorders>
              <w:top w:val="single" w:sz="6" w:space="0" w:color="auto"/>
              <w:left w:val="single" w:sz="4" w:space="0" w:color="auto"/>
              <w:bottom w:val="single" w:sz="6" w:space="0" w:color="auto"/>
              <w:right w:val="single" w:sz="4" w:space="0" w:color="auto"/>
            </w:tcBorders>
            <w:vAlign w:val="center"/>
          </w:tcPr>
          <w:p w:rsidR="001542A9" w:rsidRPr="001542A9" w:rsidRDefault="001542A9" w:rsidP="001542A9">
            <w:pPr>
              <w:spacing w:after="0" w:line="240" w:lineRule="auto"/>
              <w:jc w:val="center"/>
              <w:rPr>
                <w:rFonts w:ascii="Times New Roman" w:eastAsia="Calibri" w:hAnsi="Times New Roman" w:cs="Times New Roman"/>
                <w:sz w:val="28"/>
                <w:szCs w:val="28"/>
              </w:rPr>
            </w:pPr>
            <w:r w:rsidRPr="001542A9">
              <w:rPr>
                <w:rFonts w:ascii="Times New Roman" w:eastAsia="Calibri" w:hAnsi="Times New Roman" w:cs="Times New Roman"/>
                <w:bCs/>
                <w:sz w:val="28"/>
                <w:szCs w:val="28"/>
              </w:rPr>
              <w:t>2235</w:t>
            </w:r>
          </w:p>
        </w:tc>
      </w:tr>
    </w:tbl>
    <w:p w:rsidR="001542A9" w:rsidRPr="001542A9" w:rsidRDefault="001542A9" w:rsidP="001542A9">
      <w:pPr>
        <w:autoSpaceDE w:val="0"/>
        <w:autoSpaceDN w:val="0"/>
        <w:adjustRightInd w:val="0"/>
        <w:spacing w:after="0" w:line="240" w:lineRule="auto"/>
        <w:jc w:val="both"/>
        <w:rPr>
          <w:rFonts w:ascii="Times New Roman" w:eastAsia="Calibri" w:hAnsi="Times New Roman" w:cs="Times New Roman"/>
          <w:sz w:val="28"/>
          <w:szCs w:val="28"/>
        </w:rPr>
      </w:pPr>
    </w:p>
    <w:p w:rsidR="001542A9" w:rsidRPr="001542A9" w:rsidRDefault="001542A9" w:rsidP="001542A9">
      <w:pPr>
        <w:autoSpaceDE w:val="0"/>
        <w:autoSpaceDN w:val="0"/>
        <w:adjustRightInd w:val="0"/>
        <w:spacing w:after="0" w:line="240" w:lineRule="auto"/>
        <w:jc w:val="both"/>
        <w:rPr>
          <w:rFonts w:ascii="Times New Roman" w:eastAsia="Calibri" w:hAnsi="Times New Roman" w:cs="Times New Roman"/>
        </w:rPr>
      </w:pPr>
    </w:p>
    <w:p w:rsidR="001542A9" w:rsidRPr="001542A9" w:rsidRDefault="001542A9" w:rsidP="001542A9">
      <w:pPr>
        <w:rPr>
          <w:rFonts w:ascii="Times New Roman" w:eastAsia="Calibri" w:hAnsi="Times New Roman" w:cs="Times New Roman"/>
          <w:sz w:val="24"/>
          <w:szCs w:val="24"/>
        </w:rPr>
        <w:sectPr w:rsidR="001542A9" w:rsidRPr="001542A9" w:rsidSect="00783FB1">
          <w:pgSz w:w="16838" w:h="11906" w:orient="landscape"/>
          <w:pgMar w:top="709" w:right="1134" w:bottom="284" w:left="1134" w:header="709" w:footer="709" w:gutter="0"/>
          <w:pgNumType w:start="47"/>
          <w:cols w:space="720"/>
        </w:sectPr>
      </w:pPr>
    </w:p>
    <w:p w:rsidR="001542A9" w:rsidRPr="001542A9" w:rsidRDefault="001542A9" w:rsidP="001542A9">
      <w:pPr>
        <w:autoSpaceDE w:val="0"/>
        <w:autoSpaceDN w:val="0"/>
        <w:adjustRightInd w:val="0"/>
        <w:spacing w:after="0" w:line="240" w:lineRule="auto"/>
        <w:jc w:val="right"/>
        <w:rPr>
          <w:rFonts w:ascii="Times New Roman" w:eastAsia="Calibri" w:hAnsi="Times New Roman" w:cs="Times New Roman"/>
          <w:sz w:val="24"/>
          <w:szCs w:val="24"/>
        </w:rPr>
      </w:pPr>
      <w:r w:rsidRPr="001542A9">
        <w:rPr>
          <w:rFonts w:ascii="Times New Roman" w:eastAsia="Calibri" w:hAnsi="Times New Roman" w:cs="Times New Roman"/>
          <w:sz w:val="24"/>
          <w:szCs w:val="24"/>
        </w:rPr>
        <w:lastRenderedPageBreak/>
        <w:t xml:space="preserve">              Приложение № 2</w:t>
      </w:r>
    </w:p>
    <w:p w:rsidR="001542A9" w:rsidRPr="001542A9" w:rsidRDefault="001542A9" w:rsidP="001542A9">
      <w:pPr>
        <w:autoSpaceDE w:val="0"/>
        <w:autoSpaceDN w:val="0"/>
        <w:adjustRightInd w:val="0"/>
        <w:spacing w:after="0" w:line="240" w:lineRule="auto"/>
        <w:jc w:val="right"/>
        <w:rPr>
          <w:rFonts w:ascii="Times New Roman" w:eastAsia="Calibri" w:hAnsi="Times New Roman" w:cs="Times New Roman"/>
          <w:bCs/>
          <w:sz w:val="24"/>
          <w:szCs w:val="24"/>
        </w:rPr>
      </w:pPr>
      <w:r w:rsidRPr="001542A9">
        <w:rPr>
          <w:rFonts w:ascii="Times New Roman" w:eastAsia="Calibri" w:hAnsi="Times New Roman" w:cs="Times New Roman"/>
          <w:sz w:val="24"/>
          <w:szCs w:val="24"/>
        </w:rPr>
        <w:t xml:space="preserve">к отдельному мероприятию </w:t>
      </w:r>
      <w:r w:rsidRPr="001542A9">
        <w:rPr>
          <w:rFonts w:ascii="Times New Roman" w:eastAsia="Calibri" w:hAnsi="Times New Roman" w:cs="Times New Roman"/>
          <w:bCs/>
          <w:sz w:val="24"/>
          <w:szCs w:val="24"/>
        </w:rPr>
        <w:t>«Субсидии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p w:rsidR="001542A9" w:rsidRPr="001542A9" w:rsidRDefault="001542A9" w:rsidP="001542A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542A9">
        <w:rPr>
          <w:rFonts w:ascii="Times New Roman" w:eastAsia="Calibri" w:hAnsi="Times New Roman" w:cs="Times New Roman"/>
          <w:sz w:val="24"/>
          <w:szCs w:val="24"/>
        </w:rPr>
        <w:tab/>
      </w:r>
    </w:p>
    <w:p w:rsidR="001542A9" w:rsidRPr="001542A9" w:rsidRDefault="001542A9" w:rsidP="001542A9">
      <w:pPr>
        <w:spacing w:after="0" w:line="240" w:lineRule="auto"/>
        <w:jc w:val="center"/>
        <w:outlineLvl w:val="0"/>
        <w:rPr>
          <w:rFonts w:ascii="Times New Roman" w:eastAsia="Calibri" w:hAnsi="Times New Roman" w:cs="Times New Roman"/>
          <w:sz w:val="24"/>
          <w:szCs w:val="24"/>
        </w:rPr>
      </w:pPr>
      <w:r w:rsidRPr="001542A9">
        <w:rPr>
          <w:rFonts w:ascii="Times New Roman" w:eastAsia="Calibri" w:hAnsi="Times New Roman" w:cs="Times New Roman"/>
          <w:sz w:val="24"/>
          <w:szCs w:val="24"/>
        </w:rPr>
        <w:t>ИНФОРМАЦИЯ ОБ ИСПОЛЬЗОВАНИИ ФИНАНСОВЫХ РЕСУРСОВ ОТДЕЛЬНОГО МЕРОПРИЯТИЯ</w:t>
      </w:r>
    </w:p>
    <w:tbl>
      <w:tblPr>
        <w:tblW w:w="140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559"/>
        <w:gridCol w:w="709"/>
        <w:gridCol w:w="850"/>
        <w:gridCol w:w="710"/>
        <w:gridCol w:w="567"/>
        <w:gridCol w:w="851"/>
        <w:gridCol w:w="992"/>
        <w:gridCol w:w="850"/>
        <w:gridCol w:w="993"/>
        <w:gridCol w:w="3687"/>
      </w:tblGrid>
      <w:tr w:rsidR="001542A9" w:rsidRPr="001542A9" w:rsidTr="00DF51C9">
        <w:trPr>
          <w:trHeight w:val="600"/>
        </w:trPr>
        <w:tc>
          <w:tcPr>
            <w:tcW w:w="2268" w:type="dxa"/>
            <w:vMerge w:val="restart"/>
            <w:shd w:val="clear" w:color="auto" w:fill="auto"/>
          </w:tcPr>
          <w:p w:rsidR="001542A9" w:rsidRPr="001542A9" w:rsidRDefault="001542A9" w:rsidP="001542A9">
            <w:pPr>
              <w:jc w:val="center"/>
              <w:rPr>
                <w:rFonts w:ascii="Times New Roman" w:eastAsia="Calibri" w:hAnsi="Times New Roman" w:cs="Times New Roman"/>
              </w:rPr>
            </w:pPr>
          </w:p>
          <w:p w:rsidR="001542A9" w:rsidRPr="001542A9" w:rsidRDefault="001542A9" w:rsidP="001542A9">
            <w:pPr>
              <w:jc w:val="center"/>
              <w:rPr>
                <w:rFonts w:ascii="Times New Roman" w:eastAsia="Times New Roman" w:hAnsi="Times New Roman" w:cs="Times New Roman"/>
              </w:rPr>
            </w:pPr>
            <w:r w:rsidRPr="001542A9">
              <w:rPr>
                <w:rFonts w:ascii="Times New Roman" w:eastAsia="Calibri" w:hAnsi="Times New Roman" w:cs="Times New Roman"/>
              </w:rPr>
              <w:t>Цели, задачи, мероприятия подпрограммы</w:t>
            </w:r>
          </w:p>
        </w:tc>
        <w:tc>
          <w:tcPr>
            <w:tcW w:w="1559" w:type="dxa"/>
            <w:vMerge w:val="restart"/>
            <w:shd w:val="clear" w:color="auto" w:fill="auto"/>
          </w:tcPr>
          <w:p w:rsidR="001542A9" w:rsidRPr="001542A9" w:rsidRDefault="001542A9" w:rsidP="001542A9">
            <w:pPr>
              <w:jc w:val="center"/>
              <w:rPr>
                <w:rFonts w:ascii="Times New Roman" w:eastAsia="Times New Roman" w:hAnsi="Times New Roman" w:cs="Times New Roman"/>
              </w:rPr>
            </w:pPr>
          </w:p>
          <w:p w:rsidR="001542A9" w:rsidRPr="001542A9" w:rsidRDefault="001542A9" w:rsidP="001542A9">
            <w:pPr>
              <w:jc w:val="center"/>
              <w:rPr>
                <w:rFonts w:ascii="Times New Roman" w:eastAsia="Times New Roman" w:hAnsi="Times New Roman" w:cs="Times New Roman"/>
              </w:rPr>
            </w:pPr>
            <w:r w:rsidRPr="001542A9">
              <w:rPr>
                <w:rFonts w:ascii="Times New Roman" w:eastAsia="Times New Roman" w:hAnsi="Times New Roman" w:cs="Times New Roman"/>
              </w:rPr>
              <w:t>ГРБС</w:t>
            </w:r>
          </w:p>
        </w:tc>
        <w:tc>
          <w:tcPr>
            <w:tcW w:w="2836" w:type="dxa"/>
            <w:gridSpan w:val="4"/>
            <w:shd w:val="clear" w:color="auto" w:fill="auto"/>
          </w:tcPr>
          <w:p w:rsidR="001542A9" w:rsidRPr="001542A9" w:rsidRDefault="001542A9" w:rsidP="001542A9">
            <w:pPr>
              <w:jc w:val="center"/>
              <w:rPr>
                <w:rFonts w:ascii="Times New Roman" w:eastAsia="Times New Roman" w:hAnsi="Times New Roman" w:cs="Times New Roman"/>
              </w:rPr>
            </w:pPr>
          </w:p>
          <w:p w:rsidR="001542A9" w:rsidRPr="001542A9" w:rsidRDefault="001542A9" w:rsidP="001542A9">
            <w:pPr>
              <w:jc w:val="center"/>
              <w:rPr>
                <w:rFonts w:ascii="Times New Roman" w:eastAsia="Times New Roman" w:hAnsi="Times New Roman" w:cs="Times New Roman"/>
              </w:rPr>
            </w:pPr>
            <w:r w:rsidRPr="001542A9">
              <w:rPr>
                <w:rFonts w:ascii="Times New Roman" w:eastAsia="Times New Roman" w:hAnsi="Times New Roman" w:cs="Times New Roman"/>
              </w:rPr>
              <w:t>Код бюджетной классификации</w:t>
            </w:r>
          </w:p>
        </w:tc>
        <w:tc>
          <w:tcPr>
            <w:tcW w:w="7371" w:type="dxa"/>
            <w:gridSpan w:val="5"/>
          </w:tcPr>
          <w:p w:rsidR="001542A9" w:rsidRPr="001542A9" w:rsidRDefault="001542A9" w:rsidP="001542A9">
            <w:pPr>
              <w:jc w:val="center"/>
              <w:rPr>
                <w:rFonts w:ascii="Times New Roman" w:eastAsia="Times New Roman" w:hAnsi="Times New Roman" w:cs="Times New Roman"/>
              </w:rPr>
            </w:pPr>
          </w:p>
          <w:p w:rsidR="001542A9" w:rsidRPr="001542A9" w:rsidRDefault="001542A9" w:rsidP="001542A9">
            <w:pPr>
              <w:jc w:val="center"/>
              <w:rPr>
                <w:rFonts w:ascii="Times New Roman" w:eastAsia="Times New Roman" w:hAnsi="Times New Roman" w:cs="Times New Roman"/>
              </w:rPr>
            </w:pPr>
            <w:r w:rsidRPr="001542A9">
              <w:rPr>
                <w:rFonts w:ascii="Times New Roman" w:eastAsia="Times New Roman" w:hAnsi="Times New Roman" w:cs="Times New Roman"/>
              </w:rPr>
              <w:t>Расходы</w:t>
            </w:r>
            <w:proofErr w:type="gramStart"/>
            <w:r w:rsidRPr="001542A9">
              <w:rPr>
                <w:rFonts w:ascii="Times New Roman" w:eastAsia="Times New Roman" w:hAnsi="Times New Roman" w:cs="Times New Roman"/>
              </w:rPr>
              <w:t>.</w:t>
            </w:r>
            <w:proofErr w:type="gramEnd"/>
            <w:r w:rsidRPr="001542A9">
              <w:rPr>
                <w:rFonts w:ascii="Times New Roman" w:eastAsia="Times New Roman" w:hAnsi="Times New Roman" w:cs="Times New Roman"/>
              </w:rPr>
              <w:t xml:space="preserve"> </w:t>
            </w:r>
            <w:proofErr w:type="gramStart"/>
            <w:r w:rsidRPr="001542A9">
              <w:rPr>
                <w:rFonts w:ascii="Times New Roman" w:eastAsia="Times New Roman" w:hAnsi="Times New Roman" w:cs="Times New Roman"/>
              </w:rPr>
              <w:t>т</w:t>
            </w:r>
            <w:proofErr w:type="gramEnd"/>
            <w:r w:rsidRPr="001542A9">
              <w:rPr>
                <w:rFonts w:ascii="Times New Roman" w:eastAsia="Times New Roman" w:hAnsi="Times New Roman" w:cs="Times New Roman"/>
              </w:rPr>
              <w:t>ыс. руб.</w:t>
            </w:r>
          </w:p>
        </w:tc>
      </w:tr>
      <w:tr w:rsidR="001542A9" w:rsidRPr="001542A9" w:rsidTr="00DF51C9">
        <w:trPr>
          <w:trHeight w:val="1802"/>
        </w:trPr>
        <w:tc>
          <w:tcPr>
            <w:tcW w:w="2268" w:type="dxa"/>
            <w:vMerge/>
            <w:shd w:val="clear" w:color="auto" w:fill="auto"/>
          </w:tcPr>
          <w:p w:rsidR="001542A9" w:rsidRPr="001542A9" w:rsidRDefault="001542A9" w:rsidP="001542A9">
            <w:pPr>
              <w:jc w:val="center"/>
              <w:rPr>
                <w:rFonts w:ascii="Times New Roman" w:eastAsia="Times New Roman" w:hAnsi="Times New Roman" w:cs="Times New Roman"/>
              </w:rPr>
            </w:pPr>
          </w:p>
        </w:tc>
        <w:tc>
          <w:tcPr>
            <w:tcW w:w="1559" w:type="dxa"/>
            <w:vMerge/>
            <w:shd w:val="clear" w:color="auto" w:fill="auto"/>
          </w:tcPr>
          <w:p w:rsidR="001542A9" w:rsidRPr="001542A9" w:rsidRDefault="001542A9" w:rsidP="001542A9">
            <w:pPr>
              <w:jc w:val="center"/>
              <w:rPr>
                <w:rFonts w:ascii="Times New Roman" w:eastAsia="Times New Roman" w:hAnsi="Times New Roman" w:cs="Times New Roman"/>
              </w:rPr>
            </w:pPr>
          </w:p>
        </w:tc>
        <w:tc>
          <w:tcPr>
            <w:tcW w:w="709" w:type="dxa"/>
            <w:shd w:val="clear" w:color="auto" w:fill="auto"/>
            <w:textDirection w:val="btLr"/>
          </w:tcPr>
          <w:p w:rsidR="001542A9" w:rsidRPr="001542A9" w:rsidRDefault="001542A9" w:rsidP="001542A9">
            <w:pPr>
              <w:jc w:val="center"/>
              <w:rPr>
                <w:rFonts w:ascii="Times New Roman" w:eastAsia="Times New Roman" w:hAnsi="Times New Roman" w:cs="Times New Roman"/>
              </w:rPr>
            </w:pPr>
            <w:r w:rsidRPr="001542A9">
              <w:rPr>
                <w:rFonts w:ascii="Times New Roman" w:eastAsia="Times New Roman" w:hAnsi="Times New Roman" w:cs="Times New Roman"/>
              </w:rPr>
              <w:t>ГРБС</w:t>
            </w:r>
          </w:p>
        </w:tc>
        <w:tc>
          <w:tcPr>
            <w:tcW w:w="850" w:type="dxa"/>
            <w:shd w:val="clear" w:color="auto" w:fill="auto"/>
            <w:textDirection w:val="btLr"/>
          </w:tcPr>
          <w:p w:rsidR="001542A9" w:rsidRPr="001542A9" w:rsidRDefault="001542A9" w:rsidP="001542A9">
            <w:pPr>
              <w:jc w:val="center"/>
              <w:rPr>
                <w:rFonts w:ascii="Times New Roman" w:eastAsia="Times New Roman" w:hAnsi="Times New Roman" w:cs="Times New Roman"/>
              </w:rPr>
            </w:pPr>
            <w:r w:rsidRPr="001542A9">
              <w:rPr>
                <w:rFonts w:ascii="Times New Roman" w:eastAsia="Times New Roman" w:hAnsi="Times New Roman" w:cs="Times New Roman"/>
              </w:rPr>
              <w:t>РзПр</w:t>
            </w:r>
          </w:p>
        </w:tc>
        <w:tc>
          <w:tcPr>
            <w:tcW w:w="710" w:type="dxa"/>
            <w:shd w:val="clear" w:color="auto" w:fill="auto"/>
            <w:textDirection w:val="btLr"/>
          </w:tcPr>
          <w:p w:rsidR="001542A9" w:rsidRPr="001542A9" w:rsidRDefault="001542A9" w:rsidP="001542A9">
            <w:pPr>
              <w:jc w:val="center"/>
              <w:rPr>
                <w:rFonts w:ascii="Times New Roman" w:eastAsia="Times New Roman" w:hAnsi="Times New Roman" w:cs="Times New Roman"/>
              </w:rPr>
            </w:pPr>
            <w:r w:rsidRPr="001542A9">
              <w:rPr>
                <w:rFonts w:ascii="Times New Roman" w:eastAsia="Times New Roman" w:hAnsi="Times New Roman" w:cs="Times New Roman"/>
              </w:rPr>
              <w:t>ЦСР</w:t>
            </w:r>
          </w:p>
        </w:tc>
        <w:tc>
          <w:tcPr>
            <w:tcW w:w="567" w:type="dxa"/>
            <w:shd w:val="clear" w:color="auto" w:fill="auto"/>
            <w:textDirection w:val="btLr"/>
          </w:tcPr>
          <w:p w:rsidR="001542A9" w:rsidRPr="001542A9" w:rsidRDefault="001542A9" w:rsidP="001542A9">
            <w:pPr>
              <w:jc w:val="center"/>
              <w:rPr>
                <w:rFonts w:ascii="Times New Roman" w:eastAsia="Times New Roman" w:hAnsi="Times New Roman" w:cs="Times New Roman"/>
              </w:rPr>
            </w:pPr>
            <w:r w:rsidRPr="001542A9">
              <w:rPr>
                <w:rFonts w:ascii="Times New Roman" w:eastAsia="Times New Roman" w:hAnsi="Times New Roman" w:cs="Times New Roman"/>
              </w:rPr>
              <w:t>ВР</w:t>
            </w:r>
          </w:p>
        </w:tc>
        <w:tc>
          <w:tcPr>
            <w:tcW w:w="851" w:type="dxa"/>
            <w:shd w:val="clear" w:color="auto" w:fill="auto"/>
          </w:tcPr>
          <w:p w:rsidR="001542A9" w:rsidRPr="001542A9" w:rsidRDefault="001542A9" w:rsidP="001542A9">
            <w:pPr>
              <w:jc w:val="center"/>
              <w:rPr>
                <w:rFonts w:ascii="Times New Roman" w:eastAsia="Times New Roman" w:hAnsi="Times New Roman" w:cs="Times New Roman"/>
              </w:rPr>
            </w:pPr>
            <w:r w:rsidRPr="001542A9">
              <w:rPr>
                <w:rFonts w:ascii="Times New Roman" w:eastAsia="Times New Roman" w:hAnsi="Times New Roman" w:cs="Times New Roman"/>
              </w:rPr>
              <w:t>2020 год</w:t>
            </w:r>
          </w:p>
        </w:tc>
        <w:tc>
          <w:tcPr>
            <w:tcW w:w="992" w:type="dxa"/>
            <w:shd w:val="clear" w:color="auto" w:fill="auto"/>
          </w:tcPr>
          <w:p w:rsidR="001542A9" w:rsidRPr="001542A9" w:rsidRDefault="001542A9" w:rsidP="001542A9">
            <w:pPr>
              <w:jc w:val="center"/>
              <w:rPr>
                <w:rFonts w:ascii="Times New Roman" w:eastAsia="Times New Roman" w:hAnsi="Times New Roman" w:cs="Times New Roman"/>
              </w:rPr>
            </w:pPr>
            <w:r w:rsidRPr="001542A9">
              <w:rPr>
                <w:rFonts w:ascii="Times New Roman" w:eastAsia="Times New Roman" w:hAnsi="Times New Roman" w:cs="Times New Roman"/>
              </w:rPr>
              <w:t>2021 год</w:t>
            </w:r>
          </w:p>
          <w:p w:rsidR="001542A9" w:rsidRPr="001542A9" w:rsidRDefault="001542A9" w:rsidP="001542A9">
            <w:pPr>
              <w:jc w:val="center"/>
              <w:rPr>
                <w:rFonts w:ascii="Times New Roman" w:eastAsia="Times New Roman" w:hAnsi="Times New Roman" w:cs="Times New Roman"/>
              </w:rPr>
            </w:pPr>
          </w:p>
          <w:p w:rsidR="001542A9" w:rsidRPr="001542A9" w:rsidRDefault="001542A9" w:rsidP="001542A9">
            <w:pPr>
              <w:jc w:val="center"/>
              <w:rPr>
                <w:rFonts w:ascii="Times New Roman" w:eastAsia="Times New Roman" w:hAnsi="Times New Roman" w:cs="Times New Roman"/>
              </w:rPr>
            </w:pPr>
          </w:p>
        </w:tc>
        <w:tc>
          <w:tcPr>
            <w:tcW w:w="850" w:type="dxa"/>
          </w:tcPr>
          <w:p w:rsidR="001542A9" w:rsidRPr="001542A9" w:rsidRDefault="001542A9" w:rsidP="001542A9">
            <w:pPr>
              <w:jc w:val="center"/>
              <w:rPr>
                <w:rFonts w:ascii="Times New Roman" w:eastAsia="Times New Roman" w:hAnsi="Times New Roman" w:cs="Times New Roman"/>
              </w:rPr>
            </w:pPr>
            <w:r w:rsidRPr="001542A9">
              <w:rPr>
                <w:rFonts w:ascii="Times New Roman" w:eastAsia="Times New Roman" w:hAnsi="Times New Roman" w:cs="Times New Roman"/>
              </w:rPr>
              <w:t>2022 год</w:t>
            </w:r>
          </w:p>
        </w:tc>
        <w:tc>
          <w:tcPr>
            <w:tcW w:w="993" w:type="dxa"/>
            <w:shd w:val="clear" w:color="auto" w:fill="auto"/>
          </w:tcPr>
          <w:p w:rsidR="001542A9" w:rsidRPr="001542A9" w:rsidRDefault="001542A9" w:rsidP="001542A9">
            <w:pPr>
              <w:jc w:val="center"/>
              <w:rPr>
                <w:rFonts w:ascii="Times New Roman" w:eastAsia="Times New Roman" w:hAnsi="Times New Roman" w:cs="Times New Roman"/>
              </w:rPr>
            </w:pPr>
            <w:r w:rsidRPr="001542A9">
              <w:rPr>
                <w:rFonts w:ascii="Times New Roman" w:eastAsia="Times New Roman" w:hAnsi="Times New Roman" w:cs="Times New Roman"/>
              </w:rPr>
              <w:t xml:space="preserve">Итого на </w:t>
            </w:r>
          </w:p>
          <w:p w:rsidR="001542A9" w:rsidRPr="001542A9" w:rsidRDefault="001542A9" w:rsidP="001542A9">
            <w:pPr>
              <w:jc w:val="center"/>
              <w:rPr>
                <w:rFonts w:ascii="Times New Roman" w:eastAsia="Times New Roman" w:hAnsi="Times New Roman" w:cs="Times New Roman"/>
              </w:rPr>
            </w:pPr>
            <w:r w:rsidRPr="001542A9">
              <w:rPr>
                <w:rFonts w:ascii="Times New Roman" w:eastAsia="Times New Roman" w:hAnsi="Times New Roman" w:cs="Times New Roman"/>
              </w:rPr>
              <w:t>период</w:t>
            </w:r>
          </w:p>
          <w:p w:rsidR="001542A9" w:rsidRPr="001542A9" w:rsidRDefault="001542A9" w:rsidP="001542A9">
            <w:pPr>
              <w:jc w:val="center"/>
              <w:rPr>
                <w:rFonts w:ascii="Times New Roman" w:eastAsia="Times New Roman" w:hAnsi="Times New Roman" w:cs="Times New Roman"/>
              </w:rPr>
            </w:pPr>
            <w:r w:rsidRPr="001542A9">
              <w:rPr>
                <w:rFonts w:ascii="Times New Roman" w:eastAsia="Times New Roman" w:hAnsi="Times New Roman" w:cs="Times New Roman"/>
              </w:rPr>
              <w:t>2020-2022гг.</w:t>
            </w:r>
          </w:p>
        </w:tc>
        <w:tc>
          <w:tcPr>
            <w:tcW w:w="3687" w:type="dxa"/>
            <w:shd w:val="clear" w:color="auto" w:fill="auto"/>
          </w:tcPr>
          <w:p w:rsidR="001542A9" w:rsidRPr="001542A9" w:rsidRDefault="001542A9" w:rsidP="001542A9">
            <w:pPr>
              <w:jc w:val="center"/>
              <w:rPr>
                <w:rFonts w:ascii="Times New Roman" w:eastAsia="Times New Roman" w:hAnsi="Times New Roman" w:cs="Times New Roman"/>
              </w:rPr>
            </w:pPr>
            <w:r w:rsidRPr="001542A9">
              <w:rPr>
                <w:rFonts w:ascii="Times New Roman" w:eastAsia="Times New Roman" w:hAnsi="Times New Roman" w:cs="Times New Roman"/>
              </w:rPr>
              <w:t xml:space="preserve">Ожидаемый результат от реализации </w:t>
            </w:r>
            <w:proofErr w:type="gramStart"/>
            <w:r w:rsidRPr="001542A9">
              <w:rPr>
                <w:rFonts w:ascii="Times New Roman" w:eastAsia="Times New Roman" w:hAnsi="Times New Roman" w:cs="Times New Roman"/>
              </w:rPr>
              <w:t>отдельного</w:t>
            </w:r>
            <w:proofErr w:type="gramEnd"/>
            <w:r w:rsidRPr="001542A9">
              <w:rPr>
                <w:rFonts w:ascii="Times New Roman" w:eastAsia="Times New Roman" w:hAnsi="Times New Roman" w:cs="Times New Roman"/>
              </w:rPr>
              <w:t xml:space="preserve"> мероприятия (в натуральном выражении)</w:t>
            </w:r>
          </w:p>
        </w:tc>
      </w:tr>
      <w:tr w:rsidR="001542A9" w:rsidRPr="001542A9" w:rsidTr="00DF51C9">
        <w:trPr>
          <w:cantSplit/>
          <w:trHeight w:val="1134"/>
        </w:trPr>
        <w:tc>
          <w:tcPr>
            <w:tcW w:w="2268" w:type="dxa"/>
            <w:shd w:val="clear" w:color="auto" w:fill="auto"/>
            <w:vAlign w:val="center"/>
          </w:tcPr>
          <w:p w:rsidR="001542A9" w:rsidRPr="001542A9" w:rsidRDefault="001542A9" w:rsidP="001542A9">
            <w:pPr>
              <w:ind w:right="-108"/>
              <w:jc w:val="center"/>
              <w:rPr>
                <w:rFonts w:ascii="Times New Roman" w:eastAsia="Times New Roman" w:hAnsi="Times New Roman" w:cs="Times New Roman"/>
              </w:rPr>
            </w:pPr>
            <w:r w:rsidRPr="001542A9">
              <w:rPr>
                <w:rFonts w:ascii="Times New Roman" w:eastAsia="Calibri" w:hAnsi="Times New Roman" w:cs="Times New Roman"/>
                <w:bCs/>
              </w:rPr>
              <w:t>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tc>
        <w:tc>
          <w:tcPr>
            <w:tcW w:w="1559" w:type="dxa"/>
            <w:shd w:val="clear" w:color="auto" w:fill="auto"/>
            <w:vAlign w:val="center"/>
          </w:tcPr>
          <w:p w:rsidR="001542A9" w:rsidRPr="001542A9" w:rsidRDefault="001542A9" w:rsidP="001542A9">
            <w:pPr>
              <w:jc w:val="center"/>
              <w:rPr>
                <w:rFonts w:ascii="Times New Roman" w:eastAsia="Times New Roman" w:hAnsi="Times New Roman" w:cs="Times New Roman"/>
              </w:rPr>
            </w:pPr>
            <w:r w:rsidRPr="001542A9">
              <w:rPr>
                <w:rFonts w:ascii="Times New Roman" w:eastAsia="Times New Roman" w:hAnsi="Times New Roman" w:cs="Times New Roman"/>
              </w:rPr>
              <w:t>Администрация Большеулуйского района</w:t>
            </w:r>
          </w:p>
        </w:tc>
        <w:tc>
          <w:tcPr>
            <w:tcW w:w="709" w:type="dxa"/>
            <w:shd w:val="clear" w:color="auto" w:fill="auto"/>
            <w:noWrap/>
            <w:vAlign w:val="center"/>
          </w:tcPr>
          <w:p w:rsidR="001542A9" w:rsidRPr="001542A9" w:rsidRDefault="001542A9" w:rsidP="001542A9">
            <w:pPr>
              <w:jc w:val="center"/>
              <w:rPr>
                <w:rFonts w:ascii="Times New Roman" w:eastAsia="Times New Roman" w:hAnsi="Times New Roman" w:cs="Times New Roman"/>
              </w:rPr>
            </w:pPr>
            <w:r w:rsidRPr="001542A9">
              <w:rPr>
                <w:rFonts w:ascii="Times New Roman" w:eastAsia="Times New Roman" w:hAnsi="Times New Roman" w:cs="Times New Roman"/>
              </w:rPr>
              <w:t>111</w:t>
            </w:r>
          </w:p>
        </w:tc>
        <w:tc>
          <w:tcPr>
            <w:tcW w:w="850" w:type="dxa"/>
            <w:shd w:val="clear" w:color="auto" w:fill="auto"/>
            <w:noWrap/>
            <w:vAlign w:val="center"/>
          </w:tcPr>
          <w:p w:rsidR="001542A9" w:rsidRPr="001542A9" w:rsidRDefault="001542A9" w:rsidP="001542A9">
            <w:pPr>
              <w:jc w:val="center"/>
              <w:rPr>
                <w:rFonts w:ascii="Times New Roman" w:eastAsia="Times New Roman" w:hAnsi="Times New Roman" w:cs="Times New Roman"/>
              </w:rPr>
            </w:pPr>
            <w:r w:rsidRPr="001542A9">
              <w:rPr>
                <w:rFonts w:ascii="Times New Roman" w:eastAsia="Times New Roman" w:hAnsi="Times New Roman" w:cs="Times New Roman"/>
              </w:rPr>
              <w:t>0412</w:t>
            </w:r>
          </w:p>
        </w:tc>
        <w:tc>
          <w:tcPr>
            <w:tcW w:w="710" w:type="dxa"/>
            <w:shd w:val="clear" w:color="auto" w:fill="auto"/>
            <w:noWrap/>
            <w:vAlign w:val="center"/>
          </w:tcPr>
          <w:p w:rsidR="001542A9" w:rsidRPr="001542A9" w:rsidRDefault="001542A9" w:rsidP="001542A9">
            <w:pPr>
              <w:ind w:right="-108"/>
              <w:jc w:val="center"/>
              <w:rPr>
                <w:rFonts w:ascii="Times New Roman" w:eastAsia="Times New Roman" w:hAnsi="Times New Roman" w:cs="Times New Roman"/>
              </w:rPr>
            </w:pPr>
            <w:r w:rsidRPr="001542A9">
              <w:rPr>
                <w:rFonts w:ascii="Times New Roman" w:eastAsia="Times New Roman" w:hAnsi="Times New Roman" w:cs="Times New Roman"/>
              </w:rPr>
              <w:t>1990074660</w:t>
            </w:r>
          </w:p>
        </w:tc>
        <w:tc>
          <w:tcPr>
            <w:tcW w:w="567" w:type="dxa"/>
            <w:shd w:val="clear" w:color="auto" w:fill="auto"/>
            <w:noWrap/>
            <w:vAlign w:val="center"/>
          </w:tcPr>
          <w:p w:rsidR="001542A9" w:rsidRPr="001542A9" w:rsidRDefault="001542A9" w:rsidP="001542A9">
            <w:pPr>
              <w:jc w:val="center"/>
              <w:rPr>
                <w:rFonts w:ascii="Times New Roman" w:eastAsia="Times New Roman" w:hAnsi="Times New Roman" w:cs="Times New Roman"/>
              </w:rPr>
            </w:pPr>
            <w:r w:rsidRPr="001542A9">
              <w:rPr>
                <w:rFonts w:ascii="Times New Roman" w:eastAsia="Times New Roman" w:hAnsi="Times New Roman" w:cs="Times New Roman"/>
              </w:rPr>
              <w:t>240</w:t>
            </w:r>
          </w:p>
        </w:tc>
        <w:tc>
          <w:tcPr>
            <w:tcW w:w="851" w:type="dxa"/>
            <w:shd w:val="clear" w:color="auto" w:fill="auto"/>
          </w:tcPr>
          <w:p w:rsidR="001542A9" w:rsidRPr="001542A9" w:rsidRDefault="001542A9" w:rsidP="001542A9">
            <w:pPr>
              <w:rPr>
                <w:rFonts w:ascii="Times New Roman" w:eastAsia="Calibri" w:hAnsi="Times New Roman" w:cs="Times New Roman"/>
              </w:rPr>
            </w:pPr>
          </w:p>
          <w:p w:rsidR="001542A9" w:rsidRPr="001542A9" w:rsidRDefault="001542A9" w:rsidP="001542A9">
            <w:pPr>
              <w:rPr>
                <w:rFonts w:ascii="Times New Roman" w:eastAsia="Calibri" w:hAnsi="Times New Roman" w:cs="Times New Roman"/>
              </w:rPr>
            </w:pPr>
          </w:p>
          <w:p w:rsidR="001542A9" w:rsidRPr="001542A9" w:rsidRDefault="001542A9" w:rsidP="001542A9">
            <w:pPr>
              <w:rPr>
                <w:rFonts w:ascii="Times New Roman" w:eastAsia="Calibri" w:hAnsi="Times New Roman" w:cs="Times New Roman"/>
              </w:rPr>
            </w:pPr>
          </w:p>
          <w:p w:rsidR="001542A9" w:rsidRPr="001542A9" w:rsidRDefault="001542A9" w:rsidP="001542A9">
            <w:pPr>
              <w:rPr>
                <w:rFonts w:ascii="Times New Roman" w:eastAsia="Calibri" w:hAnsi="Times New Roman" w:cs="Times New Roman"/>
              </w:rPr>
            </w:pPr>
          </w:p>
          <w:p w:rsidR="001542A9" w:rsidRPr="001542A9" w:rsidRDefault="001542A9" w:rsidP="001542A9">
            <w:pPr>
              <w:rPr>
                <w:rFonts w:ascii="Times New Roman" w:eastAsia="Calibri" w:hAnsi="Times New Roman" w:cs="Times New Roman"/>
              </w:rPr>
            </w:pPr>
            <w:r w:rsidRPr="001542A9">
              <w:rPr>
                <w:rFonts w:ascii="Times New Roman" w:eastAsia="Calibri" w:hAnsi="Times New Roman" w:cs="Times New Roman"/>
              </w:rPr>
              <w:t>0,0</w:t>
            </w:r>
          </w:p>
        </w:tc>
        <w:tc>
          <w:tcPr>
            <w:tcW w:w="992" w:type="dxa"/>
            <w:shd w:val="clear" w:color="auto" w:fill="auto"/>
          </w:tcPr>
          <w:p w:rsidR="001542A9" w:rsidRPr="001542A9" w:rsidRDefault="001542A9" w:rsidP="001542A9">
            <w:pPr>
              <w:rPr>
                <w:rFonts w:ascii="Times New Roman" w:eastAsia="Calibri" w:hAnsi="Times New Roman" w:cs="Times New Roman"/>
              </w:rPr>
            </w:pPr>
          </w:p>
          <w:p w:rsidR="001542A9" w:rsidRPr="001542A9" w:rsidRDefault="001542A9" w:rsidP="001542A9">
            <w:pPr>
              <w:rPr>
                <w:rFonts w:ascii="Times New Roman" w:eastAsia="Calibri" w:hAnsi="Times New Roman" w:cs="Times New Roman"/>
              </w:rPr>
            </w:pPr>
          </w:p>
          <w:p w:rsidR="001542A9" w:rsidRPr="001542A9" w:rsidRDefault="001542A9" w:rsidP="001542A9">
            <w:pPr>
              <w:rPr>
                <w:rFonts w:ascii="Times New Roman" w:eastAsia="Calibri" w:hAnsi="Times New Roman" w:cs="Times New Roman"/>
              </w:rPr>
            </w:pPr>
          </w:p>
          <w:p w:rsidR="001542A9" w:rsidRPr="001542A9" w:rsidRDefault="001542A9" w:rsidP="001542A9">
            <w:pPr>
              <w:rPr>
                <w:rFonts w:ascii="Times New Roman" w:eastAsia="Calibri" w:hAnsi="Times New Roman" w:cs="Times New Roman"/>
              </w:rPr>
            </w:pPr>
          </w:p>
          <w:p w:rsidR="001542A9" w:rsidRPr="001542A9" w:rsidRDefault="001542A9" w:rsidP="001542A9">
            <w:pPr>
              <w:rPr>
                <w:rFonts w:ascii="Times New Roman" w:eastAsia="Calibri" w:hAnsi="Times New Roman" w:cs="Times New Roman"/>
              </w:rPr>
            </w:pPr>
            <w:r w:rsidRPr="001542A9">
              <w:rPr>
                <w:rFonts w:ascii="Times New Roman" w:eastAsia="Calibri" w:hAnsi="Times New Roman" w:cs="Times New Roman"/>
              </w:rPr>
              <w:t>0,0</w:t>
            </w:r>
          </w:p>
        </w:tc>
        <w:tc>
          <w:tcPr>
            <w:tcW w:w="850" w:type="dxa"/>
          </w:tcPr>
          <w:p w:rsidR="001542A9" w:rsidRPr="001542A9" w:rsidRDefault="001542A9" w:rsidP="001542A9">
            <w:pPr>
              <w:rPr>
                <w:rFonts w:ascii="Times New Roman" w:eastAsia="Calibri" w:hAnsi="Times New Roman" w:cs="Times New Roman"/>
              </w:rPr>
            </w:pPr>
          </w:p>
          <w:p w:rsidR="001542A9" w:rsidRPr="001542A9" w:rsidRDefault="001542A9" w:rsidP="001542A9">
            <w:pPr>
              <w:rPr>
                <w:rFonts w:ascii="Times New Roman" w:eastAsia="Calibri" w:hAnsi="Times New Roman" w:cs="Times New Roman"/>
              </w:rPr>
            </w:pPr>
          </w:p>
          <w:p w:rsidR="001542A9" w:rsidRPr="001542A9" w:rsidRDefault="001542A9" w:rsidP="001542A9">
            <w:pPr>
              <w:rPr>
                <w:rFonts w:ascii="Times New Roman" w:eastAsia="Calibri" w:hAnsi="Times New Roman" w:cs="Times New Roman"/>
              </w:rPr>
            </w:pPr>
          </w:p>
          <w:p w:rsidR="001542A9" w:rsidRPr="001542A9" w:rsidRDefault="001542A9" w:rsidP="001542A9">
            <w:pPr>
              <w:rPr>
                <w:rFonts w:ascii="Times New Roman" w:eastAsia="Calibri" w:hAnsi="Times New Roman" w:cs="Times New Roman"/>
              </w:rPr>
            </w:pPr>
          </w:p>
          <w:p w:rsidR="001542A9" w:rsidRPr="001542A9" w:rsidRDefault="001542A9" w:rsidP="001542A9">
            <w:pPr>
              <w:rPr>
                <w:rFonts w:ascii="Times New Roman" w:eastAsia="Calibri" w:hAnsi="Times New Roman" w:cs="Times New Roman"/>
              </w:rPr>
            </w:pPr>
            <w:r w:rsidRPr="001542A9">
              <w:rPr>
                <w:rFonts w:ascii="Times New Roman" w:eastAsia="Calibri" w:hAnsi="Times New Roman" w:cs="Times New Roman"/>
              </w:rPr>
              <w:t>0,0</w:t>
            </w:r>
          </w:p>
        </w:tc>
        <w:tc>
          <w:tcPr>
            <w:tcW w:w="993" w:type="dxa"/>
            <w:shd w:val="clear" w:color="auto" w:fill="auto"/>
          </w:tcPr>
          <w:p w:rsidR="001542A9" w:rsidRPr="001542A9" w:rsidRDefault="001542A9" w:rsidP="001542A9">
            <w:pPr>
              <w:rPr>
                <w:rFonts w:ascii="Times New Roman" w:eastAsia="Calibri" w:hAnsi="Times New Roman" w:cs="Times New Roman"/>
              </w:rPr>
            </w:pPr>
          </w:p>
          <w:p w:rsidR="001542A9" w:rsidRPr="001542A9" w:rsidRDefault="001542A9" w:rsidP="001542A9">
            <w:pPr>
              <w:rPr>
                <w:rFonts w:ascii="Times New Roman" w:eastAsia="Calibri" w:hAnsi="Times New Roman" w:cs="Times New Roman"/>
              </w:rPr>
            </w:pPr>
          </w:p>
          <w:p w:rsidR="001542A9" w:rsidRPr="001542A9" w:rsidRDefault="001542A9" w:rsidP="001542A9">
            <w:pPr>
              <w:rPr>
                <w:rFonts w:ascii="Times New Roman" w:eastAsia="Calibri" w:hAnsi="Times New Roman" w:cs="Times New Roman"/>
              </w:rPr>
            </w:pPr>
          </w:p>
          <w:p w:rsidR="001542A9" w:rsidRPr="001542A9" w:rsidRDefault="001542A9" w:rsidP="001542A9">
            <w:pPr>
              <w:rPr>
                <w:rFonts w:ascii="Times New Roman" w:eastAsia="Calibri" w:hAnsi="Times New Roman" w:cs="Times New Roman"/>
              </w:rPr>
            </w:pPr>
          </w:p>
          <w:p w:rsidR="001542A9" w:rsidRPr="001542A9" w:rsidRDefault="001542A9" w:rsidP="001542A9">
            <w:pPr>
              <w:rPr>
                <w:rFonts w:ascii="Times New Roman" w:eastAsia="Calibri" w:hAnsi="Times New Roman" w:cs="Times New Roman"/>
              </w:rPr>
            </w:pPr>
            <w:r w:rsidRPr="001542A9">
              <w:rPr>
                <w:rFonts w:ascii="Times New Roman" w:eastAsia="Calibri" w:hAnsi="Times New Roman" w:cs="Times New Roman"/>
              </w:rPr>
              <w:t>0,0</w:t>
            </w:r>
          </w:p>
        </w:tc>
        <w:tc>
          <w:tcPr>
            <w:tcW w:w="3687" w:type="dxa"/>
            <w:shd w:val="clear" w:color="auto" w:fill="auto"/>
            <w:vAlign w:val="center"/>
          </w:tcPr>
          <w:p w:rsidR="001542A9" w:rsidRPr="001542A9" w:rsidRDefault="001542A9" w:rsidP="001542A9">
            <w:pPr>
              <w:autoSpaceDE w:val="0"/>
              <w:autoSpaceDN w:val="0"/>
              <w:adjustRightInd w:val="0"/>
              <w:spacing w:after="0" w:line="240" w:lineRule="auto"/>
              <w:rPr>
                <w:rFonts w:ascii="Times New Roman" w:eastAsia="Calibri" w:hAnsi="Times New Roman" w:cs="Times New Roman"/>
              </w:rPr>
            </w:pPr>
            <w:r w:rsidRPr="001542A9">
              <w:rPr>
                <w:rFonts w:ascii="Times New Roman" w:eastAsia="Calibri" w:hAnsi="Times New Roman" w:cs="Times New Roman"/>
              </w:rPr>
              <w:t>документы территориального планирования и градостроительного зонирования (внесение в них изменений) муниципальных образований Красноярского края, подготовленные к согласованию и утверждению, - 4 единицы, в том числе по годам:</w:t>
            </w:r>
          </w:p>
          <w:p w:rsidR="001542A9" w:rsidRPr="001542A9" w:rsidRDefault="001542A9" w:rsidP="001542A9">
            <w:pPr>
              <w:autoSpaceDE w:val="0"/>
              <w:autoSpaceDN w:val="0"/>
              <w:adjustRightInd w:val="0"/>
              <w:spacing w:after="0" w:line="240" w:lineRule="auto"/>
              <w:rPr>
                <w:rFonts w:ascii="Times New Roman" w:eastAsia="Calibri" w:hAnsi="Times New Roman" w:cs="Times New Roman"/>
              </w:rPr>
            </w:pPr>
            <w:r w:rsidRPr="001542A9">
              <w:rPr>
                <w:rFonts w:ascii="Times New Roman" w:eastAsia="Calibri" w:hAnsi="Times New Roman" w:cs="Times New Roman"/>
              </w:rPr>
              <w:t>2020 год - 2 единицы;</w:t>
            </w:r>
          </w:p>
          <w:p w:rsidR="001542A9" w:rsidRPr="001542A9" w:rsidRDefault="001542A9" w:rsidP="001542A9">
            <w:pPr>
              <w:autoSpaceDE w:val="0"/>
              <w:autoSpaceDN w:val="0"/>
              <w:adjustRightInd w:val="0"/>
              <w:spacing w:after="0" w:line="240" w:lineRule="auto"/>
              <w:rPr>
                <w:rFonts w:ascii="Times New Roman" w:eastAsia="Calibri" w:hAnsi="Times New Roman" w:cs="Times New Roman"/>
              </w:rPr>
            </w:pPr>
            <w:r w:rsidRPr="001542A9">
              <w:rPr>
                <w:rFonts w:ascii="Times New Roman" w:eastAsia="Calibri" w:hAnsi="Times New Roman" w:cs="Times New Roman"/>
              </w:rPr>
              <w:t>2021 год - 2 единицы.</w:t>
            </w:r>
          </w:p>
          <w:p w:rsidR="001542A9" w:rsidRPr="001542A9" w:rsidRDefault="001542A9" w:rsidP="001542A9">
            <w:pPr>
              <w:autoSpaceDE w:val="0"/>
              <w:autoSpaceDN w:val="0"/>
              <w:adjustRightInd w:val="0"/>
              <w:spacing w:after="0" w:line="240" w:lineRule="auto"/>
              <w:rPr>
                <w:rFonts w:ascii="Times New Roman" w:eastAsia="Times New Roman" w:hAnsi="Times New Roman" w:cs="Times New Roman"/>
              </w:rPr>
            </w:pPr>
            <w:r w:rsidRPr="001542A9">
              <w:rPr>
                <w:rFonts w:ascii="Times New Roman" w:eastAsia="Calibri" w:hAnsi="Times New Roman" w:cs="Times New Roman"/>
              </w:rPr>
              <w:t>2022 год - 0 единиц.</w:t>
            </w:r>
          </w:p>
        </w:tc>
      </w:tr>
      <w:tr w:rsidR="001542A9" w:rsidRPr="001542A9" w:rsidTr="00DF51C9">
        <w:trPr>
          <w:trHeight w:val="760"/>
        </w:trPr>
        <w:tc>
          <w:tcPr>
            <w:tcW w:w="2268" w:type="dxa"/>
            <w:shd w:val="clear" w:color="auto" w:fill="auto"/>
            <w:hideMark/>
          </w:tcPr>
          <w:p w:rsidR="001542A9" w:rsidRPr="001542A9" w:rsidRDefault="001542A9" w:rsidP="001542A9">
            <w:pPr>
              <w:rPr>
                <w:rFonts w:ascii="Times New Roman" w:eastAsia="Times New Roman" w:hAnsi="Times New Roman" w:cs="Times New Roman"/>
                <w:b/>
              </w:rPr>
            </w:pPr>
            <w:r w:rsidRPr="001542A9">
              <w:rPr>
                <w:rFonts w:ascii="Times New Roman" w:eastAsia="Times New Roman" w:hAnsi="Times New Roman" w:cs="Times New Roman"/>
                <w:b/>
              </w:rPr>
              <w:t>Администрация Большеулуйского района</w:t>
            </w:r>
          </w:p>
        </w:tc>
        <w:tc>
          <w:tcPr>
            <w:tcW w:w="1559" w:type="dxa"/>
            <w:shd w:val="clear" w:color="auto" w:fill="auto"/>
            <w:noWrap/>
            <w:hideMark/>
          </w:tcPr>
          <w:p w:rsidR="001542A9" w:rsidRPr="001542A9" w:rsidRDefault="001542A9" w:rsidP="001542A9">
            <w:pPr>
              <w:jc w:val="center"/>
              <w:rPr>
                <w:rFonts w:ascii="Times New Roman" w:eastAsia="Times New Roman" w:hAnsi="Times New Roman" w:cs="Times New Roman"/>
                <w:b/>
              </w:rPr>
            </w:pPr>
          </w:p>
        </w:tc>
        <w:tc>
          <w:tcPr>
            <w:tcW w:w="709" w:type="dxa"/>
            <w:shd w:val="clear" w:color="auto" w:fill="auto"/>
            <w:noWrap/>
            <w:hideMark/>
          </w:tcPr>
          <w:p w:rsidR="001542A9" w:rsidRPr="001542A9" w:rsidRDefault="001542A9" w:rsidP="001542A9">
            <w:pPr>
              <w:jc w:val="center"/>
              <w:rPr>
                <w:rFonts w:ascii="Times New Roman" w:eastAsia="Times New Roman" w:hAnsi="Times New Roman" w:cs="Times New Roman"/>
                <w:b/>
              </w:rPr>
            </w:pPr>
            <w:r w:rsidRPr="001542A9">
              <w:rPr>
                <w:rFonts w:ascii="Times New Roman" w:eastAsia="Times New Roman" w:hAnsi="Times New Roman" w:cs="Times New Roman"/>
                <w:b/>
                <w:lang w:val="en-US"/>
              </w:rPr>
              <w:t>x</w:t>
            </w:r>
          </w:p>
        </w:tc>
        <w:tc>
          <w:tcPr>
            <w:tcW w:w="850" w:type="dxa"/>
            <w:shd w:val="clear" w:color="auto" w:fill="auto"/>
          </w:tcPr>
          <w:p w:rsidR="001542A9" w:rsidRPr="001542A9" w:rsidRDefault="001542A9" w:rsidP="001542A9">
            <w:pPr>
              <w:jc w:val="center"/>
              <w:rPr>
                <w:rFonts w:ascii="Times New Roman" w:eastAsia="Times New Roman" w:hAnsi="Times New Roman" w:cs="Times New Roman"/>
                <w:b/>
              </w:rPr>
            </w:pPr>
            <w:r w:rsidRPr="001542A9">
              <w:rPr>
                <w:rFonts w:ascii="Times New Roman" w:eastAsia="Times New Roman" w:hAnsi="Times New Roman" w:cs="Times New Roman"/>
                <w:b/>
                <w:lang w:val="en-US"/>
              </w:rPr>
              <w:t>x</w:t>
            </w:r>
          </w:p>
        </w:tc>
        <w:tc>
          <w:tcPr>
            <w:tcW w:w="710" w:type="dxa"/>
            <w:shd w:val="clear" w:color="auto" w:fill="auto"/>
          </w:tcPr>
          <w:p w:rsidR="001542A9" w:rsidRPr="001542A9" w:rsidRDefault="001542A9" w:rsidP="001542A9">
            <w:pPr>
              <w:jc w:val="center"/>
              <w:rPr>
                <w:rFonts w:ascii="Times New Roman" w:eastAsia="Times New Roman" w:hAnsi="Times New Roman" w:cs="Times New Roman"/>
                <w:b/>
              </w:rPr>
            </w:pPr>
            <w:r w:rsidRPr="001542A9">
              <w:rPr>
                <w:rFonts w:ascii="Times New Roman" w:eastAsia="Times New Roman" w:hAnsi="Times New Roman" w:cs="Times New Roman"/>
                <w:b/>
              </w:rPr>
              <w:t>х</w:t>
            </w:r>
          </w:p>
        </w:tc>
        <w:tc>
          <w:tcPr>
            <w:tcW w:w="567" w:type="dxa"/>
            <w:shd w:val="clear" w:color="auto" w:fill="auto"/>
          </w:tcPr>
          <w:p w:rsidR="001542A9" w:rsidRPr="001542A9" w:rsidRDefault="001542A9" w:rsidP="001542A9">
            <w:pPr>
              <w:jc w:val="center"/>
              <w:rPr>
                <w:rFonts w:ascii="Times New Roman" w:eastAsia="Times New Roman" w:hAnsi="Times New Roman" w:cs="Times New Roman"/>
                <w:b/>
              </w:rPr>
            </w:pPr>
            <w:r w:rsidRPr="001542A9">
              <w:rPr>
                <w:rFonts w:ascii="Times New Roman" w:eastAsia="Times New Roman" w:hAnsi="Times New Roman" w:cs="Times New Roman"/>
                <w:b/>
                <w:lang w:val="en-US"/>
              </w:rPr>
              <w:t>x</w:t>
            </w:r>
          </w:p>
        </w:tc>
        <w:tc>
          <w:tcPr>
            <w:tcW w:w="851" w:type="dxa"/>
            <w:shd w:val="clear" w:color="auto" w:fill="auto"/>
          </w:tcPr>
          <w:p w:rsidR="001542A9" w:rsidRPr="001542A9" w:rsidRDefault="001542A9" w:rsidP="001542A9">
            <w:pPr>
              <w:rPr>
                <w:rFonts w:ascii="Times New Roman" w:eastAsia="Calibri" w:hAnsi="Times New Roman" w:cs="Times New Roman"/>
              </w:rPr>
            </w:pPr>
            <w:r w:rsidRPr="001542A9">
              <w:rPr>
                <w:rFonts w:ascii="Times New Roman" w:eastAsia="Calibri" w:hAnsi="Times New Roman" w:cs="Times New Roman"/>
              </w:rPr>
              <w:t>0,0</w:t>
            </w:r>
          </w:p>
        </w:tc>
        <w:tc>
          <w:tcPr>
            <w:tcW w:w="992" w:type="dxa"/>
            <w:shd w:val="clear" w:color="auto" w:fill="auto"/>
          </w:tcPr>
          <w:p w:rsidR="001542A9" w:rsidRPr="001542A9" w:rsidRDefault="001542A9" w:rsidP="001542A9">
            <w:pPr>
              <w:rPr>
                <w:rFonts w:ascii="Times New Roman" w:eastAsia="Calibri" w:hAnsi="Times New Roman" w:cs="Times New Roman"/>
              </w:rPr>
            </w:pPr>
            <w:r w:rsidRPr="001542A9">
              <w:rPr>
                <w:rFonts w:ascii="Times New Roman" w:eastAsia="Calibri" w:hAnsi="Times New Roman" w:cs="Times New Roman"/>
              </w:rPr>
              <w:t>0,0</w:t>
            </w:r>
          </w:p>
        </w:tc>
        <w:tc>
          <w:tcPr>
            <w:tcW w:w="850" w:type="dxa"/>
          </w:tcPr>
          <w:p w:rsidR="001542A9" w:rsidRPr="001542A9" w:rsidRDefault="001542A9" w:rsidP="001542A9">
            <w:pPr>
              <w:rPr>
                <w:rFonts w:ascii="Times New Roman" w:eastAsia="Calibri" w:hAnsi="Times New Roman" w:cs="Times New Roman"/>
              </w:rPr>
            </w:pPr>
            <w:r w:rsidRPr="001542A9">
              <w:rPr>
                <w:rFonts w:ascii="Times New Roman" w:eastAsia="Calibri" w:hAnsi="Times New Roman" w:cs="Times New Roman"/>
              </w:rPr>
              <w:t>0,0</w:t>
            </w:r>
          </w:p>
        </w:tc>
        <w:tc>
          <w:tcPr>
            <w:tcW w:w="993" w:type="dxa"/>
            <w:shd w:val="clear" w:color="auto" w:fill="auto"/>
          </w:tcPr>
          <w:p w:rsidR="001542A9" w:rsidRPr="001542A9" w:rsidRDefault="001542A9" w:rsidP="001542A9">
            <w:pPr>
              <w:rPr>
                <w:rFonts w:ascii="Times New Roman" w:eastAsia="Calibri" w:hAnsi="Times New Roman" w:cs="Times New Roman"/>
              </w:rPr>
            </w:pPr>
            <w:r w:rsidRPr="001542A9">
              <w:rPr>
                <w:rFonts w:ascii="Times New Roman" w:eastAsia="Calibri" w:hAnsi="Times New Roman" w:cs="Times New Roman"/>
              </w:rPr>
              <w:t>0,0</w:t>
            </w:r>
          </w:p>
        </w:tc>
        <w:tc>
          <w:tcPr>
            <w:tcW w:w="3687" w:type="dxa"/>
            <w:shd w:val="clear" w:color="auto" w:fill="auto"/>
          </w:tcPr>
          <w:p w:rsidR="001542A9" w:rsidRPr="001542A9" w:rsidRDefault="001542A9" w:rsidP="001542A9">
            <w:pPr>
              <w:jc w:val="center"/>
              <w:rPr>
                <w:rFonts w:ascii="Times New Roman" w:eastAsia="Times New Roman" w:hAnsi="Times New Roman" w:cs="Times New Roman"/>
                <w:b/>
              </w:rPr>
            </w:pPr>
          </w:p>
        </w:tc>
      </w:tr>
    </w:tbl>
    <w:p w:rsidR="001542A9" w:rsidRPr="001542A9" w:rsidRDefault="001542A9" w:rsidP="001542A9">
      <w:pPr>
        <w:autoSpaceDE w:val="0"/>
        <w:autoSpaceDN w:val="0"/>
        <w:adjustRightInd w:val="0"/>
        <w:spacing w:after="0" w:line="240" w:lineRule="auto"/>
        <w:rPr>
          <w:rFonts w:ascii="Times New Roman" w:eastAsia="Calibri" w:hAnsi="Times New Roman" w:cs="Times New Roman"/>
          <w:sz w:val="24"/>
          <w:szCs w:val="24"/>
        </w:rPr>
      </w:pPr>
    </w:p>
    <w:p w:rsidR="001542A9" w:rsidRPr="001542A9" w:rsidRDefault="001542A9" w:rsidP="001542A9">
      <w:pPr>
        <w:spacing w:after="0" w:line="240" w:lineRule="auto"/>
        <w:rPr>
          <w:rFonts w:ascii="Times New Roman" w:eastAsia="Calibri" w:hAnsi="Times New Roman" w:cs="Times New Roman"/>
          <w:sz w:val="24"/>
          <w:szCs w:val="24"/>
          <w:lang w:eastAsia="ru-RU"/>
        </w:rPr>
        <w:sectPr w:rsidR="001542A9" w:rsidRPr="001542A9" w:rsidSect="00671835">
          <w:pgSz w:w="16838" w:h="11906" w:orient="landscape" w:code="9"/>
          <w:pgMar w:top="284" w:right="567" w:bottom="426" w:left="1701" w:header="720" w:footer="720" w:gutter="0"/>
          <w:cols w:space="708"/>
          <w:noEndnote/>
          <w:docGrid w:linePitch="272"/>
        </w:sectPr>
      </w:pPr>
    </w:p>
    <w:p w:rsidR="001542A9" w:rsidRPr="001542A9" w:rsidRDefault="001542A9" w:rsidP="001542A9">
      <w:pPr>
        <w:widowControl w:val="0"/>
        <w:autoSpaceDE w:val="0"/>
        <w:autoSpaceDN w:val="0"/>
        <w:spacing w:after="0" w:line="240" w:lineRule="auto"/>
        <w:rPr>
          <w:rFonts w:ascii="Times New Roman" w:eastAsia="Calibri" w:hAnsi="Times New Roman" w:cs="Times New Roman"/>
          <w:sz w:val="24"/>
          <w:szCs w:val="24"/>
          <w:lang w:eastAsia="ru-RU"/>
        </w:rPr>
      </w:pPr>
    </w:p>
    <w:p w:rsidR="000E6963" w:rsidRDefault="000E6963"/>
    <w:sectPr w:rsidR="000E6963" w:rsidSect="00B10F6C">
      <w:pgSz w:w="16838" w:h="11906" w:orient="landscape" w:code="9"/>
      <w:pgMar w:top="1134" w:right="567" w:bottom="1134" w:left="1701"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B410D"/>
    <w:multiLevelType w:val="multilevel"/>
    <w:tmpl w:val="C5945B00"/>
    <w:lvl w:ilvl="0">
      <w:start w:val="1"/>
      <w:numFmt w:val="decimal"/>
      <w:lvlText w:val="%1."/>
      <w:lvlJc w:val="left"/>
      <w:pPr>
        <w:ind w:left="2265" w:hanging="1365"/>
      </w:pPr>
      <w:rPr>
        <w:rFonts w:cs="Times New Roman" w:hint="default"/>
      </w:rPr>
    </w:lvl>
    <w:lvl w:ilvl="1">
      <w:start w:val="9"/>
      <w:numFmt w:val="decimal"/>
      <w:isLgl/>
      <w:lvlText w:val="%1.%2."/>
      <w:lvlJc w:val="left"/>
      <w:pPr>
        <w:ind w:left="1620" w:hanging="72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30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06"/>
    <w:rsid w:val="000E6963"/>
    <w:rsid w:val="001542A9"/>
    <w:rsid w:val="00290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1542A9"/>
  </w:style>
  <w:style w:type="paragraph" w:customStyle="1" w:styleId="ConsPlusNormal">
    <w:name w:val="ConsPlusNormal"/>
    <w:rsid w:val="001542A9"/>
    <w:pPr>
      <w:widowControl w:val="0"/>
      <w:autoSpaceDE w:val="0"/>
      <w:autoSpaceDN w:val="0"/>
      <w:spacing w:after="0" w:line="240" w:lineRule="auto"/>
    </w:pPr>
    <w:rPr>
      <w:rFonts w:ascii="Calibri" w:eastAsia="Calibri" w:hAnsi="Calibri" w:cs="Calibri"/>
      <w:lang w:eastAsia="ru-RU"/>
    </w:rPr>
  </w:style>
  <w:style w:type="paragraph" w:customStyle="1" w:styleId="ConsPlusTitle">
    <w:name w:val="ConsPlusTitle"/>
    <w:rsid w:val="001542A9"/>
    <w:pPr>
      <w:widowControl w:val="0"/>
      <w:autoSpaceDE w:val="0"/>
      <w:autoSpaceDN w:val="0"/>
      <w:spacing w:after="0" w:line="240" w:lineRule="auto"/>
    </w:pPr>
    <w:rPr>
      <w:rFonts w:ascii="Calibri" w:eastAsia="Calibri" w:hAnsi="Calibri" w:cs="Calibri"/>
      <w:b/>
      <w:bCs/>
      <w:lang w:eastAsia="ru-RU"/>
    </w:rPr>
  </w:style>
  <w:style w:type="paragraph" w:styleId="a3">
    <w:name w:val="footnote text"/>
    <w:basedOn w:val="a"/>
    <w:link w:val="a4"/>
    <w:semiHidden/>
    <w:unhideWhenUsed/>
    <w:rsid w:val="001542A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1542A9"/>
    <w:rPr>
      <w:rFonts w:ascii="Times New Roman" w:eastAsia="Times New Roman" w:hAnsi="Times New Roman" w:cs="Times New Roman"/>
      <w:sz w:val="20"/>
      <w:szCs w:val="20"/>
      <w:lang w:eastAsia="ru-RU"/>
    </w:rPr>
  </w:style>
  <w:style w:type="character" w:styleId="a5">
    <w:name w:val="footnote reference"/>
    <w:semiHidden/>
    <w:unhideWhenUsed/>
    <w:rsid w:val="001542A9"/>
    <w:rPr>
      <w:vertAlign w:val="superscript"/>
    </w:rPr>
  </w:style>
  <w:style w:type="table" w:styleId="a6">
    <w:name w:val="Table Grid"/>
    <w:basedOn w:val="a1"/>
    <w:rsid w:val="001542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1542A9"/>
    <w:rPr>
      <w:color w:val="0000FF"/>
      <w:u w:val="single"/>
    </w:rPr>
  </w:style>
  <w:style w:type="character" w:styleId="a8">
    <w:name w:val="FollowedHyperlink"/>
    <w:rsid w:val="001542A9"/>
    <w:rPr>
      <w:color w:val="800080"/>
      <w:u w:val="single"/>
    </w:rPr>
  </w:style>
  <w:style w:type="paragraph" w:customStyle="1" w:styleId="ConsPlusTitlePage">
    <w:name w:val="ConsPlusTitlePage"/>
    <w:rsid w:val="001542A9"/>
    <w:pPr>
      <w:widowControl w:val="0"/>
      <w:autoSpaceDE w:val="0"/>
      <w:autoSpaceDN w:val="0"/>
      <w:spacing w:after="0" w:line="240" w:lineRule="auto"/>
    </w:pPr>
    <w:rPr>
      <w:rFonts w:ascii="Tahoma" w:eastAsia="Calibri" w:hAnsi="Tahoma" w:cs="Tahoma"/>
      <w:sz w:val="20"/>
      <w:szCs w:val="20"/>
      <w:lang w:eastAsia="ru-RU"/>
    </w:rPr>
  </w:style>
  <w:style w:type="paragraph" w:styleId="a9">
    <w:name w:val="header"/>
    <w:basedOn w:val="a"/>
    <w:link w:val="aa"/>
    <w:semiHidden/>
    <w:rsid w:val="001542A9"/>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a">
    <w:name w:val="Верхний колонтитул Знак"/>
    <w:basedOn w:val="a0"/>
    <w:link w:val="a9"/>
    <w:semiHidden/>
    <w:rsid w:val="001542A9"/>
    <w:rPr>
      <w:rFonts w:ascii="Times New Roman" w:eastAsia="Calibri" w:hAnsi="Times New Roman" w:cs="Times New Roman"/>
      <w:sz w:val="24"/>
      <w:szCs w:val="24"/>
      <w:lang w:eastAsia="ru-RU"/>
    </w:rPr>
  </w:style>
  <w:style w:type="paragraph" w:styleId="ab">
    <w:name w:val="footer"/>
    <w:basedOn w:val="a"/>
    <w:link w:val="ac"/>
    <w:semiHidden/>
    <w:rsid w:val="001542A9"/>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c">
    <w:name w:val="Нижний колонтитул Знак"/>
    <w:basedOn w:val="a0"/>
    <w:link w:val="ab"/>
    <w:semiHidden/>
    <w:rsid w:val="001542A9"/>
    <w:rPr>
      <w:rFonts w:ascii="Times New Roman" w:eastAsia="Calibri" w:hAnsi="Times New Roman" w:cs="Times New Roman"/>
      <w:sz w:val="24"/>
      <w:szCs w:val="24"/>
      <w:lang w:eastAsia="ru-RU"/>
    </w:rPr>
  </w:style>
  <w:style w:type="paragraph" w:customStyle="1" w:styleId="4">
    <w:name w:val="Стиль4"/>
    <w:basedOn w:val="a"/>
    <w:link w:val="40"/>
    <w:qFormat/>
    <w:rsid w:val="001542A9"/>
    <w:pPr>
      <w:spacing w:after="0" w:line="240" w:lineRule="auto"/>
      <w:ind w:firstLine="567"/>
      <w:jc w:val="both"/>
    </w:pPr>
    <w:rPr>
      <w:rFonts w:ascii="Calibri" w:eastAsia="Calibri" w:hAnsi="Calibri" w:cs="Times New Roman"/>
      <w:b/>
      <w:i/>
      <w:sz w:val="28"/>
      <w:szCs w:val="28"/>
    </w:rPr>
  </w:style>
  <w:style w:type="character" w:customStyle="1" w:styleId="40">
    <w:name w:val="Стиль4 Знак"/>
    <w:link w:val="4"/>
    <w:locked/>
    <w:rsid w:val="001542A9"/>
    <w:rPr>
      <w:rFonts w:ascii="Calibri" w:eastAsia="Calibri" w:hAnsi="Calibri" w:cs="Times New Roman"/>
      <w:b/>
      <w:i/>
      <w:sz w:val="28"/>
      <w:szCs w:val="28"/>
    </w:rPr>
  </w:style>
  <w:style w:type="paragraph" w:styleId="ad">
    <w:name w:val="Balloon Text"/>
    <w:basedOn w:val="a"/>
    <w:link w:val="ae"/>
    <w:rsid w:val="001542A9"/>
    <w:pPr>
      <w:spacing w:after="0" w:line="240" w:lineRule="auto"/>
    </w:pPr>
    <w:rPr>
      <w:rFonts w:ascii="Tahoma" w:eastAsia="Calibri" w:hAnsi="Tahoma" w:cs="Tahoma"/>
      <w:sz w:val="16"/>
      <w:szCs w:val="16"/>
      <w:lang w:eastAsia="ru-RU"/>
    </w:rPr>
  </w:style>
  <w:style w:type="character" w:customStyle="1" w:styleId="ae">
    <w:name w:val="Текст выноски Знак"/>
    <w:basedOn w:val="a0"/>
    <w:link w:val="ad"/>
    <w:rsid w:val="001542A9"/>
    <w:rPr>
      <w:rFonts w:ascii="Tahoma" w:eastAsia="Calibri" w:hAnsi="Tahoma" w:cs="Tahoma"/>
      <w:sz w:val="16"/>
      <w:szCs w:val="16"/>
      <w:lang w:eastAsia="ru-RU"/>
    </w:rPr>
  </w:style>
  <w:style w:type="character" w:styleId="af">
    <w:name w:val="Emphasis"/>
    <w:uiPriority w:val="20"/>
    <w:qFormat/>
    <w:rsid w:val="001542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1542A9"/>
  </w:style>
  <w:style w:type="paragraph" w:customStyle="1" w:styleId="ConsPlusNormal">
    <w:name w:val="ConsPlusNormal"/>
    <w:rsid w:val="001542A9"/>
    <w:pPr>
      <w:widowControl w:val="0"/>
      <w:autoSpaceDE w:val="0"/>
      <w:autoSpaceDN w:val="0"/>
      <w:spacing w:after="0" w:line="240" w:lineRule="auto"/>
    </w:pPr>
    <w:rPr>
      <w:rFonts w:ascii="Calibri" w:eastAsia="Calibri" w:hAnsi="Calibri" w:cs="Calibri"/>
      <w:lang w:eastAsia="ru-RU"/>
    </w:rPr>
  </w:style>
  <w:style w:type="paragraph" w:customStyle="1" w:styleId="ConsPlusTitle">
    <w:name w:val="ConsPlusTitle"/>
    <w:rsid w:val="001542A9"/>
    <w:pPr>
      <w:widowControl w:val="0"/>
      <w:autoSpaceDE w:val="0"/>
      <w:autoSpaceDN w:val="0"/>
      <w:spacing w:after="0" w:line="240" w:lineRule="auto"/>
    </w:pPr>
    <w:rPr>
      <w:rFonts w:ascii="Calibri" w:eastAsia="Calibri" w:hAnsi="Calibri" w:cs="Calibri"/>
      <w:b/>
      <w:bCs/>
      <w:lang w:eastAsia="ru-RU"/>
    </w:rPr>
  </w:style>
  <w:style w:type="paragraph" w:styleId="a3">
    <w:name w:val="footnote text"/>
    <w:basedOn w:val="a"/>
    <w:link w:val="a4"/>
    <w:semiHidden/>
    <w:unhideWhenUsed/>
    <w:rsid w:val="001542A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1542A9"/>
    <w:rPr>
      <w:rFonts w:ascii="Times New Roman" w:eastAsia="Times New Roman" w:hAnsi="Times New Roman" w:cs="Times New Roman"/>
      <w:sz w:val="20"/>
      <w:szCs w:val="20"/>
      <w:lang w:eastAsia="ru-RU"/>
    </w:rPr>
  </w:style>
  <w:style w:type="character" w:styleId="a5">
    <w:name w:val="footnote reference"/>
    <w:semiHidden/>
    <w:unhideWhenUsed/>
    <w:rsid w:val="001542A9"/>
    <w:rPr>
      <w:vertAlign w:val="superscript"/>
    </w:rPr>
  </w:style>
  <w:style w:type="table" w:styleId="a6">
    <w:name w:val="Table Grid"/>
    <w:basedOn w:val="a1"/>
    <w:rsid w:val="001542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1542A9"/>
    <w:rPr>
      <w:color w:val="0000FF"/>
      <w:u w:val="single"/>
    </w:rPr>
  </w:style>
  <w:style w:type="character" w:styleId="a8">
    <w:name w:val="FollowedHyperlink"/>
    <w:rsid w:val="001542A9"/>
    <w:rPr>
      <w:color w:val="800080"/>
      <w:u w:val="single"/>
    </w:rPr>
  </w:style>
  <w:style w:type="paragraph" w:customStyle="1" w:styleId="ConsPlusTitlePage">
    <w:name w:val="ConsPlusTitlePage"/>
    <w:rsid w:val="001542A9"/>
    <w:pPr>
      <w:widowControl w:val="0"/>
      <w:autoSpaceDE w:val="0"/>
      <w:autoSpaceDN w:val="0"/>
      <w:spacing w:after="0" w:line="240" w:lineRule="auto"/>
    </w:pPr>
    <w:rPr>
      <w:rFonts w:ascii="Tahoma" w:eastAsia="Calibri" w:hAnsi="Tahoma" w:cs="Tahoma"/>
      <w:sz w:val="20"/>
      <w:szCs w:val="20"/>
      <w:lang w:eastAsia="ru-RU"/>
    </w:rPr>
  </w:style>
  <w:style w:type="paragraph" w:styleId="a9">
    <w:name w:val="header"/>
    <w:basedOn w:val="a"/>
    <w:link w:val="aa"/>
    <w:semiHidden/>
    <w:rsid w:val="001542A9"/>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a">
    <w:name w:val="Верхний колонтитул Знак"/>
    <w:basedOn w:val="a0"/>
    <w:link w:val="a9"/>
    <w:semiHidden/>
    <w:rsid w:val="001542A9"/>
    <w:rPr>
      <w:rFonts w:ascii="Times New Roman" w:eastAsia="Calibri" w:hAnsi="Times New Roman" w:cs="Times New Roman"/>
      <w:sz w:val="24"/>
      <w:szCs w:val="24"/>
      <w:lang w:eastAsia="ru-RU"/>
    </w:rPr>
  </w:style>
  <w:style w:type="paragraph" w:styleId="ab">
    <w:name w:val="footer"/>
    <w:basedOn w:val="a"/>
    <w:link w:val="ac"/>
    <w:semiHidden/>
    <w:rsid w:val="001542A9"/>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c">
    <w:name w:val="Нижний колонтитул Знак"/>
    <w:basedOn w:val="a0"/>
    <w:link w:val="ab"/>
    <w:semiHidden/>
    <w:rsid w:val="001542A9"/>
    <w:rPr>
      <w:rFonts w:ascii="Times New Roman" w:eastAsia="Calibri" w:hAnsi="Times New Roman" w:cs="Times New Roman"/>
      <w:sz w:val="24"/>
      <w:szCs w:val="24"/>
      <w:lang w:eastAsia="ru-RU"/>
    </w:rPr>
  </w:style>
  <w:style w:type="paragraph" w:customStyle="1" w:styleId="4">
    <w:name w:val="Стиль4"/>
    <w:basedOn w:val="a"/>
    <w:link w:val="40"/>
    <w:qFormat/>
    <w:rsid w:val="001542A9"/>
    <w:pPr>
      <w:spacing w:after="0" w:line="240" w:lineRule="auto"/>
      <w:ind w:firstLine="567"/>
      <w:jc w:val="both"/>
    </w:pPr>
    <w:rPr>
      <w:rFonts w:ascii="Calibri" w:eastAsia="Calibri" w:hAnsi="Calibri" w:cs="Times New Roman"/>
      <w:b/>
      <w:i/>
      <w:sz w:val="28"/>
      <w:szCs w:val="28"/>
    </w:rPr>
  </w:style>
  <w:style w:type="character" w:customStyle="1" w:styleId="40">
    <w:name w:val="Стиль4 Знак"/>
    <w:link w:val="4"/>
    <w:locked/>
    <w:rsid w:val="001542A9"/>
    <w:rPr>
      <w:rFonts w:ascii="Calibri" w:eastAsia="Calibri" w:hAnsi="Calibri" w:cs="Times New Roman"/>
      <w:b/>
      <w:i/>
      <w:sz w:val="28"/>
      <w:szCs w:val="28"/>
    </w:rPr>
  </w:style>
  <w:style w:type="paragraph" w:styleId="ad">
    <w:name w:val="Balloon Text"/>
    <w:basedOn w:val="a"/>
    <w:link w:val="ae"/>
    <w:rsid w:val="001542A9"/>
    <w:pPr>
      <w:spacing w:after="0" w:line="240" w:lineRule="auto"/>
    </w:pPr>
    <w:rPr>
      <w:rFonts w:ascii="Tahoma" w:eastAsia="Calibri" w:hAnsi="Tahoma" w:cs="Tahoma"/>
      <w:sz w:val="16"/>
      <w:szCs w:val="16"/>
      <w:lang w:eastAsia="ru-RU"/>
    </w:rPr>
  </w:style>
  <w:style w:type="character" w:customStyle="1" w:styleId="ae">
    <w:name w:val="Текст выноски Знак"/>
    <w:basedOn w:val="a0"/>
    <w:link w:val="ad"/>
    <w:rsid w:val="001542A9"/>
    <w:rPr>
      <w:rFonts w:ascii="Tahoma" w:eastAsia="Calibri" w:hAnsi="Tahoma" w:cs="Tahoma"/>
      <w:sz w:val="16"/>
      <w:szCs w:val="16"/>
      <w:lang w:eastAsia="ru-RU"/>
    </w:rPr>
  </w:style>
  <w:style w:type="character" w:styleId="af">
    <w:name w:val="Emphasis"/>
    <w:uiPriority w:val="20"/>
    <w:qFormat/>
    <w:rsid w:val="001542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73EA1887213C46FFC2A615B598708C8E6C4D5D44BF8A4EB05A3B230E64739D56883758E1EDo7cFH" TargetMode="External"/><Relationship Id="rId13" Type="http://schemas.openxmlformats.org/officeDocument/2006/relationships/hyperlink" Target="consultantplus://offline/ref=6473EA1887213C46FFC2A615B598708C8F644E5A47EDDD4CE10F352606o3c4H" TargetMode="External"/><Relationship Id="rId18" Type="http://schemas.openxmlformats.org/officeDocument/2006/relationships/hyperlink" Target="consultantplus://offline/ref=68F86F28C88CDE3AEB37CF330C4645735A22AC0B217E995044A2784127q3U7J" TargetMode="External"/><Relationship Id="rId3" Type="http://schemas.microsoft.com/office/2007/relationships/stylesWithEffects" Target="stylesWithEffects.xml"/><Relationship Id="rId21" Type="http://schemas.openxmlformats.org/officeDocument/2006/relationships/hyperlink" Target="consultantplus://offline/ref=3070BC36122D701F94F5999299AB7A742D806B72D09A83163DD0275A30B0A01B53DBE24792F9A81EGDfFJ" TargetMode="External"/><Relationship Id="rId7" Type="http://schemas.openxmlformats.org/officeDocument/2006/relationships/hyperlink" Target="consultantplus://offline/ref=3201E557F6673560ED6B75D52A238E21FD8B440C1218F76D606F0E96E1F03FFA38KBTFC" TargetMode="External"/><Relationship Id="rId12" Type="http://schemas.openxmlformats.org/officeDocument/2006/relationships/hyperlink" Target="consultantplus://offline/ref=6473EA1887213C46FFC2A615B598708C8E6C4C5147E9DD4CE10F352606o3c4H" TargetMode="External"/><Relationship Id="rId17" Type="http://schemas.openxmlformats.org/officeDocument/2006/relationships/hyperlink" Target="consultantplus://offline/ref=68F86F28C88CDE3AEB37CF330C4645735A22AC0D2876995044A2784127q3U7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8F86F28C88CDE3AEB37CF330C4645735A22A9092577995044A2784127q3U7J" TargetMode="External"/><Relationship Id="rId20" Type="http://schemas.openxmlformats.org/officeDocument/2006/relationships/hyperlink" Target="consultantplus://offline/ref=3070BC36122D701F94F5999299AB7A742C886979D19E83163DD0275A30B0A01B53DBE247G9f2J" TargetMode="External"/><Relationship Id="rId1" Type="http://schemas.openxmlformats.org/officeDocument/2006/relationships/numbering" Target="numbering.xml"/><Relationship Id="rId6" Type="http://schemas.openxmlformats.org/officeDocument/2006/relationships/hyperlink" Target="consultantplus://offline/ref=3201E557F6673560ED6B6BD83C4FD12EFC821B051719FD393D3908C1BEA039AF78FF363EAD11CC52KAT0C" TargetMode="External"/><Relationship Id="rId11" Type="http://schemas.openxmlformats.org/officeDocument/2006/relationships/hyperlink" Target="consultantplus://offline/ref=6473EA1887213C46FFC2A615B598708C8F644E5A46EDDD4CE10F352606o3c4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8F86F28C88CDE3AEB37CF330C4645735B2AAE062172995044A2784127q3U7J" TargetMode="External"/><Relationship Id="rId23" Type="http://schemas.openxmlformats.org/officeDocument/2006/relationships/hyperlink" Target="consultantplus://offline/ref=3201E557F6673560ED6B6BD83C4FD12EFC821B051719FD393D3908C1BEKAT0C" TargetMode="External"/><Relationship Id="rId10" Type="http://schemas.openxmlformats.org/officeDocument/2006/relationships/hyperlink" Target="consultantplus://offline/ref=6473EA1887213C46FFC2A615B598708C8F644E5946EADD4CE10F352606o3c4H" TargetMode="External"/><Relationship Id="rId19" Type="http://schemas.openxmlformats.org/officeDocument/2006/relationships/hyperlink" Target="consultantplus://offline/ref=3070BC36122D701F94F5999299AB7A742C896E72DE9783163DD0275A30GBf0J" TargetMode="External"/><Relationship Id="rId4" Type="http://schemas.openxmlformats.org/officeDocument/2006/relationships/settings" Target="settings.xml"/><Relationship Id="rId9" Type="http://schemas.openxmlformats.org/officeDocument/2006/relationships/hyperlink" Target="consultantplus://offline/ref=6473EA1887213C46FFC2A615B598708C8E6D4B5A48E0DD4CE10F352606o3c4H" TargetMode="External"/><Relationship Id="rId14" Type="http://schemas.openxmlformats.org/officeDocument/2006/relationships/hyperlink" Target="consultantplus://offline/ref=68F86F28C88CDE3AEB37CF330C4645735B2BA90D277F995044A2784127q3U7J" TargetMode="External"/><Relationship Id="rId22" Type="http://schemas.openxmlformats.org/officeDocument/2006/relationships/hyperlink" Target="consultantplus://offline/ref=3070BC36122D701F94F5999299AB7A742D806B71D09D83163DD0275A30B0A01B53DBE24792FAAB13GDf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9889</Words>
  <Characters>56368</Characters>
  <Application>Microsoft Office Word</Application>
  <DocSecurity>0</DocSecurity>
  <Lines>469</Lines>
  <Paragraphs>132</Paragraphs>
  <ScaleCrop>false</ScaleCrop>
  <Company/>
  <LinksUpToDate>false</LinksUpToDate>
  <CharactersWithSpaces>66125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Архив</cp:lastModifiedBy>
  <cp:revision>2</cp:revision>
  <dcterms:created xsi:type="dcterms:W3CDTF">2021-09-10T03:13:00Z</dcterms:created>
  <dcterms:modified xsi:type="dcterms:W3CDTF">2021-09-10T03:13:00Z</dcterms:modified>
</cp:coreProperties>
</file>