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 xml:space="preserve">Приложение 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 xml:space="preserve">к постановлению  Администрации Большеулуйского района 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от 01.03.2021 № 31-п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3F4AB2" w:rsidRPr="000A3C59" w:rsidRDefault="003F4AB2" w:rsidP="003F4AB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bCs/>
          <w:color w:val="000000"/>
          <w:spacing w:val="-3"/>
          <w:sz w:val="24"/>
          <w:szCs w:val="24"/>
          <w:lang w:eastAsia="ar-SA"/>
        </w:rPr>
        <w:t xml:space="preserve">   </w:t>
      </w:r>
      <w:bookmarkStart w:id="0" w:name="Par25"/>
      <w:bookmarkEnd w:id="0"/>
      <w:r w:rsidRPr="000A3C59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  <w:r w:rsidRPr="000A3C59">
        <w:rPr>
          <w:rFonts w:ascii="Arial" w:hAnsi="Arial" w:cs="Arial"/>
          <w:b/>
          <w:bCs/>
          <w:sz w:val="24"/>
          <w:szCs w:val="24"/>
          <w:lang w:eastAsia="ru-RU"/>
        </w:rPr>
        <w:br/>
        <w:t xml:space="preserve">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3F4AB2" w:rsidRPr="000A3C59" w:rsidRDefault="003F4AB2" w:rsidP="003F4AB2">
      <w:pPr>
        <w:pStyle w:val="ConsPlusTitle"/>
        <w:numPr>
          <w:ilvl w:val="0"/>
          <w:numId w:val="9"/>
        </w:numPr>
        <w:jc w:val="center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0A3C59">
        <w:rPr>
          <w:rFonts w:ascii="Arial" w:hAnsi="Arial" w:cs="Arial"/>
          <w:bCs w:val="0"/>
          <w:sz w:val="24"/>
          <w:szCs w:val="24"/>
          <w:lang w:eastAsia="en-US"/>
        </w:rPr>
        <w:t xml:space="preserve">Паспорт </w:t>
      </w:r>
    </w:p>
    <w:p w:rsidR="003F4AB2" w:rsidRPr="000A3C59" w:rsidRDefault="003F4AB2" w:rsidP="003F4AB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A3C59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228"/>
      </w:tblGrid>
      <w:tr w:rsidR="003F4AB2" w:rsidRPr="000A3C59" w:rsidTr="00B3714D">
        <w:tc>
          <w:tcPr>
            <w:tcW w:w="3261" w:type="dxa"/>
          </w:tcPr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8" w:type="dxa"/>
          </w:tcPr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Большеулуйском районе» </w:t>
            </w:r>
          </w:p>
        </w:tc>
      </w:tr>
      <w:tr w:rsidR="003F4AB2" w:rsidRPr="000A3C59" w:rsidTr="00B3714D">
        <w:tc>
          <w:tcPr>
            <w:tcW w:w="3261" w:type="dxa"/>
          </w:tcPr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228" w:type="dxa"/>
          </w:tcPr>
          <w:p w:rsidR="003F4AB2" w:rsidRPr="000A3C5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Федерации, Постановление Администрации Большеулуйского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</w:t>
            </w:r>
          </w:p>
        </w:tc>
      </w:tr>
      <w:tr w:rsidR="003F4AB2" w:rsidRPr="000A3C59" w:rsidTr="00B3714D">
        <w:tc>
          <w:tcPr>
            <w:tcW w:w="3261" w:type="dxa"/>
          </w:tcPr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228" w:type="dxa"/>
          </w:tcPr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Большеулуйского района </w:t>
            </w:r>
          </w:p>
        </w:tc>
      </w:tr>
      <w:tr w:rsidR="003F4AB2" w:rsidRPr="000A3C59" w:rsidTr="00B3714D">
        <w:tc>
          <w:tcPr>
            <w:tcW w:w="3261" w:type="dxa"/>
          </w:tcPr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Соисполнители </w:t>
            </w:r>
            <w:proofErr w:type="gramStart"/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228" w:type="dxa"/>
          </w:tcPr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F4AB2" w:rsidRPr="000A3C59" w:rsidTr="00B3714D">
        <w:tc>
          <w:tcPr>
            <w:tcW w:w="3261" w:type="dxa"/>
          </w:tcPr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подпрограмм и отдельных мероприятий </w:t>
            </w:r>
            <w:proofErr w:type="gramStart"/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228" w:type="dxa"/>
          </w:tcPr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1. «Обеспечение реализации </w:t>
            </w:r>
            <w:proofErr w:type="gramStart"/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программы»</w:t>
            </w:r>
          </w:p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</w:t>
            </w:r>
            <w:r w:rsidRPr="000A3C59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 деятельности по обращению с животными без владельцев»</w:t>
            </w:r>
          </w:p>
        </w:tc>
      </w:tr>
      <w:tr w:rsidR="003F4AB2" w:rsidRPr="000A3C59" w:rsidTr="00B3714D">
        <w:tc>
          <w:tcPr>
            <w:tcW w:w="3261" w:type="dxa"/>
          </w:tcPr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228" w:type="dxa"/>
          </w:tcPr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3F4AB2" w:rsidRPr="000A3C59" w:rsidTr="00B3714D">
        <w:tc>
          <w:tcPr>
            <w:tcW w:w="3261" w:type="dxa"/>
          </w:tcPr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28" w:type="dxa"/>
          </w:tcPr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C59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3F4AB2" w:rsidRPr="000A3C59" w:rsidTr="00B3714D">
        <w:tc>
          <w:tcPr>
            <w:tcW w:w="3261" w:type="dxa"/>
          </w:tcPr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Этапы и сроки реализации </w:t>
            </w:r>
            <w:proofErr w:type="gramStart"/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228" w:type="dxa"/>
          </w:tcPr>
          <w:p w:rsidR="003F4AB2" w:rsidRPr="000A3C5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2019-2023 годы</w:t>
            </w:r>
          </w:p>
        </w:tc>
      </w:tr>
      <w:tr w:rsidR="003F4AB2" w:rsidRPr="000A3C59" w:rsidTr="00B3714D">
        <w:tc>
          <w:tcPr>
            <w:tcW w:w="3261" w:type="dxa"/>
          </w:tcPr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программы,  с указанием планируемых к достижению значений по годам в результате реализации</w:t>
            </w:r>
            <w:r w:rsidRPr="000A3C5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228" w:type="dxa"/>
          </w:tcPr>
          <w:p w:rsidR="003F4AB2" w:rsidRPr="000A3C59" w:rsidRDefault="003F4AB2" w:rsidP="00B3714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0A3C59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результативности реализации Муниципальной  программы приведены в </w:t>
            </w:r>
            <w:hyperlink r:id="rId6" w:history="1">
              <w:r w:rsidRPr="000A3C59">
                <w:rPr>
                  <w:rFonts w:ascii="Arial" w:hAnsi="Arial" w:cs="Arial"/>
                  <w:bCs/>
                  <w:sz w:val="24"/>
                  <w:szCs w:val="24"/>
                </w:rPr>
                <w:t xml:space="preserve">приложении № </w:t>
              </w:r>
            </w:hyperlink>
            <w:r w:rsidRPr="000A3C59">
              <w:rPr>
                <w:rFonts w:ascii="Arial" w:hAnsi="Arial" w:cs="Arial"/>
                <w:bCs/>
                <w:sz w:val="24"/>
                <w:szCs w:val="24"/>
              </w:rPr>
              <w:t>1 к паспорту Муниципальной программы.</w:t>
            </w:r>
            <w:proofErr w:type="gramEnd"/>
          </w:p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AB2" w:rsidRPr="000A3C59" w:rsidTr="00B3714D">
        <w:tc>
          <w:tcPr>
            <w:tcW w:w="3261" w:type="dxa"/>
          </w:tcPr>
          <w:p w:rsidR="003F4AB2" w:rsidRPr="000A3C59" w:rsidRDefault="003F4AB2" w:rsidP="00B37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программы, в том числе в разбивке по источникам финансирования, по годам реализации программы</w:t>
            </w:r>
          </w:p>
        </w:tc>
        <w:tc>
          <w:tcPr>
            <w:tcW w:w="7228" w:type="dxa"/>
          </w:tcPr>
          <w:p w:rsidR="003F4AB2" w:rsidRPr="000A3C59" w:rsidRDefault="003F4AB2" w:rsidP="00B37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proofErr w:type="gramStart"/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программы составляет </w:t>
            </w:r>
            <w:r w:rsidRPr="000A3C5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14116,4 </w:t>
            </w:r>
            <w:r w:rsidRPr="000A3C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 средства краевого бюджета.</w:t>
            </w:r>
          </w:p>
          <w:p w:rsidR="003F4AB2" w:rsidRPr="000A3C59" w:rsidRDefault="003F4AB2" w:rsidP="00B37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C59">
              <w:rPr>
                <w:rFonts w:ascii="Arial" w:hAnsi="Arial" w:cs="Arial"/>
                <w:sz w:val="24"/>
                <w:szCs w:val="24"/>
              </w:rPr>
              <w:t xml:space="preserve">Объем финансирования по годам реализации </w:t>
            </w:r>
            <w:proofErr w:type="gramStart"/>
            <w:r w:rsidRPr="000A3C5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0A3C59">
              <w:rPr>
                <w:rFonts w:ascii="Arial" w:hAnsi="Arial" w:cs="Arial"/>
                <w:sz w:val="24"/>
                <w:szCs w:val="24"/>
              </w:rPr>
              <w:t xml:space="preserve"> программы:</w:t>
            </w:r>
          </w:p>
          <w:p w:rsidR="003F4AB2" w:rsidRPr="000A3C59" w:rsidRDefault="003F4AB2" w:rsidP="00B37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C59">
              <w:rPr>
                <w:rFonts w:ascii="Arial" w:hAnsi="Arial" w:cs="Arial"/>
                <w:b/>
                <w:sz w:val="24"/>
                <w:szCs w:val="24"/>
              </w:rPr>
              <w:t xml:space="preserve">2019 год – 2161,7 </w:t>
            </w:r>
            <w:r w:rsidRPr="000A3C59">
              <w:rPr>
                <w:rFonts w:ascii="Arial" w:hAnsi="Arial" w:cs="Arial"/>
                <w:sz w:val="24"/>
                <w:szCs w:val="24"/>
              </w:rPr>
              <w:t>тыс. рублей  - средства краевого бюджета;</w:t>
            </w:r>
          </w:p>
          <w:p w:rsidR="003F4AB2" w:rsidRPr="000A3C59" w:rsidRDefault="003F4AB2" w:rsidP="00B37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C59">
              <w:rPr>
                <w:rFonts w:ascii="Arial" w:hAnsi="Arial" w:cs="Arial"/>
                <w:b/>
                <w:sz w:val="24"/>
                <w:szCs w:val="24"/>
              </w:rPr>
              <w:t xml:space="preserve">2020 год – 2833,2 </w:t>
            </w:r>
            <w:r w:rsidRPr="000A3C59">
              <w:rPr>
                <w:rFonts w:ascii="Arial" w:hAnsi="Arial" w:cs="Arial"/>
                <w:sz w:val="24"/>
                <w:szCs w:val="24"/>
              </w:rPr>
              <w:t>тыс. рублей  - средства краевого бюджета;</w:t>
            </w:r>
          </w:p>
          <w:p w:rsidR="003F4AB2" w:rsidRPr="000A3C59" w:rsidRDefault="003F4AB2" w:rsidP="00B37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C59">
              <w:rPr>
                <w:rFonts w:ascii="Arial" w:hAnsi="Arial" w:cs="Arial"/>
                <w:b/>
                <w:sz w:val="24"/>
                <w:szCs w:val="24"/>
              </w:rPr>
              <w:t>2021 год  –</w:t>
            </w:r>
            <w:r w:rsidRPr="000A3C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3C59">
              <w:rPr>
                <w:rFonts w:ascii="Arial" w:hAnsi="Arial" w:cs="Arial"/>
                <w:b/>
                <w:sz w:val="24"/>
                <w:szCs w:val="24"/>
              </w:rPr>
              <w:t xml:space="preserve">3040,5 </w:t>
            </w:r>
            <w:r w:rsidRPr="000A3C59">
              <w:rPr>
                <w:rFonts w:ascii="Arial" w:hAnsi="Arial" w:cs="Arial"/>
                <w:sz w:val="24"/>
                <w:szCs w:val="24"/>
              </w:rPr>
              <w:t xml:space="preserve">тыс. рублей – средства краевого бюджета; </w:t>
            </w:r>
          </w:p>
          <w:p w:rsidR="003F4AB2" w:rsidRPr="000A3C59" w:rsidRDefault="003F4AB2" w:rsidP="00B37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C5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2022 год – </w:t>
            </w:r>
            <w:r w:rsidRPr="000A3C59">
              <w:rPr>
                <w:rFonts w:ascii="Arial" w:hAnsi="Arial" w:cs="Arial"/>
                <w:b/>
                <w:sz w:val="24"/>
                <w:szCs w:val="24"/>
              </w:rPr>
              <w:t xml:space="preserve">3040,5 </w:t>
            </w:r>
            <w:r w:rsidRPr="000A3C59">
              <w:rPr>
                <w:rFonts w:ascii="Arial" w:hAnsi="Arial" w:cs="Arial"/>
                <w:sz w:val="24"/>
                <w:szCs w:val="24"/>
              </w:rPr>
              <w:t>тыс. рублей  - средства краевого бюджета;</w:t>
            </w:r>
          </w:p>
          <w:p w:rsidR="003F4AB2" w:rsidRPr="000A3C59" w:rsidRDefault="003F4AB2" w:rsidP="00B37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C59">
              <w:rPr>
                <w:rFonts w:ascii="Arial" w:hAnsi="Arial" w:cs="Arial"/>
                <w:b/>
                <w:sz w:val="24"/>
                <w:szCs w:val="24"/>
              </w:rPr>
              <w:t xml:space="preserve">2023 год –3040,5 </w:t>
            </w:r>
            <w:r w:rsidRPr="000A3C59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</w:tc>
      </w:tr>
    </w:tbl>
    <w:p w:rsidR="003F4AB2" w:rsidRPr="000A3C59" w:rsidRDefault="003F4AB2" w:rsidP="003F4AB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4AB2" w:rsidRPr="000A3C59" w:rsidRDefault="003F4AB2" w:rsidP="003F4AB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4AB2" w:rsidRPr="000A3C59" w:rsidRDefault="003F4AB2" w:rsidP="003F4AB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4AB2" w:rsidRPr="000A3C59" w:rsidRDefault="003F4AB2" w:rsidP="003F4AB2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A3C59">
        <w:rPr>
          <w:rFonts w:ascii="Arial" w:hAnsi="Arial" w:cs="Arial"/>
          <w:b/>
          <w:sz w:val="24"/>
          <w:szCs w:val="24"/>
        </w:rPr>
        <w:t>Характеристика</w:t>
      </w:r>
    </w:p>
    <w:p w:rsidR="003F4AB2" w:rsidRPr="000A3C59" w:rsidRDefault="003F4AB2" w:rsidP="003F4AB2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A3C59">
        <w:rPr>
          <w:rFonts w:ascii="Arial" w:hAnsi="Arial" w:cs="Arial"/>
          <w:b/>
          <w:sz w:val="24"/>
          <w:szCs w:val="24"/>
        </w:rPr>
        <w:t>текущего состояния агропромышленного комплекса Большеулуйского района, основные показатели социально – экономического развития агропромышленного комплекса Большеулуйского района</w:t>
      </w:r>
    </w:p>
    <w:p w:rsidR="003F4AB2" w:rsidRPr="000A3C59" w:rsidRDefault="003F4AB2" w:rsidP="003F4AB2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F4AB2" w:rsidRPr="000A3C59" w:rsidRDefault="003F4AB2" w:rsidP="003F4AB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A3C59">
        <w:rPr>
          <w:rFonts w:ascii="Arial" w:hAnsi="Arial" w:cs="Arial"/>
          <w:bCs/>
          <w:sz w:val="24"/>
          <w:szCs w:val="24"/>
          <w:lang w:eastAsia="ru-RU"/>
        </w:rPr>
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Большеулуйском районе» (далее – Муниципальная программа) </w:t>
      </w:r>
      <w:proofErr w:type="gramStart"/>
      <w:r w:rsidRPr="000A3C59">
        <w:rPr>
          <w:rFonts w:ascii="Arial" w:hAnsi="Arial" w:cs="Arial"/>
          <w:bCs/>
          <w:sz w:val="24"/>
          <w:szCs w:val="24"/>
          <w:lang w:eastAsia="ru-RU"/>
        </w:rPr>
        <w:t>разработана</w:t>
      </w:r>
      <w:proofErr w:type="gramEnd"/>
      <w:r w:rsidRPr="000A3C59">
        <w:rPr>
          <w:rFonts w:ascii="Arial" w:hAnsi="Arial" w:cs="Arial"/>
          <w:bCs/>
          <w:sz w:val="24"/>
          <w:szCs w:val="24"/>
          <w:lang w:eastAsia="ru-RU"/>
        </w:rPr>
        <w:t xml:space="preserve"> в соответствии с постановлением </w:t>
      </w:r>
      <w:r w:rsidRPr="000A3C59">
        <w:rPr>
          <w:rFonts w:ascii="Arial" w:hAnsi="Arial" w:cs="Arial"/>
          <w:sz w:val="24"/>
          <w:szCs w:val="24"/>
        </w:rPr>
        <w:t>Администрации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реализации».</w:t>
      </w:r>
      <w:r w:rsidRPr="000A3C5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3F4AB2" w:rsidRPr="000A3C59" w:rsidRDefault="003F4AB2" w:rsidP="003F4AB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A3C59">
        <w:rPr>
          <w:rFonts w:ascii="Arial" w:hAnsi="Arial" w:cs="Arial"/>
          <w:bCs/>
          <w:sz w:val="24"/>
          <w:szCs w:val="24"/>
          <w:lang w:eastAsia="ru-RU"/>
        </w:rPr>
        <w:t>Муниципальная 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3F4AB2" w:rsidRPr="000A3C59" w:rsidRDefault="003F4AB2" w:rsidP="003F4A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Сельскохозяйственная отрасль на протяжении многих лет являлась одной из основных отраслей экономики района. Сельское хозяйство Большеулуйского района находится по природно-климатическим условиям в зоне рискованного земледелия. Бюджетно-финансовый кризис, неблагоприятные метеорологические условия, недостаток техники  и запасных частей, горюче-смазочных материалов негативно отражаются на всех сферах агропромышленного комплекса.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 xml:space="preserve">Оценивая текущее экономическое состояние АПК, необходимо отметить, сельское хозяйство представляет  10 крестьянских (фермерских) хозяйств и 3126 – личных подсобных хозяйств, в районе отсутствуют сельскохозяйственные организации 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Малые формы хозяйствования, представленные крестьянскими (фермерскими) хозяйствами, гражданами, ведущими личное подсобное хозяйство, являются полноправными участниками многоукладной аграрной экономики района.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Целесообразно стимулировать развитие в сельской местности семейных ферм, а также создавать условия для повышения доходности крестьянских (фермерских) хозяйств, организующих дополнительные рабочие места на сельских территориях района.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В совокупности крестьянскими (фермерскими) хозяйствами, и гражданами, ведущими личное подсобное хозяйство, в 2019 году произведена валовая продукция сельского хозяйства стоимостью 637,7 млн. рублей, в личных подсобных и фермерских хозяйствах содержится значительное количество сельскохозяйственных животных по состоянию на 01.01.2020, в том числе по видам: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крупного рогатого скота - 3539 голов, из них коров - 1565 голов, свиней - 3164 голов, овец и коз - 1221 голова.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lastRenderedPageBreak/>
        <w:t>Малые формы хозяйствования испытывают существенные трудности,  как в сохранении достигнутого уровня, так и в расширении своего производства. Граждане, ведущие личное подсобное хозяйство, крестьянские (фермерские) хозяйства испытывают острый дефицит в кредитных ресурсах из-за слабой доступности рынка коммерческого кредита. В отношении них не налажена эффективная система материально-технического и производственного обслуживания, недостаточно оказываются услуги по выполнению полевых работ, не отработана система закупок сельскохозяйственной продукции, ее переработки и сбыта.</w:t>
      </w:r>
    </w:p>
    <w:p w:rsidR="003F4AB2" w:rsidRPr="000A3C59" w:rsidRDefault="003F4AB2" w:rsidP="003F4AB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Таким образом, социально-экономическое развитие сельской местности и обеспечение продовольственной безопасности района в основном обусловлено деятельностью малых форм хозяйствования.</w:t>
      </w:r>
    </w:p>
    <w:p w:rsidR="003F4AB2" w:rsidRPr="000A3C59" w:rsidRDefault="003F4AB2" w:rsidP="003F4AB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Анализ состояния развития крестьянских (фермерских) хозяйств, а также личных подсобных хозяйств населения в Большеулуйском районе позволил определить перечень первостепенных к решению программно-целевым методом задач:</w:t>
      </w:r>
    </w:p>
    <w:p w:rsidR="003F4AB2" w:rsidRPr="000A3C59" w:rsidRDefault="003F4AB2" w:rsidP="003F4AB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низкий конкурентный потенциал малых форм хозяйствования на селе;</w:t>
      </w:r>
    </w:p>
    <w:p w:rsidR="003F4AB2" w:rsidRPr="000A3C59" w:rsidRDefault="003F4AB2" w:rsidP="003F4AB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слабая материально-техническая база;</w:t>
      </w:r>
    </w:p>
    <w:p w:rsidR="003F4AB2" w:rsidRPr="000A3C59" w:rsidRDefault="003F4AB2" w:rsidP="003F4AB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экстенсивные методы ведения хозяйства;</w:t>
      </w:r>
    </w:p>
    <w:p w:rsidR="003F4AB2" w:rsidRPr="000A3C59" w:rsidRDefault="003F4AB2" w:rsidP="003F4AB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отсутствие стабильных рынков, гарантирующих реализацию продукции, произведенной малыми формами хозяйствования на селе;</w:t>
      </w:r>
    </w:p>
    <w:p w:rsidR="003F4AB2" w:rsidRPr="000A3C59" w:rsidRDefault="003F4AB2" w:rsidP="003F4AB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 xml:space="preserve">отсутствие инфраструктуры, обеспечивающей условия, необходимые для эффективного функционирования малых форм хозяйствования, в том числе комплексных пунктов </w:t>
      </w:r>
      <w:proofErr w:type="spellStart"/>
      <w:r w:rsidRPr="000A3C59">
        <w:rPr>
          <w:rFonts w:ascii="Arial" w:hAnsi="Arial" w:cs="Arial"/>
          <w:sz w:val="24"/>
          <w:szCs w:val="24"/>
        </w:rPr>
        <w:t>агросервиса</w:t>
      </w:r>
      <w:proofErr w:type="spellEnd"/>
      <w:r w:rsidRPr="000A3C59">
        <w:rPr>
          <w:rFonts w:ascii="Arial" w:hAnsi="Arial" w:cs="Arial"/>
          <w:sz w:val="24"/>
          <w:szCs w:val="24"/>
        </w:rPr>
        <w:t>, перерабатывающих производств.</w:t>
      </w:r>
    </w:p>
    <w:p w:rsidR="003F4AB2" w:rsidRPr="000A3C59" w:rsidRDefault="003F4AB2" w:rsidP="003F4A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3C59">
        <w:rPr>
          <w:rFonts w:ascii="Arial" w:hAnsi="Arial" w:cs="Arial"/>
          <w:bCs/>
          <w:sz w:val="24"/>
          <w:szCs w:val="24"/>
        </w:rPr>
        <w:t>Не смотря на создавшиеся проблемы в агропромышленном комплексе района, имеется ряд предпосылок, позволяющий обеспечить рост сельскохозяйственного производства на территории района:</w:t>
      </w:r>
    </w:p>
    <w:p w:rsidR="003F4AB2" w:rsidRPr="000A3C59" w:rsidRDefault="003F4AB2" w:rsidP="003F4A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государственная поддержка сельскохозяйственных товаропроизводителей из краевого и федерального бюджетов в виде субсидий, грантов;</w:t>
      </w:r>
    </w:p>
    <w:p w:rsidR="003F4AB2" w:rsidRPr="000A3C59" w:rsidRDefault="003F4AB2" w:rsidP="003F4A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3C59">
        <w:rPr>
          <w:rFonts w:ascii="Arial" w:hAnsi="Arial" w:cs="Arial"/>
          <w:bCs/>
          <w:sz w:val="24"/>
          <w:szCs w:val="24"/>
        </w:rPr>
        <w:t xml:space="preserve">обеспечение жильем молодых специалистов и их семей на условиях федеральных и краевых программ. </w:t>
      </w:r>
    </w:p>
    <w:p w:rsidR="003F4AB2" w:rsidRPr="000A3C59" w:rsidRDefault="003F4AB2" w:rsidP="003F4A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Учитывая преимущества территории, для достижения поставленной цели необходима модернизация основных фондов сельскохозяйственных товаропроизводителей, стимулирование развития малых форм хозяйствования. Все вышеперечисленное должно привести к росту инвестиционной привлекательности отрасли, увеличению объема производства сельскохозяйственной продукции на территории района.</w:t>
      </w:r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A3C59">
        <w:rPr>
          <w:rFonts w:ascii="Arial" w:hAnsi="Arial" w:cs="Arial"/>
          <w:bCs/>
          <w:sz w:val="24"/>
          <w:szCs w:val="24"/>
        </w:rPr>
        <w:t>Показатели (индикаторы) реализации Муниципальной программы оцениваются в целом для Муниципальной программы и по подпрограмме Муниципальной программы и предназначены для оценки наиболее существенных результатов их реализации.</w:t>
      </w:r>
      <w:proofErr w:type="gramEnd"/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A3C59">
        <w:rPr>
          <w:rFonts w:ascii="Arial" w:hAnsi="Arial" w:cs="Arial"/>
          <w:bCs/>
          <w:sz w:val="24"/>
          <w:szCs w:val="24"/>
        </w:rPr>
        <w:t xml:space="preserve">Прогнозные значения показателей (индикаторов) реализации </w:t>
      </w:r>
      <w:proofErr w:type="gramStart"/>
      <w:r w:rsidRPr="000A3C59">
        <w:rPr>
          <w:rFonts w:ascii="Arial" w:hAnsi="Arial" w:cs="Arial"/>
          <w:bCs/>
          <w:sz w:val="24"/>
          <w:szCs w:val="24"/>
        </w:rPr>
        <w:t>Муниципальной</w:t>
      </w:r>
      <w:proofErr w:type="gramEnd"/>
      <w:r w:rsidRPr="000A3C59">
        <w:rPr>
          <w:rFonts w:ascii="Arial" w:hAnsi="Arial" w:cs="Arial"/>
          <w:bCs/>
          <w:sz w:val="24"/>
          <w:szCs w:val="24"/>
        </w:rPr>
        <w:t xml:space="preserve">  программы приведены в </w:t>
      </w:r>
      <w:hyperlink r:id="rId7" w:history="1">
        <w:r w:rsidRPr="000A3C59">
          <w:rPr>
            <w:rFonts w:ascii="Arial" w:hAnsi="Arial" w:cs="Arial"/>
            <w:bCs/>
            <w:sz w:val="24"/>
            <w:szCs w:val="24"/>
          </w:rPr>
          <w:t xml:space="preserve">приложениях № </w:t>
        </w:r>
      </w:hyperlink>
      <w:r w:rsidRPr="000A3C59">
        <w:rPr>
          <w:rFonts w:ascii="Arial" w:hAnsi="Arial" w:cs="Arial"/>
          <w:bCs/>
          <w:sz w:val="24"/>
          <w:szCs w:val="24"/>
        </w:rPr>
        <w:t>1 к паспорту Муниципальной программы.</w:t>
      </w:r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F4AB2" w:rsidRPr="000A3C59" w:rsidRDefault="003F4AB2" w:rsidP="003F4AB2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A3C59">
        <w:rPr>
          <w:rFonts w:ascii="Arial" w:hAnsi="Arial" w:cs="Arial"/>
          <w:b/>
          <w:sz w:val="24"/>
          <w:szCs w:val="24"/>
          <w:lang w:eastAsia="ru-RU"/>
        </w:rPr>
        <w:t>Риски реализации Муниципальной программы и меры по управлению этими рисками</w:t>
      </w:r>
    </w:p>
    <w:p w:rsidR="003F4AB2" w:rsidRPr="000A3C59" w:rsidRDefault="003F4AB2" w:rsidP="003F4AB2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F4AB2" w:rsidRPr="000A3C59" w:rsidRDefault="003F4AB2" w:rsidP="003F4AB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3C59">
        <w:rPr>
          <w:rFonts w:ascii="Arial" w:hAnsi="Arial" w:cs="Arial"/>
          <w:sz w:val="24"/>
          <w:szCs w:val="24"/>
          <w:lang w:eastAsia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 результатов. </w:t>
      </w:r>
    </w:p>
    <w:p w:rsidR="003F4AB2" w:rsidRPr="000A3C59" w:rsidRDefault="003F4AB2" w:rsidP="003F4AB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3C59">
        <w:rPr>
          <w:rFonts w:ascii="Arial" w:hAnsi="Arial" w:cs="Arial"/>
          <w:sz w:val="24"/>
          <w:szCs w:val="24"/>
          <w:lang w:eastAsia="ru-RU"/>
        </w:rPr>
        <w:t>К рискам относятся:</w:t>
      </w:r>
    </w:p>
    <w:p w:rsidR="003F4AB2" w:rsidRPr="000A3C59" w:rsidRDefault="003F4AB2" w:rsidP="003F4AB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3C59">
        <w:rPr>
          <w:rFonts w:ascii="Arial" w:hAnsi="Arial" w:cs="Arial"/>
          <w:sz w:val="24"/>
          <w:szCs w:val="24"/>
          <w:lang w:eastAsia="ru-RU"/>
        </w:rPr>
        <w:t xml:space="preserve">макроэкономические, в том числе рост цен на энергоресурсы и другие материально-технические средства, потребляемые в отрасли, что снижает </w:t>
      </w:r>
      <w:r w:rsidRPr="000A3C59">
        <w:rPr>
          <w:rFonts w:ascii="Arial" w:hAnsi="Arial" w:cs="Arial"/>
          <w:sz w:val="24"/>
          <w:szCs w:val="24"/>
          <w:lang w:eastAsia="ru-RU"/>
        </w:rPr>
        <w:lastRenderedPageBreak/>
        <w:t>уровень инвестиционной активности значительной части сельскохозяйственных товаропроизводителей;</w:t>
      </w:r>
    </w:p>
    <w:p w:rsidR="003F4AB2" w:rsidRPr="000A3C59" w:rsidRDefault="003F4AB2" w:rsidP="003F4AB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3C59">
        <w:rPr>
          <w:rFonts w:ascii="Arial" w:hAnsi="Arial" w:cs="Arial"/>
          <w:sz w:val="24"/>
          <w:szCs w:val="24"/>
          <w:lang w:eastAsia="ru-RU"/>
        </w:rPr>
        <w:t xml:space="preserve">недостаточный уровень финансирования мероприятий </w:t>
      </w:r>
      <w:proofErr w:type="gramStart"/>
      <w:r w:rsidRPr="000A3C59">
        <w:rPr>
          <w:rFonts w:ascii="Arial" w:hAnsi="Arial" w:cs="Arial"/>
          <w:sz w:val="24"/>
          <w:szCs w:val="24"/>
          <w:lang w:eastAsia="ru-RU"/>
        </w:rPr>
        <w:t>Муниципальной</w:t>
      </w:r>
      <w:proofErr w:type="gramEnd"/>
      <w:r w:rsidRPr="000A3C59">
        <w:rPr>
          <w:rFonts w:ascii="Arial" w:hAnsi="Arial" w:cs="Arial"/>
          <w:sz w:val="24"/>
          <w:szCs w:val="24"/>
          <w:lang w:eastAsia="ru-RU"/>
        </w:rPr>
        <w:t xml:space="preserve"> программы из бюджетных и внебюджетных источников;</w:t>
      </w:r>
    </w:p>
    <w:p w:rsidR="003F4AB2" w:rsidRPr="000A3C59" w:rsidRDefault="003F4AB2" w:rsidP="003F4AB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3C59">
        <w:rPr>
          <w:rFonts w:ascii="Arial" w:hAnsi="Arial" w:cs="Arial"/>
          <w:sz w:val="24"/>
          <w:szCs w:val="24"/>
          <w:lang w:eastAsia="ru-RU"/>
        </w:rPr>
        <w:t>природные риски, связанные с размещением сельскохозяйственного производства в зоне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товаропроизводителей.</w:t>
      </w:r>
    </w:p>
    <w:p w:rsidR="003F4AB2" w:rsidRPr="000A3C59" w:rsidRDefault="003F4AB2" w:rsidP="003F4AB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3C59">
        <w:rPr>
          <w:rFonts w:ascii="Arial" w:hAnsi="Arial" w:cs="Arial"/>
          <w:sz w:val="24"/>
          <w:szCs w:val="24"/>
          <w:lang w:eastAsia="ru-RU"/>
        </w:rPr>
        <w:t>Управление рисками реализации Муниципальной программы будет осуществляться на основе:</w:t>
      </w:r>
    </w:p>
    <w:p w:rsidR="003F4AB2" w:rsidRPr="000A3C59" w:rsidRDefault="003F4AB2" w:rsidP="003F4AB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3C59">
        <w:rPr>
          <w:rFonts w:ascii="Arial" w:hAnsi="Arial" w:cs="Arial"/>
          <w:sz w:val="24"/>
          <w:szCs w:val="24"/>
          <w:lang w:eastAsia="ru-RU"/>
        </w:rPr>
        <w:t>использования мер, предусмотренных Федеральным законом от 25 июля 2011г.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3F4AB2" w:rsidRPr="000A3C59" w:rsidRDefault="003F4AB2" w:rsidP="003F4AB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3C59">
        <w:rPr>
          <w:rFonts w:ascii="Arial" w:hAnsi="Arial" w:cs="Arial"/>
          <w:sz w:val="24"/>
          <w:szCs w:val="24"/>
          <w:lang w:eastAsia="ru-RU"/>
        </w:rPr>
        <w:t>выработки прогнозов, решений и рекомендаций в сфере управления агропромышленным комплексом;</w:t>
      </w:r>
    </w:p>
    <w:p w:rsidR="003F4AB2" w:rsidRPr="000A3C59" w:rsidRDefault="003F4AB2" w:rsidP="003F4AB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3C59">
        <w:rPr>
          <w:rFonts w:ascii="Arial" w:hAnsi="Arial" w:cs="Arial"/>
          <w:sz w:val="24"/>
          <w:szCs w:val="24"/>
          <w:lang w:eastAsia="ru-RU"/>
        </w:rPr>
        <w:t>подготовки и представления ежегодно в Министерство сельского хозяйства и торговли Красноярского края отчета о ходе и результатах реализации Муниципальной программы,  при необходимости может содержать предложения о корректировке Муниципальной программы.</w:t>
      </w:r>
    </w:p>
    <w:p w:rsidR="003F4AB2" w:rsidRPr="000A3C59" w:rsidRDefault="003F4AB2" w:rsidP="003F4AB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100337"/>
      <w:bookmarkEnd w:id="1"/>
    </w:p>
    <w:p w:rsidR="003F4AB2" w:rsidRPr="000A3C59" w:rsidRDefault="003F4AB2" w:rsidP="003F4AB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A3C59">
        <w:rPr>
          <w:rFonts w:ascii="Arial" w:hAnsi="Arial" w:cs="Arial"/>
          <w:b/>
          <w:sz w:val="24"/>
          <w:szCs w:val="24"/>
        </w:rPr>
        <w:t>Приоритеты и цели</w:t>
      </w:r>
    </w:p>
    <w:p w:rsidR="003F4AB2" w:rsidRPr="000A3C59" w:rsidRDefault="003F4AB2" w:rsidP="003F4AB2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A3C59">
        <w:rPr>
          <w:rFonts w:ascii="Arial" w:hAnsi="Arial" w:cs="Arial"/>
          <w:b/>
          <w:sz w:val="24"/>
          <w:szCs w:val="24"/>
        </w:rPr>
        <w:t>социально – экономического развития в сфере агропромышленного комплекса, основные цели и задачи Муниципальной программы, тенденции социально-экономического развития  агропромышленного комплекса Большеулуйского района</w:t>
      </w:r>
    </w:p>
    <w:p w:rsidR="003F4AB2" w:rsidRPr="000A3C59" w:rsidRDefault="003F4AB2" w:rsidP="003F4AB2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3C59">
        <w:rPr>
          <w:rFonts w:ascii="Arial" w:hAnsi="Arial" w:cs="Arial"/>
          <w:bCs/>
          <w:sz w:val="24"/>
          <w:szCs w:val="24"/>
        </w:rPr>
        <w:t xml:space="preserve">Муниципальная программа базируется на положениях Федерального </w:t>
      </w:r>
      <w:hyperlink r:id="rId8" w:history="1">
        <w:r w:rsidRPr="000A3C59">
          <w:rPr>
            <w:rFonts w:ascii="Arial" w:hAnsi="Arial" w:cs="Arial"/>
            <w:bCs/>
            <w:sz w:val="24"/>
            <w:szCs w:val="24"/>
          </w:rPr>
          <w:t>закона</w:t>
        </w:r>
      </w:hyperlink>
      <w:r w:rsidRPr="000A3C59">
        <w:rPr>
          <w:rFonts w:ascii="Arial" w:hAnsi="Arial" w:cs="Arial"/>
          <w:bCs/>
          <w:sz w:val="24"/>
          <w:szCs w:val="24"/>
        </w:rPr>
        <w:t xml:space="preserve"> «О развитии сельского хозяйства», Государственной </w:t>
      </w:r>
      <w:hyperlink r:id="rId9" w:history="1">
        <w:r w:rsidRPr="000A3C59">
          <w:rPr>
            <w:rFonts w:ascii="Arial" w:hAnsi="Arial" w:cs="Arial"/>
            <w:bCs/>
            <w:sz w:val="24"/>
            <w:szCs w:val="24"/>
          </w:rPr>
          <w:t>программы</w:t>
        </w:r>
      </w:hyperlink>
      <w:r w:rsidRPr="000A3C59">
        <w:rPr>
          <w:rFonts w:ascii="Arial" w:hAnsi="Arial" w:cs="Arial"/>
          <w:bCs/>
          <w:sz w:val="24"/>
          <w:szCs w:val="24"/>
        </w:rPr>
        <w:t xml:space="preserve"> на 2013 - 2020 годы, утвержденной постановлением Правительства Российской Федерации от 14.07.2012 № 717, а также нормах Закона Красноярского края </w:t>
      </w:r>
      <w:r w:rsidRPr="000A3C59">
        <w:rPr>
          <w:rFonts w:ascii="Arial" w:hAnsi="Arial" w:cs="Arial"/>
          <w:bCs/>
          <w:sz w:val="24"/>
          <w:szCs w:val="24"/>
        </w:rPr>
        <w:br/>
        <w:t>от 21.02.2006 № 17-4487 «О государственной поддержке субъектов агропромышленного комплекса края».</w:t>
      </w:r>
    </w:p>
    <w:p w:rsidR="003F4AB2" w:rsidRPr="000A3C59" w:rsidRDefault="003F4AB2" w:rsidP="003F4AB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3C59">
        <w:rPr>
          <w:rFonts w:ascii="Arial" w:hAnsi="Arial" w:cs="Arial"/>
          <w:color w:val="000000"/>
          <w:sz w:val="24"/>
          <w:szCs w:val="24"/>
          <w:lang w:eastAsia="ru-RU"/>
        </w:rPr>
        <w:t>Особенность разработанной Муниципальной Программы заключается в том, что район по финансовому положению в полной мере не может оказать влияния на основные параметры Программы в плане развития сельскохозяйственного производства. Любое увеличение установленных индикаторов возможно, прежде всего, за счет привлечения внебюджетных источников: собственных средств, кредитных ресурсов, средств инвесторов и т. д. Поэтому задача во многом сводится к повышению убедительности обоснований потребностей района в ресурсах, выделяемых в соответствии с федеральными и краевыми Программами, а исполнителей – к их рациональному использованию.</w:t>
      </w:r>
    </w:p>
    <w:p w:rsidR="003F4AB2" w:rsidRPr="000A3C59" w:rsidRDefault="003F4AB2" w:rsidP="003F4AB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A3C59">
        <w:rPr>
          <w:rFonts w:ascii="Arial" w:hAnsi="Arial" w:cs="Arial"/>
          <w:sz w:val="24"/>
          <w:szCs w:val="24"/>
        </w:rPr>
        <w:t>Разработка Муниципальной программы  обусловлена необходимостью принятия мер по выводу сельского хозяйства из кризисного состояния, возобновлению роста производства  сельскохозяйственной продукции, оздоровлению социальной обстановки на селе.</w:t>
      </w:r>
      <w:proofErr w:type="gramEnd"/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3C59">
        <w:rPr>
          <w:rFonts w:ascii="Arial" w:hAnsi="Arial" w:cs="Arial"/>
          <w:bCs/>
          <w:sz w:val="24"/>
          <w:szCs w:val="24"/>
        </w:rPr>
        <w:t>Целью Муниципальной программы является: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- развитие сельских территорий, рост занятости и уровня жизни сельского населения.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3C59">
        <w:rPr>
          <w:rFonts w:ascii="Arial" w:hAnsi="Arial" w:cs="Arial"/>
          <w:bCs/>
          <w:sz w:val="24"/>
          <w:szCs w:val="24"/>
        </w:rPr>
        <w:t>Для достижения этой цели необходимо решение задач: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-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</w:r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3C59">
        <w:rPr>
          <w:rFonts w:ascii="Arial" w:hAnsi="Arial" w:cs="Arial"/>
          <w:sz w:val="24"/>
          <w:szCs w:val="24"/>
          <w:lang w:eastAsia="ru-RU"/>
        </w:rPr>
        <w:lastRenderedPageBreak/>
        <w:t>Описание проблемы, на решение которой направлена реализация подпрограмм, отдельного мероприятия, содержащее объективные показатели, характеризующие обеспечение реализации муниципальной программы, качество жизни населения, тенденции развития.</w:t>
      </w:r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A3C59">
        <w:rPr>
          <w:rFonts w:ascii="Arial" w:hAnsi="Arial" w:cs="Arial"/>
          <w:sz w:val="24"/>
          <w:szCs w:val="24"/>
          <w:lang w:eastAsia="ru-RU"/>
        </w:rPr>
        <w:t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</w:t>
      </w:r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A3C59">
        <w:rPr>
          <w:rFonts w:ascii="Arial" w:hAnsi="Arial" w:cs="Arial"/>
          <w:sz w:val="24"/>
          <w:szCs w:val="24"/>
          <w:lang w:eastAsia="ru-RU"/>
        </w:rPr>
        <w:t>Сохраняется проблема текучести кадров в органах исполнительной власти. Формирование кадрового резерва на конкурсной основе является важнейшим механизмом, позволяющим осуществлять оперативную и эффективную расстановку  муниципальных гражданских служащих по соответствующим должностям гражданской службы в случае возникновения вакансий.</w:t>
      </w:r>
    </w:p>
    <w:p w:rsidR="003F4AB2" w:rsidRPr="000A3C59" w:rsidRDefault="003F4AB2" w:rsidP="003F4A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A3C59">
        <w:rPr>
          <w:rFonts w:ascii="Arial" w:hAnsi="Arial" w:cs="Arial"/>
          <w:sz w:val="24"/>
          <w:szCs w:val="24"/>
        </w:rPr>
        <w:t>Это требует дальнейшего совершенствования организации и управления реализацией  Муниципальной программы на уровне исполнения района, создания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края.</w:t>
      </w:r>
      <w:proofErr w:type="gramEnd"/>
    </w:p>
    <w:p w:rsidR="003F4AB2" w:rsidRPr="000A3C59" w:rsidRDefault="003F4AB2" w:rsidP="003F4A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Муниципальной программы. </w:t>
      </w:r>
    </w:p>
    <w:p w:rsidR="003F4AB2" w:rsidRPr="000A3C59" w:rsidRDefault="003F4AB2" w:rsidP="003F4AB2">
      <w:pPr>
        <w:pStyle w:val="Default"/>
        <w:ind w:firstLine="567"/>
        <w:jc w:val="both"/>
        <w:rPr>
          <w:rFonts w:ascii="Arial" w:hAnsi="Arial" w:cs="Arial"/>
        </w:rPr>
      </w:pPr>
      <w:r w:rsidRPr="000A3C59">
        <w:rPr>
          <w:rFonts w:ascii="Arial" w:hAnsi="Arial" w:cs="Arial"/>
        </w:rPr>
        <w:t>В прогнозный период наметятся следующие значимые тенденции:</w:t>
      </w:r>
    </w:p>
    <w:p w:rsidR="003F4AB2" w:rsidRPr="000A3C59" w:rsidRDefault="003F4AB2" w:rsidP="003F4AB2">
      <w:pPr>
        <w:pStyle w:val="Default"/>
        <w:ind w:firstLine="567"/>
        <w:jc w:val="both"/>
        <w:rPr>
          <w:rFonts w:ascii="Arial" w:hAnsi="Arial" w:cs="Arial"/>
        </w:rPr>
      </w:pPr>
      <w:r w:rsidRPr="000A3C59">
        <w:rPr>
          <w:rFonts w:ascii="Arial" w:hAnsi="Arial" w:cs="Arial"/>
        </w:rPr>
        <w:t xml:space="preserve">- 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</w:r>
      <w:proofErr w:type="spellStart"/>
      <w:r w:rsidRPr="000A3C59">
        <w:rPr>
          <w:rFonts w:ascii="Arial" w:hAnsi="Arial" w:cs="Arial"/>
        </w:rPr>
        <w:t>грантовую</w:t>
      </w:r>
      <w:proofErr w:type="spellEnd"/>
      <w:r w:rsidRPr="000A3C59">
        <w:rPr>
          <w:rFonts w:ascii="Arial" w:hAnsi="Arial" w:cs="Arial"/>
        </w:rPr>
        <w:t xml:space="preserve"> поддержку,  по отношению к предыдущему году.</w:t>
      </w:r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A3C59">
        <w:rPr>
          <w:rFonts w:ascii="Arial" w:hAnsi="Arial" w:cs="Arial"/>
          <w:sz w:val="24"/>
          <w:szCs w:val="24"/>
        </w:rPr>
        <w:t xml:space="preserve">Прогноз реализации подпрограммы </w:t>
      </w:r>
      <w:r w:rsidRPr="000A3C59">
        <w:rPr>
          <w:rFonts w:ascii="Arial" w:hAnsi="Arial" w:cs="Arial"/>
          <w:sz w:val="24"/>
          <w:szCs w:val="24"/>
          <w:lang w:eastAsia="ru-RU"/>
        </w:rPr>
        <w:t>«Обеспечение реализации муниципальной программы»</w:t>
      </w:r>
      <w:r w:rsidRPr="000A3C59">
        <w:rPr>
          <w:rFonts w:ascii="Arial" w:hAnsi="Arial" w:cs="Arial"/>
          <w:sz w:val="24"/>
          <w:szCs w:val="24"/>
        </w:rPr>
        <w:t xml:space="preserve"> 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  <w:proofErr w:type="gramEnd"/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A3C59">
        <w:rPr>
          <w:rFonts w:ascii="Arial" w:hAnsi="Arial" w:cs="Arial"/>
          <w:sz w:val="24"/>
          <w:szCs w:val="24"/>
          <w:lang w:eastAsia="ru-RU"/>
        </w:rPr>
        <w:t>Основными причинами, влияющими на уровень обеспечения реализации муниципальной программы, являются:</w:t>
      </w:r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A3C59">
        <w:rPr>
          <w:rFonts w:ascii="Arial" w:hAnsi="Arial" w:cs="Arial"/>
          <w:sz w:val="24"/>
          <w:szCs w:val="24"/>
          <w:lang w:eastAsia="ru-RU"/>
        </w:rPr>
        <w:t>освоение бюджетных средств, предусмотренных на реализацию программных мероприятий;</w:t>
      </w:r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A3C59">
        <w:rPr>
          <w:rFonts w:ascii="Arial" w:hAnsi="Arial" w:cs="Arial"/>
          <w:sz w:val="24"/>
          <w:szCs w:val="24"/>
          <w:lang w:eastAsia="ru-RU"/>
        </w:rPr>
        <w:t>недостижение</w:t>
      </w:r>
      <w:proofErr w:type="spellEnd"/>
      <w:r w:rsidRPr="000A3C59">
        <w:rPr>
          <w:rFonts w:ascii="Arial" w:hAnsi="Arial" w:cs="Arial"/>
          <w:sz w:val="24"/>
          <w:szCs w:val="24"/>
          <w:lang w:eastAsia="ru-RU"/>
        </w:rPr>
        <w:t xml:space="preserve"> прогнозных показателей;</w:t>
      </w:r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A3C59">
        <w:rPr>
          <w:rFonts w:ascii="Arial" w:hAnsi="Arial" w:cs="Arial"/>
          <w:sz w:val="24"/>
          <w:szCs w:val="24"/>
          <w:lang w:eastAsia="ru-RU"/>
        </w:rPr>
        <w:t>текучесть кадров в органах исполнительной власти.</w:t>
      </w:r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4AB2" w:rsidRPr="000A3C59" w:rsidRDefault="003F4AB2" w:rsidP="003F4AB2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A3C59">
        <w:rPr>
          <w:rFonts w:ascii="Arial" w:hAnsi="Arial" w:cs="Arial"/>
          <w:b/>
          <w:sz w:val="24"/>
          <w:szCs w:val="24"/>
        </w:rPr>
        <w:t xml:space="preserve">Прогноз конечных результатов </w:t>
      </w:r>
    </w:p>
    <w:p w:rsidR="003F4AB2" w:rsidRPr="000A3C59" w:rsidRDefault="003F4AB2" w:rsidP="003F4AB2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A3C59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                 </w:t>
      </w:r>
    </w:p>
    <w:p w:rsidR="003F4AB2" w:rsidRPr="000A3C59" w:rsidRDefault="003F4AB2" w:rsidP="003F4AB2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3F4AB2" w:rsidRPr="000A3C59" w:rsidRDefault="003F4AB2" w:rsidP="003F4AB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A3C59">
        <w:rPr>
          <w:rFonts w:ascii="Arial" w:hAnsi="Arial" w:cs="Arial"/>
          <w:sz w:val="24"/>
          <w:szCs w:val="24"/>
        </w:rPr>
        <w:t>Разработанные мероприятия муниципальной программы отражают проводимую в районе политику, направленную на повышение  благосостояния населения в сельской местности.</w:t>
      </w:r>
      <w:proofErr w:type="gramEnd"/>
      <w:r w:rsidRPr="000A3C59">
        <w:rPr>
          <w:rFonts w:ascii="Arial" w:hAnsi="Arial" w:cs="Arial"/>
          <w:sz w:val="24"/>
          <w:szCs w:val="24"/>
        </w:rPr>
        <w:t xml:space="preserve"> </w:t>
      </w:r>
      <w:r w:rsidRPr="000A3C59">
        <w:rPr>
          <w:rFonts w:ascii="Arial" w:hAnsi="Arial" w:cs="Arial"/>
          <w:bCs/>
          <w:sz w:val="24"/>
          <w:szCs w:val="24"/>
        </w:rPr>
        <w:t>В результате реализации муниципальной программы будет обеспечено достижение установленных значений основных показателей, которые приведены в приложении №1 к паспорту муниципальной программы.</w:t>
      </w:r>
      <w:r w:rsidRPr="000A3C59">
        <w:rPr>
          <w:rFonts w:ascii="Arial" w:hAnsi="Arial" w:cs="Arial"/>
          <w:sz w:val="24"/>
          <w:szCs w:val="24"/>
        </w:rPr>
        <w:t xml:space="preserve">    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A3C59">
        <w:rPr>
          <w:rFonts w:ascii="Arial" w:hAnsi="Arial" w:cs="Arial"/>
          <w:b/>
          <w:sz w:val="24"/>
          <w:szCs w:val="24"/>
        </w:rPr>
        <w:t>Перечень подпрограмм,</w:t>
      </w:r>
    </w:p>
    <w:p w:rsidR="003F4AB2" w:rsidRPr="000A3C59" w:rsidRDefault="003F4AB2" w:rsidP="003F4AB2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A3C59">
        <w:rPr>
          <w:rFonts w:ascii="Arial" w:hAnsi="Arial" w:cs="Arial"/>
          <w:b/>
          <w:sz w:val="24"/>
          <w:szCs w:val="24"/>
        </w:rPr>
        <w:t>сроки их реализации и ожидаемые результаты</w:t>
      </w:r>
    </w:p>
    <w:p w:rsidR="003F4AB2" w:rsidRPr="000A3C59" w:rsidRDefault="003F4AB2" w:rsidP="003F4AB2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 xml:space="preserve">             Основные мероприятий подпрограмм Муниципальной программы </w:t>
      </w:r>
      <w:r w:rsidRPr="000A3C59">
        <w:rPr>
          <w:rFonts w:ascii="Arial" w:hAnsi="Arial" w:cs="Arial"/>
          <w:sz w:val="24"/>
          <w:szCs w:val="24"/>
        </w:rPr>
        <w:lastRenderedPageBreak/>
        <w:t xml:space="preserve">предусматривает комплекс взаимосвязанных мер, направленных на достижение цели Муниципальной программы, а так же на решение наиболее важных текущих и перспективных задач. </w:t>
      </w:r>
    </w:p>
    <w:p w:rsidR="003F4AB2" w:rsidRPr="000A3C59" w:rsidRDefault="003F4AB2" w:rsidP="003F4AB2">
      <w:pPr>
        <w:pStyle w:val="Default"/>
        <w:ind w:firstLine="567"/>
        <w:jc w:val="both"/>
        <w:rPr>
          <w:rFonts w:ascii="Arial" w:hAnsi="Arial" w:cs="Arial"/>
        </w:rPr>
      </w:pPr>
      <w:proofErr w:type="gramStart"/>
      <w:r w:rsidRPr="000A3C59">
        <w:rPr>
          <w:rFonts w:ascii="Arial" w:hAnsi="Arial" w:cs="Arial"/>
        </w:rPr>
        <w:t>1.Подпрограмма «Обеспечение реализации муниципальной программы» направлена на обеспечение выполнения целей, задач и показателей муниципальной программы в целом и по основным ее мероприятиям, повышение качества оказания муниципальных услуг исполнительным органом местного самоуправления района и муниципальных функций в сфере развития сельского хозяйства и регулирования рынков сельскохозяйственной продукции, сырья и продовольствия, а также на обеспечение более качественного и оперативного автоматизированного управления процессами</w:t>
      </w:r>
      <w:proofErr w:type="gramEnd"/>
      <w:r w:rsidRPr="000A3C59">
        <w:rPr>
          <w:rFonts w:ascii="Arial" w:hAnsi="Arial" w:cs="Arial"/>
        </w:rPr>
        <w:t xml:space="preserve">, </w:t>
      </w:r>
      <w:proofErr w:type="gramStart"/>
      <w:r w:rsidRPr="000A3C59">
        <w:rPr>
          <w:rFonts w:ascii="Arial" w:hAnsi="Arial" w:cs="Arial"/>
        </w:rPr>
        <w:t>реализующими</w:t>
      </w:r>
      <w:proofErr w:type="gramEnd"/>
      <w:r w:rsidRPr="000A3C59">
        <w:rPr>
          <w:rFonts w:ascii="Arial" w:hAnsi="Arial" w:cs="Arial"/>
        </w:rPr>
        <w:t xml:space="preserve"> условия для равного доступа органов управления и сельскохозяйственных товаропроизводителей к информации о состоянии агропромышленного комплекса. </w:t>
      </w:r>
    </w:p>
    <w:p w:rsidR="003F4AB2" w:rsidRPr="000A3C59" w:rsidRDefault="003F4AB2" w:rsidP="003F4AB2">
      <w:pPr>
        <w:pStyle w:val="Default"/>
        <w:ind w:firstLine="567"/>
        <w:jc w:val="both"/>
        <w:rPr>
          <w:rFonts w:ascii="Arial" w:hAnsi="Arial" w:cs="Arial"/>
        </w:rPr>
      </w:pPr>
      <w:r w:rsidRPr="000A3C59">
        <w:rPr>
          <w:rFonts w:ascii="Arial" w:hAnsi="Arial" w:cs="Arial"/>
        </w:rPr>
        <w:t xml:space="preserve">Целью основного мероприятия по совершенствованию обеспечения муниципальной подпрограммы является обеспечение деятельности и выполнение функций специалистов по сельскому хозяйству администрации района. 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Реализация подпрограммы рассчитана на 2019 – 2023 годы. Реализация мероприятий подпрограммы позволит повысить качество оказания муниципальных услуг в сфере развития сельскохозяйственного производства и регулирования рынков сельскохозяйственной продукции и продовольствия района.</w:t>
      </w:r>
      <w:r w:rsidRPr="000A3C59">
        <w:rPr>
          <w:rFonts w:ascii="Arial" w:hAnsi="Arial" w:cs="Arial"/>
          <w:bCs/>
          <w:sz w:val="24"/>
          <w:szCs w:val="24"/>
        </w:rPr>
        <w:t xml:space="preserve"> </w:t>
      </w:r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3C59">
        <w:rPr>
          <w:rFonts w:ascii="Arial" w:hAnsi="Arial" w:cs="Arial"/>
          <w:bCs/>
          <w:sz w:val="24"/>
          <w:szCs w:val="24"/>
        </w:rPr>
        <w:t>Ожидаемые результаты реализации мероприятий подпрограммы к 2023 году: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3C59">
        <w:rPr>
          <w:rFonts w:ascii="Arial" w:hAnsi="Arial" w:cs="Arial"/>
          <w:bCs/>
          <w:sz w:val="24"/>
          <w:szCs w:val="24"/>
        </w:rPr>
        <w:t xml:space="preserve">- обеспечение выполнения целей, задач и показателей </w:t>
      </w:r>
      <w:proofErr w:type="gramStart"/>
      <w:r w:rsidRPr="000A3C59">
        <w:rPr>
          <w:rFonts w:ascii="Arial" w:hAnsi="Arial" w:cs="Arial"/>
          <w:bCs/>
          <w:sz w:val="24"/>
          <w:szCs w:val="24"/>
        </w:rPr>
        <w:t>муниципальной</w:t>
      </w:r>
      <w:proofErr w:type="gramEnd"/>
      <w:r w:rsidRPr="000A3C59">
        <w:rPr>
          <w:rFonts w:ascii="Arial" w:hAnsi="Arial" w:cs="Arial"/>
          <w:bCs/>
          <w:sz w:val="24"/>
          <w:szCs w:val="24"/>
        </w:rPr>
        <w:t xml:space="preserve"> программы не менее 100 %</w:t>
      </w:r>
    </w:p>
    <w:p w:rsidR="003F4AB2" w:rsidRPr="000A3C59" w:rsidRDefault="003F4AB2" w:rsidP="003F4AB2">
      <w:pPr>
        <w:pStyle w:val="Default"/>
        <w:ind w:firstLine="567"/>
        <w:jc w:val="both"/>
        <w:rPr>
          <w:rFonts w:ascii="Arial" w:hAnsi="Arial" w:cs="Arial"/>
        </w:rPr>
      </w:pPr>
      <w:r w:rsidRPr="000A3C59">
        <w:rPr>
          <w:rFonts w:ascii="Arial" w:hAnsi="Arial" w:cs="Arial"/>
        </w:rPr>
        <w:t xml:space="preserve">2. Отдельное мероприятие «Организация мероприятий при осуществлении  деятельности по обращению с животными без владельцев»» реализуется в целях проведения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отнесенных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согласно </w:t>
      </w:r>
      <w:hyperlink r:id="rId10" w:history="1">
        <w:r w:rsidRPr="000A3C59">
          <w:rPr>
            <w:rFonts w:ascii="Arial" w:hAnsi="Arial" w:cs="Arial"/>
            <w:color w:val="auto"/>
          </w:rPr>
          <w:t>статье 26.3</w:t>
        </w:r>
      </w:hyperlink>
      <w:r w:rsidRPr="000A3C59">
        <w:rPr>
          <w:rFonts w:ascii="Arial" w:hAnsi="Arial" w:cs="Arial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3F4AB2" w:rsidRPr="000A3C59" w:rsidRDefault="003F4AB2" w:rsidP="003F4AB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3C59">
        <w:rPr>
          <w:rFonts w:ascii="Arial" w:hAnsi="Arial" w:cs="Arial"/>
          <w:sz w:val="24"/>
          <w:szCs w:val="24"/>
        </w:rPr>
        <w:t>Целью мероприятия является: проведение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владельцев, д</w:t>
      </w:r>
      <w:r w:rsidRPr="000A3C59">
        <w:rPr>
          <w:rFonts w:ascii="Arial" w:eastAsia="Times New Roman" w:hAnsi="Arial" w:cs="Arial"/>
          <w:sz w:val="24"/>
          <w:szCs w:val="24"/>
          <w:lang w:eastAsia="ru-RU"/>
        </w:rPr>
        <w:t>ля достижения указанных целей необходимо решить такие задачи, как о</w:t>
      </w:r>
      <w:r w:rsidRPr="000A3C59">
        <w:rPr>
          <w:rFonts w:ascii="Arial" w:eastAsia="Times New Roman" w:hAnsi="Arial" w:cs="Arial"/>
          <w:bCs/>
          <w:sz w:val="24"/>
          <w:szCs w:val="24"/>
          <w:lang w:eastAsia="ru-RU"/>
        </w:rPr>
        <w:t>тлов животных без владельцев, их транспортировка и передача в приют для животных, возврат потерявшихся</w:t>
      </w:r>
      <w:proofErr w:type="gramEnd"/>
      <w:r w:rsidRPr="000A3C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животных их владельцами и возврат содержавшихся в приютах животных без владельцев на прежние места обитания.</w:t>
      </w:r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A3C59">
        <w:rPr>
          <w:rFonts w:ascii="Arial" w:hAnsi="Arial" w:cs="Arial"/>
          <w:sz w:val="24"/>
          <w:szCs w:val="24"/>
          <w:lang w:eastAsia="ru-RU"/>
        </w:rPr>
        <w:t xml:space="preserve">Экономический эффект от реализации программных мероприятий выражается в обеспечении реализации </w:t>
      </w:r>
      <w:proofErr w:type="gramStart"/>
      <w:r w:rsidRPr="000A3C59">
        <w:rPr>
          <w:rFonts w:ascii="Arial" w:hAnsi="Arial" w:cs="Arial"/>
          <w:sz w:val="24"/>
          <w:szCs w:val="24"/>
          <w:lang w:eastAsia="ru-RU"/>
        </w:rPr>
        <w:t>муниципальной</w:t>
      </w:r>
      <w:proofErr w:type="gramEnd"/>
      <w:r w:rsidRPr="000A3C59">
        <w:rPr>
          <w:rFonts w:ascii="Arial" w:hAnsi="Arial" w:cs="Arial"/>
          <w:sz w:val="24"/>
          <w:szCs w:val="24"/>
          <w:lang w:eastAsia="ru-RU"/>
        </w:rPr>
        <w:t xml:space="preserve"> программы и прочих мероприятий.</w:t>
      </w:r>
    </w:p>
    <w:p w:rsidR="003F4AB2" w:rsidRPr="000A3C59" w:rsidRDefault="003F4AB2" w:rsidP="003F4AB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 xml:space="preserve">Прогноз реализации Муниципальной программы основывается на достижении значений ее основных показателей (индикаторов), а также частных </w:t>
      </w:r>
      <w:r w:rsidRPr="000A3C59">
        <w:rPr>
          <w:rFonts w:ascii="Arial" w:hAnsi="Arial" w:cs="Arial"/>
          <w:sz w:val="24"/>
          <w:szCs w:val="24"/>
        </w:rPr>
        <w:lastRenderedPageBreak/>
        <w:t xml:space="preserve">индикаторов реализации подпрограммы, включенных </w:t>
      </w:r>
      <w:r w:rsidRPr="000A3C59">
        <w:rPr>
          <w:rFonts w:ascii="Arial" w:hAnsi="Arial" w:cs="Arial"/>
          <w:sz w:val="24"/>
          <w:szCs w:val="24"/>
        </w:rPr>
        <w:br/>
        <w:t>в Муниципальную  программу.</w:t>
      </w:r>
    </w:p>
    <w:p w:rsidR="003F4AB2" w:rsidRPr="000A3C59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F4AB2" w:rsidRPr="000A3C59" w:rsidRDefault="003F4AB2" w:rsidP="003F4A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A3C59">
        <w:rPr>
          <w:rFonts w:ascii="Arial" w:hAnsi="Arial" w:cs="Arial"/>
          <w:b/>
          <w:sz w:val="24"/>
          <w:szCs w:val="24"/>
          <w:lang w:eastAsia="ru-RU"/>
        </w:rPr>
        <w:t xml:space="preserve">5. Информация о ресурсном обеспечении </w:t>
      </w:r>
      <w:proofErr w:type="gramStart"/>
      <w:r w:rsidRPr="000A3C59">
        <w:rPr>
          <w:rFonts w:ascii="Arial" w:hAnsi="Arial" w:cs="Arial"/>
          <w:b/>
          <w:sz w:val="24"/>
          <w:szCs w:val="24"/>
          <w:lang w:eastAsia="ru-RU"/>
        </w:rPr>
        <w:t>муниципальной</w:t>
      </w:r>
      <w:proofErr w:type="gramEnd"/>
      <w:r w:rsidRPr="000A3C59">
        <w:rPr>
          <w:rFonts w:ascii="Arial" w:hAnsi="Arial" w:cs="Arial"/>
          <w:b/>
          <w:sz w:val="24"/>
          <w:szCs w:val="24"/>
          <w:lang w:eastAsia="ru-RU"/>
        </w:rPr>
        <w:t xml:space="preserve"> программы, по подпрограммам с указанием главных распорядителей средств  районного бюджета, а также по годам реализации программы</w:t>
      </w:r>
    </w:p>
    <w:p w:rsidR="003F4AB2" w:rsidRPr="000A3C59" w:rsidRDefault="003F4AB2" w:rsidP="003F4A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F4AB2" w:rsidRPr="000A3C59" w:rsidRDefault="003F4AB2" w:rsidP="003F4AB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bCs/>
          <w:sz w:val="24"/>
          <w:szCs w:val="24"/>
        </w:rPr>
        <w:t>Объем планируемых расходов по отдельным мероприятиям и подпрограммам  Муниципальной программы</w:t>
      </w:r>
      <w:r w:rsidRPr="000A3C59">
        <w:rPr>
          <w:rFonts w:ascii="Arial" w:hAnsi="Arial" w:cs="Arial"/>
          <w:sz w:val="24"/>
          <w:szCs w:val="24"/>
        </w:rPr>
        <w:t xml:space="preserve"> на реализацию мероприятий Муниципальной программы с указанием </w:t>
      </w:r>
      <w:r w:rsidRPr="000A3C59">
        <w:rPr>
          <w:rFonts w:ascii="Arial" w:hAnsi="Arial" w:cs="Arial"/>
          <w:bCs/>
          <w:sz w:val="24"/>
          <w:szCs w:val="24"/>
        </w:rPr>
        <w:t xml:space="preserve">главных распорядителей бюджетных средств по годам реализации, </w:t>
      </w:r>
      <w:r w:rsidRPr="000A3C59">
        <w:rPr>
          <w:rFonts w:ascii="Arial" w:hAnsi="Arial" w:cs="Arial"/>
          <w:sz w:val="24"/>
          <w:szCs w:val="24"/>
        </w:rPr>
        <w:t>представлен в приложении № 2 к Муниципальной программе.</w:t>
      </w:r>
    </w:p>
    <w:p w:rsidR="003F4AB2" w:rsidRPr="000A3C59" w:rsidRDefault="003F4AB2" w:rsidP="003F4AB2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3F4AB2" w:rsidRPr="000A3C59" w:rsidRDefault="003F4AB2" w:rsidP="003F4AB2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A3C59">
        <w:rPr>
          <w:rFonts w:ascii="Arial" w:hAnsi="Arial" w:cs="Arial"/>
          <w:b/>
          <w:sz w:val="24"/>
          <w:szCs w:val="24"/>
          <w:lang w:eastAsia="ru-RU"/>
        </w:rPr>
        <w:t xml:space="preserve">7. Информация об источниках финансирования подпрограмм, отдельных мероприятий </w:t>
      </w:r>
      <w:proofErr w:type="gramStart"/>
      <w:r w:rsidRPr="000A3C59">
        <w:rPr>
          <w:rFonts w:ascii="Arial" w:hAnsi="Arial" w:cs="Arial"/>
          <w:b/>
          <w:sz w:val="24"/>
          <w:szCs w:val="24"/>
          <w:lang w:eastAsia="ru-RU"/>
        </w:rPr>
        <w:t>муниципальной</w:t>
      </w:r>
      <w:proofErr w:type="gramEnd"/>
      <w:r w:rsidRPr="000A3C59">
        <w:rPr>
          <w:rFonts w:ascii="Arial" w:hAnsi="Arial" w:cs="Arial"/>
          <w:b/>
          <w:sz w:val="24"/>
          <w:szCs w:val="24"/>
          <w:lang w:eastAsia="ru-RU"/>
        </w:rPr>
        <w:t xml:space="preserve"> программы, в том числе федерального бюджета, краевого бюджета и районного бюджета </w:t>
      </w:r>
    </w:p>
    <w:p w:rsidR="003F4AB2" w:rsidRPr="000A3C59" w:rsidRDefault="003F4AB2" w:rsidP="003F4AB2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3F4AB2" w:rsidRPr="000A3C59" w:rsidRDefault="003F4AB2" w:rsidP="003F4AB2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hyperlink w:anchor="P1608" w:history="1">
        <w:r w:rsidRPr="000A3C59">
          <w:rPr>
            <w:rFonts w:ascii="Arial" w:hAnsi="Arial" w:cs="Arial"/>
            <w:sz w:val="24"/>
            <w:szCs w:val="24"/>
          </w:rPr>
          <w:t>Информация</w:t>
        </w:r>
      </w:hyperlink>
      <w:r w:rsidRPr="000A3C59">
        <w:rPr>
          <w:rFonts w:ascii="Arial" w:hAnsi="Arial" w:cs="Arial"/>
          <w:sz w:val="24"/>
          <w:szCs w:val="24"/>
        </w:rPr>
        <w:t xml:space="preserve"> об источниках финансирования подпрограмм, отдельных мероприятий программы  представлена в приложении N 3 к муниципальной программе</w:t>
      </w:r>
    </w:p>
    <w:p w:rsidR="003F4AB2" w:rsidRPr="000A3C59" w:rsidRDefault="003F4AB2" w:rsidP="003F4AB2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3F4AB2" w:rsidRPr="000A3C59" w:rsidSect="00FF760E">
          <w:headerReference w:type="default" r:id="rId11"/>
          <w:headerReference w:type="first" r:id="rId12"/>
          <w:pgSz w:w="11906" w:h="16838" w:code="9"/>
          <w:pgMar w:top="426" w:right="851" w:bottom="426" w:left="1701" w:header="709" w:footer="709" w:gutter="0"/>
          <w:cols w:space="708"/>
          <w:titlePg/>
          <w:docGrid w:linePitch="360"/>
        </w:sectPr>
      </w:pPr>
    </w:p>
    <w:p w:rsidR="003F4AB2" w:rsidRPr="000A3C59" w:rsidRDefault="003F4AB2" w:rsidP="003F4AB2">
      <w:pPr>
        <w:pStyle w:val="ConsPlusNormal"/>
        <w:widowControl/>
        <w:ind w:left="7080"/>
        <w:outlineLvl w:val="2"/>
        <w:rPr>
          <w:rFonts w:ascii="Arial" w:hAnsi="Arial" w:cs="Arial"/>
          <w:sz w:val="24"/>
          <w:szCs w:val="24"/>
          <w:lang w:eastAsia="en-US"/>
        </w:rPr>
      </w:pPr>
      <w:r w:rsidRPr="000A3C59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 xml:space="preserve">к Паспорту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3F4AB2" w:rsidRPr="000A3C59" w:rsidRDefault="003F4AB2" w:rsidP="003F4AB2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:rsidR="003F4AB2" w:rsidRPr="000A3C59" w:rsidRDefault="003F4AB2" w:rsidP="003F4AB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ПЕРЕЧЕНЬ</w:t>
      </w:r>
    </w:p>
    <w:p w:rsidR="003F4AB2" w:rsidRPr="000A3C59" w:rsidRDefault="003F4AB2" w:rsidP="003F4AB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ЦЕЛЕВЫХ ПОКАЗАТЕЛЕЙ МУНИЦИПАЛЬНОЙ ПРОГРАММЫ БОЛЬШЕУЛУЙСКОГО РАЙОНА</w:t>
      </w:r>
    </w:p>
    <w:p w:rsidR="003F4AB2" w:rsidRPr="000A3C59" w:rsidRDefault="003F4AB2" w:rsidP="003F4AB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С УКАЗАНИЕМ ПЛАНИРУЕМЫХ К ДОСТИЖЕНИЮ ЗНАЧЕНИЙ</w:t>
      </w:r>
    </w:p>
    <w:p w:rsidR="003F4AB2" w:rsidRPr="000A3C59" w:rsidRDefault="003F4AB2" w:rsidP="003F4AB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A3C59">
        <w:rPr>
          <w:rFonts w:ascii="Arial" w:hAnsi="Arial" w:cs="Arial"/>
          <w:sz w:val="24"/>
          <w:szCs w:val="24"/>
        </w:rPr>
        <w:t>В РЕЗУЛЬТАТЕ РЕАЛИЗАЦИИ МУНИЦИПАЛЬНОЙ ПРОГРАММЫ БОЛЬШЕУЛУЙСКОГО РАЙОНА</w:t>
      </w: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Times New Roman" w:hAnsi="Times New Roman"/>
          <w:sz w:val="24"/>
          <w:szCs w:val="24"/>
        </w:rPr>
      </w:pPr>
    </w:p>
    <w:p w:rsidR="003F4AB2" w:rsidRPr="00B471F3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26"/>
      <w:bookmarkEnd w:id="2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1134"/>
        <w:gridCol w:w="1276"/>
        <w:gridCol w:w="1417"/>
        <w:gridCol w:w="1276"/>
        <w:gridCol w:w="1559"/>
        <w:gridCol w:w="1276"/>
        <w:gridCol w:w="1276"/>
      </w:tblGrid>
      <w:tr w:rsidR="003F4AB2" w:rsidRPr="00B471F3" w:rsidTr="00B3714D">
        <w:tc>
          <w:tcPr>
            <w:tcW w:w="913" w:type="dxa"/>
            <w:vMerge w:val="restart"/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471F3">
              <w:rPr>
                <w:rFonts w:ascii="Times New Roman" w:hAnsi="Times New Roman" w:cs="Times New Roman"/>
              </w:rPr>
              <w:t>п</w:t>
            </w:r>
            <w:proofErr w:type="gramEnd"/>
            <w:r w:rsidRPr="00B471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vMerge w:val="restart"/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 xml:space="preserve">Цели, задачи, целевые показатели </w:t>
            </w:r>
            <w:proofErr w:type="gramStart"/>
            <w:r w:rsidRPr="00B471F3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B471F3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1134" w:type="dxa"/>
            <w:vMerge w:val="restart"/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1417" w:type="dxa"/>
            <w:vMerge w:val="restart"/>
          </w:tcPr>
          <w:p w:rsidR="003F4AB2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0200FC">
              <w:rPr>
                <w:rFonts w:ascii="Times New Roman" w:eastAsia="Calibri" w:hAnsi="Times New Roman" w:cs="Times New Roman"/>
              </w:rPr>
              <w:t>тчетный финансовый год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4AB2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F4AB2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  <w:p w:rsidR="003F4AB2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год     </w:t>
            </w:r>
          </w:p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B471F3">
              <w:rPr>
                <w:rFonts w:ascii="Times New Roman" w:hAnsi="Times New Roman" w:cs="Times New Roman"/>
              </w:rPr>
              <w:t xml:space="preserve"> год </w:t>
            </w:r>
            <w:hyperlink w:anchor="P510" w:history="1">
              <w:r w:rsidRPr="00B471F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4111" w:type="dxa"/>
            <w:gridSpan w:val="3"/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366">
              <w:rPr>
                <w:rFonts w:ascii="Times New Roman" w:hAnsi="Times New Roman" w:cs="Times New Roman"/>
              </w:rPr>
              <w:t xml:space="preserve">Годы реализации </w:t>
            </w:r>
            <w:proofErr w:type="gramStart"/>
            <w:r w:rsidRPr="000D4366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0D4366">
              <w:rPr>
                <w:rFonts w:ascii="Times New Roman" w:hAnsi="Times New Roman" w:cs="Times New Roman"/>
              </w:rPr>
              <w:t xml:space="preserve"> программы Большеулуйского района</w:t>
            </w:r>
            <w:r w:rsidRPr="000D4366">
              <w:rPr>
                <w:rFonts w:ascii="Times New Roman" w:hAnsi="Times New Roman" w:cs="Times New Roman"/>
              </w:rPr>
              <w:tab/>
            </w:r>
            <w:r w:rsidRPr="000D4366">
              <w:rPr>
                <w:rFonts w:ascii="Times New Roman" w:hAnsi="Times New Roman" w:cs="Times New Roman"/>
              </w:rPr>
              <w:tab/>
            </w:r>
          </w:p>
          <w:p w:rsidR="003F4AB2" w:rsidRDefault="003F4AB2" w:rsidP="00B371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AB2" w:rsidRPr="00B471F3" w:rsidTr="00B3714D">
        <w:trPr>
          <w:trHeight w:val="1176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3F4AB2" w:rsidRPr="00B471F3" w:rsidRDefault="003F4AB2" w:rsidP="00B3714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F4AB2" w:rsidRPr="00B471F3" w:rsidRDefault="003F4AB2" w:rsidP="00B371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F4AB2" w:rsidRPr="00B471F3" w:rsidRDefault="003F4AB2" w:rsidP="00B371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F4AB2" w:rsidRPr="00B471F3" w:rsidRDefault="003F4AB2" w:rsidP="00B371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4AB2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Pr="00B471F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 </w:t>
            </w:r>
            <w:r w:rsidRPr="00B471F3">
              <w:rPr>
                <w:rFonts w:ascii="Times New Roman" w:hAnsi="Times New Roman" w:cs="Times New Roman"/>
              </w:rPr>
              <w:t>второй год планового периода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4AB2" w:rsidRPr="00B471F3" w:rsidTr="00B3714D">
        <w:tc>
          <w:tcPr>
            <w:tcW w:w="913" w:type="dxa"/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11</w:t>
            </w:r>
          </w:p>
        </w:tc>
      </w:tr>
      <w:tr w:rsidR="003F4AB2" w:rsidRPr="00B471F3" w:rsidTr="00B3714D">
        <w:trPr>
          <w:trHeight w:val="233"/>
        </w:trPr>
        <w:tc>
          <w:tcPr>
            <w:tcW w:w="12820" w:type="dxa"/>
            <w:gridSpan w:val="9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 w:rsidRPr="00F06D01"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  <w:r w:rsidRPr="00F06D01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сельских территорий, рост занятости и уровня жизни сельского населения</w:t>
            </w:r>
          </w:p>
        </w:tc>
      </w:tr>
      <w:tr w:rsidR="003F4AB2" w:rsidRPr="00B471F3" w:rsidTr="00B3714D">
        <w:trPr>
          <w:trHeight w:val="511"/>
        </w:trPr>
        <w:tc>
          <w:tcPr>
            <w:tcW w:w="913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F4AB2" w:rsidRPr="006F6E82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82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валовой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КФХ</w:t>
            </w:r>
          </w:p>
        </w:tc>
        <w:tc>
          <w:tcPr>
            <w:tcW w:w="1134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рублей%</w:t>
            </w: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559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</w:tr>
      <w:tr w:rsidR="003F4AB2" w:rsidRPr="00B471F3" w:rsidTr="00B3714D">
        <w:tc>
          <w:tcPr>
            <w:tcW w:w="913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3F4AB2" w:rsidRPr="00F06D01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06D01">
              <w:rPr>
                <w:rFonts w:ascii="Times New Roman" w:hAnsi="Times New Roman"/>
                <w:sz w:val="24"/>
                <w:szCs w:val="24"/>
              </w:rPr>
              <w:t xml:space="preserve">«Обеспечение реализации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06D01">
              <w:rPr>
                <w:rFonts w:ascii="Times New Roman" w:hAnsi="Times New Roman"/>
                <w:sz w:val="24"/>
                <w:szCs w:val="24"/>
              </w:rPr>
              <w:t>униципальной</w:t>
            </w:r>
            <w:proofErr w:type="gramEnd"/>
            <w:r w:rsidRPr="00F06D01">
              <w:rPr>
                <w:rFonts w:ascii="Times New Roman" w:hAnsi="Times New Roman"/>
                <w:sz w:val="24"/>
                <w:szCs w:val="24"/>
              </w:rPr>
              <w:t xml:space="preserve"> программы»</w:t>
            </w:r>
          </w:p>
        </w:tc>
        <w:tc>
          <w:tcPr>
            <w:tcW w:w="1134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4AB2" w:rsidRPr="00B471F3" w:rsidTr="00B3714D">
        <w:trPr>
          <w:trHeight w:val="3006"/>
        </w:trPr>
        <w:tc>
          <w:tcPr>
            <w:tcW w:w="913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3F4AB2" w:rsidRPr="00F06D01" w:rsidRDefault="003F4AB2" w:rsidP="00B3714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01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Pr="00F06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  <w:tc>
          <w:tcPr>
            <w:tcW w:w="1134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4AB2" w:rsidRPr="00B471F3" w:rsidTr="00B3714D">
        <w:trPr>
          <w:trHeight w:val="1494"/>
        </w:trPr>
        <w:tc>
          <w:tcPr>
            <w:tcW w:w="913" w:type="dxa"/>
          </w:tcPr>
          <w:p w:rsidR="003F4AB2" w:rsidRPr="00F06D01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1.1.1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3F4AB2" w:rsidRPr="00762AC4" w:rsidRDefault="003F4AB2" w:rsidP="00B371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AC4">
              <w:rPr>
                <w:rFonts w:ascii="Times New Roman" w:hAnsi="Times New Roman"/>
                <w:sz w:val="28"/>
                <w:szCs w:val="28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134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417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F4AB2" w:rsidRPr="00B471F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3F4AB2" w:rsidRDefault="003F4AB2" w:rsidP="003F4AB2">
      <w:pPr>
        <w:pStyle w:val="ConsPlusNormal"/>
        <w:jc w:val="both"/>
        <w:rPr>
          <w:rFonts w:ascii="Times New Roman" w:hAnsi="Times New Roman" w:cs="Times New Roman"/>
        </w:rPr>
      </w:pPr>
    </w:p>
    <w:p w:rsidR="003F4AB2" w:rsidRDefault="003F4AB2" w:rsidP="003F4AB2">
      <w:pPr>
        <w:pStyle w:val="ConsPlusNormal"/>
        <w:jc w:val="both"/>
        <w:rPr>
          <w:rFonts w:ascii="Times New Roman" w:hAnsi="Times New Roman" w:cs="Times New Roman"/>
        </w:rPr>
      </w:pPr>
    </w:p>
    <w:p w:rsidR="003F4AB2" w:rsidRDefault="003F4AB2" w:rsidP="003F4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AB2" w:rsidRDefault="003F4AB2" w:rsidP="003F4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AB2" w:rsidRDefault="003F4AB2" w:rsidP="003F4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AB2" w:rsidRDefault="003F4AB2" w:rsidP="003F4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AB2" w:rsidRDefault="003F4AB2" w:rsidP="003F4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AB2" w:rsidRDefault="003F4AB2" w:rsidP="003F4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AB2" w:rsidRDefault="003F4AB2" w:rsidP="003F4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F4AB2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  <w:r w:rsidRPr="00363649">
        <w:rPr>
          <w:rFonts w:ascii="Times New Roman" w:hAnsi="Times New Roman"/>
          <w:sz w:val="24"/>
          <w:szCs w:val="24"/>
        </w:rPr>
        <w:t>к  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Большеулуйском районе»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C62">
        <w:rPr>
          <w:rFonts w:ascii="Times New Roman" w:hAnsi="Times New Roman"/>
          <w:sz w:val="24"/>
          <w:szCs w:val="24"/>
        </w:rPr>
        <w:tab/>
      </w:r>
    </w:p>
    <w:p w:rsidR="003F4AB2" w:rsidRPr="00855F0D" w:rsidRDefault="003F4AB2" w:rsidP="003F4A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F4AB2" w:rsidRPr="00F73106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76"/>
      <w:bookmarkStart w:id="4" w:name="P954"/>
      <w:bookmarkEnd w:id="3"/>
      <w:bookmarkEnd w:id="4"/>
      <w:r w:rsidRPr="00F73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3F4AB2" w:rsidRPr="00F73106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</w:t>
      </w:r>
    </w:p>
    <w:p w:rsidR="003F4AB2" w:rsidRPr="00F73106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БОЛЬШЕУЛУЙСКОГО РАЙОНА ЗА СЧЕТ СРЕДСТВ РАЙОННОГО БЮДЖЕТА,</w:t>
      </w:r>
    </w:p>
    <w:p w:rsidR="003F4AB2" w:rsidRPr="00F73106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В ТОМ ЧИСЛЕ СРЕДСТВ, ПОСТУПИВШИХ ИЗ БЮДЖЕТОВ ДРУГИХ УРОВНЕЙ</w:t>
      </w:r>
    </w:p>
    <w:p w:rsidR="003F4AB2" w:rsidRPr="00F73106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БЮДЖЕТНОЙ СИСТЕМЫ И БЮДЖЕТОВ ГОСУДАРСТВЕННЫХ</w:t>
      </w:r>
    </w:p>
    <w:p w:rsidR="003F4AB2" w:rsidRPr="00F73106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ВНЕБЮДЖЕТНЫХ ФОНДОВ</w:t>
      </w:r>
    </w:p>
    <w:p w:rsidR="003F4AB2" w:rsidRPr="00F73106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651"/>
        <w:gridCol w:w="2268"/>
        <w:gridCol w:w="1985"/>
        <w:gridCol w:w="713"/>
        <w:gridCol w:w="708"/>
        <w:gridCol w:w="709"/>
        <w:gridCol w:w="709"/>
        <w:gridCol w:w="983"/>
        <w:gridCol w:w="8"/>
        <w:gridCol w:w="993"/>
        <w:gridCol w:w="993"/>
        <w:gridCol w:w="992"/>
        <w:gridCol w:w="1134"/>
        <w:gridCol w:w="1174"/>
      </w:tblGrid>
      <w:tr w:rsidR="003F4AB2" w:rsidRPr="00855F0D" w:rsidTr="00B3714D">
        <w:tc>
          <w:tcPr>
            <w:tcW w:w="679" w:type="dxa"/>
            <w:vMerge w:val="restart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1" w:type="dxa"/>
            <w:vMerge w:val="restart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839" w:type="dxa"/>
            <w:gridSpan w:val="4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91" w:type="dxa"/>
            <w:gridSpan w:val="2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финансовый год 2019</w:t>
            </w: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финансовый год</w:t>
            </w:r>
          </w:p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планового периода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год планового периода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2019-2023</w:t>
            </w:r>
          </w:p>
        </w:tc>
      </w:tr>
      <w:tr w:rsidR="003F4AB2" w:rsidRPr="00855F0D" w:rsidTr="00B3714D">
        <w:tc>
          <w:tcPr>
            <w:tcW w:w="679" w:type="dxa"/>
            <w:vMerge/>
          </w:tcPr>
          <w:p w:rsidR="003F4AB2" w:rsidRPr="00855F0D" w:rsidRDefault="003F4AB2" w:rsidP="00B3714D"/>
        </w:tc>
        <w:tc>
          <w:tcPr>
            <w:tcW w:w="1651" w:type="dxa"/>
            <w:vMerge/>
          </w:tcPr>
          <w:p w:rsidR="003F4AB2" w:rsidRPr="00855F0D" w:rsidRDefault="003F4AB2" w:rsidP="00B3714D"/>
        </w:tc>
        <w:tc>
          <w:tcPr>
            <w:tcW w:w="2268" w:type="dxa"/>
            <w:vMerge/>
          </w:tcPr>
          <w:p w:rsidR="003F4AB2" w:rsidRPr="00855F0D" w:rsidRDefault="003F4AB2" w:rsidP="00B3714D"/>
        </w:tc>
        <w:tc>
          <w:tcPr>
            <w:tcW w:w="1985" w:type="dxa"/>
            <w:vMerge/>
          </w:tcPr>
          <w:p w:rsidR="003F4AB2" w:rsidRPr="00855F0D" w:rsidRDefault="003F4AB2" w:rsidP="00B3714D"/>
        </w:tc>
        <w:tc>
          <w:tcPr>
            <w:tcW w:w="71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0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1" w:type="dxa"/>
            <w:gridSpan w:val="2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74" w:type="dxa"/>
          </w:tcPr>
          <w:p w:rsidR="003F4AB2" w:rsidRPr="00855F0D" w:rsidRDefault="003F4AB2" w:rsidP="00B3714D"/>
        </w:tc>
      </w:tr>
      <w:tr w:rsidR="003F4AB2" w:rsidRPr="00855F0D" w:rsidTr="00B3714D">
        <w:tc>
          <w:tcPr>
            <w:tcW w:w="67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gridSpan w:val="2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F4AB2" w:rsidRPr="00855F0D" w:rsidTr="00B3714D">
        <w:tc>
          <w:tcPr>
            <w:tcW w:w="679" w:type="dxa"/>
            <w:vMerge w:val="restart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2268" w:type="dxa"/>
            <w:vMerge w:val="restart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в Большеулуйском районе»</w:t>
            </w:r>
          </w:p>
        </w:tc>
        <w:tc>
          <w:tcPr>
            <w:tcW w:w="1985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1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  <w:gridSpan w:val="2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2161,7</w:t>
            </w: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2833,2</w:t>
            </w: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3040,5</w:t>
            </w:r>
          </w:p>
        </w:tc>
        <w:tc>
          <w:tcPr>
            <w:tcW w:w="992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3040,5</w:t>
            </w:r>
          </w:p>
        </w:tc>
        <w:tc>
          <w:tcPr>
            <w:tcW w:w="113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3040,5</w:t>
            </w:r>
          </w:p>
        </w:tc>
        <w:tc>
          <w:tcPr>
            <w:tcW w:w="1174" w:type="dxa"/>
          </w:tcPr>
          <w:p w:rsidR="003F4AB2" w:rsidRPr="000806F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14116,4</w:t>
            </w:r>
          </w:p>
        </w:tc>
      </w:tr>
      <w:tr w:rsidR="003F4AB2" w:rsidRPr="00855F0D" w:rsidTr="00B3714D">
        <w:tc>
          <w:tcPr>
            <w:tcW w:w="679" w:type="dxa"/>
            <w:vMerge/>
          </w:tcPr>
          <w:p w:rsidR="003F4AB2" w:rsidRPr="00855F0D" w:rsidRDefault="003F4AB2" w:rsidP="00B3714D"/>
        </w:tc>
        <w:tc>
          <w:tcPr>
            <w:tcW w:w="1651" w:type="dxa"/>
            <w:vMerge/>
          </w:tcPr>
          <w:p w:rsidR="003F4AB2" w:rsidRPr="00855F0D" w:rsidRDefault="003F4AB2" w:rsidP="00B3714D"/>
        </w:tc>
        <w:tc>
          <w:tcPr>
            <w:tcW w:w="2268" w:type="dxa"/>
            <w:vMerge/>
          </w:tcPr>
          <w:p w:rsidR="003F4AB2" w:rsidRPr="00855F0D" w:rsidRDefault="003F4AB2" w:rsidP="00B3714D"/>
        </w:tc>
        <w:tc>
          <w:tcPr>
            <w:tcW w:w="1985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3F4AB2" w:rsidRPr="000806F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F4AB2" w:rsidRPr="00855F0D" w:rsidTr="00B3714D">
        <w:tc>
          <w:tcPr>
            <w:tcW w:w="679" w:type="dxa"/>
            <w:vMerge/>
          </w:tcPr>
          <w:p w:rsidR="003F4AB2" w:rsidRPr="00855F0D" w:rsidRDefault="003F4AB2" w:rsidP="00B3714D"/>
        </w:tc>
        <w:tc>
          <w:tcPr>
            <w:tcW w:w="1651" w:type="dxa"/>
            <w:vMerge/>
          </w:tcPr>
          <w:p w:rsidR="003F4AB2" w:rsidRPr="00855F0D" w:rsidRDefault="003F4AB2" w:rsidP="00B3714D"/>
        </w:tc>
        <w:tc>
          <w:tcPr>
            <w:tcW w:w="2268" w:type="dxa"/>
            <w:vMerge/>
          </w:tcPr>
          <w:p w:rsidR="003F4AB2" w:rsidRPr="00855F0D" w:rsidRDefault="003F4AB2" w:rsidP="00B3714D"/>
        </w:tc>
        <w:tc>
          <w:tcPr>
            <w:tcW w:w="1985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  <w:gridSpan w:val="2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2161,7</w:t>
            </w: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2833,2</w:t>
            </w: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3040,5</w:t>
            </w:r>
          </w:p>
        </w:tc>
        <w:tc>
          <w:tcPr>
            <w:tcW w:w="992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3040,5</w:t>
            </w:r>
          </w:p>
        </w:tc>
        <w:tc>
          <w:tcPr>
            <w:tcW w:w="113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3040,5</w:t>
            </w:r>
          </w:p>
        </w:tc>
        <w:tc>
          <w:tcPr>
            <w:tcW w:w="1174" w:type="dxa"/>
          </w:tcPr>
          <w:p w:rsidR="003F4AB2" w:rsidRPr="000806F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14116,4</w:t>
            </w:r>
          </w:p>
        </w:tc>
      </w:tr>
      <w:tr w:rsidR="003F4AB2" w:rsidRPr="00855F0D" w:rsidTr="00B3714D">
        <w:tc>
          <w:tcPr>
            <w:tcW w:w="679" w:type="dxa"/>
            <w:vMerge w:val="restart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3F4AB2" w:rsidRPr="00855F0D" w:rsidRDefault="003F4AB2" w:rsidP="00B37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реализации </w:t>
            </w:r>
            <w:proofErr w:type="gramStart"/>
            <w:r w:rsidRPr="00855F0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855F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программы»</w:t>
            </w:r>
          </w:p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1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  <w:gridSpan w:val="2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1779,6</w:t>
            </w: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2042,4</w:t>
            </w: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2229,6</w:t>
            </w:r>
          </w:p>
        </w:tc>
        <w:tc>
          <w:tcPr>
            <w:tcW w:w="992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2229,6</w:t>
            </w:r>
          </w:p>
        </w:tc>
        <w:tc>
          <w:tcPr>
            <w:tcW w:w="113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2229,6</w:t>
            </w:r>
          </w:p>
        </w:tc>
        <w:tc>
          <w:tcPr>
            <w:tcW w:w="1174" w:type="dxa"/>
          </w:tcPr>
          <w:p w:rsidR="003F4AB2" w:rsidRPr="000806F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10510,8</w:t>
            </w:r>
          </w:p>
        </w:tc>
      </w:tr>
      <w:tr w:rsidR="003F4AB2" w:rsidRPr="00855F0D" w:rsidTr="00B3714D">
        <w:tc>
          <w:tcPr>
            <w:tcW w:w="679" w:type="dxa"/>
            <w:vMerge/>
          </w:tcPr>
          <w:p w:rsidR="003F4AB2" w:rsidRPr="00855F0D" w:rsidRDefault="003F4AB2" w:rsidP="00B3714D"/>
        </w:tc>
        <w:tc>
          <w:tcPr>
            <w:tcW w:w="1651" w:type="dxa"/>
            <w:vMerge/>
          </w:tcPr>
          <w:p w:rsidR="003F4AB2" w:rsidRPr="00855F0D" w:rsidRDefault="003F4AB2" w:rsidP="00B3714D"/>
        </w:tc>
        <w:tc>
          <w:tcPr>
            <w:tcW w:w="2268" w:type="dxa"/>
            <w:vMerge/>
          </w:tcPr>
          <w:p w:rsidR="003F4AB2" w:rsidRPr="00855F0D" w:rsidRDefault="003F4AB2" w:rsidP="00B3714D"/>
        </w:tc>
        <w:tc>
          <w:tcPr>
            <w:tcW w:w="1985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  <w:gridSpan w:val="2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4AB2" w:rsidRPr="00855F0D" w:rsidTr="00B3714D">
        <w:trPr>
          <w:trHeight w:val="750"/>
        </w:trPr>
        <w:tc>
          <w:tcPr>
            <w:tcW w:w="679" w:type="dxa"/>
            <w:vMerge/>
          </w:tcPr>
          <w:p w:rsidR="003F4AB2" w:rsidRPr="00855F0D" w:rsidRDefault="003F4AB2" w:rsidP="00B3714D"/>
        </w:tc>
        <w:tc>
          <w:tcPr>
            <w:tcW w:w="1651" w:type="dxa"/>
            <w:vMerge/>
          </w:tcPr>
          <w:p w:rsidR="003F4AB2" w:rsidRPr="00855F0D" w:rsidRDefault="003F4AB2" w:rsidP="00B3714D"/>
        </w:tc>
        <w:tc>
          <w:tcPr>
            <w:tcW w:w="2268" w:type="dxa"/>
            <w:vMerge/>
          </w:tcPr>
          <w:p w:rsidR="003F4AB2" w:rsidRPr="00855F0D" w:rsidRDefault="003F4AB2" w:rsidP="00B3714D"/>
        </w:tc>
        <w:tc>
          <w:tcPr>
            <w:tcW w:w="1985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1779,6</w:t>
            </w:r>
          </w:p>
        </w:tc>
        <w:tc>
          <w:tcPr>
            <w:tcW w:w="1001" w:type="dxa"/>
            <w:gridSpan w:val="2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2042,4</w:t>
            </w: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2229,6</w:t>
            </w:r>
          </w:p>
        </w:tc>
        <w:tc>
          <w:tcPr>
            <w:tcW w:w="992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2229,6</w:t>
            </w:r>
          </w:p>
        </w:tc>
        <w:tc>
          <w:tcPr>
            <w:tcW w:w="113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2229,6</w:t>
            </w:r>
          </w:p>
        </w:tc>
        <w:tc>
          <w:tcPr>
            <w:tcW w:w="1174" w:type="dxa"/>
          </w:tcPr>
          <w:p w:rsidR="003F4AB2" w:rsidRPr="000806F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10510,8</w:t>
            </w:r>
          </w:p>
        </w:tc>
      </w:tr>
      <w:tr w:rsidR="003F4AB2" w:rsidRPr="00855F0D" w:rsidTr="00B3714D">
        <w:trPr>
          <w:trHeight w:val="694"/>
        </w:trPr>
        <w:tc>
          <w:tcPr>
            <w:tcW w:w="679" w:type="dxa"/>
            <w:vMerge w:val="restart"/>
          </w:tcPr>
          <w:p w:rsidR="003F4AB2" w:rsidRPr="00855F0D" w:rsidRDefault="003F4AB2" w:rsidP="00B3714D"/>
        </w:tc>
        <w:tc>
          <w:tcPr>
            <w:tcW w:w="1651" w:type="dxa"/>
            <w:vMerge w:val="restart"/>
          </w:tcPr>
          <w:p w:rsidR="003F4AB2" w:rsidRPr="00855F0D" w:rsidRDefault="003F4AB2" w:rsidP="00B3714D"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Отдельное мероприятие </w:t>
            </w:r>
            <w:proofErr w:type="gramStart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268" w:type="dxa"/>
            <w:vMerge w:val="restart"/>
          </w:tcPr>
          <w:p w:rsidR="003F4AB2" w:rsidRPr="00855F0D" w:rsidRDefault="003F4AB2" w:rsidP="00B3714D"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мероприятий по отлову, учету, содержанию и иному обращению с безнадзорными домашними животными»</w:t>
            </w:r>
          </w:p>
        </w:tc>
        <w:tc>
          <w:tcPr>
            <w:tcW w:w="1985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13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3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382,1</w:t>
            </w:r>
          </w:p>
        </w:tc>
        <w:tc>
          <w:tcPr>
            <w:tcW w:w="1001" w:type="dxa"/>
            <w:gridSpan w:val="2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3F4AB2" w:rsidRPr="000806F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382,1</w:t>
            </w:r>
          </w:p>
        </w:tc>
      </w:tr>
      <w:tr w:rsidR="003F4AB2" w:rsidRPr="00855F0D" w:rsidTr="00B3714D">
        <w:trPr>
          <w:trHeight w:val="508"/>
        </w:trPr>
        <w:tc>
          <w:tcPr>
            <w:tcW w:w="679" w:type="dxa"/>
            <w:vMerge/>
          </w:tcPr>
          <w:p w:rsidR="003F4AB2" w:rsidRPr="00855F0D" w:rsidRDefault="003F4AB2" w:rsidP="00B3714D"/>
        </w:tc>
        <w:tc>
          <w:tcPr>
            <w:tcW w:w="1651" w:type="dxa"/>
            <w:vMerge/>
          </w:tcPr>
          <w:p w:rsidR="003F4AB2" w:rsidRPr="0072155A" w:rsidRDefault="003F4AB2" w:rsidP="00B371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F4AB2" w:rsidRPr="00855F0D" w:rsidRDefault="003F4AB2" w:rsidP="00B371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3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4AB2" w:rsidRPr="00855F0D" w:rsidTr="00B3714D">
        <w:trPr>
          <w:trHeight w:val="1299"/>
        </w:trPr>
        <w:tc>
          <w:tcPr>
            <w:tcW w:w="679" w:type="dxa"/>
            <w:vMerge/>
          </w:tcPr>
          <w:p w:rsidR="003F4AB2" w:rsidRPr="00855F0D" w:rsidRDefault="003F4AB2" w:rsidP="00B3714D"/>
        </w:tc>
        <w:tc>
          <w:tcPr>
            <w:tcW w:w="1651" w:type="dxa"/>
            <w:vMerge/>
          </w:tcPr>
          <w:p w:rsidR="003F4AB2" w:rsidRPr="0072155A" w:rsidRDefault="003F4AB2" w:rsidP="00B371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F4AB2" w:rsidRPr="00855F0D" w:rsidRDefault="003F4AB2" w:rsidP="00B371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382,1</w:t>
            </w:r>
          </w:p>
        </w:tc>
        <w:tc>
          <w:tcPr>
            <w:tcW w:w="1001" w:type="dxa"/>
            <w:gridSpan w:val="2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3F4AB2" w:rsidRPr="000806F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382,1</w:t>
            </w:r>
          </w:p>
        </w:tc>
      </w:tr>
      <w:tr w:rsidR="003F4AB2" w:rsidRPr="0072155A" w:rsidTr="00B3714D">
        <w:tc>
          <w:tcPr>
            <w:tcW w:w="679" w:type="dxa"/>
            <w:vMerge w:val="restart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Отдельное мероприятие </w:t>
            </w:r>
            <w:proofErr w:type="gramStart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2268" w:type="dxa"/>
            <w:vMerge w:val="restart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hAnsi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985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13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3" w:type="dxa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790,8</w:t>
            </w:r>
          </w:p>
        </w:tc>
        <w:tc>
          <w:tcPr>
            <w:tcW w:w="993" w:type="dxa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810,9</w:t>
            </w:r>
          </w:p>
        </w:tc>
        <w:tc>
          <w:tcPr>
            <w:tcW w:w="992" w:type="dxa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810,9</w:t>
            </w:r>
          </w:p>
        </w:tc>
        <w:tc>
          <w:tcPr>
            <w:tcW w:w="1134" w:type="dxa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810,9</w:t>
            </w:r>
          </w:p>
        </w:tc>
        <w:tc>
          <w:tcPr>
            <w:tcW w:w="1174" w:type="dxa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3223,5</w:t>
            </w:r>
          </w:p>
        </w:tc>
      </w:tr>
      <w:tr w:rsidR="003F4AB2" w:rsidRPr="0072155A" w:rsidTr="00B3714D">
        <w:tc>
          <w:tcPr>
            <w:tcW w:w="679" w:type="dxa"/>
            <w:vMerge/>
          </w:tcPr>
          <w:p w:rsidR="003F4AB2" w:rsidRPr="0072155A" w:rsidRDefault="003F4AB2" w:rsidP="00B3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F4AB2" w:rsidRPr="0072155A" w:rsidRDefault="003F4AB2" w:rsidP="00B3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4AB2" w:rsidRPr="0072155A" w:rsidRDefault="003F4AB2" w:rsidP="00B3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3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4AB2" w:rsidRPr="0072155A" w:rsidTr="00B3714D">
        <w:tc>
          <w:tcPr>
            <w:tcW w:w="679" w:type="dxa"/>
            <w:vMerge/>
          </w:tcPr>
          <w:p w:rsidR="003F4AB2" w:rsidRPr="0072155A" w:rsidRDefault="003F4AB2" w:rsidP="00B3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F4AB2" w:rsidRPr="0072155A" w:rsidRDefault="003F4AB2" w:rsidP="00B3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4AB2" w:rsidRPr="0072155A" w:rsidRDefault="003F4AB2" w:rsidP="00B3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4AB2" w:rsidRPr="0072155A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790,8</w:t>
            </w:r>
          </w:p>
        </w:tc>
        <w:tc>
          <w:tcPr>
            <w:tcW w:w="993" w:type="dxa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810,9</w:t>
            </w:r>
          </w:p>
        </w:tc>
        <w:tc>
          <w:tcPr>
            <w:tcW w:w="992" w:type="dxa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810,9</w:t>
            </w:r>
          </w:p>
        </w:tc>
        <w:tc>
          <w:tcPr>
            <w:tcW w:w="1134" w:type="dxa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810,9</w:t>
            </w:r>
          </w:p>
        </w:tc>
        <w:tc>
          <w:tcPr>
            <w:tcW w:w="1174" w:type="dxa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3223,5</w:t>
            </w:r>
          </w:p>
        </w:tc>
      </w:tr>
    </w:tbl>
    <w:p w:rsidR="003F4AB2" w:rsidRPr="0072155A" w:rsidRDefault="003F4AB2" w:rsidP="003F4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4AB2" w:rsidRPr="00F73106" w:rsidRDefault="003F4AB2" w:rsidP="003F4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4AB2" w:rsidRDefault="003F4AB2" w:rsidP="003F4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 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                                         Кротова Татьяна Ивановна</w:t>
      </w:r>
    </w:p>
    <w:p w:rsidR="003F4AB2" w:rsidRDefault="003F4AB2" w:rsidP="003F4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F4AB2" w:rsidRDefault="003F4AB2" w:rsidP="003F4AB2">
      <w:pPr>
        <w:pStyle w:val="ConsPlusNormal"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363649">
        <w:rPr>
          <w:rFonts w:ascii="Times New Roman" w:hAnsi="Times New Roman"/>
          <w:sz w:val="24"/>
          <w:szCs w:val="24"/>
        </w:rPr>
        <w:t>к  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Большеулуйском районе»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4AB2" w:rsidRPr="00F73106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3F4AB2" w:rsidRPr="00F73106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3F4AB2" w:rsidRPr="00F73106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МЕРОПРИЯТИЙ МУНИЦИПАЛЬНОЙ ПРОГРАММЫ БОЛЬШЕУЛУЙСКОГО РАЙОНА</w:t>
      </w:r>
    </w:p>
    <w:p w:rsidR="003F4AB2" w:rsidRPr="00F73106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</w:t>
      </w:r>
      <w:proofErr w:type="gramEnd"/>
    </w:p>
    <w:p w:rsidR="003F4AB2" w:rsidRPr="00F73106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ПОСТУПИВШИЕ ИЗ БЮДЖЕТОВ ДРУГИХ УРОВНЕЙ БЮДЖЕТНОЙ СИСТЕМЫ,</w:t>
      </w:r>
      <w:proofErr w:type="gramEnd"/>
    </w:p>
    <w:p w:rsidR="003F4AB2" w:rsidRPr="00F73106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БЮДЖЕТОВ ГОСУДАРСТВЕННЫХ ВНЕБЮДЖЕТНЫХ ФОНДОВ)</w:t>
      </w:r>
      <w:proofErr w:type="gramEnd"/>
    </w:p>
    <w:p w:rsidR="003F4AB2" w:rsidRPr="00F73106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847"/>
        <w:gridCol w:w="2412"/>
        <w:gridCol w:w="3121"/>
        <w:gridCol w:w="851"/>
        <w:gridCol w:w="995"/>
        <w:gridCol w:w="1134"/>
        <w:gridCol w:w="1276"/>
        <w:gridCol w:w="1196"/>
        <w:gridCol w:w="1559"/>
      </w:tblGrid>
      <w:tr w:rsidR="003F4AB2" w:rsidRPr="00F73106" w:rsidTr="00B3714D">
        <w:tc>
          <w:tcPr>
            <w:tcW w:w="623" w:type="dxa"/>
            <w:vMerge w:val="restart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7" w:type="dxa"/>
            <w:vMerge w:val="restart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2" w:type="dxa"/>
            <w:vMerge w:val="restart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121" w:type="dxa"/>
            <w:vMerge w:val="restart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финансовый 2019 год</w:t>
            </w: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2020 год</w:t>
            </w:r>
          </w:p>
        </w:tc>
        <w:tc>
          <w:tcPr>
            <w:tcW w:w="1134" w:type="dxa"/>
          </w:tcPr>
          <w:p w:rsidR="003F4AB2" w:rsidRDefault="003F4AB2" w:rsidP="00B37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196" w:type="dxa"/>
          </w:tcPr>
          <w:p w:rsidR="003F4AB2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Итого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текущий, </w:t>
            </w: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и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2019-2020 год</w:t>
            </w:r>
          </w:p>
        </w:tc>
      </w:tr>
      <w:tr w:rsidR="003F4AB2" w:rsidRPr="00F73106" w:rsidTr="00B3714D"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/>
        </w:tc>
        <w:tc>
          <w:tcPr>
            <w:tcW w:w="2412" w:type="dxa"/>
            <w:vMerge/>
          </w:tcPr>
          <w:p w:rsidR="003F4AB2" w:rsidRPr="00F73106" w:rsidRDefault="003F4AB2" w:rsidP="00B3714D"/>
        </w:tc>
        <w:tc>
          <w:tcPr>
            <w:tcW w:w="3121" w:type="dxa"/>
            <w:vMerge/>
          </w:tcPr>
          <w:p w:rsidR="003F4AB2" w:rsidRPr="00F73106" w:rsidRDefault="003F4AB2" w:rsidP="00B3714D"/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/>
          </w:tcPr>
          <w:p w:rsidR="003F4AB2" w:rsidRPr="00F73106" w:rsidRDefault="003F4AB2" w:rsidP="00B3714D"/>
        </w:tc>
      </w:tr>
      <w:tr w:rsidR="003F4AB2" w:rsidRPr="00F73106" w:rsidTr="00B3714D">
        <w:tc>
          <w:tcPr>
            <w:tcW w:w="623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F4AB2" w:rsidRPr="00F73106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4AB2" w:rsidRPr="00F73106" w:rsidTr="00B3714D">
        <w:tc>
          <w:tcPr>
            <w:tcW w:w="623" w:type="dxa"/>
            <w:vMerge w:val="restart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Большеулуйского района</w:t>
            </w:r>
          </w:p>
        </w:tc>
        <w:tc>
          <w:tcPr>
            <w:tcW w:w="2412" w:type="dxa"/>
            <w:vMerge w:val="restart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7">
              <w:rPr>
                <w:rFonts w:ascii="Times New Roman" w:hAnsi="Times New Roman"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Большеулуйском районе»</w:t>
            </w:r>
          </w:p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2161,7</w:t>
            </w:r>
          </w:p>
        </w:tc>
        <w:tc>
          <w:tcPr>
            <w:tcW w:w="995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2833,2</w:t>
            </w:r>
          </w:p>
        </w:tc>
        <w:tc>
          <w:tcPr>
            <w:tcW w:w="113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3040,5</w:t>
            </w:r>
          </w:p>
        </w:tc>
        <w:tc>
          <w:tcPr>
            <w:tcW w:w="1276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3040,5</w:t>
            </w:r>
          </w:p>
        </w:tc>
        <w:tc>
          <w:tcPr>
            <w:tcW w:w="1196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3040,5</w:t>
            </w:r>
          </w:p>
        </w:tc>
        <w:tc>
          <w:tcPr>
            <w:tcW w:w="1559" w:type="dxa"/>
          </w:tcPr>
          <w:p w:rsidR="003F4AB2" w:rsidRPr="000806F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14116,4</w:t>
            </w:r>
          </w:p>
        </w:tc>
      </w:tr>
      <w:tr w:rsidR="003F4AB2" w:rsidRPr="00F73106" w:rsidTr="00B3714D"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/>
        </w:tc>
        <w:tc>
          <w:tcPr>
            <w:tcW w:w="2412" w:type="dxa"/>
            <w:vMerge/>
          </w:tcPr>
          <w:p w:rsidR="003F4AB2" w:rsidRPr="00F73106" w:rsidRDefault="003F4AB2" w:rsidP="00B3714D"/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B2" w:rsidRPr="006E195C" w:rsidRDefault="003F4AB2" w:rsidP="00B371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AB2" w:rsidRPr="00F73106" w:rsidTr="00B3714D"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/>
        </w:tc>
        <w:tc>
          <w:tcPr>
            <w:tcW w:w="2412" w:type="dxa"/>
            <w:vMerge/>
          </w:tcPr>
          <w:p w:rsidR="003F4AB2" w:rsidRPr="00F73106" w:rsidRDefault="003F4AB2" w:rsidP="00B3714D"/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B2" w:rsidRPr="006E195C" w:rsidRDefault="003F4AB2" w:rsidP="00B371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AB2" w:rsidRPr="00F73106" w:rsidTr="00B3714D"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/>
        </w:tc>
        <w:tc>
          <w:tcPr>
            <w:tcW w:w="2412" w:type="dxa"/>
            <w:vMerge/>
          </w:tcPr>
          <w:p w:rsidR="003F4AB2" w:rsidRPr="00F73106" w:rsidRDefault="003F4AB2" w:rsidP="00B3714D"/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2161,7</w:t>
            </w:r>
          </w:p>
        </w:tc>
        <w:tc>
          <w:tcPr>
            <w:tcW w:w="995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2833,2</w:t>
            </w:r>
          </w:p>
        </w:tc>
        <w:tc>
          <w:tcPr>
            <w:tcW w:w="113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3040,5</w:t>
            </w:r>
          </w:p>
        </w:tc>
        <w:tc>
          <w:tcPr>
            <w:tcW w:w="1276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3040,5</w:t>
            </w:r>
          </w:p>
        </w:tc>
        <w:tc>
          <w:tcPr>
            <w:tcW w:w="1196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3040,5</w:t>
            </w:r>
          </w:p>
        </w:tc>
        <w:tc>
          <w:tcPr>
            <w:tcW w:w="1559" w:type="dxa"/>
          </w:tcPr>
          <w:p w:rsidR="003F4AB2" w:rsidRPr="000806F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14116,4</w:t>
            </w:r>
          </w:p>
        </w:tc>
      </w:tr>
      <w:tr w:rsidR="003F4AB2" w:rsidRPr="00F73106" w:rsidTr="00B3714D"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/>
        </w:tc>
        <w:tc>
          <w:tcPr>
            <w:tcW w:w="2412" w:type="dxa"/>
            <w:vMerge/>
          </w:tcPr>
          <w:p w:rsidR="003F4AB2" w:rsidRPr="00F73106" w:rsidRDefault="003F4AB2" w:rsidP="00B3714D"/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B2" w:rsidRPr="006E195C" w:rsidRDefault="003F4AB2" w:rsidP="00B371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AB2" w:rsidRPr="00F73106" w:rsidTr="00B3714D"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/>
        </w:tc>
        <w:tc>
          <w:tcPr>
            <w:tcW w:w="2412" w:type="dxa"/>
            <w:vMerge/>
          </w:tcPr>
          <w:p w:rsidR="003F4AB2" w:rsidRPr="00F73106" w:rsidRDefault="003F4AB2" w:rsidP="00B3714D"/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B2" w:rsidRPr="006E195C" w:rsidRDefault="003F4AB2" w:rsidP="00B371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AB2" w:rsidRPr="00F73106" w:rsidTr="00B3714D">
        <w:tc>
          <w:tcPr>
            <w:tcW w:w="623" w:type="dxa"/>
            <w:vMerge w:val="restart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12" w:type="dxa"/>
            <w:vMerge w:val="restart"/>
          </w:tcPr>
          <w:p w:rsidR="003F4AB2" w:rsidRPr="00504C77" w:rsidRDefault="003F4AB2" w:rsidP="00B37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реализации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</w:t>
            </w: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униципальной</w:t>
            </w:r>
            <w:proofErr w:type="gramEnd"/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программы»</w:t>
            </w:r>
          </w:p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1779,6</w:t>
            </w:r>
          </w:p>
        </w:tc>
        <w:tc>
          <w:tcPr>
            <w:tcW w:w="995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2042,4</w:t>
            </w:r>
          </w:p>
        </w:tc>
        <w:tc>
          <w:tcPr>
            <w:tcW w:w="113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2229,6</w:t>
            </w:r>
          </w:p>
        </w:tc>
        <w:tc>
          <w:tcPr>
            <w:tcW w:w="1276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2229,6</w:t>
            </w:r>
          </w:p>
        </w:tc>
        <w:tc>
          <w:tcPr>
            <w:tcW w:w="1196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2229,6</w:t>
            </w:r>
          </w:p>
        </w:tc>
        <w:tc>
          <w:tcPr>
            <w:tcW w:w="1559" w:type="dxa"/>
          </w:tcPr>
          <w:p w:rsidR="003F4AB2" w:rsidRPr="000806F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10510,8</w:t>
            </w:r>
          </w:p>
        </w:tc>
      </w:tr>
      <w:tr w:rsidR="003F4AB2" w:rsidRPr="00F73106" w:rsidTr="00B3714D"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/>
        </w:tc>
        <w:tc>
          <w:tcPr>
            <w:tcW w:w="2412" w:type="dxa"/>
            <w:vMerge/>
          </w:tcPr>
          <w:p w:rsidR="003F4AB2" w:rsidRPr="00F73106" w:rsidRDefault="003F4AB2" w:rsidP="00B3714D"/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B2" w:rsidRPr="006E195C" w:rsidRDefault="003F4AB2" w:rsidP="00B371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AB2" w:rsidRPr="00F73106" w:rsidTr="00B3714D"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/>
        </w:tc>
        <w:tc>
          <w:tcPr>
            <w:tcW w:w="2412" w:type="dxa"/>
            <w:vMerge/>
          </w:tcPr>
          <w:p w:rsidR="003F4AB2" w:rsidRPr="00F73106" w:rsidRDefault="003F4AB2" w:rsidP="00B3714D"/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B2" w:rsidRPr="006E195C" w:rsidRDefault="003F4AB2" w:rsidP="00B371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AB2" w:rsidRPr="00F73106" w:rsidTr="00B3714D"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/>
        </w:tc>
        <w:tc>
          <w:tcPr>
            <w:tcW w:w="2412" w:type="dxa"/>
            <w:vMerge/>
          </w:tcPr>
          <w:p w:rsidR="003F4AB2" w:rsidRPr="00F73106" w:rsidRDefault="003F4AB2" w:rsidP="00B3714D"/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1779,6</w:t>
            </w:r>
          </w:p>
        </w:tc>
        <w:tc>
          <w:tcPr>
            <w:tcW w:w="995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2042,4</w:t>
            </w:r>
          </w:p>
        </w:tc>
        <w:tc>
          <w:tcPr>
            <w:tcW w:w="1134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2229,6</w:t>
            </w:r>
          </w:p>
        </w:tc>
        <w:tc>
          <w:tcPr>
            <w:tcW w:w="1276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2229,6</w:t>
            </w:r>
          </w:p>
        </w:tc>
        <w:tc>
          <w:tcPr>
            <w:tcW w:w="1196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2229,6</w:t>
            </w:r>
          </w:p>
        </w:tc>
        <w:tc>
          <w:tcPr>
            <w:tcW w:w="1559" w:type="dxa"/>
          </w:tcPr>
          <w:p w:rsidR="003F4AB2" w:rsidRPr="000806F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10510,8</w:t>
            </w:r>
          </w:p>
        </w:tc>
      </w:tr>
      <w:tr w:rsidR="003F4AB2" w:rsidRPr="00F73106" w:rsidTr="00B3714D"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/>
        </w:tc>
        <w:tc>
          <w:tcPr>
            <w:tcW w:w="2412" w:type="dxa"/>
            <w:vMerge/>
          </w:tcPr>
          <w:p w:rsidR="003F4AB2" w:rsidRPr="00F73106" w:rsidRDefault="003F4AB2" w:rsidP="00B3714D"/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B2" w:rsidRPr="00F73106" w:rsidTr="00B3714D">
        <w:trPr>
          <w:trHeight w:val="432"/>
        </w:trPr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/>
        </w:tc>
        <w:tc>
          <w:tcPr>
            <w:tcW w:w="2412" w:type="dxa"/>
            <w:vMerge/>
          </w:tcPr>
          <w:p w:rsidR="003F4AB2" w:rsidRPr="00F73106" w:rsidRDefault="003F4AB2" w:rsidP="00B3714D"/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B2" w:rsidRPr="00AE479D" w:rsidRDefault="003F4AB2" w:rsidP="00B371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AB2" w:rsidRPr="00F73106" w:rsidTr="00B3714D">
        <w:trPr>
          <w:trHeight w:val="309"/>
        </w:trPr>
        <w:tc>
          <w:tcPr>
            <w:tcW w:w="623" w:type="dxa"/>
            <w:vMerge w:val="restart"/>
          </w:tcPr>
          <w:p w:rsidR="003F4AB2" w:rsidRPr="00F73106" w:rsidRDefault="003F4AB2" w:rsidP="00B3714D"/>
        </w:tc>
        <w:tc>
          <w:tcPr>
            <w:tcW w:w="1847" w:type="dxa"/>
            <w:vMerge w:val="restart"/>
          </w:tcPr>
          <w:p w:rsidR="003F4AB2" w:rsidRPr="00F73106" w:rsidRDefault="003F4AB2" w:rsidP="00B3714D">
            <w:r w:rsidRPr="00F73106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  <w:proofErr w:type="gramStart"/>
            <w:r w:rsidRPr="00F7310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F73106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  <w:p w:rsidR="003F4AB2" w:rsidRPr="00F73106" w:rsidRDefault="003F4AB2" w:rsidP="00B3714D">
            <w:pPr>
              <w:pStyle w:val="ConsPlusNormal"/>
            </w:pPr>
          </w:p>
        </w:tc>
        <w:tc>
          <w:tcPr>
            <w:tcW w:w="2412" w:type="dxa"/>
            <w:vMerge w:val="restart"/>
          </w:tcPr>
          <w:p w:rsidR="003F4AB2" w:rsidRPr="00F73106" w:rsidRDefault="003F4AB2" w:rsidP="00B3714D"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проведения мероприятий по отлову, учету, содержанию и иному обращению с безнадзорными домашними животными»</w:t>
            </w:r>
          </w:p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382,1</w:t>
            </w:r>
          </w:p>
        </w:tc>
        <w:tc>
          <w:tcPr>
            <w:tcW w:w="995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AB2" w:rsidRPr="000806F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382,1</w:t>
            </w:r>
          </w:p>
        </w:tc>
      </w:tr>
      <w:tr w:rsidR="003F4AB2" w:rsidRPr="00F73106" w:rsidTr="00B3714D">
        <w:trPr>
          <w:trHeight w:val="344"/>
        </w:trPr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3F4AB2" w:rsidRPr="00855F0D" w:rsidRDefault="003F4AB2" w:rsidP="00B371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B2" w:rsidRPr="00F73106" w:rsidTr="00B3714D">
        <w:trPr>
          <w:trHeight w:val="366"/>
        </w:trPr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3F4AB2" w:rsidRPr="00855F0D" w:rsidRDefault="003F4AB2" w:rsidP="00B371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B2" w:rsidRPr="00F73106" w:rsidTr="00B3714D">
        <w:trPr>
          <w:trHeight w:val="269"/>
        </w:trPr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3F4AB2" w:rsidRPr="00855F0D" w:rsidRDefault="003F4AB2" w:rsidP="00B371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1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382,1</w:t>
            </w:r>
          </w:p>
        </w:tc>
        <w:tc>
          <w:tcPr>
            <w:tcW w:w="995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AB2" w:rsidRPr="000806F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382,1</w:t>
            </w:r>
          </w:p>
        </w:tc>
      </w:tr>
      <w:tr w:rsidR="003F4AB2" w:rsidRPr="00F73106" w:rsidTr="00B3714D">
        <w:trPr>
          <w:trHeight w:val="204"/>
        </w:trPr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3F4AB2" w:rsidRPr="00855F0D" w:rsidRDefault="003F4AB2" w:rsidP="00B371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B2" w:rsidRPr="00F73106" w:rsidTr="00B3714D">
        <w:trPr>
          <w:trHeight w:val="424"/>
        </w:trPr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3F4AB2" w:rsidRPr="00855F0D" w:rsidRDefault="003F4AB2" w:rsidP="00B371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B2" w:rsidRPr="00F73106" w:rsidTr="00B3714D">
        <w:trPr>
          <w:trHeight w:val="365"/>
        </w:trPr>
        <w:tc>
          <w:tcPr>
            <w:tcW w:w="623" w:type="dxa"/>
            <w:vMerge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3F4AB2" w:rsidRPr="00E04B32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B32">
              <w:rPr>
                <w:rFonts w:ascii="Times New Roman" w:hAnsi="Times New Roman" w:cs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владельцев»»</w:t>
            </w:r>
          </w:p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</w:rPr>
              <w:t>790,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810,9</w:t>
            </w:r>
          </w:p>
        </w:tc>
        <w:tc>
          <w:tcPr>
            <w:tcW w:w="1276" w:type="dxa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810,9</w:t>
            </w:r>
          </w:p>
        </w:tc>
        <w:tc>
          <w:tcPr>
            <w:tcW w:w="1196" w:type="dxa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810,9</w:t>
            </w:r>
          </w:p>
        </w:tc>
        <w:tc>
          <w:tcPr>
            <w:tcW w:w="1559" w:type="dxa"/>
          </w:tcPr>
          <w:p w:rsidR="003F4AB2" w:rsidRPr="0072155A" w:rsidRDefault="003F4AB2" w:rsidP="00B371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3223,5</w:t>
            </w:r>
          </w:p>
        </w:tc>
      </w:tr>
      <w:tr w:rsidR="003F4AB2" w:rsidRPr="00F73106" w:rsidTr="00B3714D"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/>
        </w:tc>
        <w:tc>
          <w:tcPr>
            <w:tcW w:w="2412" w:type="dxa"/>
            <w:vMerge/>
          </w:tcPr>
          <w:p w:rsidR="003F4AB2" w:rsidRPr="00F73106" w:rsidRDefault="003F4AB2" w:rsidP="00B3714D"/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B2" w:rsidRPr="00F73106" w:rsidTr="00B3714D"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/>
        </w:tc>
        <w:tc>
          <w:tcPr>
            <w:tcW w:w="2412" w:type="dxa"/>
            <w:vMerge/>
          </w:tcPr>
          <w:p w:rsidR="003F4AB2" w:rsidRPr="00F73106" w:rsidRDefault="003F4AB2" w:rsidP="00B3714D"/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B2" w:rsidRPr="00F73106" w:rsidTr="00B3714D">
        <w:trPr>
          <w:trHeight w:val="219"/>
        </w:trPr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/>
        </w:tc>
        <w:tc>
          <w:tcPr>
            <w:tcW w:w="2412" w:type="dxa"/>
            <w:vMerge/>
          </w:tcPr>
          <w:p w:rsidR="003F4AB2" w:rsidRPr="00F73106" w:rsidRDefault="003F4AB2" w:rsidP="00B3714D"/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Default="003F4AB2" w:rsidP="00B3714D">
            <w:r>
              <w:rPr>
                <w:rFonts w:ascii="Times New Roman" w:hAnsi="Times New Roman"/>
                <w:sz w:val="24"/>
                <w:szCs w:val="24"/>
              </w:rPr>
              <w:t>790,8</w:t>
            </w:r>
          </w:p>
        </w:tc>
        <w:tc>
          <w:tcPr>
            <w:tcW w:w="1134" w:type="dxa"/>
          </w:tcPr>
          <w:p w:rsidR="003F4AB2" w:rsidRDefault="003F4AB2" w:rsidP="00B3714D">
            <w:r>
              <w:t>810,9</w:t>
            </w:r>
          </w:p>
        </w:tc>
        <w:tc>
          <w:tcPr>
            <w:tcW w:w="1276" w:type="dxa"/>
          </w:tcPr>
          <w:p w:rsidR="003F4AB2" w:rsidRDefault="003F4AB2" w:rsidP="00B3714D">
            <w:r>
              <w:t>810,9</w:t>
            </w:r>
          </w:p>
        </w:tc>
        <w:tc>
          <w:tcPr>
            <w:tcW w:w="1196" w:type="dxa"/>
          </w:tcPr>
          <w:p w:rsidR="003F4AB2" w:rsidRDefault="003F4AB2" w:rsidP="00B3714D">
            <w:r>
              <w:t>810,9</w:t>
            </w:r>
          </w:p>
        </w:tc>
        <w:tc>
          <w:tcPr>
            <w:tcW w:w="1559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3223,5</w:t>
            </w:r>
          </w:p>
        </w:tc>
      </w:tr>
      <w:tr w:rsidR="003F4AB2" w:rsidRPr="00F73106" w:rsidTr="00B3714D">
        <w:trPr>
          <w:trHeight w:val="328"/>
        </w:trPr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/>
        </w:tc>
        <w:tc>
          <w:tcPr>
            <w:tcW w:w="2412" w:type="dxa"/>
            <w:vMerge/>
          </w:tcPr>
          <w:p w:rsidR="003F4AB2" w:rsidRPr="00F73106" w:rsidRDefault="003F4AB2" w:rsidP="00B3714D"/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AB2" w:rsidRDefault="003F4AB2" w:rsidP="00B3714D">
            <w:pPr>
              <w:pStyle w:val="ConsPlusNormal"/>
            </w:pPr>
          </w:p>
        </w:tc>
        <w:tc>
          <w:tcPr>
            <w:tcW w:w="1276" w:type="dxa"/>
          </w:tcPr>
          <w:p w:rsidR="003F4AB2" w:rsidRDefault="003F4AB2" w:rsidP="00B3714D"/>
        </w:tc>
        <w:tc>
          <w:tcPr>
            <w:tcW w:w="1196" w:type="dxa"/>
          </w:tcPr>
          <w:p w:rsidR="003F4AB2" w:rsidRDefault="003F4AB2" w:rsidP="00B3714D"/>
        </w:tc>
        <w:tc>
          <w:tcPr>
            <w:tcW w:w="1559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B2" w:rsidRPr="00F73106" w:rsidTr="00B3714D">
        <w:trPr>
          <w:trHeight w:val="324"/>
        </w:trPr>
        <w:tc>
          <w:tcPr>
            <w:tcW w:w="623" w:type="dxa"/>
            <w:vMerge/>
          </w:tcPr>
          <w:p w:rsidR="003F4AB2" w:rsidRPr="00F73106" w:rsidRDefault="003F4AB2" w:rsidP="00B3714D"/>
        </w:tc>
        <w:tc>
          <w:tcPr>
            <w:tcW w:w="1847" w:type="dxa"/>
            <w:vMerge/>
          </w:tcPr>
          <w:p w:rsidR="003F4AB2" w:rsidRPr="00F73106" w:rsidRDefault="003F4AB2" w:rsidP="00B3714D"/>
        </w:tc>
        <w:tc>
          <w:tcPr>
            <w:tcW w:w="2412" w:type="dxa"/>
            <w:vMerge/>
          </w:tcPr>
          <w:p w:rsidR="003F4AB2" w:rsidRPr="00F73106" w:rsidRDefault="003F4AB2" w:rsidP="00B3714D"/>
        </w:tc>
        <w:tc>
          <w:tcPr>
            <w:tcW w:w="312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851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AB2" w:rsidRPr="00F73106" w:rsidRDefault="003F4AB2" w:rsidP="003F4AB2"/>
    <w:p w:rsidR="003F4AB2" w:rsidRPr="0081073E" w:rsidRDefault="003F4AB2" w:rsidP="003F4AB2">
      <w:pPr>
        <w:rPr>
          <w:rFonts w:ascii="Times New Roman" w:hAnsi="Times New Roman"/>
          <w:sz w:val="28"/>
          <w:szCs w:val="28"/>
        </w:rPr>
      </w:pPr>
      <w:r w:rsidRPr="0081073E">
        <w:rPr>
          <w:rFonts w:ascii="Times New Roman" w:hAnsi="Times New Roman"/>
          <w:sz w:val="28"/>
          <w:szCs w:val="28"/>
        </w:rPr>
        <w:t xml:space="preserve">Ответственный исполнитель программы                     </w:t>
      </w:r>
      <w:r>
        <w:rPr>
          <w:rFonts w:ascii="Times New Roman" w:hAnsi="Times New Roman"/>
          <w:sz w:val="28"/>
          <w:szCs w:val="28"/>
        </w:rPr>
        <w:t xml:space="preserve">______________         </w:t>
      </w:r>
      <w:r w:rsidRPr="0081073E">
        <w:rPr>
          <w:rFonts w:ascii="Times New Roman" w:hAnsi="Times New Roman"/>
          <w:sz w:val="28"/>
          <w:szCs w:val="28"/>
        </w:rPr>
        <w:t xml:space="preserve">                             Кротова Татьяна Ивановна  </w:t>
      </w:r>
    </w:p>
    <w:p w:rsidR="003F4AB2" w:rsidRPr="000F22CB" w:rsidRDefault="003F4AB2" w:rsidP="003F4A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3F4AB2" w:rsidRPr="000F22CB" w:rsidSect="00AE479D">
          <w:pgSz w:w="16838" w:h="11906" w:orient="landscape" w:code="9"/>
          <w:pgMar w:top="1135" w:right="1134" w:bottom="142" w:left="1134" w:header="709" w:footer="709" w:gutter="0"/>
          <w:cols w:space="708"/>
          <w:docGrid w:linePitch="360"/>
        </w:sectPr>
      </w:pPr>
    </w:p>
    <w:p w:rsidR="003F4AB2" w:rsidRPr="005D3459" w:rsidRDefault="003F4AB2" w:rsidP="003F4AB2">
      <w:pPr>
        <w:pStyle w:val="ConsPlusNormal"/>
        <w:widowControl/>
        <w:ind w:left="4248"/>
        <w:outlineLvl w:val="2"/>
        <w:rPr>
          <w:rFonts w:ascii="Times New Roman" w:hAnsi="Times New Roman" w:cs="Times New Roman"/>
          <w:sz w:val="24"/>
          <w:szCs w:val="24"/>
        </w:rPr>
      </w:pPr>
      <w:r w:rsidRPr="005D3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</w:p>
    <w:p w:rsidR="003F4AB2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5D3459">
        <w:rPr>
          <w:rFonts w:ascii="Times New Roman" w:hAnsi="Times New Roman"/>
          <w:sz w:val="24"/>
          <w:szCs w:val="24"/>
        </w:rPr>
        <w:t>к  Муниципальной программе «Развитие сельского хозяйства и регулирование рынков сельскохозяйственной продукции, сырья и продовольст</w:t>
      </w:r>
      <w:r>
        <w:rPr>
          <w:rFonts w:ascii="Times New Roman" w:hAnsi="Times New Roman"/>
          <w:sz w:val="24"/>
          <w:szCs w:val="24"/>
        </w:rPr>
        <w:t xml:space="preserve">вия в Большеулуйском районе» </w:t>
      </w:r>
    </w:p>
    <w:p w:rsidR="003F4AB2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3F4AB2" w:rsidRPr="00454414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4414">
        <w:rPr>
          <w:rFonts w:ascii="Times New Roman" w:hAnsi="Times New Roman"/>
          <w:b/>
          <w:bCs/>
          <w:sz w:val="28"/>
          <w:szCs w:val="28"/>
        </w:rPr>
        <w:t>Подпрограмма «Обеспечение реализации</w:t>
      </w:r>
      <w:r w:rsidRPr="0045441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r w:rsidRPr="00454414">
        <w:rPr>
          <w:rFonts w:ascii="Times New Roman" w:hAnsi="Times New Roman"/>
          <w:b/>
          <w:sz w:val="28"/>
          <w:szCs w:val="28"/>
        </w:rPr>
        <w:t>униципальной</w:t>
      </w:r>
      <w:proofErr w:type="gramEnd"/>
      <w:r w:rsidRPr="00454414">
        <w:rPr>
          <w:rFonts w:ascii="Times New Roman" w:hAnsi="Times New Roman"/>
          <w:b/>
          <w:bCs/>
          <w:sz w:val="28"/>
          <w:szCs w:val="28"/>
        </w:rPr>
        <w:t xml:space="preserve"> программы»</w:t>
      </w:r>
    </w:p>
    <w:p w:rsidR="003F4AB2" w:rsidRDefault="003F4AB2" w:rsidP="003F4A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454414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3F4AB2" w:rsidRPr="00387B29" w:rsidRDefault="003F4AB2" w:rsidP="003F4A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3F4AB2" w:rsidRPr="00203D09" w:rsidTr="00B3714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bCs/>
                <w:sz w:val="28"/>
                <w:szCs w:val="28"/>
              </w:rPr>
              <w:t>«Обеспечение реализации</w:t>
            </w:r>
            <w:r w:rsidRPr="00203D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униципальной</w:t>
            </w:r>
            <w:proofErr w:type="gramEnd"/>
            <w:r w:rsidRPr="00203D09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программы»</w:t>
            </w:r>
          </w:p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AB2" w:rsidRPr="00203D09" w:rsidTr="00B3714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03D0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"Развитие сельского хозяйства и регулирование рынков сельскохозяйственной продукции, сырья и продовольствия в Большеулуйском районе"</w:t>
            </w:r>
          </w:p>
        </w:tc>
      </w:tr>
      <w:tr w:rsidR="003F4AB2" w:rsidRPr="00203D09" w:rsidTr="00B3714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Заказчик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</w:tc>
      </w:tr>
      <w:tr w:rsidR="003F4AB2" w:rsidRPr="00203D09" w:rsidTr="00B3714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AB2" w:rsidRPr="00203D09" w:rsidTr="00B3714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3F4AB2" w:rsidRPr="00203D09" w:rsidTr="00B3714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3F4AB2" w:rsidRPr="00203D09" w:rsidTr="00B3714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доля исполненных бюджетных ассигнований, предусмотренных в программном виде</w:t>
            </w:r>
            <w:proofErr w:type="gramStart"/>
            <w:r w:rsidRPr="00203D09">
              <w:rPr>
                <w:rFonts w:ascii="Times New Roman" w:hAnsi="Times New Roman"/>
                <w:sz w:val="28"/>
                <w:szCs w:val="28"/>
              </w:rPr>
              <w:t>,%: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2019 году-100;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2020 году-100;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году-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в 2022 году – 100; в 2023 году-100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F4AB2" w:rsidRPr="00203D09" w:rsidTr="00B3714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F4AB2" w:rsidRPr="00203D09" w:rsidTr="00B3714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Default="003F4AB2" w:rsidP="00B371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на период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гг.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10510,8 т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средства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краевого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Объем финансирования по годам реализации подпрограммы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F4AB2" w:rsidRDefault="003F4AB2" w:rsidP="00B37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 -1779,6 тыс. рублей средства краевого бюджета;</w:t>
            </w:r>
          </w:p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2020г.- 2042,4 тыс. рублей средства краевого бюджета </w:t>
            </w:r>
          </w:p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2021г.-2229,6 тыс. рублей средства краевого бюджета;</w:t>
            </w:r>
          </w:p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2022г.- 2229,6 тыс. рублей средства краевого бюджета;</w:t>
            </w:r>
          </w:p>
          <w:p w:rsidR="003F4AB2" w:rsidRDefault="003F4AB2" w:rsidP="00B37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2023г.-2229,6  тыс. рублей средства краевого бюджета;</w:t>
            </w:r>
          </w:p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AB2" w:rsidRPr="00203D09" w:rsidTr="00B3714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Большеулуйского района</w:t>
            </w:r>
          </w:p>
          <w:p w:rsidR="003F4AB2" w:rsidRPr="00203D09" w:rsidRDefault="003F4AB2" w:rsidP="00B3714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AB2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AB2" w:rsidRPr="005F0856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85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Основные разделы подпрограммы</w:t>
      </w:r>
    </w:p>
    <w:p w:rsidR="003F4AB2" w:rsidRPr="000F22CB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F22C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1.</w:t>
      </w:r>
      <w:r w:rsidRPr="000F22CB">
        <w:rPr>
          <w:rFonts w:ascii="Times New Roman" w:hAnsi="Times New Roman"/>
          <w:b/>
          <w:sz w:val="28"/>
          <w:szCs w:val="28"/>
        </w:rPr>
        <w:t xml:space="preserve"> Постановка обще</w:t>
      </w:r>
      <w:r>
        <w:rPr>
          <w:rFonts w:ascii="Times New Roman" w:hAnsi="Times New Roman"/>
          <w:b/>
          <w:sz w:val="28"/>
          <w:szCs w:val="28"/>
        </w:rPr>
        <w:t>р</w:t>
      </w:r>
      <w:r w:rsidRPr="000F22C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йонн</w:t>
      </w:r>
      <w:r w:rsidRPr="000F22CB">
        <w:rPr>
          <w:rFonts w:ascii="Times New Roman" w:hAnsi="Times New Roman"/>
          <w:b/>
          <w:sz w:val="28"/>
          <w:szCs w:val="28"/>
        </w:rPr>
        <w:t>ой проблемы и обоснование необходимости разработки подпрограммы</w:t>
      </w:r>
    </w:p>
    <w:p w:rsidR="003F4AB2" w:rsidRPr="00344121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F4AB2" w:rsidRPr="000F22CB" w:rsidRDefault="003F4AB2" w:rsidP="003F4A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2CB">
        <w:rPr>
          <w:rFonts w:ascii="Times New Roman" w:hAnsi="Times New Roman"/>
          <w:sz w:val="28"/>
          <w:szCs w:val="28"/>
        </w:rPr>
        <w:t>Подпрограмма «</w:t>
      </w:r>
      <w:r w:rsidRPr="000F22CB">
        <w:rPr>
          <w:rFonts w:ascii="Times New Roman" w:hAnsi="Times New Roman"/>
          <w:bCs/>
          <w:sz w:val="28"/>
          <w:szCs w:val="28"/>
        </w:rPr>
        <w:t>Обеспечение реализации</w:t>
      </w:r>
      <w:r w:rsidRPr="00A67B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095646">
        <w:rPr>
          <w:rFonts w:ascii="Times New Roman" w:hAnsi="Times New Roman"/>
          <w:sz w:val="28"/>
          <w:szCs w:val="28"/>
        </w:rPr>
        <w:t>ной</w:t>
      </w:r>
      <w:r w:rsidRPr="00095646">
        <w:rPr>
          <w:rFonts w:ascii="Times New Roman" w:hAnsi="Times New Roman"/>
          <w:bCs/>
          <w:sz w:val="28"/>
          <w:szCs w:val="28"/>
        </w:rPr>
        <w:t xml:space="preserve"> п</w:t>
      </w:r>
      <w:r w:rsidRPr="000F22CB">
        <w:rPr>
          <w:rFonts w:ascii="Times New Roman" w:hAnsi="Times New Roman"/>
          <w:bCs/>
          <w:sz w:val="28"/>
          <w:szCs w:val="28"/>
        </w:rPr>
        <w:t>рограммы</w:t>
      </w:r>
      <w:r w:rsidRPr="000F22CB">
        <w:rPr>
          <w:rFonts w:ascii="Times New Roman" w:hAnsi="Times New Roman"/>
          <w:sz w:val="28"/>
          <w:szCs w:val="28"/>
        </w:rPr>
        <w:t xml:space="preserve">» сформирована в соответствии с 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</w:t>
      </w:r>
      <w:r w:rsidRPr="00BE1592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от 30 июля 2013года № 270-п</w:t>
      </w:r>
      <w:r w:rsidRPr="00BE1592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 муниципальных программ  Большеулуйского района, их формировании и реализации»</w:t>
      </w:r>
      <w:r w:rsidRPr="000F22CB">
        <w:rPr>
          <w:rFonts w:ascii="Times New Roman" w:hAnsi="Times New Roman"/>
          <w:sz w:val="28"/>
          <w:szCs w:val="28"/>
        </w:rPr>
        <w:t xml:space="preserve"> и направлена на обеспечение эффективного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F22CB">
        <w:rPr>
          <w:rFonts w:ascii="Times New Roman" w:hAnsi="Times New Roman"/>
          <w:sz w:val="28"/>
          <w:szCs w:val="28"/>
        </w:rPr>
        <w:t xml:space="preserve"> управления в сфере развития сельского хозяйства и регулирования рынков сельскохозяйственной продукции, сырья и продовольствия.</w:t>
      </w:r>
      <w:proofErr w:type="gramEnd"/>
    </w:p>
    <w:p w:rsidR="003F4AB2" w:rsidRPr="009E7365" w:rsidRDefault="003F4AB2" w:rsidP="003F4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365">
        <w:rPr>
          <w:rFonts w:ascii="Times New Roman" w:hAnsi="Times New Roman" w:cs="Times New Roman"/>
          <w:sz w:val="28"/>
          <w:szCs w:val="28"/>
        </w:rPr>
        <w:t xml:space="preserve">Необходимость разработки  муниципальной подпрограммы  предусмотрено в  целях эффективной реализации выполнение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9E7365">
        <w:rPr>
          <w:rFonts w:ascii="Times New Roman" w:hAnsi="Times New Roman" w:cs="Times New Roman"/>
          <w:sz w:val="28"/>
          <w:szCs w:val="28"/>
        </w:rPr>
        <w:t>функций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E7365">
        <w:rPr>
          <w:rFonts w:ascii="Times New Roman" w:hAnsi="Times New Roman" w:cs="Times New Roman"/>
          <w:sz w:val="28"/>
          <w:szCs w:val="28"/>
        </w:rPr>
        <w:t xml:space="preserve">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3F4AB2" w:rsidRPr="009E7365" w:rsidRDefault="003F4AB2" w:rsidP="003F4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7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Сферой реализации подпрограммы является осуществление государственной поддержки сельскохозяйственных товаропроизводителей.</w:t>
      </w:r>
    </w:p>
    <w:p w:rsidR="003F4AB2" w:rsidRPr="009E7365" w:rsidRDefault="003F4AB2" w:rsidP="003F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7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 управления реализации муниципальной программы и разграничение функций управления между органами исполнительной власти Красноярского края и муниципальных районов определены Законом Красноярского края от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производства». </w:t>
      </w:r>
    </w:p>
    <w:p w:rsidR="003F4AB2" w:rsidRPr="000F22CB" w:rsidRDefault="003F4AB2" w:rsidP="003F4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F22CB">
        <w:rPr>
          <w:rFonts w:ascii="Times New Roman" w:hAnsi="Times New Roman"/>
          <w:sz w:val="28"/>
          <w:szCs w:val="28"/>
        </w:rPr>
        <w:t xml:space="preserve">стается 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3F4AB2" w:rsidRPr="000F22CB" w:rsidRDefault="003F4AB2" w:rsidP="003F4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lastRenderedPageBreak/>
        <w:t xml:space="preserve">Оказание государственных услуг является очень важным механизмом, влияющим на реализацию </w:t>
      </w:r>
      <w:r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программы. </w:t>
      </w:r>
    </w:p>
    <w:p w:rsidR="003F4AB2" w:rsidRPr="00301A6B" w:rsidRDefault="003F4AB2" w:rsidP="003F4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proofErr w:type="gramStart"/>
      <w:r w:rsidRPr="000F22CB">
        <w:rPr>
          <w:rFonts w:ascii="Times New Roman" w:hAnsi="Times New Roman"/>
          <w:sz w:val="28"/>
          <w:szCs w:val="28"/>
        </w:rPr>
        <w:t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</w:t>
      </w:r>
      <w:r>
        <w:rPr>
          <w:rFonts w:ascii="Times New Roman" w:hAnsi="Times New Roman"/>
          <w:sz w:val="28"/>
          <w:szCs w:val="28"/>
        </w:rPr>
        <w:t xml:space="preserve"> и 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  <w:r w:rsidRPr="00790B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3F4AB2" w:rsidRPr="000F22CB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В результате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 будет создана основа для качественного изменения структуры аграрного сектора экономики, а также разработаны организационно - </w:t>
      </w:r>
      <w:proofErr w:type="gramStart"/>
      <w:r w:rsidRPr="000F22CB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0F22CB">
        <w:rPr>
          <w:rFonts w:ascii="Times New Roman" w:hAnsi="Times New Roman"/>
          <w:sz w:val="28"/>
          <w:szCs w:val="28"/>
        </w:rPr>
        <w:t xml:space="preserve"> формирования эффективного конкурентоспособного агропромышленного производства.</w:t>
      </w:r>
    </w:p>
    <w:p w:rsidR="003F4AB2" w:rsidRPr="00B06286" w:rsidRDefault="003F4AB2" w:rsidP="003F4AB2">
      <w:pPr>
        <w:pStyle w:val="ConsPlusNormal"/>
        <w:jc w:val="both"/>
        <w:rPr>
          <w:sz w:val="16"/>
          <w:szCs w:val="16"/>
        </w:rPr>
      </w:pPr>
    </w:p>
    <w:p w:rsidR="003F4AB2" w:rsidRPr="000F22CB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Pr="000F22CB">
        <w:rPr>
          <w:rFonts w:ascii="Times New Roman" w:hAnsi="Times New Roman"/>
          <w:b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3F4AB2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0F22CB">
        <w:rPr>
          <w:rFonts w:ascii="Times New Roman" w:hAnsi="Times New Roman"/>
          <w:sz w:val="28"/>
          <w:szCs w:val="28"/>
        </w:rPr>
        <w:t xml:space="preserve">В целях эффективной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0F22CB">
        <w:rPr>
          <w:rFonts w:ascii="Times New Roman" w:hAnsi="Times New Roman"/>
          <w:sz w:val="28"/>
          <w:szCs w:val="28"/>
        </w:rPr>
        <w:t xml:space="preserve">программы необходимо выполнение функций </w:t>
      </w:r>
      <w:r>
        <w:rPr>
          <w:rFonts w:ascii="Times New Roman" w:hAnsi="Times New Roman"/>
          <w:sz w:val="28"/>
          <w:szCs w:val="28"/>
        </w:rPr>
        <w:t>специалистами по сельскому хозяйству администрации Большеулуйского района</w:t>
      </w:r>
      <w:r w:rsidRPr="000F22CB">
        <w:rPr>
          <w:rFonts w:ascii="Times New Roman" w:hAnsi="Times New Roman"/>
          <w:sz w:val="28"/>
          <w:szCs w:val="28"/>
        </w:rPr>
        <w:t xml:space="preserve"> по выработке государственной политики и нормативного правового регулирования в сфере агропромышленного комплекса, </w:t>
      </w:r>
      <w:r>
        <w:rPr>
          <w:rFonts w:ascii="Times New Roman" w:hAnsi="Times New Roman"/>
          <w:sz w:val="28"/>
          <w:szCs w:val="28"/>
        </w:rPr>
        <w:t>оказания государственных услуг.</w:t>
      </w:r>
    </w:p>
    <w:p w:rsidR="003F4AB2" w:rsidRPr="000F22CB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Специалисты, осуществляющие отдельные государственные полномочия по решению вопросов поддержки сельскохозяйственного производства,  </w:t>
      </w:r>
      <w:r w:rsidRPr="000F22CB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ю</w:t>
      </w:r>
      <w:r w:rsidRPr="000F22CB">
        <w:rPr>
          <w:rFonts w:ascii="Times New Roman" w:hAnsi="Times New Roman"/>
          <w:sz w:val="28"/>
          <w:szCs w:val="28"/>
        </w:rPr>
        <w:t xml:space="preserve">т взаимодействие с Министерством сельского хозяйства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0F22CB">
        <w:rPr>
          <w:rFonts w:ascii="Times New Roman" w:hAnsi="Times New Roman"/>
          <w:sz w:val="28"/>
          <w:szCs w:val="28"/>
        </w:rPr>
        <w:t xml:space="preserve">, в целях предоставления государственной поддержки за счет средств федерального и краевого бюджетов мероприятий, предусмотренных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0F22CB">
        <w:rPr>
          <w:rFonts w:ascii="Times New Roman" w:hAnsi="Times New Roman"/>
          <w:sz w:val="28"/>
          <w:szCs w:val="28"/>
        </w:rPr>
        <w:t xml:space="preserve"> программой.</w:t>
      </w: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Целью подпрограммы является </w:t>
      </w:r>
      <w:r w:rsidRPr="00203D09">
        <w:rPr>
          <w:rFonts w:ascii="Times New Roman" w:hAnsi="Times New Roman"/>
          <w:sz w:val="28"/>
          <w:szCs w:val="28"/>
        </w:rPr>
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</w:r>
    </w:p>
    <w:p w:rsidR="003F4AB2" w:rsidRPr="000F22CB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Для достижения этой цели предстоит решение следующ</w:t>
      </w:r>
      <w:r>
        <w:rPr>
          <w:rFonts w:ascii="Times New Roman" w:hAnsi="Times New Roman"/>
          <w:sz w:val="28"/>
          <w:szCs w:val="28"/>
        </w:rPr>
        <w:t>ей</w:t>
      </w:r>
      <w:r w:rsidRPr="000F22CB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0F22CB">
        <w:rPr>
          <w:rFonts w:ascii="Times New Roman" w:hAnsi="Times New Roman"/>
          <w:sz w:val="28"/>
          <w:szCs w:val="28"/>
        </w:rPr>
        <w:t>:</w:t>
      </w:r>
    </w:p>
    <w:p w:rsidR="003F4AB2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- обеспечение деятельности</w:t>
      </w:r>
      <w:r>
        <w:rPr>
          <w:rFonts w:ascii="Times New Roman" w:hAnsi="Times New Roman"/>
          <w:sz w:val="28"/>
          <w:szCs w:val="28"/>
        </w:rPr>
        <w:t xml:space="preserve"> специалистов, осуществляющих отдельные государственные полномочия по решению вопросов поддержки сельскохозяйственного производства</w:t>
      </w:r>
      <w:r w:rsidRPr="00F5289C">
        <w:rPr>
          <w:rFonts w:ascii="Times New Roman" w:hAnsi="Times New Roman"/>
          <w:sz w:val="28"/>
          <w:szCs w:val="28"/>
        </w:rPr>
        <w:t xml:space="preserve"> </w:t>
      </w:r>
    </w:p>
    <w:p w:rsidR="003F4AB2" w:rsidRPr="000F22CB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Целевыми индикаторами достижения цели и решения задач подпрограммы являются:</w:t>
      </w:r>
    </w:p>
    <w:p w:rsidR="003F4AB2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- доля исполненных бюджетных ассигнований, предусмотренных в программном виде</w:t>
      </w:r>
      <w:r>
        <w:rPr>
          <w:rFonts w:ascii="Times New Roman" w:hAnsi="Times New Roman"/>
          <w:sz w:val="28"/>
          <w:szCs w:val="28"/>
        </w:rPr>
        <w:t xml:space="preserve"> 100%.</w:t>
      </w:r>
    </w:p>
    <w:p w:rsidR="003F4AB2" w:rsidRPr="00B06286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86">
        <w:rPr>
          <w:rFonts w:ascii="Times New Roman" w:hAnsi="Times New Roman"/>
          <w:sz w:val="28"/>
          <w:szCs w:val="28"/>
          <w:lang w:eastAsia="ru-RU"/>
        </w:rPr>
        <w:t xml:space="preserve">Срок реализации подпрограммы </w:t>
      </w: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подпрограммы  осуществляется в 2019- 2023 годы.</w:t>
      </w:r>
    </w:p>
    <w:p w:rsidR="003F4AB2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Перечень целевых индикаторов подпрограммы по годам реализации </w:t>
      </w:r>
      <w:r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 </w:t>
      </w:r>
      <w:proofErr w:type="gramStart"/>
      <w:r w:rsidRPr="000F22CB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0F22CB">
        <w:rPr>
          <w:rFonts w:ascii="Times New Roman" w:hAnsi="Times New Roman"/>
          <w:sz w:val="28"/>
          <w:szCs w:val="28"/>
        </w:rPr>
        <w:t xml:space="preserve"> в </w:t>
      </w:r>
      <w:hyperlink w:anchor="Par3705" w:history="1">
        <w:r w:rsidRPr="000F22CB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0F22CB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3F4AB2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4AB2" w:rsidRPr="003E72F1" w:rsidRDefault="003F4AB2" w:rsidP="003F4AB2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2F1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3F4AB2" w:rsidRPr="003E72F1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3F4AB2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2CB">
        <w:rPr>
          <w:rFonts w:ascii="Times New Roman" w:hAnsi="Times New Roman"/>
          <w:sz w:val="28"/>
          <w:szCs w:val="28"/>
        </w:rPr>
        <w:t>Система подпрограммных мероприятий включает в себя:</w:t>
      </w:r>
      <w:r w:rsidRPr="007630EF">
        <w:rPr>
          <w:rFonts w:ascii="Times New Roman" w:hAnsi="Times New Roman"/>
          <w:sz w:val="24"/>
          <w:szCs w:val="24"/>
        </w:rPr>
        <w:t xml:space="preserve"> </w:t>
      </w:r>
    </w:p>
    <w:p w:rsidR="003F4AB2" w:rsidRPr="007630EF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0EF">
        <w:rPr>
          <w:rFonts w:ascii="Times New Roman" w:hAnsi="Times New Roman"/>
          <w:sz w:val="28"/>
          <w:szCs w:val="28"/>
        </w:rPr>
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</w:r>
      <w:r w:rsidRPr="007630EF">
        <w:rPr>
          <w:rFonts w:ascii="Times New Roman" w:eastAsia="Times New Roman" w:hAnsi="Times New Roman"/>
          <w:sz w:val="28"/>
          <w:szCs w:val="28"/>
        </w:rPr>
        <w:t>в рамках отдельного мероприятия муниципальной программы Большеулуйского района «Развитие сельского хозяйства и регулирование рынков сельскохозяйственной продукции, сырья и продовольствия в Большеулуйском районе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F4AB2" w:rsidRPr="000F22CB" w:rsidRDefault="003F4AB2" w:rsidP="003F4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Перечень подпрограммных мероприятий представлен в приложении № 2 </w:t>
      </w:r>
      <w:proofErr w:type="gramStart"/>
      <w:r w:rsidRPr="000F22CB">
        <w:rPr>
          <w:rFonts w:ascii="Times New Roman" w:hAnsi="Times New Roman"/>
          <w:sz w:val="28"/>
          <w:szCs w:val="28"/>
        </w:rPr>
        <w:t>к</w:t>
      </w:r>
      <w:proofErr w:type="gramEnd"/>
      <w:r w:rsidRPr="000F22CB">
        <w:rPr>
          <w:rFonts w:ascii="Times New Roman" w:hAnsi="Times New Roman"/>
          <w:sz w:val="28"/>
          <w:szCs w:val="28"/>
        </w:rPr>
        <w:t xml:space="preserve"> настоящей подпрограмме.</w:t>
      </w:r>
    </w:p>
    <w:p w:rsidR="003F4AB2" w:rsidRPr="007B675F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16"/>
          <w:szCs w:val="16"/>
        </w:rPr>
      </w:pPr>
    </w:p>
    <w:p w:rsidR="003F4AB2" w:rsidRPr="00EE2F21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2.4. </w:t>
      </w:r>
      <w:r w:rsidRPr="00EE2F21">
        <w:rPr>
          <w:rFonts w:ascii="Times New Roman" w:hAnsi="Times New Roman"/>
          <w:b/>
          <w:sz w:val="28"/>
          <w:szCs w:val="28"/>
        </w:rPr>
        <w:t>Механизм реализации подпрограммы</w:t>
      </w:r>
    </w:p>
    <w:p w:rsidR="003F4AB2" w:rsidRPr="000F22CB" w:rsidRDefault="003F4AB2" w:rsidP="003F4A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F4AB2" w:rsidRPr="00151993" w:rsidRDefault="003F4AB2" w:rsidP="003F4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EA4">
        <w:rPr>
          <w:rFonts w:ascii="Times New Roman" w:hAnsi="Times New Roman"/>
          <w:b/>
          <w:sz w:val="16"/>
          <w:szCs w:val="16"/>
        </w:rPr>
        <w:t xml:space="preserve">               </w:t>
      </w:r>
      <w:r w:rsidRPr="00151993">
        <w:rPr>
          <w:rFonts w:ascii="Times New Roman" w:hAnsi="Times New Roman" w:cs="Times New Roman"/>
          <w:sz w:val="28"/>
          <w:szCs w:val="28"/>
        </w:rPr>
        <w:t>В целях эффективной реализации муниципальной программы необходимо выполнение функций органов исполнительной власти района по выработке государственной политики и нормативного правового регулирования в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3F4AB2" w:rsidRPr="00151993" w:rsidRDefault="003F4AB2" w:rsidP="003F4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подпрограммы являются средства краевого бюджета.</w:t>
      </w:r>
    </w:p>
    <w:p w:rsidR="003F4AB2" w:rsidRPr="00151993" w:rsidRDefault="003F4AB2" w:rsidP="003F4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Финансирование подпрограммных мероприятий осуществляется путем предоставления:</w:t>
      </w:r>
    </w:p>
    <w:p w:rsidR="003F4AB2" w:rsidRPr="00151993" w:rsidRDefault="003F4AB2" w:rsidP="003F4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 xml:space="preserve">субвенций бюджету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51993">
        <w:rPr>
          <w:rFonts w:ascii="Times New Roman" w:hAnsi="Times New Roman" w:cs="Times New Roman"/>
          <w:sz w:val="28"/>
          <w:szCs w:val="28"/>
        </w:rPr>
        <w:t>ольшеулуйского района;</w:t>
      </w:r>
    </w:p>
    <w:p w:rsidR="003F4AB2" w:rsidRPr="00151993" w:rsidRDefault="003F4AB2" w:rsidP="003F4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 являются:</w:t>
      </w:r>
    </w:p>
    <w:p w:rsidR="003F4AB2" w:rsidRPr="00151993" w:rsidRDefault="003F4AB2" w:rsidP="003F4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Администрация  Большеулуйского района;</w:t>
      </w:r>
    </w:p>
    <w:p w:rsidR="003F4AB2" w:rsidRPr="00151993" w:rsidRDefault="003F4AB2" w:rsidP="003F4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Финансирование расходов на содержание специалистов сельского хозяйства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субвенций</w:t>
      </w:r>
      <w:r w:rsidRPr="00151993">
        <w:rPr>
          <w:rFonts w:ascii="Times New Roman" w:hAnsi="Times New Roman" w:cs="Times New Roman"/>
          <w:sz w:val="28"/>
          <w:szCs w:val="28"/>
        </w:rPr>
        <w:t>, предусмотренных в краевом бюджете.</w:t>
      </w:r>
    </w:p>
    <w:p w:rsidR="003F4AB2" w:rsidRPr="00151993" w:rsidRDefault="003F4AB2" w:rsidP="003F4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Бюджетные ассигнования на содержание специалистов Большеулуйского района предоставляются в соответствии с бюджетной сметой.</w:t>
      </w:r>
    </w:p>
    <w:p w:rsidR="003F4AB2" w:rsidRPr="00151993" w:rsidRDefault="003F4AB2" w:rsidP="003F4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 xml:space="preserve">Закупка товаров, работ, услуг для обеспечения деятельности органов исполнительной власти края осуществляется в соответствии с Федеральным </w:t>
      </w:r>
      <w:hyperlink r:id="rId13" w:history="1">
        <w:r w:rsidRPr="00BC29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2908">
        <w:rPr>
          <w:rFonts w:ascii="Times New Roman" w:hAnsi="Times New Roman" w:cs="Times New Roman"/>
          <w:sz w:val="28"/>
          <w:szCs w:val="28"/>
        </w:rPr>
        <w:t xml:space="preserve"> </w:t>
      </w:r>
      <w:r w:rsidRPr="00151993">
        <w:rPr>
          <w:rFonts w:ascii="Times New Roman" w:hAnsi="Times New Roman" w:cs="Times New Roman"/>
          <w:sz w:val="28"/>
          <w:szCs w:val="28"/>
        </w:rPr>
        <w:t>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3F4AB2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EA4">
        <w:rPr>
          <w:rFonts w:ascii="Times New Roman" w:hAnsi="Times New Roman"/>
          <w:b/>
          <w:sz w:val="16"/>
          <w:szCs w:val="16"/>
        </w:rPr>
        <w:t xml:space="preserve">         </w:t>
      </w:r>
      <w:r w:rsidRPr="00180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Субвенции на осуществление  </w:t>
      </w:r>
      <w:r>
        <w:rPr>
          <w:rFonts w:ascii="Times New Roman" w:hAnsi="Times New Roman"/>
          <w:sz w:val="28"/>
          <w:szCs w:val="28"/>
          <w:lang w:eastAsia="ru-RU"/>
        </w:rPr>
        <w:t>администрации  Большеулуйского района</w:t>
      </w:r>
      <w:r>
        <w:rPr>
          <w:rFonts w:ascii="Times New Roman" w:hAnsi="Times New Roman"/>
          <w:sz w:val="28"/>
          <w:szCs w:val="28"/>
        </w:rPr>
        <w:t xml:space="preserve"> отдельных государственных полномочий по решению вопросов поддержки сельскохозяйственного производства предоставляются в бюджет  Большеулуйского района в соответствии с Законом Красноярского края 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производства».</w:t>
      </w:r>
    </w:p>
    <w:p w:rsidR="003F4AB2" w:rsidRPr="00A20AA6" w:rsidRDefault="003F4AB2" w:rsidP="003F4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AA6">
        <w:rPr>
          <w:rFonts w:ascii="Times New Roman" w:hAnsi="Times New Roman" w:cs="Times New Roman"/>
          <w:sz w:val="28"/>
          <w:szCs w:val="28"/>
        </w:rPr>
        <w:t xml:space="preserve">Общий объем субвенций на осуществление отдельных государственных </w:t>
      </w:r>
      <w:r w:rsidRPr="00A20AA6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определяется </w:t>
      </w:r>
      <w:proofErr w:type="gramStart"/>
      <w:r w:rsidRPr="00A20A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BC2908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C2908">
        <w:rPr>
          <w:rFonts w:ascii="Times New Roman" w:hAnsi="Times New Roman" w:cs="Times New Roman"/>
          <w:sz w:val="28"/>
          <w:szCs w:val="28"/>
        </w:rPr>
        <w:t xml:space="preserve"> </w:t>
      </w:r>
      <w:r w:rsidRPr="00A20AA6">
        <w:rPr>
          <w:rFonts w:ascii="Times New Roman" w:hAnsi="Times New Roman" w:cs="Times New Roman"/>
          <w:sz w:val="28"/>
          <w:szCs w:val="28"/>
        </w:rPr>
        <w:t>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</w:t>
      </w:r>
      <w:proofErr w:type="gramEnd"/>
      <w:r w:rsidRPr="00A20AA6">
        <w:rPr>
          <w:rFonts w:ascii="Times New Roman" w:hAnsi="Times New Roman" w:cs="Times New Roman"/>
          <w:sz w:val="28"/>
          <w:szCs w:val="28"/>
        </w:rPr>
        <w:t xml:space="preserve"> вопросов поддержки сельскохозяйственного производства, утвержденной Законом края от 27.12.2005 N 17-4397.</w:t>
      </w:r>
    </w:p>
    <w:p w:rsidR="003F4AB2" w:rsidRPr="00095646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Передача финансовых средств  администрации Большеулуйского района для осуществления отдельных государственных полномочий производится ежемесячно в пределах объема бюджетных средств, предусмотренного законом Красноярского края о краевом бюджете на очередной финансовый год и плановый период</w:t>
      </w:r>
      <w:r w:rsidRPr="00180EA4">
        <w:rPr>
          <w:rFonts w:ascii="Times New Roman" w:hAnsi="Times New Roman"/>
          <w:sz w:val="28"/>
          <w:szCs w:val="28"/>
        </w:rPr>
        <w:t xml:space="preserve"> </w:t>
      </w:r>
    </w:p>
    <w:p w:rsidR="003F4AB2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AB2" w:rsidRPr="00AB1987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 </w:t>
      </w:r>
      <w:r w:rsidRPr="00AB1987">
        <w:rPr>
          <w:rFonts w:ascii="Times New Roman" w:hAnsi="Times New Roman"/>
          <w:b/>
          <w:sz w:val="28"/>
          <w:szCs w:val="28"/>
        </w:rPr>
        <w:t xml:space="preserve">Управление подпрограммой и контроль за </w:t>
      </w:r>
      <w:r>
        <w:rPr>
          <w:rFonts w:ascii="Times New Roman" w:hAnsi="Times New Roman"/>
          <w:b/>
          <w:sz w:val="28"/>
          <w:szCs w:val="28"/>
        </w:rPr>
        <w:t>исполнением подпрограммы</w:t>
      </w:r>
    </w:p>
    <w:p w:rsidR="003F4AB2" w:rsidRPr="00D80319" w:rsidRDefault="003F4AB2" w:rsidP="003F4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Организацию управления подпрограммой контроль за ее исполнением осуществляет администрация Большеулуйского района Красноярского края. </w:t>
      </w:r>
    </w:p>
    <w:p w:rsidR="003F4AB2" w:rsidRPr="00D80319" w:rsidRDefault="003F4AB2" w:rsidP="003F4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Финансовый контроль за использованием средств районного бюджета, предусмотренных на реализацию мероприятий подпрограммы, осуществляет </w:t>
      </w:r>
      <w:proofErr w:type="gram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Финансовое</w:t>
      </w:r>
      <w:proofErr w:type="gram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экономическое управление администрации Большеулуйского района и органы исполнительной власти, реализующие настоящую подпрограмму, в пределах полномочий, установленных действующим законодательством. </w:t>
      </w:r>
    </w:p>
    <w:p w:rsidR="003F4AB2" w:rsidRPr="00D80319" w:rsidRDefault="003F4AB2" w:rsidP="003F4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Полномочия по осуществлению финансового контроля осуществляются в соответствии со статьями 158, 268.1, 269.1, 269.2 Бюджетного кодекса Российской Федерации. </w:t>
      </w:r>
    </w:p>
    <w:p w:rsidR="003F4AB2" w:rsidRPr="00D80319" w:rsidRDefault="003F4AB2" w:rsidP="003F4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Текущее</w:t>
      </w:r>
      <w:proofErr w:type="gram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управление реализацией подпрограммы осуществляется ответственным исполнителем программы. </w:t>
      </w:r>
    </w:p>
    <w:p w:rsidR="003F4AB2" w:rsidRPr="00D80319" w:rsidRDefault="003F4AB2" w:rsidP="003F4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района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финансовых</w:t>
      </w:r>
      <w:proofErr w:type="gram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средств, выделяемых на выполнение программы. </w:t>
      </w:r>
    </w:p>
    <w:p w:rsidR="003F4AB2" w:rsidRPr="00D80319" w:rsidRDefault="003F4AB2" w:rsidP="003F4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отдельных мероприятий программы и мероприятий подпрограмм осуществляется посредством размещения заказа на поставки товаров, выполнение работ, оказание услуг для муниципальных нужд Большеулуйского района в соответствии с законодательством Российской Федерации. </w:t>
      </w:r>
    </w:p>
    <w:p w:rsidR="003F4AB2" w:rsidRPr="004D0C97" w:rsidRDefault="003F4AB2" w:rsidP="003F4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Администрация Большеулуйского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C97">
        <w:rPr>
          <w:rFonts w:ascii="Times New Roman" w:hAnsi="Times New Roman" w:cs="Times New Roman"/>
          <w:sz w:val="28"/>
          <w:szCs w:val="28"/>
        </w:rPr>
        <w:t xml:space="preserve"> для обеспечения мониторинга и анализа хода реализации подпрограммы организует ведени</w:t>
      </w:r>
      <w:r>
        <w:rPr>
          <w:rFonts w:ascii="Times New Roman" w:hAnsi="Times New Roman" w:cs="Times New Roman"/>
          <w:sz w:val="28"/>
          <w:szCs w:val="28"/>
        </w:rPr>
        <w:t xml:space="preserve">е и представление </w:t>
      </w:r>
      <w:r w:rsidRPr="004D0C97">
        <w:rPr>
          <w:rFonts w:ascii="Times New Roman" w:hAnsi="Times New Roman" w:cs="Times New Roman"/>
          <w:sz w:val="28"/>
          <w:szCs w:val="28"/>
        </w:rPr>
        <w:t xml:space="preserve">за второй квартал и годовой </w:t>
      </w:r>
      <w:r w:rsidRPr="00121106">
        <w:rPr>
          <w:rFonts w:ascii="Times New Roman" w:hAnsi="Times New Roman" w:cs="Times New Roman"/>
          <w:sz w:val="28"/>
          <w:szCs w:val="28"/>
        </w:rPr>
        <w:t>отчетности.</w:t>
      </w:r>
    </w:p>
    <w:p w:rsidR="003F4AB2" w:rsidRPr="00D80319" w:rsidRDefault="003F4AB2" w:rsidP="003F4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C97">
        <w:rPr>
          <w:rFonts w:ascii="Times New Roman" w:hAnsi="Times New Roman"/>
          <w:sz w:val="28"/>
          <w:szCs w:val="28"/>
        </w:rPr>
        <w:t>Отчет о реализации подпрограммы</w:t>
      </w:r>
      <w:r w:rsidRPr="00D80319">
        <w:rPr>
          <w:rFonts w:ascii="Times New Roman" w:hAnsi="Times New Roman"/>
          <w:sz w:val="28"/>
          <w:szCs w:val="28"/>
        </w:rPr>
        <w:t xml:space="preserve">, 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формам </w:t>
      </w:r>
      <w:proofErr w:type="gram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согласно Порядка</w:t>
      </w:r>
      <w:proofErr w:type="gram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принятия решений о разработке муниципальных программ Большеулуйского района Красноярского края, их формировании и реализации, утвержденного постановлением администрации  Большеулуйского района от 30.07.2013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270-п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F4AB2" w:rsidRPr="00E21E9A" w:rsidRDefault="003F4AB2" w:rsidP="003F4AB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4D0C97">
        <w:rPr>
          <w:rFonts w:ascii="Times New Roman" w:hAnsi="Times New Roman"/>
          <w:sz w:val="28"/>
          <w:szCs w:val="28"/>
        </w:rPr>
        <w:lastRenderedPageBreak/>
        <w:t xml:space="preserve">за первое полугодие отчетного </w:t>
      </w:r>
      <w:r w:rsidRPr="00121106">
        <w:rPr>
          <w:rFonts w:ascii="Times New Roman" w:hAnsi="Times New Roman"/>
          <w:sz w:val="28"/>
          <w:szCs w:val="28"/>
        </w:rPr>
        <w:t xml:space="preserve">года представляется Администрацией Большеулуйского района одновременно  </w:t>
      </w:r>
      <w:r w:rsidRPr="0082372E">
        <w:rPr>
          <w:rFonts w:ascii="Times New Roman" w:hAnsi="Times New Roman"/>
          <w:sz w:val="28"/>
          <w:szCs w:val="28"/>
        </w:rPr>
        <w:t>в Финансово-экономическое управление администрации Большеулуйского района и отдел по экономическому планированию Большеулуйского района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 по итогам полугодия – в срок до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августа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 отчетного года;</w:t>
      </w:r>
    </w:p>
    <w:p w:rsidR="003F4AB2" w:rsidRPr="004D0C97" w:rsidRDefault="003F4AB2" w:rsidP="003F4A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D0C97">
        <w:rPr>
          <w:rFonts w:ascii="Times New Roman" w:hAnsi="Times New Roman"/>
          <w:sz w:val="28"/>
          <w:szCs w:val="28"/>
          <w:lang w:eastAsia="ru-RU"/>
        </w:rPr>
        <w:t xml:space="preserve"> по итогам года – в срок до 1 марта года, следующего за отчетным. </w:t>
      </w:r>
      <w:r w:rsidRPr="004D0C97">
        <w:rPr>
          <w:rFonts w:ascii="Times New Roman" w:hAnsi="Times New Roman"/>
          <w:sz w:val="28"/>
          <w:szCs w:val="28"/>
        </w:rPr>
        <w:t xml:space="preserve"> </w:t>
      </w:r>
    </w:p>
    <w:p w:rsidR="003F4AB2" w:rsidRPr="007B675F" w:rsidRDefault="003F4AB2" w:rsidP="003F4A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3F4AB2" w:rsidRPr="000F22CB" w:rsidRDefault="003F4AB2" w:rsidP="003F4A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</w:t>
      </w:r>
      <w:r w:rsidRPr="000F22CB">
        <w:rPr>
          <w:rFonts w:ascii="Times New Roman" w:hAnsi="Times New Roman"/>
          <w:b/>
          <w:sz w:val="28"/>
          <w:szCs w:val="28"/>
        </w:rPr>
        <w:t xml:space="preserve"> Оценка социально экономической эффективности</w:t>
      </w:r>
    </w:p>
    <w:p w:rsidR="003F4AB2" w:rsidRPr="00095646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F4AB2" w:rsidRPr="000F22CB" w:rsidRDefault="003F4AB2" w:rsidP="003F4A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Социально-экономическая эффективность от реализации подпрограммных мероприятий выражается в создании условий для реализации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0F22CB">
        <w:rPr>
          <w:rFonts w:ascii="Times New Roman" w:hAnsi="Times New Roman"/>
          <w:sz w:val="28"/>
          <w:szCs w:val="28"/>
        </w:rPr>
        <w:t xml:space="preserve"> программы.</w:t>
      </w:r>
    </w:p>
    <w:p w:rsidR="003F4AB2" w:rsidRPr="000F22CB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Значимыми достижениями реализации подпрограммы являются:</w:t>
      </w:r>
    </w:p>
    <w:p w:rsidR="003F4AB2" w:rsidRPr="000F22CB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достижение целей и задач </w:t>
      </w:r>
      <w:r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>программы в полном объеме;</w:t>
      </w:r>
    </w:p>
    <w:p w:rsidR="003F4AB2" w:rsidRPr="000F22CB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Эффективность реализации подпрограммы основывается на достижении целевых индикаторов по итогам реализации подпрограммы к 20</w:t>
      </w:r>
      <w:r>
        <w:rPr>
          <w:rFonts w:ascii="Times New Roman" w:hAnsi="Times New Roman"/>
          <w:sz w:val="28"/>
          <w:szCs w:val="28"/>
        </w:rPr>
        <w:t>23</w:t>
      </w:r>
      <w:r w:rsidRPr="000F22CB">
        <w:rPr>
          <w:rFonts w:ascii="Times New Roman" w:hAnsi="Times New Roman"/>
          <w:sz w:val="28"/>
          <w:szCs w:val="28"/>
        </w:rPr>
        <w:t xml:space="preserve"> году, указанных в </w:t>
      </w:r>
      <w:hyperlink r:id="rId15" w:history="1">
        <w:r w:rsidRPr="000F22CB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0F22CB">
        <w:rPr>
          <w:rFonts w:ascii="Times New Roman" w:hAnsi="Times New Roman"/>
          <w:sz w:val="28"/>
          <w:szCs w:val="28"/>
        </w:rPr>
        <w:t xml:space="preserve"> к подпрограмме:</w:t>
      </w:r>
    </w:p>
    <w:p w:rsidR="003F4AB2" w:rsidRPr="00095646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3F4AB2" w:rsidRPr="00095646" w:rsidRDefault="003F4AB2" w:rsidP="003F4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3F4AB2" w:rsidRPr="000F22CB" w:rsidRDefault="003F4AB2" w:rsidP="003F4AB2">
      <w:pPr>
        <w:pStyle w:val="ConsPlusNormal"/>
        <w:widowControl/>
        <w:outlineLvl w:val="2"/>
        <w:rPr>
          <w:rFonts w:ascii="Times New Roman" w:hAnsi="Times New Roman" w:cs="Times New Roman"/>
          <w:sz w:val="18"/>
          <w:szCs w:val="18"/>
        </w:rPr>
        <w:sectPr w:rsidR="003F4AB2" w:rsidRPr="000F22CB" w:rsidSect="004374C6">
          <w:headerReference w:type="default" r:id="rId16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F4AB2" w:rsidRPr="0016708E" w:rsidRDefault="003F4AB2" w:rsidP="003F4AB2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  <w:r w:rsidRPr="0016708E">
        <w:rPr>
          <w:rFonts w:ascii="Times New Roman" w:hAnsi="Times New Roman"/>
        </w:rPr>
        <w:lastRenderedPageBreak/>
        <w:t xml:space="preserve">Приложение № 1 </w:t>
      </w:r>
    </w:p>
    <w:p w:rsidR="003F4AB2" w:rsidRPr="0016708E" w:rsidRDefault="003F4AB2" w:rsidP="003F4AB2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</w:rPr>
      </w:pPr>
      <w:r w:rsidRPr="0016708E">
        <w:rPr>
          <w:rFonts w:ascii="Times New Roman" w:hAnsi="Times New Roman"/>
        </w:rPr>
        <w:t xml:space="preserve">к подпрограмме «Обеспечение реализации </w:t>
      </w:r>
      <w:proofErr w:type="gramStart"/>
      <w:r>
        <w:rPr>
          <w:rFonts w:ascii="Times New Roman" w:hAnsi="Times New Roman"/>
        </w:rPr>
        <w:t>Муниципальной</w:t>
      </w:r>
      <w:proofErr w:type="gramEnd"/>
      <w:r w:rsidRPr="0016708E">
        <w:rPr>
          <w:rFonts w:ascii="Times New Roman" w:hAnsi="Times New Roman"/>
        </w:rPr>
        <w:t xml:space="preserve"> программы»</w:t>
      </w:r>
      <w:r w:rsidRPr="00A170D5">
        <w:rPr>
          <w:rFonts w:ascii="Times New Roman" w:hAnsi="Times New Roman"/>
          <w:sz w:val="24"/>
          <w:szCs w:val="24"/>
        </w:rPr>
        <w:t xml:space="preserve"> </w:t>
      </w:r>
    </w:p>
    <w:p w:rsidR="003F4AB2" w:rsidRPr="000F22CB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4AB2" w:rsidRPr="000F4AF3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:rsidR="003F4AB2" w:rsidRPr="00C64A13" w:rsidRDefault="003F4AB2" w:rsidP="003F4AB2">
      <w:pPr>
        <w:pStyle w:val="ConsPlusNormal"/>
        <w:jc w:val="center"/>
        <w:rPr>
          <w:rFonts w:ascii="Times New Roman" w:hAnsi="Times New Roman" w:cs="Times New Roman"/>
        </w:rPr>
      </w:pPr>
      <w:r w:rsidRPr="000F4AF3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4"/>
        <w:gridCol w:w="4536"/>
        <w:gridCol w:w="1559"/>
        <w:gridCol w:w="1559"/>
        <w:gridCol w:w="995"/>
        <w:gridCol w:w="993"/>
        <w:gridCol w:w="1134"/>
        <w:gridCol w:w="1134"/>
        <w:gridCol w:w="1275"/>
      </w:tblGrid>
      <w:tr w:rsidR="003F4AB2" w:rsidRPr="00C64A13" w:rsidTr="00B3714D">
        <w:tc>
          <w:tcPr>
            <w:tcW w:w="451" w:type="dxa"/>
            <w:vMerge w:val="restart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64A13">
              <w:rPr>
                <w:rFonts w:ascii="Times New Roman" w:hAnsi="Times New Roman" w:cs="Times New Roman"/>
              </w:rPr>
              <w:t>п</w:t>
            </w:r>
            <w:proofErr w:type="gramEnd"/>
            <w:r w:rsidRPr="00C64A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70" w:type="dxa"/>
            <w:gridSpan w:val="2"/>
            <w:vMerge w:val="restart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5531" w:type="dxa"/>
            <w:gridSpan w:val="5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3F4AB2" w:rsidRPr="00C64A13" w:rsidTr="00B3714D">
        <w:tc>
          <w:tcPr>
            <w:tcW w:w="451" w:type="dxa"/>
            <w:vMerge/>
          </w:tcPr>
          <w:p w:rsidR="003F4AB2" w:rsidRPr="00C64A13" w:rsidRDefault="003F4AB2" w:rsidP="00B3714D"/>
        </w:tc>
        <w:tc>
          <w:tcPr>
            <w:tcW w:w="4570" w:type="dxa"/>
            <w:gridSpan w:val="2"/>
            <w:vMerge/>
          </w:tcPr>
          <w:p w:rsidR="003F4AB2" w:rsidRPr="00C64A13" w:rsidRDefault="003F4AB2" w:rsidP="00B3714D"/>
        </w:tc>
        <w:tc>
          <w:tcPr>
            <w:tcW w:w="1559" w:type="dxa"/>
            <w:vMerge/>
          </w:tcPr>
          <w:p w:rsidR="003F4AB2" w:rsidRPr="00C64A13" w:rsidRDefault="003F4AB2" w:rsidP="00B3714D"/>
        </w:tc>
        <w:tc>
          <w:tcPr>
            <w:tcW w:w="1559" w:type="dxa"/>
            <w:vMerge/>
          </w:tcPr>
          <w:p w:rsidR="003F4AB2" w:rsidRPr="00C64A13" w:rsidRDefault="003F4AB2" w:rsidP="00B3714D"/>
        </w:tc>
        <w:tc>
          <w:tcPr>
            <w:tcW w:w="995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 </w:t>
            </w:r>
            <w:r w:rsidRPr="00C64A13">
              <w:rPr>
                <w:rFonts w:ascii="Times New Roman" w:hAnsi="Times New Roman" w:cs="Times New Roman"/>
              </w:rPr>
              <w:t xml:space="preserve">финансовый 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C64A13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993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текущий финансовый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C64A13">
              <w:rPr>
                <w:rFonts w:ascii="Times New Roman" w:hAnsi="Times New Roman" w:cs="Times New Roman"/>
              </w:rPr>
              <w:t xml:space="preserve"> год </w:t>
            </w:r>
            <w:hyperlink w:anchor="P1612" w:history="1">
              <w:r w:rsidRPr="00C64A1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очередной финансовый </w:t>
            </w:r>
            <w:r>
              <w:rPr>
                <w:rFonts w:ascii="Times New Roman" w:hAnsi="Times New Roman" w:cs="Times New Roman"/>
              </w:rPr>
              <w:t xml:space="preserve">2021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C64A1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275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023 год</w:t>
            </w:r>
          </w:p>
        </w:tc>
      </w:tr>
      <w:tr w:rsidR="003F4AB2" w:rsidRPr="00C64A13" w:rsidTr="00B3714D">
        <w:tc>
          <w:tcPr>
            <w:tcW w:w="451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0" w:type="dxa"/>
            <w:gridSpan w:val="2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F4AB2" w:rsidRPr="00C64A13" w:rsidTr="00B3714D">
        <w:trPr>
          <w:trHeight w:val="812"/>
        </w:trPr>
        <w:tc>
          <w:tcPr>
            <w:tcW w:w="13670" w:type="dxa"/>
            <w:gridSpan w:val="10"/>
          </w:tcPr>
          <w:p w:rsidR="003F4AB2" w:rsidRPr="00C827F7" w:rsidRDefault="003F4AB2" w:rsidP="00B3714D">
            <w:pPr>
              <w:pStyle w:val="ConsPlusNormal"/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3F4AB2" w:rsidRPr="00C64A13" w:rsidTr="00B3714D">
        <w:tc>
          <w:tcPr>
            <w:tcW w:w="13670" w:type="dxa"/>
            <w:gridSpan w:val="10"/>
          </w:tcPr>
          <w:p w:rsidR="003F4AB2" w:rsidRDefault="003F4AB2" w:rsidP="00B371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</w:tc>
      </w:tr>
      <w:tr w:rsidR="003F4AB2" w:rsidRPr="00001AF6" w:rsidTr="00B3714D">
        <w:tc>
          <w:tcPr>
            <w:tcW w:w="485" w:type="dxa"/>
            <w:gridSpan w:val="2"/>
          </w:tcPr>
          <w:p w:rsidR="003F4AB2" w:rsidRPr="00001AF6" w:rsidRDefault="003F4AB2" w:rsidP="00B371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4AB2" w:rsidRPr="00D04BED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F4AB2" w:rsidRPr="00D04BED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3F4AB2" w:rsidRPr="00D04BED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5" w:type="dxa"/>
          </w:tcPr>
          <w:p w:rsidR="003F4AB2" w:rsidRPr="00D04BED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F4AB2" w:rsidRPr="00D04BED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4AB2" w:rsidRPr="00D04BED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F4AB2" w:rsidRPr="00D04BED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F4AB2" w:rsidRPr="00D04BED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F4AB2" w:rsidRPr="00EC3679" w:rsidRDefault="003F4AB2" w:rsidP="003F4AB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3679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F4AB2" w:rsidRDefault="003F4AB2" w:rsidP="003F4AB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1612"/>
      <w:bookmarkEnd w:id="5"/>
      <w:r w:rsidRPr="00EC3679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EC3679">
        <w:rPr>
          <w:rFonts w:ascii="Times New Roman" w:hAnsi="Times New Roman" w:cs="Times New Roman"/>
          <w:sz w:val="16"/>
          <w:szCs w:val="16"/>
        </w:rPr>
        <w:t xml:space="preserve">&gt; </w:t>
      </w:r>
      <w:r w:rsidRPr="00C64A13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C64A13">
        <w:rPr>
          <w:rFonts w:ascii="Times New Roman" w:hAnsi="Times New Roman" w:cs="Times New Roman"/>
          <w:sz w:val="16"/>
          <w:szCs w:val="16"/>
        </w:rPr>
        <w:t xml:space="preserve">ри разработке проекта постановления </w:t>
      </w:r>
      <w:r>
        <w:rPr>
          <w:rFonts w:ascii="Times New Roman" w:hAnsi="Times New Roman" w:cs="Times New Roman"/>
          <w:sz w:val="16"/>
          <w:szCs w:val="16"/>
        </w:rPr>
        <w:t>Администрации Большеулуйского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предусматривающего утверждение </w:t>
      </w:r>
      <w:r>
        <w:rPr>
          <w:rFonts w:ascii="Times New Roman" w:hAnsi="Times New Roman" w:cs="Times New Roman"/>
          <w:sz w:val="16"/>
          <w:szCs w:val="16"/>
        </w:rPr>
        <w:t>муниципальной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программы </w:t>
      </w:r>
      <w:r>
        <w:rPr>
          <w:rFonts w:ascii="Times New Roman" w:hAnsi="Times New Roman" w:cs="Times New Roman"/>
          <w:sz w:val="16"/>
          <w:szCs w:val="16"/>
        </w:rPr>
        <w:t>Большеулуйского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предлагаемой к финансированию с очередного финансового года, или внесение изменений в действующую </w:t>
      </w:r>
      <w:r>
        <w:rPr>
          <w:rFonts w:ascii="Times New Roman" w:hAnsi="Times New Roman" w:cs="Times New Roman"/>
          <w:sz w:val="16"/>
          <w:szCs w:val="16"/>
        </w:rPr>
        <w:t>муниципальную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программу  в части изменения бюджетных ассигнований при планировании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</w:t>
      </w:r>
      <w:r>
        <w:rPr>
          <w:rFonts w:ascii="Times New Roman" w:hAnsi="Times New Roman" w:cs="Times New Roman"/>
          <w:sz w:val="16"/>
          <w:szCs w:val="16"/>
        </w:rPr>
        <w:t>ы</w:t>
      </w:r>
      <w:r w:rsidRPr="00C64A13">
        <w:rPr>
          <w:rFonts w:ascii="Times New Roman" w:hAnsi="Times New Roman" w:cs="Times New Roman"/>
          <w:sz w:val="16"/>
          <w:szCs w:val="16"/>
        </w:rPr>
        <w:t xml:space="preserve">несения </w:t>
      </w:r>
      <w:r>
        <w:rPr>
          <w:rFonts w:ascii="Times New Roman" w:hAnsi="Times New Roman" w:cs="Times New Roman"/>
          <w:sz w:val="16"/>
          <w:szCs w:val="16"/>
        </w:rPr>
        <w:t>Решения районного Совета депутатов</w:t>
      </w:r>
      <w:r w:rsidRPr="00C64A13">
        <w:rPr>
          <w:rFonts w:ascii="Times New Roman" w:hAnsi="Times New Roman" w:cs="Times New Roman"/>
          <w:sz w:val="16"/>
          <w:szCs w:val="16"/>
        </w:rPr>
        <w:t xml:space="preserve"> об исполнении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за </w:t>
      </w:r>
      <w:proofErr w:type="gramStart"/>
      <w:r w:rsidRPr="00C64A13">
        <w:rPr>
          <w:rFonts w:ascii="Times New Roman" w:hAnsi="Times New Roman" w:cs="Times New Roman"/>
          <w:sz w:val="16"/>
          <w:szCs w:val="16"/>
        </w:rPr>
        <w:t>соответствующий</w:t>
      </w:r>
      <w:proofErr w:type="gramEnd"/>
      <w:r w:rsidRPr="00C64A13">
        <w:rPr>
          <w:rFonts w:ascii="Times New Roman" w:hAnsi="Times New Roman" w:cs="Times New Roman"/>
          <w:sz w:val="16"/>
          <w:szCs w:val="16"/>
        </w:rPr>
        <w:t xml:space="preserve"> год.</w:t>
      </w:r>
    </w:p>
    <w:p w:rsidR="003F4AB2" w:rsidRPr="00C64A13" w:rsidRDefault="003F4AB2" w:rsidP="003F4A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4AB2" w:rsidRPr="00641234" w:rsidRDefault="003F4AB2" w:rsidP="003F4A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234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proofErr w:type="gramStart"/>
      <w:r w:rsidRPr="0064123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F4AB2" w:rsidRPr="00641234" w:rsidRDefault="003F4AB2" w:rsidP="003F4A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234">
        <w:rPr>
          <w:rFonts w:ascii="Times New Roman" w:hAnsi="Times New Roman" w:cs="Times New Roman"/>
          <w:sz w:val="28"/>
          <w:szCs w:val="28"/>
        </w:rPr>
        <w:t>программы                                                                  __________________                                      Кротова Татьяна Ивановна</w:t>
      </w: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3F4AB2" w:rsidRPr="0016708E" w:rsidRDefault="003F4AB2" w:rsidP="003F4AB2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  <w:r w:rsidRPr="0016708E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  <w:r w:rsidRPr="0016708E">
        <w:rPr>
          <w:rFonts w:ascii="Times New Roman" w:hAnsi="Times New Roman"/>
        </w:rPr>
        <w:t xml:space="preserve"> </w:t>
      </w: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 w:rsidRPr="0016708E">
        <w:rPr>
          <w:rFonts w:ascii="Times New Roman" w:hAnsi="Times New Roman"/>
        </w:rPr>
        <w:t xml:space="preserve">к подпрограмме «Обеспечение реализации </w:t>
      </w:r>
      <w:proofErr w:type="gramStart"/>
      <w:r>
        <w:rPr>
          <w:rFonts w:ascii="Times New Roman" w:hAnsi="Times New Roman"/>
        </w:rPr>
        <w:t>Муниципальной</w:t>
      </w:r>
      <w:proofErr w:type="gramEnd"/>
      <w:r w:rsidRPr="0016708E">
        <w:rPr>
          <w:rFonts w:ascii="Times New Roman" w:hAnsi="Times New Roman"/>
        </w:rPr>
        <w:t xml:space="preserve"> программы»</w:t>
      </w:r>
      <w:r w:rsidRPr="00A170D5">
        <w:rPr>
          <w:rFonts w:ascii="Times New Roman" w:hAnsi="Times New Roman"/>
          <w:sz w:val="24"/>
          <w:szCs w:val="24"/>
        </w:rPr>
        <w:t xml:space="preserve"> </w:t>
      </w:r>
    </w:p>
    <w:p w:rsidR="003F4AB2" w:rsidRPr="0016708E" w:rsidRDefault="003F4AB2" w:rsidP="003F4AB2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</w:rPr>
      </w:pPr>
    </w:p>
    <w:p w:rsidR="003F4AB2" w:rsidRPr="000F4AF3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:rsidR="003F4AB2" w:rsidRPr="000F4AF3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25"/>
        <w:gridCol w:w="1544"/>
        <w:gridCol w:w="141"/>
        <w:gridCol w:w="568"/>
        <w:gridCol w:w="851"/>
        <w:gridCol w:w="1275"/>
        <w:gridCol w:w="709"/>
        <w:gridCol w:w="992"/>
        <w:gridCol w:w="993"/>
        <w:gridCol w:w="992"/>
        <w:gridCol w:w="850"/>
        <w:gridCol w:w="851"/>
        <w:gridCol w:w="850"/>
        <w:gridCol w:w="125"/>
        <w:gridCol w:w="1859"/>
      </w:tblGrid>
      <w:tr w:rsidR="003F4AB2" w:rsidRPr="00B471F3" w:rsidTr="00B3714D">
        <w:trPr>
          <w:trHeight w:val="583"/>
        </w:trPr>
        <w:tc>
          <w:tcPr>
            <w:tcW w:w="488" w:type="dxa"/>
            <w:vMerge w:val="restart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64A13">
              <w:rPr>
                <w:rFonts w:ascii="Times New Roman" w:hAnsi="Times New Roman" w:cs="Times New Roman"/>
              </w:rPr>
              <w:t>п</w:t>
            </w:r>
            <w:proofErr w:type="gramEnd"/>
            <w:r w:rsidRPr="00C64A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5" w:type="dxa"/>
            <w:vMerge w:val="restart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544" w:type="dxa"/>
            <w:vMerge w:val="restart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544" w:type="dxa"/>
            <w:gridSpan w:val="5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528" w:type="dxa"/>
            <w:gridSpan w:val="6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Расходы по годам реализации программы (тыс. руб.)</w:t>
            </w:r>
          </w:p>
        </w:tc>
        <w:tc>
          <w:tcPr>
            <w:tcW w:w="1984" w:type="dxa"/>
            <w:gridSpan w:val="2"/>
            <w:vMerge w:val="restart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</w:t>
            </w:r>
            <w:proofErr w:type="gramStart"/>
            <w:r w:rsidRPr="00C64A13">
              <w:rPr>
                <w:rFonts w:ascii="Times New Roman" w:hAnsi="Times New Roman" w:cs="Times New Roman"/>
              </w:rPr>
              <w:t>подпрограммного</w:t>
            </w:r>
            <w:proofErr w:type="gramEnd"/>
            <w:r w:rsidRPr="00C64A13">
              <w:rPr>
                <w:rFonts w:ascii="Times New Roman" w:hAnsi="Times New Roman" w:cs="Times New Roman"/>
              </w:rPr>
              <w:t xml:space="preserve"> мероприятия (в том числе в натуральном выражении)</w:t>
            </w:r>
          </w:p>
        </w:tc>
      </w:tr>
      <w:tr w:rsidR="003F4AB2" w:rsidRPr="00B471F3" w:rsidTr="00B3714D">
        <w:trPr>
          <w:trHeight w:val="583"/>
        </w:trPr>
        <w:tc>
          <w:tcPr>
            <w:tcW w:w="488" w:type="dxa"/>
            <w:vMerge/>
          </w:tcPr>
          <w:p w:rsidR="003F4AB2" w:rsidRPr="00B471F3" w:rsidRDefault="003F4AB2" w:rsidP="00B3714D"/>
        </w:tc>
        <w:tc>
          <w:tcPr>
            <w:tcW w:w="2425" w:type="dxa"/>
            <w:vMerge/>
          </w:tcPr>
          <w:p w:rsidR="003F4AB2" w:rsidRPr="00B471F3" w:rsidRDefault="003F4AB2" w:rsidP="00B3714D"/>
        </w:tc>
        <w:tc>
          <w:tcPr>
            <w:tcW w:w="1544" w:type="dxa"/>
            <w:vMerge/>
          </w:tcPr>
          <w:p w:rsidR="003F4AB2" w:rsidRPr="00B471F3" w:rsidRDefault="003F4AB2" w:rsidP="00B3714D"/>
        </w:tc>
        <w:tc>
          <w:tcPr>
            <w:tcW w:w="709" w:type="dxa"/>
            <w:gridSpan w:val="2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275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</w:t>
            </w:r>
            <w:r w:rsidRPr="00C64A13">
              <w:rPr>
                <w:rFonts w:ascii="Times New Roman" w:hAnsi="Times New Roman" w:cs="Times New Roman"/>
              </w:rPr>
              <w:t xml:space="preserve">финансовый </w:t>
            </w:r>
            <w:r>
              <w:rPr>
                <w:rFonts w:ascii="Times New Roman" w:hAnsi="Times New Roman" w:cs="Times New Roman"/>
              </w:rPr>
              <w:t xml:space="preserve"> 2019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 w:rsidRPr="00C64A13">
              <w:rPr>
                <w:rFonts w:ascii="Times New Roman" w:hAnsi="Times New Roman" w:cs="Times New Roman"/>
              </w:rPr>
              <w:t xml:space="preserve">финансовый </w:t>
            </w:r>
            <w:r>
              <w:rPr>
                <w:rFonts w:ascii="Times New Roman" w:hAnsi="Times New Roman" w:cs="Times New Roman"/>
              </w:rPr>
              <w:t xml:space="preserve"> 2020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очередной финансовый </w:t>
            </w:r>
            <w:r>
              <w:rPr>
                <w:rFonts w:ascii="Times New Roman" w:hAnsi="Times New Roman" w:cs="Times New Roman"/>
              </w:rPr>
              <w:t xml:space="preserve"> 2021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C64A13">
              <w:rPr>
                <w:rFonts w:ascii="Times New Roman" w:hAnsi="Times New Roman" w:cs="Times New Roman"/>
              </w:rPr>
              <w:t xml:space="preserve"> год планового периода</w:t>
            </w:r>
          </w:p>
        </w:tc>
        <w:tc>
          <w:tcPr>
            <w:tcW w:w="851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C64A13">
              <w:rPr>
                <w:rFonts w:ascii="Times New Roman" w:hAnsi="Times New Roman" w:cs="Times New Roman"/>
              </w:rPr>
              <w:t xml:space="preserve"> год планового периода</w:t>
            </w:r>
          </w:p>
        </w:tc>
        <w:tc>
          <w:tcPr>
            <w:tcW w:w="850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итого </w:t>
            </w:r>
            <w:r>
              <w:rPr>
                <w:rFonts w:ascii="Times New Roman" w:hAnsi="Times New Roman" w:cs="Times New Roman"/>
              </w:rPr>
              <w:t>на 2019-2023 годы</w:t>
            </w:r>
          </w:p>
        </w:tc>
        <w:tc>
          <w:tcPr>
            <w:tcW w:w="1984" w:type="dxa"/>
            <w:gridSpan w:val="2"/>
            <w:vMerge/>
          </w:tcPr>
          <w:p w:rsidR="003F4AB2" w:rsidRPr="00B471F3" w:rsidRDefault="003F4AB2" w:rsidP="00B3714D"/>
        </w:tc>
      </w:tr>
      <w:tr w:rsidR="003F4AB2" w:rsidRPr="00C64A13" w:rsidTr="00B3714D">
        <w:trPr>
          <w:trHeight w:val="248"/>
        </w:trPr>
        <w:tc>
          <w:tcPr>
            <w:tcW w:w="488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gridSpan w:val="2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F4AB2" w:rsidRPr="00C64A13" w:rsidTr="00B3714D">
        <w:trPr>
          <w:trHeight w:val="641"/>
        </w:trPr>
        <w:tc>
          <w:tcPr>
            <w:tcW w:w="15513" w:type="dxa"/>
            <w:gridSpan w:val="16"/>
          </w:tcPr>
          <w:p w:rsidR="003F4AB2" w:rsidRPr="00C64A1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3F4AB2" w:rsidRPr="00C64A13" w:rsidTr="00B3714D">
        <w:trPr>
          <w:trHeight w:val="1036"/>
        </w:trPr>
        <w:tc>
          <w:tcPr>
            <w:tcW w:w="15513" w:type="dxa"/>
            <w:gridSpan w:val="16"/>
          </w:tcPr>
          <w:p w:rsidR="003F4AB2" w:rsidRDefault="003F4AB2" w:rsidP="00B371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4AB2" w:rsidRPr="00C64A1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  <w:r w:rsidRPr="00C64A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4AB2" w:rsidRPr="00C64A13" w:rsidTr="00B3714D">
        <w:trPr>
          <w:trHeight w:val="698"/>
        </w:trPr>
        <w:tc>
          <w:tcPr>
            <w:tcW w:w="488" w:type="dxa"/>
            <w:vMerge w:val="restart"/>
          </w:tcPr>
          <w:p w:rsidR="003F4AB2" w:rsidRPr="00C64A1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5" w:type="dxa"/>
            <w:vMerge w:val="restart"/>
          </w:tcPr>
          <w:tbl>
            <w:tblPr>
              <w:tblW w:w="23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7"/>
            </w:tblGrid>
            <w:tr w:rsidR="003F4AB2" w:rsidRPr="00001AF6" w:rsidTr="00B3714D">
              <w:trPr>
                <w:trHeight w:val="508"/>
              </w:trPr>
              <w:tc>
                <w:tcPr>
                  <w:tcW w:w="2347" w:type="dxa"/>
                </w:tcPr>
                <w:p w:rsidR="003F4AB2" w:rsidRDefault="003F4AB2" w:rsidP="00B3714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Финансовое обеспечение 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t>отдельных государственных полномочий по решению вопросов поддержки сельскохозяйственного производства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 xml:space="preserve">в </w:t>
                  </w:r>
                  <w:r>
                    <w:rPr>
                      <w:rFonts w:ascii="Times New Roman" w:eastAsia="Times New Roman" w:hAnsi="Times New Roman"/>
                    </w:rPr>
                    <w:lastRenderedPageBreak/>
                    <w:t xml:space="preserve">рамках отдельного </w:t>
                  </w:r>
                </w:p>
                <w:p w:rsidR="003F4AB2" w:rsidRPr="00281457" w:rsidRDefault="003F4AB2" w:rsidP="00B3714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мероприятия муниципальной программы Большеулуйского района « Развитие сельского хозяйства и регулирование рынков сельскохозяйственной продукции, сырья и продовольствия в Большеулуйском районе</w:t>
                  </w:r>
                </w:p>
              </w:tc>
            </w:tr>
          </w:tbl>
          <w:p w:rsidR="003F4AB2" w:rsidRPr="00C64A1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</w:tcPr>
          <w:p w:rsidR="003F4AB2" w:rsidRPr="00C64A13" w:rsidRDefault="003F4AB2" w:rsidP="00B3714D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Большеулуйского района</w:t>
            </w:r>
          </w:p>
        </w:tc>
        <w:tc>
          <w:tcPr>
            <w:tcW w:w="568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75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</w:tc>
        <w:tc>
          <w:tcPr>
            <w:tcW w:w="709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1577,9</w:t>
            </w:r>
          </w:p>
        </w:tc>
        <w:tc>
          <w:tcPr>
            <w:tcW w:w="993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1832,9</w:t>
            </w:r>
          </w:p>
        </w:tc>
        <w:tc>
          <w:tcPr>
            <w:tcW w:w="992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2012,6</w:t>
            </w:r>
          </w:p>
        </w:tc>
        <w:tc>
          <w:tcPr>
            <w:tcW w:w="850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2012,6</w:t>
            </w:r>
          </w:p>
        </w:tc>
        <w:tc>
          <w:tcPr>
            <w:tcW w:w="851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2012,6</w:t>
            </w:r>
          </w:p>
        </w:tc>
        <w:tc>
          <w:tcPr>
            <w:tcW w:w="975" w:type="dxa"/>
            <w:gridSpan w:val="2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9448,6</w:t>
            </w:r>
          </w:p>
        </w:tc>
        <w:tc>
          <w:tcPr>
            <w:tcW w:w="1859" w:type="dxa"/>
            <w:vMerge w:val="restart"/>
          </w:tcPr>
          <w:p w:rsidR="003F4AB2" w:rsidRDefault="003F4AB2" w:rsidP="00B3714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0F22CB">
              <w:rPr>
                <w:rFonts w:ascii="Times New Roman" w:hAnsi="Times New Roman"/>
                <w:sz w:val="20"/>
                <w:szCs w:val="20"/>
              </w:rPr>
              <w:t xml:space="preserve">Освоение бюджетных ассигнований, предусмотренных на реализацию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0F22CB">
              <w:rPr>
                <w:rFonts w:ascii="Times New Roman" w:hAnsi="Times New Roman"/>
                <w:sz w:val="20"/>
                <w:szCs w:val="20"/>
              </w:rPr>
              <w:t xml:space="preserve"> программы,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Pr="000F22CB">
              <w:rPr>
                <w:rFonts w:ascii="Times New Roman" w:hAnsi="Times New Roman"/>
                <w:sz w:val="20"/>
                <w:szCs w:val="20"/>
              </w:rPr>
              <w:t>% ежегодно</w:t>
            </w:r>
          </w:p>
          <w:p w:rsidR="003F4AB2" w:rsidRDefault="003F4AB2" w:rsidP="00B3714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F4AB2" w:rsidRPr="00C64A1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4AB2" w:rsidRPr="00C64A13" w:rsidTr="00B3714D">
        <w:trPr>
          <w:trHeight w:val="870"/>
        </w:trPr>
        <w:tc>
          <w:tcPr>
            <w:tcW w:w="488" w:type="dxa"/>
            <w:vMerge/>
          </w:tcPr>
          <w:p w:rsidR="003F4AB2" w:rsidRPr="00C64A1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:rsidR="003F4AB2" w:rsidRPr="00C64A13" w:rsidRDefault="003F4AB2" w:rsidP="00B3714D">
            <w:pPr>
              <w:pStyle w:val="Default"/>
            </w:pPr>
          </w:p>
        </w:tc>
        <w:tc>
          <w:tcPr>
            <w:tcW w:w="1685" w:type="dxa"/>
            <w:gridSpan w:val="2"/>
          </w:tcPr>
          <w:p w:rsidR="003F4AB2" w:rsidRPr="00C64A13" w:rsidRDefault="003F4AB2" w:rsidP="00B3714D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Большеулуйского района</w:t>
            </w:r>
          </w:p>
        </w:tc>
        <w:tc>
          <w:tcPr>
            <w:tcW w:w="568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75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</w:tc>
        <w:tc>
          <w:tcPr>
            <w:tcW w:w="709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201,7</w:t>
            </w:r>
          </w:p>
        </w:tc>
        <w:tc>
          <w:tcPr>
            <w:tcW w:w="993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209,5</w:t>
            </w:r>
          </w:p>
        </w:tc>
        <w:tc>
          <w:tcPr>
            <w:tcW w:w="992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0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1" w:type="dxa"/>
          </w:tcPr>
          <w:p w:rsidR="003F4AB2" w:rsidRPr="00C64A13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75" w:type="dxa"/>
            <w:gridSpan w:val="2"/>
          </w:tcPr>
          <w:p w:rsidR="003F4AB2" w:rsidRPr="00C64A1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1062,2</w:t>
            </w:r>
          </w:p>
        </w:tc>
        <w:tc>
          <w:tcPr>
            <w:tcW w:w="1859" w:type="dxa"/>
            <w:vMerge/>
          </w:tcPr>
          <w:p w:rsidR="003F4AB2" w:rsidRPr="00C64A13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4AB2" w:rsidRPr="00C64A13" w:rsidTr="00B3714D">
        <w:trPr>
          <w:trHeight w:val="570"/>
        </w:trPr>
        <w:tc>
          <w:tcPr>
            <w:tcW w:w="488" w:type="dxa"/>
          </w:tcPr>
          <w:p w:rsidR="003F4AB2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3F4AB2" w:rsidRPr="00281457" w:rsidRDefault="003F4AB2" w:rsidP="00B3714D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685" w:type="dxa"/>
            <w:gridSpan w:val="2"/>
          </w:tcPr>
          <w:p w:rsidR="003F4AB2" w:rsidRDefault="003F4AB2" w:rsidP="00B3714D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4AB2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4AB2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F4AB2" w:rsidRPr="00D7497F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4AB2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4AB2" w:rsidRPr="00F73106" w:rsidRDefault="003F4AB2" w:rsidP="00B37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1779,6</w:t>
            </w:r>
          </w:p>
        </w:tc>
        <w:tc>
          <w:tcPr>
            <w:tcW w:w="993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2042,4</w:t>
            </w:r>
          </w:p>
        </w:tc>
        <w:tc>
          <w:tcPr>
            <w:tcW w:w="992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2229,6</w:t>
            </w:r>
          </w:p>
        </w:tc>
        <w:tc>
          <w:tcPr>
            <w:tcW w:w="850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2229,6</w:t>
            </w:r>
          </w:p>
        </w:tc>
        <w:tc>
          <w:tcPr>
            <w:tcW w:w="851" w:type="dxa"/>
          </w:tcPr>
          <w:p w:rsidR="003F4AB2" w:rsidRPr="00855F0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2229,6</w:t>
            </w:r>
          </w:p>
        </w:tc>
        <w:tc>
          <w:tcPr>
            <w:tcW w:w="975" w:type="dxa"/>
            <w:gridSpan w:val="2"/>
          </w:tcPr>
          <w:p w:rsidR="003F4AB2" w:rsidRPr="000806FD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10510,8</w:t>
            </w:r>
          </w:p>
        </w:tc>
        <w:tc>
          <w:tcPr>
            <w:tcW w:w="1859" w:type="dxa"/>
          </w:tcPr>
          <w:p w:rsidR="003F4AB2" w:rsidRPr="00B01FB9" w:rsidRDefault="003F4AB2" w:rsidP="00B37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F4AB2" w:rsidRDefault="003F4AB2" w:rsidP="003F4AB2">
      <w:pPr>
        <w:rPr>
          <w:rFonts w:ascii="Times New Roman" w:hAnsi="Times New Roman"/>
          <w:sz w:val="28"/>
          <w:szCs w:val="28"/>
        </w:rPr>
      </w:pPr>
    </w:p>
    <w:p w:rsidR="003F4AB2" w:rsidRDefault="003F4AB2" w:rsidP="003F4AB2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</w:t>
      </w:r>
      <w:proofErr w:type="gramStart"/>
      <w:r w:rsidRPr="00AB0EA3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AB0EA3">
        <w:rPr>
          <w:rFonts w:ascii="Times New Roman" w:hAnsi="Times New Roman"/>
          <w:sz w:val="28"/>
          <w:szCs w:val="28"/>
        </w:rPr>
        <w:t xml:space="preserve"> программы     </w:t>
      </w:r>
      <w:r>
        <w:rPr>
          <w:rFonts w:ascii="Times New Roman" w:hAnsi="Times New Roman"/>
          <w:sz w:val="28"/>
          <w:szCs w:val="28"/>
        </w:rPr>
        <w:t xml:space="preserve">_______________________        </w:t>
      </w:r>
      <w:r w:rsidRPr="00AB0EA3">
        <w:rPr>
          <w:rFonts w:ascii="Times New Roman" w:hAnsi="Times New Roman"/>
          <w:sz w:val="28"/>
          <w:szCs w:val="28"/>
        </w:rPr>
        <w:t xml:space="preserve">     Кротова Татьяна Ивановна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F4AB2" w:rsidRPr="002E3CEA" w:rsidRDefault="003F4AB2" w:rsidP="003F4AB2">
      <w:pPr>
        <w:rPr>
          <w:lang w:eastAsia="ru-RU"/>
        </w:rPr>
        <w:sectPr w:rsidR="003F4AB2" w:rsidRPr="002E3CEA" w:rsidSect="00C057AF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3F4AB2" w:rsidRPr="00635AC7" w:rsidRDefault="003F4AB2" w:rsidP="003F4AB2">
      <w:pPr>
        <w:pStyle w:val="Default"/>
        <w:ind w:left="4253"/>
        <w:jc w:val="both"/>
      </w:pPr>
      <w:r w:rsidRPr="00635AC7">
        <w:lastRenderedPageBreak/>
        <w:t xml:space="preserve">Приложение № 5  к Муниципальной программе «Развитие сельского хозяйства и регулирование рынков сельскохозяйственной продукции, сырья </w:t>
      </w:r>
      <w:r w:rsidRPr="00830CEE">
        <w:t xml:space="preserve">и продовольствия в Большеулуйском </w:t>
      </w:r>
      <w:r w:rsidRPr="00635AC7">
        <w:t xml:space="preserve">районе» </w:t>
      </w:r>
    </w:p>
    <w:p w:rsidR="003F4AB2" w:rsidRDefault="003F4AB2" w:rsidP="003F4AB2">
      <w:pPr>
        <w:pStyle w:val="Default"/>
        <w:jc w:val="center"/>
        <w:rPr>
          <w:b/>
          <w:bCs/>
          <w:sz w:val="28"/>
          <w:szCs w:val="28"/>
        </w:rPr>
      </w:pPr>
    </w:p>
    <w:p w:rsidR="003F4AB2" w:rsidRPr="00DF1721" w:rsidRDefault="003F4AB2" w:rsidP="003F4AB2">
      <w:pPr>
        <w:pStyle w:val="Default"/>
        <w:jc w:val="center"/>
        <w:rPr>
          <w:sz w:val="28"/>
          <w:szCs w:val="28"/>
        </w:rPr>
      </w:pPr>
      <w:r w:rsidRPr="00DF1721">
        <w:rPr>
          <w:b/>
          <w:bCs/>
          <w:sz w:val="28"/>
          <w:szCs w:val="28"/>
        </w:rPr>
        <w:t>МЕРОПРИЯТИЕ 1</w:t>
      </w:r>
    </w:p>
    <w:p w:rsidR="003F4AB2" w:rsidRPr="00A50BF5" w:rsidRDefault="003F4AB2" w:rsidP="003F4A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0BF5">
        <w:rPr>
          <w:rFonts w:ascii="Times New Roman" w:hAnsi="Times New Roman"/>
          <w:b/>
          <w:sz w:val="28"/>
          <w:szCs w:val="28"/>
        </w:rPr>
        <w:t>«Организация мероприятий при осуществлении  деятельности по обращению с животными без владельцев»</w:t>
      </w:r>
      <w:r w:rsidRPr="00A50B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3F4AB2" w:rsidRPr="00A50BF5" w:rsidTr="00B3714D">
        <w:trPr>
          <w:trHeight w:val="108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A50BF5" w:rsidRDefault="003F4AB2" w:rsidP="00B3714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BF5">
              <w:rPr>
                <w:rFonts w:ascii="Times New Roman" w:hAnsi="Times New Roman"/>
                <w:sz w:val="28"/>
                <w:szCs w:val="28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A50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F4AB2" w:rsidRPr="00A50BF5" w:rsidRDefault="003F4AB2" w:rsidP="00B37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AB2" w:rsidRPr="00203D09" w:rsidTr="00B3714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03D0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программы, в рамках которой реализуется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"Развитие сельского хозяйства и регулирование рынков сельскохозяйственной продукции, сырья и продовольствия в Большеулуйском районе"</w:t>
            </w:r>
          </w:p>
        </w:tc>
      </w:tr>
      <w:tr w:rsidR="003F4AB2" w:rsidRPr="00203D09" w:rsidTr="00B3714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Заказчик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</w:tc>
      </w:tr>
      <w:tr w:rsidR="003F4AB2" w:rsidRPr="00203D09" w:rsidTr="00B3714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Главные распорядители бюджетных средств, ответственные за </w:t>
            </w:r>
            <w:r>
              <w:rPr>
                <w:rFonts w:ascii="Times New Roman" w:hAnsi="Times New Roman"/>
                <w:sz w:val="28"/>
                <w:szCs w:val="28"/>
              </w:rPr>
              <w:t>реализацию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AB2" w:rsidRPr="00203D09" w:rsidTr="00B3714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A50BF5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3F4AB2" w:rsidRPr="00203D09" w:rsidTr="00B3714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67"/>
            </w:tblGrid>
            <w:tr w:rsidR="003F4AB2" w:rsidRPr="00A50BF5" w:rsidTr="00B3714D">
              <w:trPr>
                <w:trHeight w:val="320"/>
              </w:trPr>
              <w:tc>
                <w:tcPr>
                  <w:tcW w:w="6867" w:type="dxa"/>
                </w:tcPr>
                <w:p w:rsidR="003F4AB2" w:rsidRPr="003266EA" w:rsidRDefault="003F4AB2" w:rsidP="00B3714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Основными критериями оценки эффективности</w:t>
                  </w:r>
                </w:p>
                <w:p w:rsidR="003F4AB2" w:rsidRPr="003266EA" w:rsidRDefault="003F4AB2" w:rsidP="00B3714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программных мероприятий будут являться:</w:t>
                  </w:r>
                  <w:r w:rsidRPr="00964A7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отсутствие случаев заболеваемости</w:t>
                  </w:r>
                  <w:r w:rsidRPr="006840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бешенством среди животных и людей, уменьшение</w:t>
                  </w:r>
                  <w:r w:rsidRPr="006840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случаев укусов людей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F4AB2" w:rsidRPr="006840BC" w:rsidRDefault="003F4AB2" w:rsidP="00B371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F4AB2" w:rsidRPr="00A50BF5" w:rsidRDefault="003F4AB2" w:rsidP="00B371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AB2" w:rsidRPr="00203D09" w:rsidTr="00B3714D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F4AB2" w:rsidRPr="00203D09" w:rsidTr="00B3714D">
        <w:trPr>
          <w:trHeight w:val="7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по ресурсному обеспечению мероприятия,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B2" w:rsidRDefault="003F4AB2" w:rsidP="00B3714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за счет краевого бюджета на период 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гг.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3605,6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3F4AB2" w:rsidRDefault="003F4AB2" w:rsidP="00B37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 – 382,1 тыс. рублей;</w:t>
            </w:r>
          </w:p>
          <w:p w:rsidR="003F4AB2" w:rsidRDefault="003F4AB2" w:rsidP="00B37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2020г. – 790,8 тыс. рублей;</w:t>
            </w:r>
          </w:p>
          <w:p w:rsidR="003F4AB2" w:rsidRDefault="003F4AB2" w:rsidP="00B37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2021г. – 810,9 тыс. рублей;</w:t>
            </w:r>
          </w:p>
          <w:p w:rsidR="003F4AB2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2022г. – 810,9 тыс. рублей. </w:t>
            </w:r>
          </w:p>
          <w:p w:rsidR="003F4AB2" w:rsidRPr="00203D09" w:rsidRDefault="003F4AB2" w:rsidP="00B3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2023г. – 810,9 тыс. рублей</w:t>
            </w:r>
          </w:p>
        </w:tc>
      </w:tr>
    </w:tbl>
    <w:p w:rsidR="003F4AB2" w:rsidRPr="00A35E05" w:rsidRDefault="003F4AB2" w:rsidP="003F4AB2">
      <w:pPr>
        <w:pStyle w:val="Default"/>
        <w:jc w:val="center"/>
        <w:rPr>
          <w:b/>
          <w:bCs/>
          <w:sz w:val="18"/>
          <w:szCs w:val="18"/>
        </w:rPr>
      </w:pPr>
    </w:p>
    <w:p w:rsidR="003F4AB2" w:rsidRDefault="003F4AB2" w:rsidP="003F4AB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МЕХАНИЗМ РЕАЛИЗАЦИИ МЕРОПРИЯТИЯ</w:t>
      </w:r>
    </w:p>
    <w:p w:rsidR="003F4AB2" w:rsidRPr="00A35E05" w:rsidRDefault="003F4AB2" w:rsidP="003F4AB2">
      <w:pPr>
        <w:pStyle w:val="Default"/>
        <w:jc w:val="center"/>
        <w:rPr>
          <w:sz w:val="18"/>
          <w:szCs w:val="18"/>
        </w:rPr>
      </w:pPr>
    </w:p>
    <w:p w:rsidR="003F4AB2" w:rsidRPr="006546E0" w:rsidRDefault="003F4AB2" w:rsidP="003F4AB2">
      <w:pPr>
        <w:pStyle w:val="Default"/>
        <w:ind w:firstLine="567"/>
        <w:jc w:val="both"/>
        <w:rPr>
          <w:b/>
          <w:sz w:val="28"/>
          <w:szCs w:val="28"/>
        </w:rPr>
      </w:pPr>
      <w:proofErr w:type="gramStart"/>
      <w:r w:rsidRPr="00735621">
        <w:rPr>
          <w:sz w:val="28"/>
          <w:szCs w:val="28"/>
        </w:rPr>
        <w:t>Средства предоставляются бюджетам муниципальных образований края на проведение по</w:t>
      </w:r>
      <w:r>
        <w:rPr>
          <w:sz w:val="28"/>
          <w:szCs w:val="28"/>
        </w:rPr>
        <w:t xml:space="preserve"> </w:t>
      </w:r>
      <w:r w:rsidRPr="00BB4165">
        <w:rPr>
          <w:sz w:val="28"/>
          <w:szCs w:val="28"/>
        </w:rPr>
        <w:t>«</w:t>
      </w:r>
      <w:proofErr w:type="spellStart"/>
      <w:r w:rsidRPr="003005A2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3005A2">
        <w:rPr>
          <w:sz w:val="28"/>
          <w:szCs w:val="28"/>
        </w:rPr>
        <w:t>я</w:t>
      </w:r>
      <w:proofErr w:type="spellEnd"/>
      <w:r w:rsidRPr="003005A2">
        <w:rPr>
          <w:sz w:val="28"/>
          <w:szCs w:val="28"/>
        </w:rPr>
        <w:t xml:space="preserve"> мероприятий при осуществлении  деятельности по обращению с животными без владельцев»</w:t>
      </w:r>
      <w:r w:rsidRPr="00BB4165">
        <w:rPr>
          <w:sz w:val="28"/>
          <w:szCs w:val="28"/>
        </w:rPr>
        <w:t xml:space="preserve">» </w:t>
      </w:r>
      <w:r w:rsidRPr="0094553F">
        <w:rPr>
          <w:sz w:val="28"/>
          <w:szCs w:val="28"/>
        </w:rPr>
        <w:t xml:space="preserve">реализуется в целях проведения на территории </w:t>
      </w:r>
      <w:r>
        <w:rPr>
          <w:sz w:val="28"/>
          <w:szCs w:val="28"/>
        </w:rPr>
        <w:t>Большеулуйского района</w:t>
      </w:r>
      <w:r w:rsidRPr="0094553F">
        <w:rPr>
          <w:sz w:val="28"/>
          <w:szCs w:val="28"/>
        </w:rPr>
        <w:t xml:space="preserve"> мер по </w:t>
      </w:r>
      <w:r w:rsidRPr="00C367E9">
        <w:rPr>
          <w:sz w:val="28"/>
          <w:szCs w:val="28"/>
        </w:rPr>
        <w:t>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  <w:proofErr w:type="gramEnd"/>
      <w:r w:rsidRPr="00C367E9">
        <w:rPr>
          <w:sz w:val="28"/>
          <w:szCs w:val="28"/>
        </w:rPr>
        <w:t xml:space="preserve"> </w:t>
      </w:r>
      <w:proofErr w:type="gramStart"/>
      <w:r w:rsidRPr="0094553F">
        <w:rPr>
          <w:sz w:val="28"/>
          <w:szCs w:val="28"/>
        </w:rPr>
        <w:t xml:space="preserve">отнесенных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согласно </w:t>
      </w:r>
      <w:hyperlink r:id="rId17" w:history="1">
        <w:r w:rsidRPr="00953692">
          <w:rPr>
            <w:color w:val="auto"/>
            <w:sz w:val="28"/>
            <w:szCs w:val="28"/>
          </w:rPr>
          <w:t>статье 26.3</w:t>
        </w:r>
      </w:hyperlink>
      <w:r w:rsidRPr="0094553F">
        <w:rPr>
          <w:sz w:val="28"/>
          <w:szCs w:val="28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>
        <w:rPr>
          <w:sz w:val="28"/>
          <w:szCs w:val="28"/>
        </w:rPr>
        <w:t>, в</w:t>
      </w:r>
      <w:r w:rsidRPr="006546E0">
        <w:rPr>
          <w:b/>
          <w:sz w:val="28"/>
          <w:szCs w:val="28"/>
        </w:rPr>
        <w:t xml:space="preserve"> </w:t>
      </w:r>
      <w:r w:rsidRPr="006546E0">
        <w:rPr>
          <w:sz w:val="28"/>
          <w:szCs w:val="28"/>
        </w:rPr>
        <w:t>соответствии с частью 7 статьи 16</w:t>
      </w:r>
      <w:r w:rsidRPr="006546E0">
        <w:rPr>
          <w:rFonts w:ascii="ArialMT" w:hAnsi="ArialMT" w:cs="ArialMT"/>
          <w:sz w:val="29"/>
          <w:szCs w:val="29"/>
        </w:rPr>
        <w:t xml:space="preserve"> </w:t>
      </w:r>
      <w:r w:rsidRPr="006546E0">
        <w:rPr>
          <w:sz w:val="28"/>
          <w:szCs w:val="28"/>
        </w:rPr>
        <w:t>"Федерального закона от 27.12.2018 № 498-ФЗ «Об</w:t>
      </w:r>
      <w:proofErr w:type="gramEnd"/>
      <w:r w:rsidRPr="006546E0">
        <w:rPr>
          <w:sz w:val="28"/>
          <w:szCs w:val="28"/>
        </w:rPr>
        <w:t xml:space="preserve"> ответственном </w:t>
      </w:r>
      <w:proofErr w:type="gramStart"/>
      <w:r w:rsidRPr="006546E0">
        <w:rPr>
          <w:sz w:val="28"/>
          <w:szCs w:val="28"/>
        </w:rPr>
        <w:t>обращении</w:t>
      </w:r>
      <w:proofErr w:type="gramEnd"/>
      <w:r w:rsidRPr="006546E0">
        <w:rPr>
          <w:sz w:val="28"/>
          <w:szCs w:val="28"/>
        </w:rPr>
        <w:t xml:space="preserve"> с животными и о внесении изменений в отдельные законодательные акты Российской Федерации», в соответствии с Постановлением от 24 декабря 2019 г. N 751-п «Порядком осуществления деятельности по обращению с животными без владельцев на территории Красноярского края».</w:t>
      </w:r>
      <w:r w:rsidRPr="006546E0">
        <w:rPr>
          <w:b/>
          <w:sz w:val="28"/>
          <w:szCs w:val="28"/>
        </w:rPr>
        <w:t xml:space="preserve"> </w:t>
      </w:r>
    </w:p>
    <w:p w:rsidR="003F4AB2" w:rsidRPr="00683492" w:rsidRDefault="003F4AB2" w:rsidP="003F4AB2">
      <w:pPr>
        <w:pStyle w:val="Default"/>
        <w:ind w:firstLine="567"/>
        <w:jc w:val="both"/>
        <w:rPr>
          <w:sz w:val="28"/>
          <w:szCs w:val="28"/>
        </w:rPr>
      </w:pPr>
      <w:r w:rsidRPr="00CE6F96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отдельного </w:t>
      </w:r>
      <w:r w:rsidRPr="00CE6F96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«Организация мероприятий </w:t>
      </w:r>
      <w:r w:rsidRPr="003005A2">
        <w:rPr>
          <w:sz w:val="28"/>
          <w:szCs w:val="28"/>
        </w:rPr>
        <w:t>при осуществлении  деятельности по обращению с животными без владельцев</w:t>
      </w:r>
      <w:r w:rsidRPr="00735621">
        <w:rPr>
          <w:sz w:val="28"/>
          <w:szCs w:val="28"/>
        </w:rPr>
        <w:t xml:space="preserve"> осуществляется за счет средств краевого бюджета в форме субвенций бюджетам </w:t>
      </w:r>
      <w:r>
        <w:rPr>
          <w:sz w:val="28"/>
          <w:szCs w:val="28"/>
        </w:rPr>
        <w:t>муниципальных образований края на выполнение отдельных государственных полномочий по организации мероприятий при</w:t>
      </w:r>
      <w:r w:rsidRPr="00735621">
        <w:rPr>
          <w:sz w:val="28"/>
          <w:szCs w:val="28"/>
        </w:rPr>
        <w:t xml:space="preserve"> </w:t>
      </w:r>
      <w:r w:rsidRPr="00683492">
        <w:rPr>
          <w:rFonts w:eastAsia="Times New Roman"/>
          <w:sz w:val="28"/>
          <w:szCs w:val="28"/>
        </w:rPr>
        <w:t xml:space="preserve">осуществлении деятельности по  обращению с животными без владельцев </w:t>
      </w:r>
      <w:proofErr w:type="gramStart"/>
      <w:r w:rsidRPr="00683492">
        <w:rPr>
          <w:rFonts w:eastAsia="Times New Roman"/>
          <w:sz w:val="28"/>
          <w:szCs w:val="28"/>
        </w:rPr>
        <w:t xml:space="preserve">( </w:t>
      </w:r>
      <w:proofErr w:type="gramEnd"/>
      <w:r w:rsidRPr="00683492">
        <w:rPr>
          <w:rFonts w:eastAsia="Times New Roman"/>
          <w:sz w:val="28"/>
          <w:szCs w:val="28"/>
        </w:rPr>
        <w:t>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«Охрана окружающей среды, воспроизводство природных ресурсов»)</w:t>
      </w:r>
    </w:p>
    <w:p w:rsidR="003F4AB2" w:rsidRDefault="003F4AB2" w:rsidP="003F4AB2">
      <w:pPr>
        <w:ind w:firstLine="567"/>
        <w:jc w:val="both"/>
        <w:rPr>
          <w:sz w:val="28"/>
          <w:szCs w:val="28"/>
        </w:rPr>
      </w:pPr>
      <w:r w:rsidRPr="00735621">
        <w:rPr>
          <w:rFonts w:ascii="Times New Roman" w:hAnsi="Times New Roman"/>
          <w:sz w:val="28"/>
          <w:szCs w:val="28"/>
        </w:rPr>
        <w:t>Реализация мероприятий, предусмотренных настоящим пунктом, осуществляется в соответствии с Федеральным законом от 05.04.2013 № 44-</w:t>
      </w:r>
      <w:r w:rsidRPr="00735621">
        <w:rPr>
          <w:rFonts w:ascii="Times New Roman" w:hAnsi="Times New Roman"/>
          <w:sz w:val="28"/>
          <w:szCs w:val="28"/>
        </w:rPr>
        <w:lastRenderedPageBreak/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3F4AB2" w:rsidRDefault="003F4AB2" w:rsidP="003F4AB2">
      <w:pPr>
        <w:rPr>
          <w:sz w:val="28"/>
          <w:szCs w:val="28"/>
        </w:rPr>
        <w:sectPr w:rsidR="003F4AB2" w:rsidSect="00A30FF9">
          <w:footerReference w:type="even" r:id="rId18"/>
          <w:footerReference w:type="default" r:id="rId19"/>
          <w:pgSz w:w="11906" w:h="16838"/>
          <w:pgMar w:top="1134" w:right="851" w:bottom="1134" w:left="1701" w:header="709" w:footer="709" w:gutter="0"/>
          <w:cols w:space="720"/>
        </w:sectPr>
      </w:pPr>
    </w:p>
    <w:p w:rsidR="003F4AB2" w:rsidRPr="00C9165B" w:rsidRDefault="003F4AB2" w:rsidP="003F4AB2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4"/>
          <w:szCs w:val="24"/>
        </w:rPr>
      </w:pPr>
      <w:r w:rsidRPr="00C9165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8"/>
          <w:szCs w:val="28"/>
        </w:rPr>
      </w:pPr>
      <w:r w:rsidRPr="0016708E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отдельному мероприятию</w:t>
      </w:r>
      <w:r w:rsidRPr="0016708E">
        <w:rPr>
          <w:rFonts w:ascii="Times New Roman" w:hAnsi="Times New Roman"/>
        </w:rPr>
        <w:t xml:space="preserve"> </w:t>
      </w:r>
      <w:r w:rsidRPr="0036364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Большеулуйском районе</w:t>
      </w:r>
      <w:r w:rsidRPr="00356486">
        <w:rPr>
          <w:rFonts w:ascii="Times New Roman" w:hAnsi="Times New Roman"/>
          <w:sz w:val="24"/>
          <w:szCs w:val="24"/>
        </w:rPr>
        <w:tab/>
      </w: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F4AB2" w:rsidRPr="00187CDA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187CDA">
        <w:rPr>
          <w:rFonts w:ascii="Times New Roman" w:hAnsi="Times New Roman"/>
          <w:sz w:val="28"/>
          <w:szCs w:val="28"/>
        </w:rPr>
        <w:t>Перечень показателей результативности мероприятия</w:t>
      </w:r>
    </w:p>
    <w:p w:rsidR="003F4AB2" w:rsidRPr="00187CDA" w:rsidRDefault="003F4AB2" w:rsidP="003F4AB2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</w:p>
    <w:tbl>
      <w:tblPr>
        <w:tblW w:w="134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3402"/>
        <w:gridCol w:w="709"/>
        <w:gridCol w:w="708"/>
        <w:gridCol w:w="1134"/>
        <w:gridCol w:w="993"/>
        <w:gridCol w:w="850"/>
      </w:tblGrid>
      <w:tr w:rsidR="003F4AB2" w:rsidRPr="00203D09" w:rsidTr="00B3714D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AB2" w:rsidRPr="00187CDA" w:rsidRDefault="003F4AB2" w:rsidP="00B371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AB2" w:rsidRPr="00187CDA" w:rsidRDefault="003F4AB2" w:rsidP="00B371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 результативности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AB2" w:rsidRPr="00187CDA" w:rsidRDefault="003F4AB2" w:rsidP="00B371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AB2" w:rsidRPr="00187CDA" w:rsidRDefault="003F4AB2" w:rsidP="00B371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AB2" w:rsidRPr="00187CDA" w:rsidRDefault="003F4AB2" w:rsidP="00B371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AB2" w:rsidRPr="00187CDA" w:rsidRDefault="003F4AB2" w:rsidP="00B371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AB2" w:rsidRPr="00187CDA" w:rsidRDefault="003F4AB2" w:rsidP="00B371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AB2" w:rsidRPr="00187CDA" w:rsidRDefault="003F4AB2" w:rsidP="00B371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AB2" w:rsidRPr="00187CDA" w:rsidRDefault="003F4AB2" w:rsidP="00B371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F4AB2" w:rsidRPr="00203D09" w:rsidTr="00B3714D">
        <w:trPr>
          <w:cantSplit/>
          <w:trHeight w:val="710"/>
        </w:trPr>
        <w:tc>
          <w:tcPr>
            <w:tcW w:w="13466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3F4AB2" w:rsidRPr="00826F67" w:rsidRDefault="003F4AB2" w:rsidP="00B37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F67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A50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3F4AB2" w:rsidRPr="00203D09" w:rsidTr="00B3714D">
        <w:trPr>
          <w:cantSplit/>
          <w:trHeight w:val="240"/>
        </w:trPr>
        <w:tc>
          <w:tcPr>
            <w:tcW w:w="13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AB2" w:rsidRPr="00203D09" w:rsidRDefault="003F4AB2" w:rsidP="00B371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Цель.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3F4AB2" w:rsidRPr="00203D09" w:rsidTr="00B3714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AB2" w:rsidRPr="00203D09" w:rsidRDefault="003F4AB2" w:rsidP="00B371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B2" w:rsidRPr="006D369A" w:rsidRDefault="003F4AB2" w:rsidP="00B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случаев заболеваемости</w:t>
            </w:r>
            <w:r w:rsidRPr="00684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бешенством среди животных и людей, уменьшение</w:t>
            </w:r>
            <w:r w:rsidRPr="00684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случаев укусов людей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AB2" w:rsidRPr="00187CDA" w:rsidRDefault="003F4AB2" w:rsidP="00B371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AB2" w:rsidRPr="00187CDA" w:rsidRDefault="003F4AB2" w:rsidP="00B371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/>
                <w:bCs/>
                <w:sz w:val="28"/>
                <w:szCs w:val="28"/>
              </w:rPr>
              <w:t>расчетный показатель на основании ведомственного мониторинга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AB2" w:rsidRPr="00187CDA" w:rsidRDefault="003F4AB2" w:rsidP="00B371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AB2" w:rsidRPr="00187CDA" w:rsidRDefault="003F4AB2" w:rsidP="00B371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AB2" w:rsidRPr="00187CDA" w:rsidRDefault="003F4AB2" w:rsidP="00B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AB2" w:rsidRPr="00187CDA" w:rsidRDefault="003F4AB2" w:rsidP="00B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AB2" w:rsidRPr="00187CDA" w:rsidRDefault="003F4AB2" w:rsidP="00B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F4AB2" w:rsidRPr="000F22CB" w:rsidRDefault="003F4AB2" w:rsidP="003F4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</w:rPr>
      </w:pPr>
    </w:p>
    <w:p w:rsidR="003F4AB2" w:rsidRDefault="003F4AB2" w:rsidP="003F4AB2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</w:t>
      </w:r>
      <w:proofErr w:type="gramStart"/>
      <w:r w:rsidRPr="00AB0EA3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AB0EA3">
        <w:rPr>
          <w:rFonts w:ascii="Times New Roman" w:hAnsi="Times New Roman"/>
          <w:sz w:val="28"/>
          <w:szCs w:val="28"/>
        </w:rPr>
        <w:t xml:space="preserve"> программы  </w:t>
      </w:r>
      <w:r>
        <w:rPr>
          <w:rFonts w:ascii="Times New Roman" w:hAnsi="Times New Roman"/>
          <w:sz w:val="28"/>
          <w:szCs w:val="28"/>
        </w:rPr>
        <w:t xml:space="preserve">__________________                     </w:t>
      </w:r>
      <w:r w:rsidRPr="00AB0EA3">
        <w:rPr>
          <w:rFonts w:ascii="Times New Roman" w:hAnsi="Times New Roman"/>
          <w:sz w:val="28"/>
          <w:szCs w:val="28"/>
        </w:rPr>
        <w:t xml:space="preserve">     Кротова Татьяна Ивановна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4AB2" w:rsidRDefault="003F4AB2" w:rsidP="003F4AB2">
      <w:pPr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</w:t>
      </w:r>
      <w:r w:rsidRPr="00C9165B">
        <w:rPr>
          <w:rFonts w:ascii="Times New Roman" w:hAnsi="Times New Roman"/>
          <w:sz w:val="24"/>
          <w:szCs w:val="24"/>
        </w:rPr>
        <w:t xml:space="preserve">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3F4AB2" w:rsidRDefault="003F4AB2" w:rsidP="003F4AB2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16708E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отдельному мероприятию</w:t>
      </w:r>
      <w:r w:rsidRPr="0016708E">
        <w:rPr>
          <w:rFonts w:ascii="Times New Roman" w:hAnsi="Times New Roman"/>
        </w:rPr>
        <w:t xml:space="preserve"> </w:t>
      </w:r>
      <w:r w:rsidRPr="0036364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Большеулуйском районе</w:t>
      </w:r>
      <w:r w:rsidRPr="00356486">
        <w:rPr>
          <w:rFonts w:ascii="Times New Roman" w:hAnsi="Times New Roman"/>
          <w:sz w:val="24"/>
          <w:szCs w:val="24"/>
        </w:rPr>
        <w:tab/>
      </w:r>
    </w:p>
    <w:p w:rsidR="003F4AB2" w:rsidRPr="000F4AF3" w:rsidRDefault="003F4AB2" w:rsidP="003F4A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3F4AB2" w:rsidRDefault="003F4AB2" w:rsidP="003F4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 ИСПОЛЬЗОВАНИИ ФИНАНСОВЫХ РЕСУРСОВ</w:t>
      </w:r>
    </w:p>
    <w:p w:rsidR="003F4AB2" w:rsidRDefault="003F4AB2" w:rsidP="003F4AB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ОТДЕЛЬНОГО МЕРОПРИЯТИЯ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850"/>
        <w:gridCol w:w="1276"/>
        <w:gridCol w:w="1276"/>
        <w:gridCol w:w="709"/>
        <w:gridCol w:w="7"/>
        <w:gridCol w:w="15"/>
        <w:gridCol w:w="828"/>
        <w:gridCol w:w="12"/>
        <w:gridCol w:w="168"/>
        <w:gridCol w:w="813"/>
        <w:gridCol w:w="70"/>
        <w:gridCol w:w="71"/>
        <w:gridCol w:w="851"/>
        <w:gridCol w:w="56"/>
        <w:gridCol w:w="86"/>
        <w:gridCol w:w="1048"/>
        <w:gridCol w:w="86"/>
        <w:gridCol w:w="977"/>
        <w:gridCol w:w="15"/>
        <w:gridCol w:w="71"/>
        <w:gridCol w:w="894"/>
        <w:gridCol w:w="27"/>
        <w:gridCol w:w="86"/>
        <w:gridCol w:w="1615"/>
      </w:tblGrid>
      <w:tr w:rsidR="003F4AB2" w:rsidRPr="000F22CB" w:rsidTr="00B3714D">
        <w:trPr>
          <w:trHeight w:val="600"/>
        </w:trPr>
        <w:tc>
          <w:tcPr>
            <w:tcW w:w="2694" w:type="dxa"/>
            <w:vMerge w:val="restart"/>
            <w:shd w:val="clear" w:color="auto" w:fill="auto"/>
          </w:tcPr>
          <w:p w:rsidR="003F4AB2" w:rsidRPr="005544B7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 w:rsidRPr="005544B7">
              <w:rPr>
                <w:rFonts w:ascii="Times New Roman" w:hAnsi="Times New Roman"/>
              </w:rPr>
              <w:t>Цели, задачи, мероприятия подпрограммы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4133" w:type="dxa"/>
            <w:gridSpan w:val="6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Код бюджетной классификации</w:t>
            </w:r>
          </w:p>
        </w:tc>
        <w:tc>
          <w:tcPr>
            <w:tcW w:w="7774" w:type="dxa"/>
            <w:gridSpan w:val="18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расходы</w:t>
            </w:r>
          </w:p>
        </w:tc>
      </w:tr>
      <w:tr w:rsidR="003F4AB2" w:rsidRPr="000F22CB" w:rsidTr="00B3714D">
        <w:trPr>
          <w:trHeight w:val="2273"/>
        </w:trPr>
        <w:tc>
          <w:tcPr>
            <w:tcW w:w="2694" w:type="dxa"/>
            <w:vMerge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РзПр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731" w:type="dxa"/>
            <w:gridSpan w:val="3"/>
            <w:shd w:val="clear" w:color="auto" w:fill="auto"/>
            <w:textDirection w:val="btLr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19</w:t>
            </w:r>
            <w:r w:rsidRPr="003A5C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813" w:type="dxa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20</w:t>
            </w:r>
            <w:r w:rsidRPr="003A5C1E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063" w:type="dxa"/>
            <w:gridSpan w:val="3"/>
            <w:shd w:val="clear" w:color="auto" w:fill="auto"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 год</w:t>
            </w:r>
          </w:p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 xml:space="preserve">Итого на </w:t>
            </w:r>
          </w:p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период</w:t>
            </w:r>
          </w:p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19</w:t>
            </w:r>
            <w:r w:rsidRPr="003A5C1E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2</w:t>
            </w:r>
            <w:r w:rsidRPr="003A5C1E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23</w:t>
            </w:r>
            <w:r w:rsidRPr="003A5C1E">
              <w:rPr>
                <w:rFonts w:ascii="Times New Roman" w:eastAsia="Times New Roman" w:hAnsi="Times New Roman"/>
              </w:rPr>
              <w:t>гг.</w:t>
            </w:r>
          </w:p>
        </w:tc>
        <w:tc>
          <w:tcPr>
            <w:tcW w:w="1615" w:type="dxa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 xml:space="preserve">Ожидаемый результат от реализации </w:t>
            </w:r>
            <w:proofErr w:type="gramStart"/>
            <w:r w:rsidRPr="003A5C1E">
              <w:rPr>
                <w:rFonts w:ascii="Times New Roman" w:eastAsia="Times New Roman" w:hAnsi="Times New Roman"/>
              </w:rPr>
              <w:t>подпрограммного</w:t>
            </w:r>
            <w:proofErr w:type="gramEnd"/>
            <w:r w:rsidRPr="003A5C1E">
              <w:rPr>
                <w:rFonts w:ascii="Times New Roman" w:eastAsia="Times New Roman" w:hAnsi="Times New Roman"/>
              </w:rPr>
              <w:t xml:space="preserve"> мероприятия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A5C1E">
              <w:rPr>
                <w:rFonts w:ascii="Times New Roman" w:eastAsia="Times New Roman" w:hAnsi="Times New Roman"/>
              </w:rPr>
              <w:t>(в натуральном выражении)</w:t>
            </w:r>
          </w:p>
        </w:tc>
      </w:tr>
      <w:tr w:rsidR="003F4AB2" w:rsidRPr="000F22CB" w:rsidTr="00B3714D">
        <w:trPr>
          <w:trHeight w:val="225"/>
        </w:trPr>
        <w:tc>
          <w:tcPr>
            <w:tcW w:w="15877" w:type="dxa"/>
            <w:gridSpan w:val="26"/>
            <w:shd w:val="clear" w:color="auto" w:fill="auto"/>
          </w:tcPr>
          <w:p w:rsidR="003F4AB2" w:rsidRPr="003A5C1E" w:rsidRDefault="003F4AB2" w:rsidP="00B3714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Цель.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3F4AB2" w:rsidRPr="000F22CB" w:rsidTr="00B3714D">
        <w:trPr>
          <w:trHeight w:val="225"/>
        </w:trPr>
        <w:tc>
          <w:tcPr>
            <w:tcW w:w="15877" w:type="dxa"/>
            <w:gridSpan w:val="26"/>
            <w:shd w:val="clear" w:color="auto" w:fill="auto"/>
          </w:tcPr>
          <w:p w:rsidR="003F4AB2" w:rsidRPr="00360E34" w:rsidRDefault="003F4AB2" w:rsidP="00B371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0E34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Задача: </w:t>
            </w:r>
            <w:r w:rsidRPr="00360E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3F4AB2" w:rsidRPr="000F22CB" w:rsidTr="00B3714D">
        <w:trPr>
          <w:trHeight w:val="741"/>
        </w:trPr>
        <w:tc>
          <w:tcPr>
            <w:tcW w:w="2694" w:type="dxa"/>
            <w:vMerge w:val="restart"/>
            <w:shd w:val="clear" w:color="auto" w:fill="auto"/>
          </w:tcPr>
          <w:p w:rsidR="003F4AB2" w:rsidRPr="003A5C1E" w:rsidRDefault="003F4AB2" w:rsidP="00B3714D">
            <w:pPr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Финансовое обеспечение государственных полномочий по организации проведения мероприятий при осуществлении деятельности по  обращению с животными без владельцев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 Охрана окружающей среды, воспроизводство природных ресурсов») мероприятия муниципальной программы Большеулуйского района « Развитие сельского хозяйства и регулирование рынков сельскохозяйственной продукции, сырья и </w:t>
            </w:r>
            <w:r>
              <w:rPr>
                <w:rFonts w:ascii="Times New Roman" w:eastAsia="Times New Roman" w:hAnsi="Times New Roman"/>
              </w:rPr>
              <w:lastRenderedPageBreak/>
              <w:t>продовольствия в Большеулуйском районе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4AB2" w:rsidRPr="003A5C1E" w:rsidRDefault="003F4AB2" w:rsidP="00B3714D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lastRenderedPageBreak/>
              <w:t>Администрация Большеулуйского района</w:t>
            </w:r>
          </w:p>
        </w:tc>
        <w:tc>
          <w:tcPr>
            <w:tcW w:w="850" w:type="dxa"/>
            <w:shd w:val="clear" w:color="auto" w:fill="auto"/>
            <w:noWrap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</w:tcPr>
          <w:p w:rsidR="003F4AB2" w:rsidRPr="003A5C1E" w:rsidRDefault="003F4AB2" w:rsidP="00B3714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276" w:type="dxa"/>
            <w:shd w:val="clear" w:color="auto" w:fill="auto"/>
            <w:noWrap/>
          </w:tcPr>
          <w:p w:rsidR="003F4AB2" w:rsidRPr="003A5C1E" w:rsidRDefault="003F4AB2" w:rsidP="00B3714D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1490075180</w:t>
            </w:r>
          </w:p>
        </w:tc>
        <w:tc>
          <w:tcPr>
            <w:tcW w:w="716" w:type="dxa"/>
            <w:gridSpan w:val="2"/>
            <w:shd w:val="clear" w:color="auto" w:fill="auto"/>
            <w:noWrap/>
          </w:tcPr>
          <w:p w:rsidR="003F4AB2" w:rsidRPr="003A5C1E" w:rsidRDefault="003F4AB2" w:rsidP="00B3714D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24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3" w:type="dxa"/>
            <w:gridSpan w:val="4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749,7</w:t>
            </w:r>
          </w:p>
        </w:tc>
        <w:tc>
          <w:tcPr>
            <w:tcW w:w="978" w:type="dxa"/>
            <w:gridSpan w:val="3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758,3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758,3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3F4AB2" w:rsidRPr="00C80319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758,3</w:t>
            </w:r>
          </w:p>
        </w:tc>
        <w:tc>
          <w:tcPr>
            <w:tcW w:w="1007" w:type="dxa"/>
            <w:gridSpan w:val="4"/>
            <w:shd w:val="clear" w:color="auto" w:fill="auto"/>
          </w:tcPr>
          <w:p w:rsidR="003F4AB2" w:rsidRPr="00C9740F" w:rsidRDefault="003F4AB2" w:rsidP="00B3714D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3024,6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F4AB2" w:rsidRPr="00885013" w:rsidRDefault="003F4AB2" w:rsidP="00B371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сокращение численности животных без владельцев, отсутствие случаев заболеваемости бешенством среди животных и людей, уменьшение случаев укусов людей.</w:t>
            </w:r>
          </w:p>
        </w:tc>
      </w:tr>
      <w:tr w:rsidR="003F4AB2" w:rsidRPr="000F22CB" w:rsidTr="00B3714D">
        <w:trPr>
          <w:trHeight w:val="285"/>
        </w:trPr>
        <w:tc>
          <w:tcPr>
            <w:tcW w:w="2694" w:type="dxa"/>
            <w:vMerge/>
            <w:shd w:val="clear" w:color="auto" w:fill="auto"/>
          </w:tcPr>
          <w:p w:rsidR="003F4AB2" w:rsidRDefault="003F4AB2" w:rsidP="00B3714D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4AB2" w:rsidRPr="003A5C1E" w:rsidRDefault="003F4AB2" w:rsidP="00B371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</w:tcPr>
          <w:p w:rsidR="003F4AB2" w:rsidRDefault="003F4AB2" w:rsidP="00B3714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276" w:type="dxa"/>
            <w:shd w:val="clear" w:color="auto" w:fill="auto"/>
            <w:noWrap/>
          </w:tcPr>
          <w:p w:rsidR="003F4AB2" w:rsidRPr="003A5C1E" w:rsidRDefault="003F4AB2" w:rsidP="00B3714D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1490075180</w:t>
            </w:r>
          </w:p>
        </w:tc>
        <w:tc>
          <w:tcPr>
            <w:tcW w:w="716" w:type="dxa"/>
            <w:gridSpan w:val="2"/>
            <w:shd w:val="clear" w:color="auto" w:fill="auto"/>
            <w:noWrap/>
          </w:tcPr>
          <w:p w:rsidR="003F4AB2" w:rsidRPr="003A5C1E" w:rsidRDefault="003F4AB2" w:rsidP="00B3714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51" w:type="dxa"/>
            <w:gridSpan w:val="3"/>
            <w:shd w:val="clear" w:color="auto" w:fill="auto"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41,1</w:t>
            </w:r>
          </w:p>
        </w:tc>
        <w:tc>
          <w:tcPr>
            <w:tcW w:w="978" w:type="dxa"/>
            <w:gridSpan w:val="3"/>
            <w:shd w:val="clear" w:color="auto" w:fill="auto"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52,6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52,6</w:t>
            </w:r>
          </w:p>
        </w:tc>
        <w:tc>
          <w:tcPr>
            <w:tcW w:w="1007" w:type="dxa"/>
            <w:gridSpan w:val="4"/>
            <w:shd w:val="clear" w:color="auto" w:fill="auto"/>
          </w:tcPr>
          <w:p w:rsidR="003F4AB2" w:rsidRPr="00C9740F" w:rsidRDefault="003F4AB2" w:rsidP="00B3714D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198,9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F4AB2" w:rsidRPr="003A5C1E" w:rsidRDefault="003F4AB2" w:rsidP="00B3714D">
            <w:pPr>
              <w:rPr>
                <w:rFonts w:ascii="Times New Roman" w:eastAsia="Times New Roman" w:hAnsi="Times New Roman"/>
              </w:rPr>
            </w:pPr>
          </w:p>
        </w:tc>
      </w:tr>
      <w:tr w:rsidR="003F4AB2" w:rsidRPr="000F22CB" w:rsidTr="00B3714D">
        <w:trPr>
          <w:trHeight w:val="7485"/>
        </w:trPr>
        <w:tc>
          <w:tcPr>
            <w:tcW w:w="2694" w:type="dxa"/>
            <w:vMerge/>
            <w:shd w:val="clear" w:color="auto" w:fill="auto"/>
          </w:tcPr>
          <w:p w:rsidR="003F4AB2" w:rsidRDefault="003F4AB2" w:rsidP="00B3714D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4AB2" w:rsidRPr="003A5C1E" w:rsidRDefault="003F4AB2" w:rsidP="00B371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F4AB2" w:rsidRDefault="003F4AB2" w:rsidP="00B371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F4AB2" w:rsidRDefault="003F4AB2" w:rsidP="00B3714D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6" w:type="dxa"/>
            <w:gridSpan w:val="2"/>
            <w:shd w:val="clear" w:color="auto" w:fill="auto"/>
            <w:noWrap/>
          </w:tcPr>
          <w:p w:rsidR="003F4AB2" w:rsidRDefault="003F4AB2" w:rsidP="00B371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51" w:type="dxa"/>
            <w:gridSpan w:val="3"/>
            <w:shd w:val="clear" w:color="auto" w:fill="auto"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F4AB2" w:rsidRPr="003A5C1E" w:rsidRDefault="003F4AB2" w:rsidP="00B3714D">
            <w:pPr>
              <w:rPr>
                <w:rFonts w:ascii="Times New Roman" w:eastAsia="Times New Roman" w:hAnsi="Times New Roman"/>
              </w:rPr>
            </w:pPr>
          </w:p>
        </w:tc>
      </w:tr>
      <w:tr w:rsidR="003F4AB2" w:rsidRPr="000F22CB" w:rsidTr="00B3714D">
        <w:trPr>
          <w:trHeight w:val="7002"/>
        </w:trPr>
        <w:tc>
          <w:tcPr>
            <w:tcW w:w="2694" w:type="dxa"/>
            <w:shd w:val="clear" w:color="auto" w:fill="auto"/>
          </w:tcPr>
          <w:p w:rsidR="003F4AB2" w:rsidRDefault="003F4AB2" w:rsidP="00B3714D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Финансовое обеспечение государственных полномочий по организации проведения мероприятий по отлову, учету, содержанию и иному обращению с безнадзорными домашними животными, в рамках отдельного мероприятия муниципальной программы Большеулуйского района « Развитие сельского хозяйства и регулирование рынков сельскохозяйственной продукции, сырья и продовольствия в Большеулуйском районе</w:t>
            </w:r>
          </w:p>
        </w:tc>
        <w:tc>
          <w:tcPr>
            <w:tcW w:w="1276" w:type="dxa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Администрация Большеулуйского района</w:t>
            </w:r>
          </w:p>
        </w:tc>
        <w:tc>
          <w:tcPr>
            <w:tcW w:w="850" w:type="dxa"/>
            <w:shd w:val="clear" w:color="auto" w:fill="auto"/>
            <w:noWrap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</w:tcPr>
          <w:p w:rsidR="003F4AB2" w:rsidRPr="003A5C1E" w:rsidRDefault="003F4AB2" w:rsidP="00B3714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276" w:type="dxa"/>
            <w:shd w:val="clear" w:color="auto" w:fill="auto"/>
            <w:noWrap/>
          </w:tcPr>
          <w:p w:rsidR="003F4AB2" w:rsidRPr="003A5C1E" w:rsidRDefault="003F4AB2" w:rsidP="00B3714D">
            <w:pPr>
              <w:ind w:left="-108" w:right="-108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14</w:t>
            </w:r>
            <w:r>
              <w:rPr>
                <w:rFonts w:ascii="Times New Roman" w:eastAsia="Times New Roman" w:hAnsi="Times New Roman"/>
              </w:rPr>
              <w:t>90075180</w:t>
            </w:r>
          </w:p>
        </w:tc>
        <w:tc>
          <w:tcPr>
            <w:tcW w:w="709" w:type="dxa"/>
            <w:shd w:val="clear" w:color="auto" w:fill="auto"/>
            <w:noWrap/>
          </w:tcPr>
          <w:p w:rsidR="003F4AB2" w:rsidRPr="003A5C1E" w:rsidRDefault="003F4AB2" w:rsidP="00B3714D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382,1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F4AB2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:rsidR="003F4AB2" w:rsidRPr="00A00028" w:rsidRDefault="003F4AB2" w:rsidP="00B3714D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382,1</w:t>
            </w:r>
          </w:p>
        </w:tc>
        <w:tc>
          <w:tcPr>
            <w:tcW w:w="1728" w:type="dxa"/>
            <w:gridSpan w:val="3"/>
            <w:shd w:val="clear" w:color="auto" w:fill="auto"/>
          </w:tcPr>
          <w:p w:rsidR="003F4AB2" w:rsidRPr="003A5C1E" w:rsidRDefault="003F4AB2" w:rsidP="00B3714D">
            <w:pPr>
              <w:rPr>
                <w:rFonts w:ascii="Times New Roman" w:eastAsia="Times New Roman" w:hAnsi="Times New Roman"/>
              </w:rPr>
            </w:pPr>
          </w:p>
        </w:tc>
      </w:tr>
      <w:tr w:rsidR="003F4AB2" w:rsidRPr="000F22CB" w:rsidTr="00B3714D">
        <w:trPr>
          <w:trHeight w:val="300"/>
        </w:trPr>
        <w:tc>
          <w:tcPr>
            <w:tcW w:w="2694" w:type="dxa"/>
            <w:shd w:val="clear" w:color="auto" w:fill="auto"/>
            <w:hideMark/>
          </w:tcPr>
          <w:p w:rsidR="003F4AB2" w:rsidRPr="003A5C1E" w:rsidRDefault="003F4AB2" w:rsidP="00B3714D">
            <w:pPr>
              <w:rPr>
                <w:rFonts w:ascii="Times New Roman" w:eastAsia="Times New Roman" w:hAnsi="Times New Roman"/>
                <w:b/>
              </w:rPr>
            </w:pPr>
            <w:r w:rsidRPr="003A5C1E">
              <w:rPr>
                <w:rFonts w:ascii="Times New Roman" w:eastAsia="Times New Roman" w:hAnsi="Times New Roman"/>
                <w:b/>
              </w:rPr>
              <w:t>Администрация Большеулуйского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F4AB2" w:rsidRPr="00C80319" w:rsidRDefault="003F4AB2" w:rsidP="00B3714D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F4AB2" w:rsidRPr="00C80319" w:rsidRDefault="003F4AB2" w:rsidP="00B3714D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A5C1E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3F4AB2" w:rsidRPr="00C80319" w:rsidRDefault="003F4AB2" w:rsidP="00B3714D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828" w:type="dxa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382,1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790,8</w:t>
            </w:r>
          </w:p>
        </w:tc>
        <w:tc>
          <w:tcPr>
            <w:tcW w:w="851" w:type="dxa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810,9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810,9</w:t>
            </w:r>
          </w:p>
        </w:tc>
        <w:tc>
          <w:tcPr>
            <w:tcW w:w="977" w:type="dxa"/>
            <w:shd w:val="clear" w:color="auto" w:fill="auto"/>
          </w:tcPr>
          <w:p w:rsidR="003F4AB2" w:rsidRPr="00C80319" w:rsidRDefault="003F4AB2" w:rsidP="00B3714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810,9</w:t>
            </w:r>
          </w:p>
        </w:tc>
        <w:tc>
          <w:tcPr>
            <w:tcW w:w="1007" w:type="dxa"/>
            <w:gridSpan w:val="4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3605,6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F4AB2" w:rsidRPr="003A5C1E" w:rsidRDefault="003F4AB2" w:rsidP="00B3714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3F4AB2" w:rsidRDefault="003F4AB2" w:rsidP="003F4AB2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5E6566" w:rsidRDefault="005E6566" w:rsidP="003F4AB2">
      <w:bookmarkStart w:id="6" w:name="_GoBack"/>
      <w:bookmarkEnd w:id="6"/>
    </w:p>
    <w:sectPr w:rsidR="005E6566" w:rsidSect="003F4A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B2" w:rsidRDefault="003F4AB2" w:rsidP="00B53E0B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14</w:t>
    </w:r>
    <w:r>
      <w:rPr>
        <w:rStyle w:val="af3"/>
      </w:rPr>
      <w:fldChar w:fldCharType="end"/>
    </w:r>
  </w:p>
  <w:p w:rsidR="003F4AB2" w:rsidRDefault="003F4AB2" w:rsidP="00B53E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B2" w:rsidRDefault="003F4AB2" w:rsidP="00B53E0B">
    <w:pPr>
      <w:pStyle w:val="a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B2" w:rsidRDefault="003F4AB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F4AB2" w:rsidRDefault="003F4A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398645"/>
      <w:docPartObj>
        <w:docPartGallery w:val="Page Numbers (Top of Page)"/>
        <w:docPartUnique/>
      </w:docPartObj>
    </w:sdtPr>
    <w:sdtContent>
      <w:p w:rsidR="003F4AB2" w:rsidRDefault="003F4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F4AB2" w:rsidRPr="00F83C08" w:rsidRDefault="003F4AB2" w:rsidP="00F83C08">
    <w:pPr>
      <w:pStyle w:val="a5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B2" w:rsidRDefault="003F4A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 w:rsidR="003F4AB2" w:rsidRDefault="003F4A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F1C2F"/>
    <w:multiLevelType w:val="hybridMultilevel"/>
    <w:tmpl w:val="7B159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71282"/>
    <w:multiLevelType w:val="multilevel"/>
    <w:tmpl w:val="1C5C6B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83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">
    <w:nsid w:val="11DC1135"/>
    <w:multiLevelType w:val="hybridMultilevel"/>
    <w:tmpl w:val="18AC7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E36893"/>
    <w:multiLevelType w:val="hybridMultilevel"/>
    <w:tmpl w:val="FF62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7921"/>
    <w:multiLevelType w:val="hybridMultilevel"/>
    <w:tmpl w:val="579EA2F0"/>
    <w:lvl w:ilvl="0" w:tplc="4BBCB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59500B"/>
    <w:multiLevelType w:val="hybridMultilevel"/>
    <w:tmpl w:val="5548031C"/>
    <w:lvl w:ilvl="0" w:tplc="F6222A76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0E6BEB"/>
    <w:multiLevelType w:val="hybridMultilevel"/>
    <w:tmpl w:val="5EE6FC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61C75F4"/>
    <w:multiLevelType w:val="hybridMultilevel"/>
    <w:tmpl w:val="F747C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AD5077"/>
    <w:multiLevelType w:val="multilevel"/>
    <w:tmpl w:val="BE625C5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C251D6C"/>
    <w:multiLevelType w:val="multilevel"/>
    <w:tmpl w:val="CC402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56DE55D8"/>
    <w:multiLevelType w:val="hybridMultilevel"/>
    <w:tmpl w:val="F1E21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E2"/>
    <w:rsid w:val="003F4AB2"/>
    <w:rsid w:val="005E6566"/>
    <w:rsid w:val="00F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3F4AB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F4AB2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F4AB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4A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3F4AB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F4AB2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3F4AB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3F4AB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F4AB2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3F4A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F4A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footer"/>
    <w:basedOn w:val="a"/>
    <w:link w:val="a8"/>
    <w:uiPriority w:val="99"/>
    <w:rsid w:val="003F4A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F4AB2"/>
    <w:rPr>
      <w:rFonts w:ascii="Calibri" w:eastAsia="Calibri" w:hAnsi="Calibri" w:cs="Times New Roman"/>
    </w:rPr>
  </w:style>
  <w:style w:type="paragraph" w:customStyle="1" w:styleId="ConsPlusNormal">
    <w:name w:val="ConsPlusNormal"/>
    <w:rsid w:val="003F4A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caption"/>
    <w:basedOn w:val="a"/>
    <w:uiPriority w:val="99"/>
    <w:qFormat/>
    <w:rsid w:val="003F4A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3F4A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3F4A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3F4A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F4A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F4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3F4AB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4A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3F4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uiPriority w:val="99"/>
    <w:rsid w:val="003F4A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3F4A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F4A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3F4AB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F4AB2"/>
    <w:rPr>
      <w:rFonts w:ascii="Calibri" w:eastAsia="Calibri" w:hAnsi="Calibri" w:cs="Times New Roman"/>
    </w:rPr>
  </w:style>
  <w:style w:type="paragraph" w:customStyle="1" w:styleId="1">
    <w:name w:val="Знак1"/>
    <w:basedOn w:val="a"/>
    <w:uiPriority w:val="99"/>
    <w:rsid w:val="003F4A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3">
    <w:name w:val="page number"/>
    <w:rsid w:val="003F4AB2"/>
    <w:rPr>
      <w:rFonts w:cs="Times New Roman"/>
    </w:rPr>
  </w:style>
  <w:style w:type="paragraph" w:customStyle="1" w:styleId="af4">
    <w:name w:val="Знак Знак Знак"/>
    <w:basedOn w:val="a"/>
    <w:uiPriority w:val="99"/>
    <w:rsid w:val="003F4AB2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semiHidden/>
    <w:locked/>
    <w:rsid w:val="003F4AB2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3F4AB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0">
    <w:name w:val="Схема документа Знак1"/>
    <w:basedOn w:val="a0"/>
    <w:uiPriority w:val="99"/>
    <w:semiHidden/>
    <w:rsid w:val="003F4AB2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3F4AB2"/>
    <w:rPr>
      <w:rFonts w:ascii="Times New Roman" w:hAnsi="Times New Roman"/>
      <w:sz w:val="0"/>
      <w:szCs w:val="0"/>
      <w:lang w:eastAsia="en-US"/>
    </w:rPr>
  </w:style>
  <w:style w:type="paragraph" w:customStyle="1" w:styleId="11">
    <w:name w:val="Абзац списка1"/>
    <w:basedOn w:val="a"/>
    <w:uiPriority w:val="99"/>
    <w:rsid w:val="003F4AB2"/>
    <w:pPr>
      <w:ind w:left="720"/>
    </w:pPr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rsid w:val="003F4AB2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3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3F4AB2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3F4AB2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3F4A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3F4A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F4A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3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3F4A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a">
    <w:name w:val="line number"/>
    <w:uiPriority w:val="99"/>
    <w:semiHidden/>
    <w:unhideWhenUsed/>
    <w:rsid w:val="003F4AB2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3F4A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3F4AB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F4AB2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F4AB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4A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3F4AB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F4AB2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3F4AB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3F4AB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F4AB2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3F4A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F4A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footer"/>
    <w:basedOn w:val="a"/>
    <w:link w:val="a8"/>
    <w:uiPriority w:val="99"/>
    <w:rsid w:val="003F4A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F4AB2"/>
    <w:rPr>
      <w:rFonts w:ascii="Calibri" w:eastAsia="Calibri" w:hAnsi="Calibri" w:cs="Times New Roman"/>
    </w:rPr>
  </w:style>
  <w:style w:type="paragraph" w:customStyle="1" w:styleId="ConsPlusNormal">
    <w:name w:val="ConsPlusNormal"/>
    <w:rsid w:val="003F4A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caption"/>
    <w:basedOn w:val="a"/>
    <w:uiPriority w:val="99"/>
    <w:qFormat/>
    <w:rsid w:val="003F4A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3F4A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3F4A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3F4A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F4A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F4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3F4AB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4A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3F4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uiPriority w:val="99"/>
    <w:rsid w:val="003F4A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3F4A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F4A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3F4AB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F4AB2"/>
    <w:rPr>
      <w:rFonts w:ascii="Calibri" w:eastAsia="Calibri" w:hAnsi="Calibri" w:cs="Times New Roman"/>
    </w:rPr>
  </w:style>
  <w:style w:type="paragraph" w:customStyle="1" w:styleId="1">
    <w:name w:val="Знак1"/>
    <w:basedOn w:val="a"/>
    <w:uiPriority w:val="99"/>
    <w:rsid w:val="003F4A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3">
    <w:name w:val="page number"/>
    <w:rsid w:val="003F4AB2"/>
    <w:rPr>
      <w:rFonts w:cs="Times New Roman"/>
    </w:rPr>
  </w:style>
  <w:style w:type="paragraph" w:customStyle="1" w:styleId="af4">
    <w:name w:val="Знак Знак Знак"/>
    <w:basedOn w:val="a"/>
    <w:uiPriority w:val="99"/>
    <w:rsid w:val="003F4AB2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semiHidden/>
    <w:locked/>
    <w:rsid w:val="003F4AB2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3F4AB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0">
    <w:name w:val="Схема документа Знак1"/>
    <w:basedOn w:val="a0"/>
    <w:uiPriority w:val="99"/>
    <w:semiHidden/>
    <w:rsid w:val="003F4AB2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3F4AB2"/>
    <w:rPr>
      <w:rFonts w:ascii="Times New Roman" w:hAnsi="Times New Roman"/>
      <w:sz w:val="0"/>
      <w:szCs w:val="0"/>
      <w:lang w:eastAsia="en-US"/>
    </w:rPr>
  </w:style>
  <w:style w:type="paragraph" w:customStyle="1" w:styleId="11">
    <w:name w:val="Абзац списка1"/>
    <w:basedOn w:val="a"/>
    <w:uiPriority w:val="99"/>
    <w:rsid w:val="003F4AB2"/>
    <w:pPr>
      <w:ind w:left="720"/>
    </w:pPr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rsid w:val="003F4AB2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3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3F4AB2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3F4AB2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3F4A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3F4A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F4A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3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3F4A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a">
    <w:name w:val="line number"/>
    <w:uiPriority w:val="99"/>
    <w:semiHidden/>
    <w:unhideWhenUsed/>
    <w:rsid w:val="003F4AB2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3F4A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303615B7A64488FC306928AFC7967E924DDDFFB6379D62567BB13392BG7H" TargetMode="External"/><Relationship Id="rId13" Type="http://schemas.openxmlformats.org/officeDocument/2006/relationships/hyperlink" Target="consultantplus://offline/ref=F080F47FB75511AF00EF21C8EEC9B300A5E118BF9B0FF5846467F89AA4A6AE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BC568819266E7C661DE0D758ED07AB5CFC59E35795AB31DA27387A4762A3A98CFB5E0FDF6A828F6sBf3H" TargetMode="Externa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FDBA30F7F115E3A2AE41E354CC3DC9075BBC97B43045B5BB8ECBE9389570D60086FD60A002FD87A5x4L0F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C568819266E7C661DE0D758ED07AB5CFC59E35795AB31DA27387A4762A3A98CFB5E0FDF6A828F6sBf3H" TargetMode="Externa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E07D2046E0A2EDBC3C5056788C7B5A62781F700BCB7CDE58E113FA316949E703899E79C55AB9B0148E00PBLBL" TargetMode="External"/><Relationship Id="rId10" Type="http://schemas.openxmlformats.org/officeDocument/2006/relationships/hyperlink" Target="consultantplus://offline/ref=FDBA30F7F115E3A2AE41E354CC3DC9075BBC97B43045B5BB8ECBE9389570D60086FD60A002FD87A5x4L0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1303615B7A64488FC306928AFC7967E924D2DBFA6479D62567BB1339B7FEF528F0983DF48CBED626G2H" TargetMode="External"/><Relationship Id="rId14" Type="http://schemas.openxmlformats.org/officeDocument/2006/relationships/hyperlink" Target="consultantplus://offline/ref=F080F47FB75511AF00EF3FC5F8A5EC0FA4EB40B39A02FAD03030FECDFB3EFDB1702396F4043F4C2803ADB760ACA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9761</Words>
  <Characters>55640</Characters>
  <Application>Microsoft Office Word</Application>
  <DocSecurity>0</DocSecurity>
  <Lines>463</Lines>
  <Paragraphs>130</Paragraphs>
  <ScaleCrop>false</ScaleCrop>
  <Company/>
  <LinksUpToDate>false</LinksUpToDate>
  <CharactersWithSpaces>65271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2021-07-21T03:20:00Z</dcterms:created>
  <dcterms:modified xsi:type="dcterms:W3CDTF">2021-07-21T03:21:00Z</dcterms:modified>
</cp:coreProperties>
</file>