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EF" w:rsidRPr="00BE2C85" w:rsidRDefault="002341EF" w:rsidP="002341EF">
      <w:pPr>
        <w:spacing w:line="270" w:lineRule="atLeast"/>
        <w:ind w:left="5670"/>
      </w:pPr>
      <w:r w:rsidRPr="00BE2C85">
        <w:t>Приложение</w:t>
      </w:r>
    </w:p>
    <w:p w:rsidR="002341EF" w:rsidRPr="00BE2C85" w:rsidRDefault="002341EF" w:rsidP="002341EF">
      <w:pPr>
        <w:ind w:left="5670"/>
      </w:pPr>
      <w:r w:rsidRPr="00BE2C85">
        <w:t>к постановлени</w:t>
      </w:r>
      <w:r>
        <w:t>ю</w:t>
      </w:r>
      <w:r w:rsidRPr="00BE2C85">
        <w:t xml:space="preserve"> администрации</w:t>
      </w:r>
    </w:p>
    <w:p w:rsidR="002341EF" w:rsidRPr="00BE2C85" w:rsidRDefault="002341EF" w:rsidP="002341EF">
      <w:pPr>
        <w:ind w:left="5670"/>
      </w:pPr>
      <w:r>
        <w:t>Сучковского</w:t>
      </w:r>
      <w:r w:rsidRPr="00BE2C85">
        <w:t xml:space="preserve"> сельсовета</w:t>
      </w:r>
    </w:p>
    <w:p w:rsidR="002341EF" w:rsidRDefault="002341EF" w:rsidP="002341EF">
      <w:pPr>
        <w:ind w:left="5670"/>
      </w:pPr>
      <w:r w:rsidRPr="00BE2C85">
        <w:t xml:space="preserve">от </w:t>
      </w:r>
      <w:r>
        <w:t xml:space="preserve"> 26.11.2018 № 39 </w:t>
      </w:r>
    </w:p>
    <w:p w:rsidR="002341EF" w:rsidRDefault="002341EF" w:rsidP="002341EF">
      <w:pPr>
        <w:ind w:left="5670"/>
      </w:pPr>
    </w:p>
    <w:p w:rsidR="002341EF" w:rsidRPr="00BE2C85" w:rsidRDefault="002341EF" w:rsidP="002341EF">
      <w:pPr>
        <w:ind w:left="5670"/>
      </w:pPr>
    </w:p>
    <w:p w:rsidR="002341EF" w:rsidRPr="00BE2C85" w:rsidRDefault="002341EF" w:rsidP="002341EF">
      <w:pPr>
        <w:jc w:val="right"/>
        <w:rPr>
          <w:b/>
          <w:sz w:val="28"/>
          <w:szCs w:val="28"/>
        </w:rPr>
      </w:pPr>
    </w:p>
    <w:p w:rsidR="002341EF" w:rsidRPr="0004025A" w:rsidRDefault="002341EF" w:rsidP="002341EF">
      <w:pPr>
        <w:jc w:val="center"/>
        <w:rPr>
          <w:b/>
          <w:sz w:val="28"/>
          <w:szCs w:val="28"/>
        </w:rPr>
      </w:pPr>
      <w:r w:rsidRPr="0004025A">
        <w:rPr>
          <w:b/>
          <w:sz w:val="28"/>
          <w:szCs w:val="28"/>
        </w:rPr>
        <w:t>АДМИНИСТРАТИВНЫЙ  РЕГЛАМЕНТ</w:t>
      </w:r>
    </w:p>
    <w:p w:rsidR="002341EF" w:rsidRPr="0004025A" w:rsidRDefault="002341EF" w:rsidP="002341EF">
      <w:pPr>
        <w:jc w:val="center"/>
        <w:rPr>
          <w:b/>
          <w:sz w:val="28"/>
          <w:szCs w:val="28"/>
        </w:rPr>
      </w:pPr>
      <w:r w:rsidRPr="0004025A">
        <w:rPr>
          <w:b/>
          <w:sz w:val="28"/>
          <w:szCs w:val="28"/>
        </w:rPr>
        <w:t>предоставления муниципальной услуги</w:t>
      </w:r>
    </w:p>
    <w:p w:rsidR="002341EF" w:rsidRPr="0004025A" w:rsidRDefault="002341EF" w:rsidP="002341EF">
      <w:pPr>
        <w:pStyle w:val="ConsPlusTitle"/>
        <w:jc w:val="center"/>
        <w:rPr>
          <w:sz w:val="28"/>
          <w:szCs w:val="28"/>
        </w:rPr>
      </w:pPr>
      <w:r w:rsidRPr="0004025A">
        <w:rPr>
          <w:sz w:val="28"/>
          <w:szCs w:val="28"/>
        </w:rPr>
        <w:t xml:space="preserve"> «</w:t>
      </w:r>
      <w:r w:rsidRPr="009A1D27">
        <w:rPr>
          <w:bCs w:val="0"/>
          <w:sz w:val="28"/>
          <w:szCs w:val="28"/>
        </w:rPr>
        <w:t>П</w:t>
      </w:r>
      <w:r w:rsidRPr="009A1D27">
        <w:rPr>
          <w:sz w:val="28"/>
          <w:szCs w:val="28"/>
        </w:rPr>
        <w:t xml:space="preserve">рисвоение адресов земельным участкам, зданиям, сооружениям и помещениям на территории </w:t>
      </w:r>
      <w:r>
        <w:rPr>
          <w:sz w:val="28"/>
          <w:szCs w:val="28"/>
        </w:rPr>
        <w:t>Сучковского сельсовета</w:t>
      </w:r>
      <w:r w:rsidRPr="0004025A">
        <w:rPr>
          <w:sz w:val="28"/>
          <w:szCs w:val="28"/>
        </w:rPr>
        <w:t>»</w:t>
      </w:r>
    </w:p>
    <w:p w:rsidR="002341EF" w:rsidRPr="0004025A" w:rsidRDefault="002341EF" w:rsidP="002341EF">
      <w:pPr>
        <w:widowControl w:val="0"/>
        <w:autoSpaceDE w:val="0"/>
        <w:autoSpaceDN w:val="0"/>
        <w:adjustRightInd w:val="0"/>
        <w:jc w:val="center"/>
        <w:rPr>
          <w:b/>
          <w:sz w:val="28"/>
          <w:szCs w:val="28"/>
        </w:rPr>
      </w:pPr>
    </w:p>
    <w:p w:rsidR="002341EF" w:rsidRPr="0004025A" w:rsidRDefault="002341EF" w:rsidP="002341EF">
      <w:pPr>
        <w:autoSpaceDE w:val="0"/>
        <w:autoSpaceDN w:val="0"/>
        <w:adjustRightInd w:val="0"/>
        <w:jc w:val="center"/>
        <w:rPr>
          <w:bCs/>
          <w:sz w:val="28"/>
          <w:szCs w:val="28"/>
        </w:rPr>
      </w:pPr>
    </w:p>
    <w:p w:rsidR="002341EF" w:rsidRPr="009A1D27" w:rsidRDefault="002341EF" w:rsidP="002341EF">
      <w:pPr>
        <w:pStyle w:val="ConsPlusNormal"/>
        <w:ind w:firstLine="540"/>
        <w:jc w:val="center"/>
        <w:outlineLvl w:val="1"/>
        <w:rPr>
          <w:rFonts w:ascii="Times New Roman" w:hAnsi="Times New Roman" w:cs="Times New Roman"/>
          <w:b/>
          <w:sz w:val="28"/>
          <w:szCs w:val="28"/>
        </w:rPr>
      </w:pPr>
      <w:r w:rsidRPr="009A1D27">
        <w:rPr>
          <w:rFonts w:ascii="Times New Roman" w:hAnsi="Times New Roman" w:cs="Times New Roman"/>
          <w:b/>
          <w:sz w:val="28"/>
          <w:szCs w:val="28"/>
        </w:rPr>
        <w:t>1. Общие положения</w:t>
      </w:r>
    </w:p>
    <w:p w:rsidR="002341EF" w:rsidRPr="009A1D27" w:rsidRDefault="002341EF" w:rsidP="002341EF">
      <w:pPr>
        <w:pStyle w:val="ConsPlusNormal"/>
        <w:ind w:firstLine="540"/>
        <w:jc w:val="both"/>
        <w:outlineLvl w:val="1"/>
        <w:rPr>
          <w:rFonts w:ascii="Times New Roman" w:hAnsi="Times New Roman" w:cs="Times New Roman"/>
          <w:sz w:val="28"/>
          <w:szCs w:val="28"/>
        </w:rPr>
      </w:pPr>
    </w:p>
    <w:p w:rsidR="002341EF" w:rsidRPr="009A1D27" w:rsidRDefault="002341EF" w:rsidP="002341EF">
      <w:pPr>
        <w:autoSpaceDE w:val="0"/>
        <w:autoSpaceDN w:val="0"/>
        <w:adjustRightInd w:val="0"/>
        <w:ind w:firstLine="540"/>
        <w:jc w:val="both"/>
        <w:rPr>
          <w:sz w:val="28"/>
          <w:szCs w:val="28"/>
        </w:rPr>
      </w:pPr>
      <w:r w:rsidRPr="009A1D27">
        <w:rPr>
          <w:sz w:val="28"/>
          <w:szCs w:val="28"/>
        </w:rPr>
        <w:t xml:space="preserve">1.1 Настоящий административный регламент по предоставлению муниципальной услуги </w:t>
      </w:r>
      <w:r w:rsidRPr="009A1D27">
        <w:rPr>
          <w:bCs/>
          <w:i/>
          <w:sz w:val="28"/>
          <w:szCs w:val="28"/>
        </w:rPr>
        <w:t>«</w:t>
      </w:r>
      <w:r w:rsidRPr="009A1D27">
        <w:rPr>
          <w:bCs/>
          <w:sz w:val="28"/>
          <w:szCs w:val="28"/>
        </w:rPr>
        <w:t>П</w:t>
      </w:r>
      <w:r w:rsidRPr="009A1D27">
        <w:rPr>
          <w:sz w:val="28"/>
          <w:szCs w:val="28"/>
        </w:rPr>
        <w:t xml:space="preserve">рисвоение адресов земельным участкам, зданиям, сооружениям и помещениям на территории </w:t>
      </w:r>
      <w:r>
        <w:rPr>
          <w:sz w:val="28"/>
          <w:szCs w:val="28"/>
        </w:rPr>
        <w:t>Сучковского сельсовета</w:t>
      </w:r>
      <w:r w:rsidRPr="009A1D27">
        <w:rPr>
          <w:bCs/>
          <w:sz w:val="28"/>
          <w:szCs w:val="28"/>
        </w:rPr>
        <w:t>»</w:t>
      </w:r>
      <w:r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341EF" w:rsidRPr="009A1D27" w:rsidRDefault="002341EF" w:rsidP="002341EF">
      <w:pPr>
        <w:ind w:firstLine="540"/>
        <w:jc w:val="both"/>
        <w:rPr>
          <w:sz w:val="28"/>
          <w:szCs w:val="28"/>
        </w:rPr>
      </w:pPr>
      <w:r w:rsidRPr="009A1D27">
        <w:rPr>
          <w:sz w:val="28"/>
          <w:szCs w:val="28"/>
        </w:rPr>
        <w:t xml:space="preserve">1.2. </w:t>
      </w:r>
      <w:r w:rsidRPr="00FB46F0">
        <w:rPr>
          <w:sz w:val="28"/>
          <w:szCs w:val="28"/>
        </w:rPr>
        <w:t>Регламент размещается на Интернет-сайте администрации Большеулуйского района в разделе «Сельские Советы» подразделе «Сучковский  сельсовет»</w:t>
      </w:r>
      <w:r w:rsidRPr="009A1D27">
        <w:rPr>
          <w:sz w:val="28"/>
          <w:szCs w:val="28"/>
        </w:rPr>
        <w:t xml:space="preserve">, также на информационных стендах, расположенных в </w:t>
      </w:r>
      <w:r>
        <w:rPr>
          <w:sz w:val="28"/>
          <w:szCs w:val="28"/>
        </w:rPr>
        <w:t>Администрации Сучковского сельсовета</w:t>
      </w:r>
      <w:r w:rsidRPr="009A1D27">
        <w:rPr>
          <w:sz w:val="28"/>
          <w:szCs w:val="28"/>
        </w:rPr>
        <w:t xml:space="preserve"> по адресу: </w:t>
      </w:r>
      <w:r>
        <w:rPr>
          <w:sz w:val="28"/>
          <w:szCs w:val="28"/>
        </w:rPr>
        <w:t>Красноярский край, Большеулуйский район, с. Сучково, ул. Советская, 54.</w:t>
      </w:r>
    </w:p>
    <w:p w:rsidR="002341EF" w:rsidRPr="009A1D27" w:rsidRDefault="002341EF" w:rsidP="002341EF">
      <w:pPr>
        <w:autoSpaceDE w:val="0"/>
        <w:autoSpaceDN w:val="0"/>
        <w:adjustRightInd w:val="0"/>
        <w:jc w:val="both"/>
        <w:outlineLvl w:val="1"/>
        <w:rPr>
          <w:sz w:val="28"/>
          <w:szCs w:val="28"/>
        </w:rPr>
      </w:pPr>
    </w:p>
    <w:p w:rsidR="002341EF" w:rsidRPr="009A1D27" w:rsidRDefault="002341EF" w:rsidP="002341EF">
      <w:pPr>
        <w:autoSpaceDE w:val="0"/>
        <w:autoSpaceDN w:val="0"/>
        <w:adjustRightInd w:val="0"/>
        <w:jc w:val="center"/>
        <w:outlineLvl w:val="1"/>
        <w:rPr>
          <w:b/>
          <w:sz w:val="28"/>
          <w:szCs w:val="28"/>
        </w:rPr>
      </w:pPr>
      <w:r w:rsidRPr="009A1D27">
        <w:rPr>
          <w:b/>
          <w:sz w:val="28"/>
          <w:szCs w:val="28"/>
        </w:rPr>
        <w:t>2. Стандарт предоставления муниципальной услуги</w:t>
      </w:r>
    </w:p>
    <w:p w:rsidR="002341EF" w:rsidRPr="009A1D27" w:rsidRDefault="002341EF" w:rsidP="002341EF">
      <w:pPr>
        <w:autoSpaceDE w:val="0"/>
        <w:autoSpaceDN w:val="0"/>
        <w:adjustRightInd w:val="0"/>
        <w:jc w:val="both"/>
        <w:outlineLvl w:val="1"/>
        <w:rPr>
          <w:sz w:val="28"/>
          <w:szCs w:val="28"/>
        </w:rPr>
      </w:pPr>
    </w:p>
    <w:p w:rsidR="002341EF" w:rsidRPr="009A1D27" w:rsidRDefault="002341EF" w:rsidP="002341EF">
      <w:pPr>
        <w:autoSpaceDE w:val="0"/>
        <w:autoSpaceDN w:val="0"/>
        <w:adjustRightInd w:val="0"/>
        <w:ind w:firstLine="540"/>
        <w:jc w:val="both"/>
        <w:rPr>
          <w:sz w:val="28"/>
          <w:szCs w:val="28"/>
        </w:rPr>
      </w:pPr>
      <w:r w:rsidRPr="009A1D27">
        <w:rPr>
          <w:sz w:val="28"/>
          <w:szCs w:val="28"/>
        </w:rPr>
        <w:t>2.1. Наименование муниципальной услуги – «</w:t>
      </w:r>
      <w:r w:rsidRPr="009A1D27">
        <w:rPr>
          <w:bCs/>
          <w:sz w:val="28"/>
          <w:szCs w:val="28"/>
        </w:rPr>
        <w:t>П</w:t>
      </w:r>
      <w:r w:rsidRPr="009A1D27">
        <w:rPr>
          <w:sz w:val="28"/>
          <w:szCs w:val="28"/>
        </w:rPr>
        <w:t xml:space="preserve">рисвоение адресов земельным участкам, зданиям, сооружениям и помещениям на территории </w:t>
      </w:r>
      <w:r>
        <w:rPr>
          <w:sz w:val="28"/>
          <w:szCs w:val="28"/>
        </w:rPr>
        <w:t>Сучковского сельсовета</w:t>
      </w:r>
      <w:r w:rsidRPr="009A1D27">
        <w:rPr>
          <w:bCs/>
          <w:sz w:val="28"/>
          <w:szCs w:val="28"/>
        </w:rPr>
        <w:t>»</w:t>
      </w:r>
      <w:r w:rsidRPr="009A1D27">
        <w:rPr>
          <w:sz w:val="28"/>
          <w:szCs w:val="28"/>
        </w:rPr>
        <w:t xml:space="preserve"> - (далее – муниципальная услуга).</w:t>
      </w:r>
    </w:p>
    <w:p w:rsidR="002341EF" w:rsidRPr="00D22CAC" w:rsidRDefault="002341EF" w:rsidP="002341EF">
      <w:pPr>
        <w:autoSpaceDE w:val="0"/>
        <w:autoSpaceDN w:val="0"/>
        <w:adjustRightInd w:val="0"/>
        <w:ind w:firstLine="540"/>
        <w:jc w:val="both"/>
        <w:outlineLvl w:val="1"/>
        <w:rPr>
          <w:sz w:val="28"/>
          <w:szCs w:val="28"/>
        </w:rPr>
      </w:pPr>
      <w:r w:rsidRPr="009A1D27">
        <w:rPr>
          <w:sz w:val="28"/>
          <w:szCs w:val="28"/>
        </w:rPr>
        <w:t xml:space="preserve">2.2. Предоставление муниципальной услуги осуществляется администрацией </w:t>
      </w:r>
      <w:r>
        <w:rPr>
          <w:sz w:val="28"/>
          <w:szCs w:val="28"/>
        </w:rPr>
        <w:t>Сучковского сельсовета</w:t>
      </w:r>
      <w:r w:rsidRPr="009A1D27">
        <w:rPr>
          <w:i/>
          <w:sz w:val="28"/>
          <w:szCs w:val="28"/>
        </w:rPr>
        <w:t xml:space="preserve"> </w:t>
      </w:r>
      <w:r w:rsidRPr="009A1D27">
        <w:rPr>
          <w:sz w:val="28"/>
          <w:szCs w:val="28"/>
        </w:rPr>
        <w:t>(далее - администрация)</w:t>
      </w:r>
      <w:r w:rsidRPr="009A1D27">
        <w:rPr>
          <w:i/>
          <w:sz w:val="28"/>
          <w:szCs w:val="28"/>
        </w:rPr>
        <w:t xml:space="preserve">. </w:t>
      </w:r>
    </w:p>
    <w:p w:rsidR="002341EF" w:rsidRDefault="002341EF" w:rsidP="002341EF">
      <w:pPr>
        <w:autoSpaceDE w:val="0"/>
        <w:autoSpaceDN w:val="0"/>
        <w:adjustRightInd w:val="0"/>
        <w:ind w:firstLine="709"/>
        <w:jc w:val="both"/>
        <w:rPr>
          <w:sz w:val="28"/>
          <w:szCs w:val="28"/>
        </w:rPr>
      </w:pPr>
      <w:r>
        <w:rPr>
          <w:sz w:val="28"/>
          <w:szCs w:val="28"/>
        </w:rPr>
        <w:t>Место нахождения</w:t>
      </w:r>
      <w:r w:rsidRPr="00D1176D">
        <w:rPr>
          <w:sz w:val="28"/>
          <w:szCs w:val="28"/>
        </w:rPr>
        <w:t xml:space="preserve">: Красноярский край, Большеулуйский район, с. </w:t>
      </w:r>
      <w:r>
        <w:rPr>
          <w:sz w:val="28"/>
          <w:szCs w:val="28"/>
        </w:rPr>
        <w:t>Сучково, ул. Советская, 54.</w:t>
      </w:r>
    </w:p>
    <w:p w:rsidR="002341EF" w:rsidRDefault="002341EF" w:rsidP="002341EF">
      <w:pPr>
        <w:autoSpaceDE w:val="0"/>
        <w:autoSpaceDN w:val="0"/>
        <w:adjustRightInd w:val="0"/>
        <w:ind w:firstLine="709"/>
        <w:jc w:val="both"/>
        <w:rPr>
          <w:sz w:val="28"/>
          <w:szCs w:val="28"/>
        </w:rPr>
      </w:pPr>
      <w:r>
        <w:rPr>
          <w:sz w:val="28"/>
          <w:szCs w:val="28"/>
        </w:rPr>
        <w:t xml:space="preserve">Почтовый адрес: 662118, </w:t>
      </w:r>
      <w:r w:rsidRPr="00D1176D">
        <w:rPr>
          <w:sz w:val="28"/>
          <w:szCs w:val="28"/>
        </w:rPr>
        <w:t xml:space="preserve">Красноярский край, Большеулуйский район, с. </w:t>
      </w:r>
      <w:r>
        <w:rPr>
          <w:sz w:val="28"/>
          <w:szCs w:val="28"/>
        </w:rPr>
        <w:t>Сучково, ул. Советская, 54, администрация Сучковского сельсовета.</w:t>
      </w:r>
    </w:p>
    <w:p w:rsidR="002341EF" w:rsidRDefault="002341EF" w:rsidP="002341EF">
      <w:pPr>
        <w:autoSpaceDE w:val="0"/>
        <w:autoSpaceDN w:val="0"/>
        <w:adjustRightInd w:val="0"/>
        <w:ind w:firstLine="709"/>
        <w:jc w:val="both"/>
        <w:rPr>
          <w:sz w:val="28"/>
          <w:szCs w:val="28"/>
        </w:rPr>
      </w:pPr>
      <w:r>
        <w:rPr>
          <w:sz w:val="28"/>
          <w:szCs w:val="28"/>
        </w:rPr>
        <w:t>Приёмные дни: с понедельника по пятницу.</w:t>
      </w:r>
    </w:p>
    <w:p w:rsidR="002341EF" w:rsidRDefault="002341EF" w:rsidP="002341EF">
      <w:pPr>
        <w:autoSpaceDE w:val="0"/>
        <w:autoSpaceDN w:val="0"/>
        <w:adjustRightInd w:val="0"/>
        <w:ind w:firstLine="709"/>
        <w:jc w:val="both"/>
        <w:rPr>
          <w:sz w:val="28"/>
          <w:szCs w:val="28"/>
        </w:rPr>
      </w:pPr>
      <w:r>
        <w:rPr>
          <w:sz w:val="28"/>
          <w:szCs w:val="28"/>
        </w:rPr>
        <w:t xml:space="preserve">График работы: </w:t>
      </w:r>
      <w:r w:rsidRPr="00D1176D">
        <w:rPr>
          <w:sz w:val="28"/>
          <w:szCs w:val="28"/>
        </w:rPr>
        <w:t>c 0</w:t>
      </w:r>
      <w:r>
        <w:rPr>
          <w:sz w:val="28"/>
          <w:szCs w:val="28"/>
        </w:rPr>
        <w:t>8</w:t>
      </w:r>
      <w:r w:rsidRPr="00D1176D">
        <w:rPr>
          <w:sz w:val="28"/>
          <w:szCs w:val="28"/>
        </w:rPr>
        <w:t>-00 до 1</w:t>
      </w:r>
      <w:r>
        <w:rPr>
          <w:sz w:val="28"/>
          <w:szCs w:val="28"/>
        </w:rPr>
        <w:t>6</w:t>
      </w:r>
      <w:r w:rsidRPr="00D1176D">
        <w:rPr>
          <w:sz w:val="28"/>
          <w:szCs w:val="28"/>
        </w:rPr>
        <w:t>-00 час</w:t>
      </w:r>
      <w:r>
        <w:rPr>
          <w:sz w:val="28"/>
          <w:szCs w:val="28"/>
        </w:rPr>
        <w:t>ов,</w:t>
      </w:r>
      <w:r w:rsidRPr="00D1176D">
        <w:rPr>
          <w:sz w:val="28"/>
          <w:szCs w:val="28"/>
        </w:rPr>
        <w:t xml:space="preserve"> </w:t>
      </w:r>
    </w:p>
    <w:p w:rsidR="002341EF" w:rsidRPr="00D1176D" w:rsidRDefault="002341EF" w:rsidP="002341EF">
      <w:pPr>
        <w:autoSpaceDE w:val="0"/>
        <w:autoSpaceDN w:val="0"/>
        <w:adjustRightInd w:val="0"/>
        <w:ind w:firstLine="709"/>
        <w:jc w:val="both"/>
        <w:rPr>
          <w:sz w:val="28"/>
          <w:szCs w:val="28"/>
        </w:rPr>
      </w:pPr>
      <w:r>
        <w:rPr>
          <w:sz w:val="28"/>
          <w:szCs w:val="28"/>
        </w:rPr>
        <w:t xml:space="preserve">                           обеденный перерыв</w:t>
      </w:r>
      <w:r w:rsidRPr="00D1176D">
        <w:rPr>
          <w:sz w:val="28"/>
          <w:szCs w:val="28"/>
        </w:rPr>
        <w:t xml:space="preserve"> с 1</w:t>
      </w:r>
      <w:r>
        <w:rPr>
          <w:sz w:val="28"/>
          <w:szCs w:val="28"/>
        </w:rPr>
        <w:t>2</w:t>
      </w:r>
      <w:r w:rsidRPr="00D1176D">
        <w:rPr>
          <w:sz w:val="28"/>
          <w:szCs w:val="28"/>
        </w:rPr>
        <w:t>-00  до 1</w:t>
      </w:r>
      <w:r>
        <w:rPr>
          <w:sz w:val="28"/>
          <w:szCs w:val="28"/>
        </w:rPr>
        <w:t>3</w:t>
      </w:r>
      <w:r w:rsidRPr="00D1176D">
        <w:rPr>
          <w:sz w:val="28"/>
          <w:szCs w:val="28"/>
        </w:rPr>
        <w:t>-00 час</w:t>
      </w:r>
      <w:r>
        <w:rPr>
          <w:sz w:val="28"/>
          <w:szCs w:val="28"/>
        </w:rPr>
        <w:t>ов</w:t>
      </w:r>
      <w:r w:rsidRPr="00D1176D">
        <w:rPr>
          <w:sz w:val="28"/>
          <w:szCs w:val="28"/>
        </w:rPr>
        <w:t>.</w:t>
      </w:r>
    </w:p>
    <w:p w:rsidR="002341EF" w:rsidRDefault="002341EF" w:rsidP="002341EF">
      <w:pPr>
        <w:autoSpaceDE w:val="0"/>
        <w:autoSpaceDN w:val="0"/>
        <w:adjustRightInd w:val="0"/>
        <w:ind w:firstLine="709"/>
        <w:jc w:val="both"/>
        <w:rPr>
          <w:sz w:val="28"/>
          <w:szCs w:val="28"/>
        </w:rPr>
      </w:pPr>
      <w:r>
        <w:rPr>
          <w:sz w:val="28"/>
          <w:szCs w:val="28"/>
        </w:rPr>
        <w:t>Т</w:t>
      </w:r>
      <w:r w:rsidRPr="00D1176D">
        <w:rPr>
          <w:sz w:val="28"/>
          <w:szCs w:val="28"/>
        </w:rPr>
        <w:t>еле</w:t>
      </w:r>
      <w:r>
        <w:rPr>
          <w:sz w:val="28"/>
          <w:szCs w:val="28"/>
        </w:rPr>
        <w:t>фон приемной: 8 (39159) 2-93-42.</w:t>
      </w:r>
    </w:p>
    <w:p w:rsidR="002341EF" w:rsidRPr="00D1176D" w:rsidRDefault="002341EF" w:rsidP="002341EF">
      <w:pPr>
        <w:autoSpaceDE w:val="0"/>
        <w:autoSpaceDN w:val="0"/>
        <w:adjustRightInd w:val="0"/>
        <w:ind w:firstLine="709"/>
        <w:jc w:val="both"/>
        <w:rPr>
          <w:sz w:val="28"/>
          <w:szCs w:val="28"/>
        </w:rPr>
      </w:pPr>
      <w:r>
        <w:rPr>
          <w:sz w:val="28"/>
          <w:szCs w:val="28"/>
        </w:rPr>
        <w:t>Факс:  8 (39159) 2-93-25.</w:t>
      </w:r>
    </w:p>
    <w:p w:rsidR="002341EF" w:rsidRPr="00D1176D" w:rsidRDefault="002341EF" w:rsidP="002341EF">
      <w:pPr>
        <w:autoSpaceDE w:val="0"/>
        <w:autoSpaceDN w:val="0"/>
        <w:adjustRightInd w:val="0"/>
        <w:ind w:firstLine="709"/>
        <w:jc w:val="both"/>
        <w:rPr>
          <w:sz w:val="28"/>
          <w:szCs w:val="28"/>
        </w:rPr>
      </w:pPr>
      <w:r>
        <w:rPr>
          <w:sz w:val="28"/>
          <w:szCs w:val="28"/>
        </w:rPr>
        <w:t>А</w:t>
      </w:r>
      <w:r w:rsidRPr="00D1176D">
        <w:rPr>
          <w:sz w:val="28"/>
          <w:szCs w:val="28"/>
        </w:rPr>
        <w:t xml:space="preserve">дрес электронной почты: </w:t>
      </w:r>
      <w:r>
        <w:rPr>
          <w:sz w:val="28"/>
          <w:szCs w:val="28"/>
          <w:lang w:val="en-US"/>
        </w:rPr>
        <w:t>admsuchkovsk</w:t>
      </w:r>
      <w:r w:rsidRPr="00D1176D">
        <w:rPr>
          <w:sz w:val="28"/>
          <w:szCs w:val="28"/>
        </w:rPr>
        <w:t>@</w:t>
      </w:r>
      <w:r>
        <w:rPr>
          <w:sz w:val="28"/>
          <w:szCs w:val="28"/>
          <w:lang w:val="en-US"/>
        </w:rPr>
        <w:t>mail</w:t>
      </w:r>
      <w:r w:rsidRPr="00D1176D">
        <w:rPr>
          <w:sz w:val="28"/>
          <w:szCs w:val="28"/>
        </w:rPr>
        <w:t>.ru.</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lastRenderedPageBreak/>
        <w:t>Информацию по процедуре предоставления муниципальной услуги можно получить у специалистов, ответственных за предоставление муниципальной услуги.</w:t>
      </w:r>
    </w:p>
    <w:p w:rsidR="002341EF" w:rsidRPr="009A1D27" w:rsidRDefault="002341EF" w:rsidP="002341EF">
      <w:pPr>
        <w:pStyle w:val="ConsPlusNormal"/>
        <w:ind w:firstLine="540"/>
        <w:jc w:val="both"/>
        <w:rPr>
          <w:rFonts w:ascii="Times New Roman" w:eastAsia="Calibri" w:hAnsi="Times New Roman" w:cs="Times New Roman"/>
          <w:sz w:val="28"/>
          <w:szCs w:val="28"/>
        </w:rPr>
      </w:pPr>
      <w:r w:rsidRPr="009A1D27">
        <w:rPr>
          <w:rFonts w:ascii="Times New Roman" w:hAnsi="Times New Roman" w:cs="Times New Roman"/>
          <w:sz w:val="28"/>
          <w:szCs w:val="28"/>
        </w:rPr>
        <w:t xml:space="preserve">2.3. </w:t>
      </w:r>
      <w:r w:rsidRPr="009A1D27">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341EF" w:rsidRPr="009A1D27" w:rsidRDefault="002341EF" w:rsidP="002341EF">
      <w:pPr>
        <w:autoSpaceDE w:val="0"/>
        <w:autoSpaceDN w:val="0"/>
        <w:adjustRightInd w:val="0"/>
        <w:ind w:firstLine="540"/>
        <w:jc w:val="both"/>
        <w:rPr>
          <w:rFonts w:eastAsia="Calibri"/>
          <w:sz w:val="28"/>
          <w:szCs w:val="28"/>
        </w:rPr>
      </w:pPr>
      <w:r w:rsidRPr="009A1D27">
        <w:rPr>
          <w:rFonts w:eastAsia="Calibri"/>
          <w:sz w:val="28"/>
          <w:szCs w:val="28"/>
        </w:rPr>
        <w:t>а) право хозяйственного ведения;</w:t>
      </w:r>
    </w:p>
    <w:p w:rsidR="002341EF" w:rsidRPr="009A1D27" w:rsidRDefault="002341EF" w:rsidP="002341EF">
      <w:pPr>
        <w:autoSpaceDE w:val="0"/>
        <w:autoSpaceDN w:val="0"/>
        <w:adjustRightInd w:val="0"/>
        <w:ind w:firstLine="540"/>
        <w:jc w:val="both"/>
        <w:rPr>
          <w:rFonts w:eastAsia="Calibri"/>
          <w:sz w:val="28"/>
          <w:szCs w:val="28"/>
        </w:rPr>
      </w:pPr>
      <w:r w:rsidRPr="009A1D27">
        <w:rPr>
          <w:rFonts w:eastAsia="Calibri"/>
          <w:sz w:val="28"/>
          <w:szCs w:val="28"/>
        </w:rPr>
        <w:t>б) право оперативного управления;</w:t>
      </w:r>
    </w:p>
    <w:p w:rsidR="002341EF" w:rsidRPr="009A1D27" w:rsidRDefault="002341EF" w:rsidP="002341EF">
      <w:pPr>
        <w:autoSpaceDE w:val="0"/>
        <w:autoSpaceDN w:val="0"/>
        <w:adjustRightInd w:val="0"/>
        <w:ind w:firstLine="540"/>
        <w:jc w:val="both"/>
        <w:rPr>
          <w:rFonts w:eastAsia="Calibri"/>
          <w:sz w:val="28"/>
          <w:szCs w:val="28"/>
        </w:rPr>
      </w:pPr>
      <w:r w:rsidRPr="009A1D27">
        <w:rPr>
          <w:rFonts w:eastAsia="Calibri"/>
          <w:sz w:val="28"/>
          <w:szCs w:val="28"/>
        </w:rPr>
        <w:t>в) право пожизненно наследуемого владения;</w:t>
      </w:r>
    </w:p>
    <w:p w:rsidR="002341EF" w:rsidRPr="009A1D27" w:rsidRDefault="002341EF" w:rsidP="002341EF">
      <w:pPr>
        <w:autoSpaceDE w:val="0"/>
        <w:autoSpaceDN w:val="0"/>
        <w:adjustRightInd w:val="0"/>
        <w:ind w:firstLine="540"/>
        <w:jc w:val="both"/>
        <w:rPr>
          <w:rFonts w:eastAsia="Calibri"/>
          <w:sz w:val="28"/>
          <w:szCs w:val="28"/>
        </w:rPr>
      </w:pPr>
      <w:r w:rsidRPr="009A1D27">
        <w:rPr>
          <w:rFonts w:eastAsia="Calibri"/>
          <w:sz w:val="28"/>
          <w:szCs w:val="28"/>
        </w:rPr>
        <w:t>г) право постоянного (бессрочного) пользования.</w:t>
      </w:r>
    </w:p>
    <w:p w:rsidR="002341EF" w:rsidRPr="009A1D27" w:rsidRDefault="002341EF" w:rsidP="002341EF">
      <w:pPr>
        <w:autoSpaceDE w:val="0"/>
        <w:autoSpaceDN w:val="0"/>
        <w:adjustRightInd w:val="0"/>
        <w:ind w:firstLine="540"/>
        <w:jc w:val="both"/>
        <w:rPr>
          <w:rFonts w:eastAsia="Calibri"/>
          <w:sz w:val="28"/>
          <w:szCs w:val="28"/>
        </w:rPr>
      </w:pPr>
      <w:r w:rsidRPr="009A1D27">
        <w:rPr>
          <w:rFonts w:eastAsia="Calibri"/>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341EF" w:rsidRPr="009A1D27" w:rsidRDefault="002341EF" w:rsidP="002341EF">
      <w:pPr>
        <w:autoSpaceDE w:val="0"/>
        <w:autoSpaceDN w:val="0"/>
        <w:adjustRightInd w:val="0"/>
        <w:ind w:firstLine="540"/>
        <w:jc w:val="both"/>
        <w:rPr>
          <w:rFonts w:eastAsia="Calibri"/>
          <w:sz w:val="28"/>
          <w:szCs w:val="28"/>
        </w:rPr>
      </w:pPr>
      <w:r w:rsidRPr="009A1D27">
        <w:rPr>
          <w:rFonts w:eastAsia="Calibri"/>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341EF" w:rsidRPr="009A1D27" w:rsidRDefault="002341EF" w:rsidP="002341EF">
      <w:pPr>
        <w:autoSpaceDE w:val="0"/>
        <w:autoSpaceDN w:val="0"/>
        <w:adjustRightInd w:val="0"/>
        <w:ind w:firstLine="540"/>
        <w:jc w:val="both"/>
        <w:rPr>
          <w:rFonts w:eastAsia="Calibri"/>
          <w:sz w:val="28"/>
          <w:szCs w:val="28"/>
        </w:rPr>
      </w:pPr>
      <w:r w:rsidRPr="009A1D27">
        <w:rPr>
          <w:rFonts w:eastAsia="Calibri"/>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341EF" w:rsidRPr="009A1D27" w:rsidRDefault="002341EF" w:rsidP="002341EF">
      <w:pPr>
        <w:pStyle w:val="a3"/>
        <w:spacing w:line="312" w:lineRule="atLeast"/>
        <w:ind w:firstLine="567"/>
        <w:jc w:val="both"/>
        <w:rPr>
          <w:sz w:val="28"/>
          <w:szCs w:val="28"/>
        </w:rPr>
      </w:pPr>
      <w:r w:rsidRPr="009A1D27">
        <w:rPr>
          <w:sz w:val="28"/>
          <w:szCs w:val="28"/>
        </w:rPr>
        <w:t>2.4. Результатом предоставления муниципальной услуги являются:</w:t>
      </w:r>
    </w:p>
    <w:p w:rsidR="002341EF" w:rsidRPr="009A1D27" w:rsidRDefault="002341EF" w:rsidP="002341EF">
      <w:pPr>
        <w:pStyle w:val="a3"/>
        <w:spacing w:after="0"/>
        <w:ind w:firstLine="567"/>
        <w:jc w:val="both"/>
        <w:rPr>
          <w:sz w:val="28"/>
          <w:szCs w:val="28"/>
        </w:rPr>
      </w:pPr>
      <w:r w:rsidRPr="009A1D27">
        <w:rPr>
          <w:sz w:val="28"/>
          <w:szCs w:val="28"/>
        </w:rPr>
        <w:t xml:space="preserve">- </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i/>
          <w:sz w:val="28"/>
          <w:szCs w:val="28"/>
        </w:rPr>
        <w:t xml:space="preserve"> </w:t>
      </w:r>
      <w:r>
        <w:rPr>
          <w:sz w:val="28"/>
          <w:szCs w:val="28"/>
        </w:rPr>
        <w:t>Сучковский сельсовет</w:t>
      </w:r>
      <w:r w:rsidRPr="009A1D27">
        <w:rPr>
          <w:sz w:val="28"/>
          <w:szCs w:val="28"/>
        </w:rPr>
        <w:t xml:space="preserve"> (далее - информация);</w:t>
      </w:r>
    </w:p>
    <w:p w:rsidR="002341EF" w:rsidRPr="009A1D27" w:rsidRDefault="002341EF" w:rsidP="002341EF">
      <w:pPr>
        <w:pStyle w:val="a3"/>
        <w:spacing w:after="0"/>
        <w:ind w:firstLine="567"/>
        <w:jc w:val="both"/>
        <w:rPr>
          <w:sz w:val="28"/>
          <w:szCs w:val="28"/>
        </w:rPr>
      </w:pPr>
      <w:r w:rsidRPr="009A1D27">
        <w:rPr>
          <w:sz w:val="28"/>
          <w:szCs w:val="28"/>
        </w:rPr>
        <w:t>- отказ в предоставлении услуги.</w:t>
      </w:r>
    </w:p>
    <w:p w:rsidR="002341EF" w:rsidRPr="009A1D27" w:rsidRDefault="002341EF" w:rsidP="002341EF">
      <w:pPr>
        <w:pStyle w:val="ConsPlusNormal"/>
        <w:ind w:firstLine="540"/>
        <w:jc w:val="both"/>
        <w:rPr>
          <w:rFonts w:ascii="Times New Roman" w:hAnsi="Times New Roman" w:cs="Times New Roman"/>
          <w:bCs/>
          <w:sz w:val="28"/>
          <w:szCs w:val="28"/>
        </w:rPr>
      </w:pPr>
      <w:r w:rsidRPr="009A1D27">
        <w:rPr>
          <w:rFonts w:ascii="Times New Roman" w:hAnsi="Times New Roman" w:cs="Times New Roman"/>
          <w:sz w:val="28"/>
          <w:szCs w:val="28"/>
        </w:rPr>
        <w:t xml:space="preserve">2.5. </w:t>
      </w:r>
      <w:r w:rsidRPr="009A1D27">
        <w:rPr>
          <w:rFonts w:ascii="Times New Roman" w:hAnsi="Times New Roman" w:cs="Times New Roman"/>
          <w:bCs/>
          <w:sz w:val="28"/>
          <w:szCs w:val="28"/>
        </w:rPr>
        <w:t xml:space="preserve">Срок предоставления муниципальной услуги составляет не более </w:t>
      </w:r>
      <w:r w:rsidRPr="009A1D27">
        <w:rPr>
          <w:rFonts w:ascii="Times New Roman" w:eastAsia="Calibri" w:hAnsi="Times New Roman" w:cs="Times New Roman"/>
          <w:sz w:val="28"/>
          <w:szCs w:val="28"/>
        </w:rPr>
        <w:t>чем 1</w:t>
      </w:r>
      <w:r>
        <w:rPr>
          <w:rFonts w:ascii="Times New Roman" w:eastAsia="Calibri" w:hAnsi="Times New Roman" w:cs="Times New Roman"/>
          <w:sz w:val="28"/>
          <w:szCs w:val="28"/>
        </w:rPr>
        <w:t>0</w:t>
      </w:r>
      <w:r w:rsidRPr="009A1D27">
        <w:rPr>
          <w:rFonts w:ascii="Times New Roman" w:eastAsia="Calibri" w:hAnsi="Times New Roman" w:cs="Times New Roman"/>
          <w:sz w:val="28"/>
          <w:szCs w:val="28"/>
        </w:rPr>
        <w:t xml:space="preserve"> рабочих дней со дня поступления заявления</w:t>
      </w:r>
      <w:r w:rsidRPr="009A1D27">
        <w:rPr>
          <w:rFonts w:ascii="Times New Roman" w:hAnsi="Times New Roman" w:cs="Times New Roman"/>
          <w:bCs/>
          <w:sz w:val="28"/>
          <w:szCs w:val="28"/>
        </w:rPr>
        <w:t>.</w:t>
      </w:r>
    </w:p>
    <w:p w:rsidR="002341EF" w:rsidRPr="009A1D27" w:rsidRDefault="002341EF" w:rsidP="002341EF">
      <w:pPr>
        <w:autoSpaceDE w:val="0"/>
        <w:autoSpaceDN w:val="0"/>
        <w:adjustRightInd w:val="0"/>
        <w:ind w:firstLine="540"/>
        <w:jc w:val="both"/>
        <w:outlineLvl w:val="1"/>
        <w:rPr>
          <w:sz w:val="28"/>
          <w:szCs w:val="28"/>
        </w:rPr>
      </w:pPr>
      <w:r w:rsidRPr="009A1D27">
        <w:rPr>
          <w:bCs/>
          <w:sz w:val="28"/>
          <w:szCs w:val="28"/>
        </w:rPr>
        <w:t xml:space="preserve">2.6. Правовыми основаниями для предоставления муниципальной </w:t>
      </w:r>
      <w:r w:rsidRPr="009A1D27">
        <w:rPr>
          <w:sz w:val="28"/>
          <w:szCs w:val="28"/>
        </w:rPr>
        <w:t>услуги является: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xml:space="preserve">- </w:t>
      </w:r>
      <w:hyperlink r:id="rId5" w:history="1">
        <w:r w:rsidRPr="009A1D27">
          <w:rPr>
            <w:sz w:val="28"/>
            <w:szCs w:val="28"/>
          </w:rPr>
          <w:t>Конституция</w:t>
        </w:r>
      </w:hyperlink>
      <w:r w:rsidRPr="009A1D27">
        <w:rPr>
          <w:sz w:val="28"/>
          <w:szCs w:val="28"/>
        </w:rPr>
        <w:t xml:space="preserve"> Российской Федерации;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xml:space="preserve">- Федеральный </w:t>
      </w:r>
      <w:hyperlink r:id="rId6" w:history="1">
        <w:r w:rsidRPr="009A1D27">
          <w:rPr>
            <w:sz w:val="28"/>
            <w:szCs w:val="28"/>
          </w:rPr>
          <w:t>закон</w:t>
        </w:r>
      </w:hyperlink>
      <w:r w:rsidRPr="009A1D27">
        <w:rPr>
          <w:sz w:val="28"/>
          <w:szCs w:val="28"/>
        </w:rPr>
        <w:t xml:space="preserve"> от 06.10.2003 № 131-ФЗ «Об общих принципах организации местного самоуправления в Российской Федерации»; </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xml:space="preserve"> - Федеральный </w:t>
      </w:r>
      <w:hyperlink r:id="rId7" w:history="1">
        <w:r w:rsidRPr="009A1D27">
          <w:rPr>
            <w:bCs/>
            <w:sz w:val="28"/>
            <w:szCs w:val="28"/>
          </w:rPr>
          <w:t>закон</w:t>
        </w:r>
      </w:hyperlink>
      <w:r w:rsidRPr="009A1D27">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2341EF" w:rsidRPr="009A1D27" w:rsidRDefault="002341EF" w:rsidP="002341EF">
      <w:pPr>
        <w:autoSpaceDE w:val="0"/>
        <w:autoSpaceDN w:val="0"/>
        <w:adjustRightInd w:val="0"/>
        <w:ind w:firstLine="540"/>
        <w:jc w:val="both"/>
        <w:outlineLvl w:val="2"/>
        <w:rPr>
          <w:bCs/>
          <w:sz w:val="28"/>
          <w:szCs w:val="28"/>
        </w:rPr>
      </w:pPr>
      <w:r w:rsidRPr="009A1D27">
        <w:rPr>
          <w:bCs/>
          <w:sz w:val="28"/>
          <w:szCs w:val="28"/>
        </w:rPr>
        <w:t>- Федеральный закон  от 27.07.2010 № 210-ФЗ «Об организации предоставления государственных и муниципальных услуг».</w:t>
      </w:r>
    </w:p>
    <w:p w:rsidR="002341EF" w:rsidRPr="009A1D27" w:rsidRDefault="002341EF" w:rsidP="002341EF">
      <w:pPr>
        <w:pStyle w:val="ConsPlusNormal"/>
        <w:ind w:firstLine="567"/>
        <w:jc w:val="both"/>
        <w:rPr>
          <w:rFonts w:ascii="Times New Roman" w:hAnsi="Times New Roman" w:cs="Times New Roman"/>
          <w:bCs/>
          <w:sz w:val="28"/>
          <w:szCs w:val="28"/>
        </w:rPr>
      </w:pPr>
      <w:r w:rsidRPr="009A1D27">
        <w:rPr>
          <w:rFonts w:ascii="Times New Roman" w:hAnsi="Times New Roman" w:cs="Times New Roman"/>
          <w:bCs/>
          <w:sz w:val="28"/>
          <w:szCs w:val="28"/>
        </w:rPr>
        <w:t xml:space="preserve">- Постановление Правительства РФ от 19.11.2014 N 1221 «Об утверждении </w:t>
      </w:r>
      <w:r w:rsidRPr="009A1D27">
        <w:rPr>
          <w:rFonts w:ascii="Times New Roman" w:hAnsi="Times New Roman" w:cs="Times New Roman"/>
          <w:bCs/>
          <w:sz w:val="28"/>
          <w:szCs w:val="28"/>
        </w:rPr>
        <w:lastRenderedPageBreak/>
        <w:t>Правил присвоения, изменения и аннулирования адресов»;</w:t>
      </w:r>
    </w:p>
    <w:p w:rsidR="002341EF" w:rsidRPr="009A1D27" w:rsidRDefault="002341EF" w:rsidP="002341EF">
      <w:pPr>
        <w:autoSpaceDE w:val="0"/>
        <w:autoSpaceDN w:val="0"/>
        <w:adjustRightInd w:val="0"/>
        <w:ind w:firstLine="540"/>
        <w:jc w:val="both"/>
        <w:outlineLvl w:val="2"/>
        <w:rPr>
          <w:i/>
          <w:sz w:val="28"/>
          <w:szCs w:val="28"/>
        </w:rPr>
      </w:pPr>
      <w:r w:rsidRPr="009A1D27">
        <w:rPr>
          <w:sz w:val="28"/>
          <w:szCs w:val="28"/>
        </w:rPr>
        <w:t xml:space="preserve">- </w:t>
      </w:r>
      <w:hyperlink r:id="rId8" w:history="1">
        <w:r w:rsidRPr="009A1D27">
          <w:rPr>
            <w:sz w:val="28"/>
            <w:szCs w:val="28"/>
          </w:rPr>
          <w:t>Устав</w:t>
        </w:r>
      </w:hyperlink>
      <w:r w:rsidRPr="009A1D27">
        <w:rPr>
          <w:sz w:val="28"/>
          <w:szCs w:val="28"/>
        </w:rPr>
        <w:t xml:space="preserve"> </w:t>
      </w:r>
      <w:r>
        <w:rPr>
          <w:sz w:val="28"/>
          <w:szCs w:val="28"/>
        </w:rPr>
        <w:t>Сучковского сельсовета</w:t>
      </w:r>
      <w:r w:rsidRPr="009A1D27">
        <w:rPr>
          <w:i/>
          <w:sz w:val="28"/>
          <w:szCs w:val="28"/>
        </w:rPr>
        <w:t>.</w:t>
      </w:r>
    </w:p>
    <w:p w:rsidR="002341EF" w:rsidRPr="009A1D27" w:rsidRDefault="002341EF" w:rsidP="002341EF">
      <w:pPr>
        <w:autoSpaceDE w:val="0"/>
        <w:autoSpaceDN w:val="0"/>
        <w:adjustRightInd w:val="0"/>
        <w:ind w:firstLine="540"/>
        <w:jc w:val="both"/>
        <w:rPr>
          <w:bCs/>
          <w:sz w:val="28"/>
          <w:szCs w:val="28"/>
        </w:rPr>
      </w:pPr>
      <w:r w:rsidRPr="009A1D27">
        <w:rPr>
          <w:bCs/>
          <w:sz w:val="28"/>
          <w:szCs w:val="28"/>
        </w:rPr>
        <w:t>2.7. Исчерпывающий перечень документов, необходимых для предоставления муниципальной услуги (далее - документы).</w:t>
      </w:r>
    </w:p>
    <w:p w:rsidR="002341EF" w:rsidRPr="009A1D27" w:rsidRDefault="002341EF" w:rsidP="002341EF">
      <w:pPr>
        <w:autoSpaceDE w:val="0"/>
        <w:autoSpaceDN w:val="0"/>
        <w:adjustRightInd w:val="0"/>
        <w:ind w:firstLine="540"/>
        <w:jc w:val="both"/>
        <w:rPr>
          <w:sz w:val="28"/>
          <w:szCs w:val="28"/>
        </w:rPr>
      </w:pPr>
      <w:r w:rsidRPr="009A1D27">
        <w:rPr>
          <w:sz w:val="28"/>
          <w:szCs w:val="28"/>
        </w:rPr>
        <w:t>1)Заявление к которому прилагаются:</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2341EF" w:rsidRPr="009A1D27" w:rsidRDefault="002341EF" w:rsidP="002341E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41EF" w:rsidRPr="009A1D27" w:rsidRDefault="002341EF" w:rsidP="002341E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341EF" w:rsidRPr="009A1D27" w:rsidRDefault="002341EF" w:rsidP="002341E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341EF" w:rsidRPr="009A1D27" w:rsidRDefault="002341EF" w:rsidP="002341E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2341EF" w:rsidRPr="009A1D27" w:rsidRDefault="002341EF" w:rsidP="002341E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341EF" w:rsidRPr="009A1D27" w:rsidRDefault="002341EF" w:rsidP="002341E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9A1D27">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9A1D27">
        <w:rPr>
          <w:rFonts w:ascii="Times New Roman" w:hAnsi="Times New Roman" w:cs="Times New Roman"/>
          <w:sz w:val="28"/>
          <w:szCs w:val="28"/>
        </w:rPr>
        <w:t>);</w:t>
      </w:r>
    </w:p>
    <w:p w:rsidR="002341EF" w:rsidRPr="009A1D27" w:rsidRDefault="002341EF" w:rsidP="002341EF">
      <w:pPr>
        <w:autoSpaceDE w:val="0"/>
        <w:autoSpaceDN w:val="0"/>
        <w:adjustRightInd w:val="0"/>
        <w:ind w:firstLine="540"/>
        <w:jc w:val="both"/>
        <w:rPr>
          <w:i/>
          <w:sz w:val="28"/>
          <w:szCs w:val="28"/>
        </w:rPr>
      </w:pPr>
      <w:r w:rsidRPr="009A1D27">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r w:rsidRPr="009A1D27">
        <w:rPr>
          <w:i/>
          <w:sz w:val="28"/>
          <w:szCs w:val="28"/>
        </w:rPr>
        <w:t>.</w:t>
      </w:r>
    </w:p>
    <w:p w:rsidR="002341EF" w:rsidRPr="009A1D27" w:rsidRDefault="002341EF" w:rsidP="002341EF">
      <w:pPr>
        <w:pStyle w:val="ConsPlusNormal"/>
        <w:ind w:firstLine="540"/>
        <w:jc w:val="both"/>
        <w:rPr>
          <w:rFonts w:ascii="Times New Roman" w:eastAsia="Calibri" w:hAnsi="Times New Roman" w:cs="Times New Roman"/>
          <w:iCs/>
          <w:sz w:val="28"/>
          <w:szCs w:val="28"/>
        </w:rPr>
      </w:pPr>
      <w:r w:rsidRPr="009A1D27">
        <w:rPr>
          <w:rFonts w:ascii="Times New Roman" w:hAnsi="Times New Roman" w:cs="Times New Roman"/>
          <w:sz w:val="28"/>
          <w:szCs w:val="28"/>
        </w:rPr>
        <w:t xml:space="preserve">2.8. </w:t>
      </w:r>
      <w:r w:rsidRPr="00D22CAC">
        <w:rPr>
          <w:rFonts w:ascii="Times New Roman" w:eastAsia="Calibri" w:hAnsi="Times New Roman" w:cs="Times New Roman"/>
          <w:iCs/>
          <w:sz w:val="28"/>
          <w:szCs w:val="28"/>
        </w:rPr>
        <w:t xml:space="preserve">Администрация </w:t>
      </w:r>
      <w:r w:rsidRPr="009A1D27">
        <w:rPr>
          <w:rFonts w:ascii="Times New Roman" w:eastAsia="Calibri" w:hAnsi="Times New Roman" w:cs="Times New Roman"/>
          <w:iCs/>
          <w:sz w:val="28"/>
          <w:szCs w:val="28"/>
        </w:rPr>
        <w:t>запрашивает документы</w:t>
      </w:r>
      <w:r>
        <w:rPr>
          <w:rFonts w:ascii="Times New Roman" w:eastAsia="Calibri" w:hAnsi="Times New Roman" w:cs="Times New Roman"/>
          <w:iCs/>
          <w:sz w:val="28"/>
          <w:szCs w:val="28"/>
        </w:rPr>
        <w:t>,</w:t>
      </w:r>
      <w:r w:rsidRPr="009A1D27">
        <w:rPr>
          <w:rFonts w:ascii="Times New Roman" w:eastAsia="Calibri" w:hAnsi="Times New Roman" w:cs="Times New Roman"/>
          <w:iCs/>
          <w:sz w:val="28"/>
          <w:szCs w:val="28"/>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341EF" w:rsidRPr="009A1D27" w:rsidRDefault="002341EF" w:rsidP="002341EF">
      <w:pPr>
        <w:autoSpaceDE w:val="0"/>
        <w:autoSpaceDN w:val="0"/>
        <w:adjustRightInd w:val="0"/>
        <w:ind w:firstLine="540"/>
        <w:jc w:val="both"/>
        <w:rPr>
          <w:i/>
          <w:sz w:val="28"/>
          <w:szCs w:val="28"/>
        </w:rPr>
      </w:pPr>
      <w:r w:rsidRPr="009A1D27">
        <w:rPr>
          <w:rFonts w:eastAsia="Calibri"/>
          <w:iCs/>
          <w:sz w:val="28"/>
          <w:szCs w:val="28"/>
        </w:rPr>
        <w:t xml:space="preserve">Заявители (представители заявителя) при подаче заявления вправе приложить к нему документы, указанные в пункте 2.7. настоящего регламента если такие </w:t>
      </w:r>
      <w:r w:rsidRPr="009A1D27">
        <w:rPr>
          <w:rFonts w:eastAsia="Calibri"/>
          <w:iCs/>
          <w:sz w:val="28"/>
          <w:szCs w:val="28"/>
        </w:rPr>
        <w:lastRenderedPageBreak/>
        <w:t>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9A1D27">
        <w:rPr>
          <w:i/>
          <w:sz w:val="28"/>
          <w:szCs w:val="28"/>
        </w:rPr>
        <w:t>.</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2341EF" w:rsidRPr="009A1D27" w:rsidRDefault="002341EF" w:rsidP="002341EF">
      <w:pPr>
        <w:autoSpaceDE w:val="0"/>
        <w:autoSpaceDN w:val="0"/>
        <w:adjustRightInd w:val="0"/>
        <w:ind w:firstLine="540"/>
        <w:jc w:val="both"/>
        <w:outlineLvl w:val="1"/>
        <w:rPr>
          <w:sz w:val="28"/>
          <w:szCs w:val="28"/>
        </w:rPr>
      </w:pPr>
      <w:r w:rsidRPr="009A1D27">
        <w:rPr>
          <w:bCs/>
          <w:sz w:val="28"/>
          <w:szCs w:val="28"/>
        </w:rPr>
        <w:t>2.10</w:t>
      </w:r>
      <w:r w:rsidRPr="009A1D27">
        <w:rPr>
          <w:bCs/>
          <w:i/>
          <w:sz w:val="28"/>
          <w:szCs w:val="28"/>
        </w:rPr>
        <w:t>.</w:t>
      </w:r>
      <w:r w:rsidRPr="009A1D27">
        <w:rPr>
          <w:sz w:val="28"/>
          <w:szCs w:val="28"/>
        </w:rPr>
        <w:t xml:space="preserve"> Запрещено требовать от заявителя: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A1D27">
          <w:rPr>
            <w:sz w:val="28"/>
            <w:szCs w:val="28"/>
          </w:rPr>
          <w:t>части 6 статьи 7</w:t>
        </w:r>
      </w:hyperlink>
      <w:r w:rsidRPr="009A1D27">
        <w:rPr>
          <w:sz w:val="28"/>
          <w:szCs w:val="28"/>
        </w:rPr>
        <w:t xml:space="preserve"> Федерального закона от 27.07.2010 № 210-ФЗ «Об организации предоставления государственных и муниципальных услуг».</w:t>
      </w:r>
    </w:p>
    <w:p w:rsidR="002341EF" w:rsidRPr="009A1D27" w:rsidRDefault="002341EF" w:rsidP="002341EF">
      <w:pPr>
        <w:autoSpaceDE w:val="0"/>
        <w:autoSpaceDN w:val="0"/>
        <w:adjustRightInd w:val="0"/>
        <w:ind w:firstLine="540"/>
        <w:jc w:val="both"/>
        <w:rPr>
          <w:sz w:val="28"/>
          <w:szCs w:val="28"/>
        </w:rPr>
      </w:pPr>
      <w:r w:rsidRPr="009A1D2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 w:history="1">
        <w:r w:rsidRPr="009A1D27">
          <w:rPr>
            <w:sz w:val="28"/>
            <w:szCs w:val="28"/>
          </w:rPr>
          <w:t>части 1 статьи 9</w:t>
        </w:r>
      </w:hyperlink>
      <w:r w:rsidRPr="009A1D27">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xml:space="preserve">2.11. Исчерпывающий перечень оснований для отказа в приёме письменного заявления: </w:t>
      </w:r>
    </w:p>
    <w:p w:rsidR="002341EF" w:rsidRPr="00D22CAC" w:rsidRDefault="002341EF" w:rsidP="002341EF">
      <w:pPr>
        <w:autoSpaceDE w:val="0"/>
        <w:autoSpaceDN w:val="0"/>
        <w:adjustRightInd w:val="0"/>
        <w:ind w:firstLine="540"/>
        <w:jc w:val="both"/>
        <w:outlineLvl w:val="1"/>
        <w:rPr>
          <w:sz w:val="28"/>
          <w:szCs w:val="28"/>
        </w:rPr>
      </w:pPr>
      <w:r w:rsidRPr="00D22CAC">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xml:space="preserve">2.12.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2341EF" w:rsidRPr="009A1D27" w:rsidRDefault="002341EF" w:rsidP="002341EF">
      <w:pPr>
        <w:autoSpaceDE w:val="0"/>
        <w:autoSpaceDN w:val="0"/>
        <w:adjustRightInd w:val="0"/>
        <w:ind w:firstLine="540"/>
        <w:jc w:val="both"/>
        <w:rPr>
          <w:sz w:val="28"/>
          <w:szCs w:val="28"/>
        </w:rPr>
      </w:pPr>
      <w:r w:rsidRPr="009A1D27">
        <w:rPr>
          <w:sz w:val="28"/>
          <w:szCs w:val="28"/>
        </w:rPr>
        <w:t>а) с заявлением о присвоении объекту адресации адреса обратилось лицо, не указанное в пункте 2.3 настоящего регламента;</w:t>
      </w:r>
    </w:p>
    <w:p w:rsidR="002341EF" w:rsidRPr="009A1D27" w:rsidRDefault="002341EF" w:rsidP="002341EF">
      <w:pPr>
        <w:autoSpaceDE w:val="0"/>
        <w:autoSpaceDN w:val="0"/>
        <w:adjustRightInd w:val="0"/>
        <w:ind w:firstLine="540"/>
        <w:jc w:val="both"/>
        <w:rPr>
          <w:sz w:val="28"/>
          <w:szCs w:val="28"/>
        </w:rPr>
      </w:pPr>
      <w:r w:rsidRPr="009A1D27">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341EF" w:rsidRPr="009A1D27" w:rsidRDefault="002341EF" w:rsidP="002341EF">
      <w:pPr>
        <w:autoSpaceDE w:val="0"/>
        <w:autoSpaceDN w:val="0"/>
        <w:adjustRightInd w:val="0"/>
        <w:ind w:firstLine="540"/>
        <w:jc w:val="both"/>
        <w:outlineLvl w:val="1"/>
        <w:rPr>
          <w:bCs/>
          <w:i/>
          <w:sz w:val="28"/>
          <w:szCs w:val="28"/>
        </w:rPr>
      </w:pPr>
      <w:r w:rsidRPr="009A1D27">
        <w:rPr>
          <w:sz w:val="28"/>
          <w:szCs w:val="28"/>
        </w:rPr>
        <w:lastRenderedPageBreak/>
        <w:t xml:space="preserve">г) отсутствуют случаи и условия для присвоения объекту адресации адреса или аннулирования его адреса, указанные в </w:t>
      </w:r>
      <w:hyperlink r:id="rId11" w:history="1">
        <w:r w:rsidRPr="009A1D27">
          <w:rPr>
            <w:sz w:val="28"/>
            <w:szCs w:val="28"/>
          </w:rPr>
          <w:t>пунктах 5</w:t>
        </w:r>
      </w:hyperlink>
      <w:r w:rsidRPr="009A1D27">
        <w:rPr>
          <w:sz w:val="28"/>
          <w:szCs w:val="28"/>
        </w:rPr>
        <w:t xml:space="preserve">, </w:t>
      </w:r>
      <w:hyperlink r:id="rId12" w:history="1">
        <w:r w:rsidRPr="009A1D27">
          <w:rPr>
            <w:sz w:val="28"/>
            <w:szCs w:val="28"/>
          </w:rPr>
          <w:t>8</w:t>
        </w:r>
      </w:hyperlink>
      <w:r w:rsidRPr="009A1D27">
        <w:rPr>
          <w:sz w:val="28"/>
          <w:szCs w:val="28"/>
        </w:rPr>
        <w:t xml:space="preserve"> - </w:t>
      </w:r>
      <w:hyperlink r:id="rId13" w:history="1">
        <w:r w:rsidRPr="009A1D27">
          <w:rPr>
            <w:sz w:val="28"/>
            <w:szCs w:val="28"/>
          </w:rPr>
          <w:t>11</w:t>
        </w:r>
      </w:hyperlink>
      <w:r w:rsidRPr="009A1D27">
        <w:rPr>
          <w:sz w:val="28"/>
          <w:szCs w:val="28"/>
        </w:rPr>
        <w:t xml:space="preserve"> и </w:t>
      </w:r>
      <w:hyperlink r:id="rId14" w:history="1">
        <w:r w:rsidRPr="009A1D27">
          <w:rPr>
            <w:sz w:val="28"/>
            <w:szCs w:val="28"/>
          </w:rPr>
          <w:t>14</w:t>
        </w:r>
      </w:hyperlink>
      <w:r w:rsidRPr="009A1D27">
        <w:rPr>
          <w:sz w:val="28"/>
          <w:szCs w:val="28"/>
        </w:rPr>
        <w:t xml:space="preserve"> - </w:t>
      </w:r>
      <w:hyperlink r:id="rId15" w:history="1">
        <w:r w:rsidRPr="009A1D27">
          <w:rPr>
            <w:sz w:val="28"/>
            <w:szCs w:val="28"/>
          </w:rPr>
          <w:t>18</w:t>
        </w:r>
      </w:hyperlink>
      <w:r w:rsidRPr="009A1D27">
        <w:rPr>
          <w:sz w:val="28"/>
          <w:szCs w:val="28"/>
        </w:rPr>
        <w:t xml:space="preserve">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p>
    <w:p w:rsidR="002341EF" w:rsidRPr="009A1D27" w:rsidRDefault="002341EF" w:rsidP="002341EF">
      <w:pPr>
        <w:autoSpaceDE w:val="0"/>
        <w:autoSpaceDN w:val="0"/>
        <w:adjustRightInd w:val="0"/>
        <w:ind w:firstLine="540"/>
        <w:jc w:val="both"/>
        <w:outlineLvl w:val="1"/>
        <w:rPr>
          <w:sz w:val="28"/>
          <w:szCs w:val="28"/>
        </w:rPr>
      </w:pPr>
      <w:r w:rsidRPr="009A1D27">
        <w:rPr>
          <w:bCs/>
          <w:sz w:val="28"/>
          <w:szCs w:val="28"/>
        </w:rPr>
        <w:t xml:space="preserve">2.13. </w:t>
      </w:r>
      <w:r w:rsidRPr="009A1D27">
        <w:rPr>
          <w:sz w:val="28"/>
          <w:szCs w:val="28"/>
        </w:rPr>
        <w:t>Муниципальная услуга предоставляется бесплатно.</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2.14. М</w:t>
      </w:r>
      <w:r w:rsidRPr="009A1D27">
        <w:rPr>
          <w:sz w:val="28"/>
          <w:szCs w:val="28"/>
        </w:rPr>
        <w:t xml:space="preserve">аксимальный срок ожидания в очереди при подаче запроса о предоставлении муниципальной услуги </w:t>
      </w:r>
      <w:r w:rsidRPr="009A1D27">
        <w:rPr>
          <w:bCs/>
          <w:sz w:val="28"/>
          <w:szCs w:val="28"/>
        </w:rPr>
        <w:t xml:space="preserve">составляет не более </w:t>
      </w:r>
      <w:r>
        <w:rPr>
          <w:bCs/>
          <w:sz w:val="28"/>
          <w:szCs w:val="28"/>
        </w:rPr>
        <w:t>15</w:t>
      </w:r>
      <w:r w:rsidRPr="009A1D27">
        <w:rPr>
          <w:bCs/>
          <w:sz w:val="28"/>
          <w:szCs w:val="28"/>
        </w:rPr>
        <w:t xml:space="preserve"> минут.</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М</w:t>
      </w:r>
      <w:r w:rsidRPr="009A1D27">
        <w:rPr>
          <w:sz w:val="28"/>
          <w:szCs w:val="28"/>
        </w:rPr>
        <w:t>аксимальный срок ожидания при получении результата предоставления муниципальной услуги</w:t>
      </w:r>
      <w:r w:rsidRPr="009A1D27">
        <w:rPr>
          <w:bCs/>
          <w:sz w:val="28"/>
          <w:szCs w:val="28"/>
        </w:rPr>
        <w:t xml:space="preserve"> составляет не более </w:t>
      </w:r>
      <w:r>
        <w:rPr>
          <w:bCs/>
          <w:sz w:val="28"/>
          <w:szCs w:val="28"/>
        </w:rPr>
        <w:t>15 минут</w:t>
      </w:r>
      <w:r w:rsidRPr="009A1D27">
        <w:rPr>
          <w:bCs/>
          <w:sz w:val="28"/>
          <w:szCs w:val="28"/>
        </w:rPr>
        <w:t>.</w:t>
      </w:r>
    </w:p>
    <w:p w:rsidR="002341EF" w:rsidRPr="009A1D27" w:rsidRDefault="002341EF" w:rsidP="002341EF">
      <w:pPr>
        <w:autoSpaceDE w:val="0"/>
        <w:autoSpaceDN w:val="0"/>
        <w:adjustRightInd w:val="0"/>
        <w:ind w:firstLine="540"/>
        <w:jc w:val="both"/>
        <w:outlineLvl w:val="1"/>
        <w:rPr>
          <w:sz w:val="28"/>
          <w:szCs w:val="28"/>
        </w:rPr>
      </w:pPr>
      <w:r w:rsidRPr="009A1D27">
        <w:rPr>
          <w:bCs/>
          <w:sz w:val="28"/>
          <w:szCs w:val="28"/>
        </w:rPr>
        <w:t xml:space="preserve">2.15. </w:t>
      </w:r>
      <w:r w:rsidRPr="009A1D27">
        <w:rPr>
          <w:sz w:val="28"/>
          <w:szCs w:val="28"/>
        </w:rPr>
        <w:t xml:space="preserve">Срок регистрации запроса заявителя о предоставлении муниципальной услуги </w:t>
      </w:r>
      <w:r w:rsidRPr="009A1D27">
        <w:rPr>
          <w:bCs/>
          <w:sz w:val="28"/>
          <w:szCs w:val="28"/>
        </w:rPr>
        <w:t xml:space="preserve">составляет не более </w:t>
      </w:r>
      <w:r>
        <w:rPr>
          <w:bCs/>
          <w:sz w:val="28"/>
          <w:szCs w:val="28"/>
        </w:rPr>
        <w:t>3 дней</w:t>
      </w:r>
      <w:r w:rsidRPr="009A1D27">
        <w:rPr>
          <w:bCs/>
          <w:sz w:val="28"/>
          <w:szCs w:val="28"/>
        </w:rPr>
        <w:t>.</w:t>
      </w:r>
    </w:p>
    <w:p w:rsidR="002341EF" w:rsidRPr="009A1D27" w:rsidRDefault="002341EF" w:rsidP="002341EF">
      <w:pPr>
        <w:autoSpaceDE w:val="0"/>
        <w:autoSpaceDN w:val="0"/>
        <w:adjustRightInd w:val="0"/>
        <w:ind w:firstLine="540"/>
        <w:jc w:val="both"/>
        <w:outlineLvl w:val="1"/>
        <w:rPr>
          <w:sz w:val="28"/>
          <w:szCs w:val="28"/>
        </w:rPr>
      </w:pPr>
      <w:r w:rsidRPr="009A1D27">
        <w:rPr>
          <w:bCs/>
          <w:sz w:val="28"/>
          <w:szCs w:val="28"/>
        </w:rPr>
        <w:t xml:space="preserve">2.16. </w:t>
      </w:r>
      <w:r w:rsidRPr="009A1D27">
        <w:rPr>
          <w:sz w:val="28"/>
          <w:szCs w:val="28"/>
        </w:rPr>
        <w:t>Требования к помещениям, в которых предоставляется муниципальная услуга:</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Места для ожидания и заполнения заявлений должны быть доступны для инвалидов.</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К месту предоставления муниципальной услуги обеспечивается доступ </w:t>
      </w:r>
      <w:r w:rsidRPr="009A1D27">
        <w:rPr>
          <w:rFonts w:ascii="Times New Roman" w:hAnsi="Times New Roman" w:cs="Times New Roman"/>
          <w:sz w:val="28"/>
          <w:szCs w:val="28"/>
        </w:rPr>
        <w:lastRenderedPageBreak/>
        <w:t>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341EF" w:rsidRPr="009A1D27" w:rsidRDefault="002341EF" w:rsidP="002341E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2.17. На информационном стенде в администрации размещаются следующие информационные материалы:</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сведения о перечне предоставляемых муниципальных услуг;</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перечень предоставляемых муниципальных услуг, образцы документов (справок).</w:t>
      </w:r>
    </w:p>
    <w:p w:rsidR="002341EF" w:rsidRPr="00D22CAC" w:rsidRDefault="002341EF" w:rsidP="002341EF">
      <w:pPr>
        <w:autoSpaceDE w:val="0"/>
        <w:autoSpaceDN w:val="0"/>
        <w:adjustRightInd w:val="0"/>
        <w:ind w:firstLine="540"/>
        <w:jc w:val="both"/>
        <w:outlineLvl w:val="1"/>
        <w:rPr>
          <w:sz w:val="28"/>
          <w:szCs w:val="28"/>
        </w:rPr>
      </w:pPr>
      <w:r w:rsidRPr="00D22CAC">
        <w:rPr>
          <w:sz w:val="28"/>
          <w:szCs w:val="28"/>
        </w:rPr>
        <w:t>- образец заполнения заявления;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xml:space="preserve">- адрес, номера телефонов и факса, график работы, </w:t>
      </w:r>
      <w:r w:rsidRPr="00A85431">
        <w:rPr>
          <w:sz w:val="28"/>
          <w:szCs w:val="28"/>
        </w:rPr>
        <w:t>адрес электронной почты</w:t>
      </w:r>
      <w:r>
        <w:rPr>
          <w:sz w:val="28"/>
          <w:szCs w:val="28"/>
        </w:rPr>
        <w:t xml:space="preserve"> администрации</w:t>
      </w:r>
      <w:r w:rsidRPr="009A1D27">
        <w:rPr>
          <w:sz w:val="28"/>
          <w:szCs w:val="28"/>
        </w:rPr>
        <w:t>;</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административный регламент;</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адрес официального сайта Учреждения в сети Интернет, содержащего информацию о предоставлении муниципальной услуги;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перечень оснований для отказа в предоставлении муниципальной услуги;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необходимая оперативная информация о предоставлении муниципальной услуги.</w:t>
      </w:r>
    </w:p>
    <w:p w:rsidR="002341EF" w:rsidRPr="00D22CAC" w:rsidRDefault="002341EF" w:rsidP="002341EF">
      <w:pPr>
        <w:autoSpaceDE w:val="0"/>
        <w:autoSpaceDN w:val="0"/>
        <w:adjustRightInd w:val="0"/>
        <w:ind w:firstLine="540"/>
        <w:jc w:val="both"/>
        <w:outlineLvl w:val="1"/>
        <w:rPr>
          <w:sz w:val="28"/>
          <w:szCs w:val="28"/>
        </w:rPr>
      </w:pPr>
      <w:r w:rsidRPr="00D22CAC">
        <w:rPr>
          <w:sz w:val="28"/>
          <w:szCs w:val="28"/>
        </w:rPr>
        <w:t xml:space="preserve">- описание процедуры предоставления муниципальной услуги в текстовом виде и в виде </w:t>
      </w:r>
      <w:hyperlink r:id="rId16" w:history="1">
        <w:r w:rsidRPr="00D22CAC">
          <w:rPr>
            <w:sz w:val="28"/>
            <w:szCs w:val="28"/>
          </w:rPr>
          <w:t>блок-схемы</w:t>
        </w:r>
      </w:hyperlink>
      <w:r w:rsidRPr="00D22CAC">
        <w:rPr>
          <w:sz w:val="28"/>
          <w:szCs w:val="28"/>
        </w:rPr>
        <w:t>;</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2.18. Показателями доступности и качества муниципальной услуги являются: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341EF" w:rsidRPr="009A1D27" w:rsidRDefault="002341EF" w:rsidP="002341EF">
      <w:pPr>
        <w:autoSpaceDE w:val="0"/>
        <w:autoSpaceDN w:val="0"/>
        <w:adjustRightInd w:val="0"/>
        <w:ind w:firstLine="540"/>
        <w:jc w:val="both"/>
        <w:outlineLvl w:val="1"/>
        <w:rPr>
          <w:sz w:val="28"/>
          <w:szCs w:val="28"/>
        </w:rPr>
      </w:pPr>
    </w:p>
    <w:p w:rsidR="002341EF" w:rsidRPr="009A1D27" w:rsidRDefault="002341EF" w:rsidP="002341EF">
      <w:pPr>
        <w:autoSpaceDE w:val="0"/>
        <w:autoSpaceDN w:val="0"/>
        <w:adjustRightInd w:val="0"/>
        <w:ind w:firstLine="540"/>
        <w:jc w:val="center"/>
        <w:outlineLvl w:val="1"/>
        <w:rPr>
          <w:b/>
          <w:bCs/>
          <w:sz w:val="28"/>
          <w:szCs w:val="28"/>
        </w:rPr>
      </w:pPr>
      <w:r w:rsidRPr="009A1D27">
        <w:rPr>
          <w:b/>
          <w:sz w:val="28"/>
          <w:szCs w:val="28"/>
        </w:rPr>
        <w:t>3. С</w:t>
      </w:r>
      <w:r w:rsidRPr="009A1D2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b/>
          <w:bCs/>
          <w:sz w:val="28"/>
          <w:szCs w:val="28"/>
        </w:rPr>
        <w:t>р в многофункциональных центрах</w:t>
      </w:r>
    </w:p>
    <w:p w:rsidR="002341EF" w:rsidRPr="009A1D27" w:rsidRDefault="002341EF" w:rsidP="002341EF">
      <w:pPr>
        <w:autoSpaceDE w:val="0"/>
        <w:autoSpaceDN w:val="0"/>
        <w:adjustRightInd w:val="0"/>
        <w:jc w:val="center"/>
        <w:outlineLvl w:val="1"/>
        <w:rPr>
          <w:b/>
          <w:sz w:val="28"/>
          <w:szCs w:val="28"/>
        </w:rPr>
      </w:pPr>
    </w:p>
    <w:p w:rsidR="002341EF" w:rsidRPr="009A1D27" w:rsidRDefault="002341EF" w:rsidP="002341EF">
      <w:pPr>
        <w:autoSpaceDE w:val="0"/>
        <w:autoSpaceDN w:val="0"/>
        <w:adjustRightInd w:val="0"/>
        <w:jc w:val="both"/>
        <w:outlineLvl w:val="1"/>
        <w:rPr>
          <w:bCs/>
          <w:sz w:val="28"/>
          <w:szCs w:val="28"/>
        </w:rPr>
      </w:pPr>
      <w:r w:rsidRPr="009A1D27">
        <w:rPr>
          <w:sz w:val="28"/>
          <w:szCs w:val="28"/>
        </w:rPr>
        <w:t xml:space="preserve">3.1. </w:t>
      </w:r>
      <w:r w:rsidRPr="009A1D27">
        <w:rPr>
          <w:bCs/>
          <w:sz w:val="28"/>
          <w:szCs w:val="28"/>
        </w:rPr>
        <w:t>Предоставление муниципальной услуги осуществляется в форме:</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непосредственное обращение заявителя (при личном обращении);</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ответ на письменное обращение.</w:t>
      </w:r>
    </w:p>
    <w:p w:rsidR="002341EF" w:rsidRPr="009A1D27" w:rsidRDefault="002341EF" w:rsidP="002341EF">
      <w:pPr>
        <w:autoSpaceDE w:val="0"/>
        <w:autoSpaceDN w:val="0"/>
        <w:adjustRightInd w:val="0"/>
        <w:jc w:val="both"/>
        <w:outlineLvl w:val="1"/>
        <w:rPr>
          <w:sz w:val="28"/>
          <w:szCs w:val="28"/>
        </w:rPr>
      </w:pPr>
      <w:r w:rsidRPr="009A1D27">
        <w:rPr>
          <w:sz w:val="28"/>
          <w:szCs w:val="28"/>
        </w:rPr>
        <w:t>3.2. Получение консультаций по процедуре предоставления муниципальной услуги может осуществляться следующими способами:</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посредством личного обращения;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обращения по телефону;</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посредством письменных обращений по почте;</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посредством обращений по электронной почте.</w:t>
      </w:r>
    </w:p>
    <w:p w:rsidR="002341EF" w:rsidRPr="009A1D27" w:rsidRDefault="002341EF" w:rsidP="002341EF">
      <w:pPr>
        <w:autoSpaceDE w:val="0"/>
        <w:autoSpaceDN w:val="0"/>
        <w:adjustRightInd w:val="0"/>
        <w:jc w:val="both"/>
        <w:outlineLvl w:val="1"/>
        <w:rPr>
          <w:sz w:val="28"/>
          <w:szCs w:val="28"/>
        </w:rPr>
      </w:pPr>
      <w:r w:rsidRPr="009A1D27">
        <w:rPr>
          <w:sz w:val="28"/>
          <w:szCs w:val="28"/>
        </w:rPr>
        <w:t>3.3. Основными требованиями к консультации заявителей являются: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актуальность;</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своевременность;</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четкость в изложении материала;</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полнота консультирования;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наглядность форм подачи материала;</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удобство и доступность.</w:t>
      </w:r>
    </w:p>
    <w:p w:rsidR="002341EF" w:rsidRPr="009A1D27" w:rsidRDefault="002341EF" w:rsidP="002341EF">
      <w:pPr>
        <w:autoSpaceDE w:val="0"/>
        <w:autoSpaceDN w:val="0"/>
        <w:adjustRightInd w:val="0"/>
        <w:jc w:val="both"/>
        <w:outlineLvl w:val="1"/>
        <w:rPr>
          <w:bCs/>
          <w:sz w:val="28"/>
          <w:szCs w:val="28"/>
        </w:rPr>
      </w:pPr>
      <w:r w:rsidRPr="009A1D27">
        <w:rPr>
          <w:bCs/>
          <w:sz w:val="28"/>
          <w:szCs w:val="28"/>
        </w:rPr>
        <w:t>3.4. Требования к форме и характеру взаимодействия специалиста  с заявителями:</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lastRenderedPageBreak/>
        <w:t xml:space="preserve">3.6. Ответ на письменное обращение о процедуре предоставления муниципальной услуги предоставляется в течение </w:t>
      </w:r>
      <w:r>
        <w:rPr>
          <w:sz w:val="28"/>
          <w:szCs w:val="28"/>
        </w:rPr>
        <w:t>30</w:t>
      </w:r>
      <w:r w:rsidRPr="009A1D27">
        <w:rPr>
          <w:sz w:val="28"/>
          <w:szCs w:val="28"/>
        </w:rPr>
        <w:t xml:space="preserve"> календарных дней со дня регистрации этого обращения.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 xml:space="preserve">3.7. Предоставление муниципальной услуги включает в себя выполнение следующих административных процедур: </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3.7.1. При направлении документов по почте:</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xml:space="preserve">- приём, регистрация заявления и приложенных копий документов от заявителя, направление документов </w:t>
      </w:r>
      <w:r>
        <w:rPr>
          <w:bCs/>
          <w:sz w:val="28"/>
          <w:szCs w:val="28"/>
        </w:rPr>
        <w:t>специалисту</w:t>
      </w:r>
      <w:r w:rsidRPr="009A1D27">
        <w:rPr>
          <w:bCs/>
          <w:sz w:val="28"/>
          <w:szCs w:val="28"/>
        </w:rPr>
        <w:t xml:space="preserve"> для предоставления муниципальной услуги;</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подготовка ответа и направление его по почте заявителю.</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D22CAC">
        <w:rPr>
          <w:bCs/>
          <w:sz w:val="28"/>
          <w:szCs w:val="28"/>
        </w:rPr>
        <w:t>18 рабочих</w:t>
      </w:r>
      <w:r>
        <w:rPr>
          <w:bCs/>
          <w:i/>
          <w:sz w:val="28"/>
          <w:szCs w:val="28"/>
        </w:rPr>
        <w:t xml:space="preserve"> </w:t>
      </w:r>
      <w:r w:rsidRPr="009A1D27">
        <w:rPr>
          <w:bCs/>
          <w:sz w:val="28"/>
          <w:szCs w:val="28"/>
        </w:rPr>
        <w:t>дней.</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3.7.2. При личном обращении заявителя:</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приём заявителя, проверка документов (в день обращения);</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предоставление соответствующей информации заявителю.</w:t>
      </w:r>
    </w:p>
    <w:p w:rsidR="002341EF" w:rsidRPr="009A1D27" w:rsidRDefault="002341EF" w:rsidP="002341EF">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D22CAC">
        <w:rPr>
          <w:bCs/>
          <w:sz w:val="28"/>
          <w:szCs w:val="28"/>
        </w:rPr>
        <w:t>30</w:t>
      </w:r>
      <w:r>
        <w:rPr>
          <w:bCs/>
          <w:i/>
          <w:sz w:val="28"/>
          <w:szCs w:val="28"/>
        </w:rPr>
        <w:t xml:space="preserve"> </w:t>
      </w:r>
      <w:r w:rsidRPr="009A1D27">
        <w:rPr>
          <w:bCs/>
          <w:sz w:val="28"/>
          <w:szCs w:val="28"/>
        </w:rPr>
        <w:t>минут.</w:t>
      </w:r>
    </w:p>
    <w:p w:rsidR="002341EF" w:rsidRPr="009A1D27" w:rsidRDefault="002341EF" w:rsidP="002341EF">
      <w:pPr>
        <w:autoSpaceDE w:val="0"/>
        <w:autoSpaceDN w:val="0"/>
        <w:adjustRightInd w:val="0"/>
        <w:ind w:firstLine="540"/>
        <w:jc w:val="both"/>
        <w:outlineLvl w:val="1"/>
        <w:rPr>
          <w:sz w:val="28"/>
          <w:szCs w:val="28"/>
        </w:rPr>
      </w:pPr>
      <w:r w:rsidRPr="009A1D27">
        <w:rPr>
          <w:bCs/>
          <w:sz w:val="28"/>
          <w:szCs w:val="28"/>
        </w:rPr>
        <w:t xml:space="preserve">3.7.3. </w:t>
      </w:r>
      <w:r w:rsidRPr="009A1D27">
        <w:rPr>
          <w:sz w:val="28"/>
          <w:szCs w:val="28"/>
        </w:rPr>
        <w:t xml:space="preserve">Ответственный исполнитель в случае, указанном в </w:t>
      </w:r>
      <w:hyperlink r:id="rId17" w:history="1">
        <w:r w:rsidRPr="009A1D27">
          <w:rPr>
            <w:sz w:val="28"/>
            <w:szCs w:val="28"/>
          </w:rPr>
          <w:t>пункте</w:t>
        </w:r>
      </w:hyperlink>
      <w:r w:rsidRPr="009A1D27">
        <w:rPr>
          <w:sz w:val="28"/>
          <w:szCs w:val="28"/>
        </w:rPr>
        <w:t xml:space="preserve"> 2.9. настоящего Административного регламента, не позднее 2 дней со дня получения заявления и документов от </w:t>
      </w:r>
      <w:r w:rsidRPr="00D22CAC">
        <w:rPr>
          <w:sz w:val="28"/>
          <w:szCs w:val="28"/>
        </w:rPr>
        <w:t>руководителя</w:t>
      </w:r>
      <w:r w:rsidRPr="009A1D27">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341EF" w:rsidRPr="009A1D27" w:rsidRDefault="002341EF" w:rsidP="002341EF">
      <w:pPr>
        <w:autoSpaceDE w:val="0"/>
        <w:autoSpaceDN w:val="0"/>
        <w:adjustRightInd w:val="0"/>
        <w:ind w:firstLine="540"/>
        <w:jc w:val="both"/>
        <w:outlineLvl w:val="1"/>
        <w:rPr>
          <w:sz w:val="28"/>
          <w:szCs w:val="28"/>
        </w:rPr>
      </w:pPr>
      <w:r w:rsidRPr="009A1D27">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341EF" w:rsidRPr="001D50C5" w:rsidRDefault="002341EF" w:rsidP="002341EF">
      <w:pPr>
        <w:autoSpaceDE w:val="0"/>
        <w:autoSpaceDN w:val="0"/>
        <w:adjustRightInd w:val="0"/>
        <w:jc w:val="both"/>
        <w:outlineLvl w:val="1"/>
        <w:rPr>
          <w:b/>
          <w:sz w:val="28"/>
          <w:szCs w:val="28"/>
        </w:rPr>
      </w:pPr>
      <w:r w:rsidRPr="001D50C5">
        <w:rPr>
          <w:b/>
          <w:sz w:val="28"/>
          <w:szCs w:val="28"/>
        </w:rPr>
        <w:t>3.8. Особенности выполнения административных процедур в электронной форме</w:t>
      </w:r>
    </w:p>
    <w:p w:rsidR="002341EF" w:rsidRPr="00F62B77" w:rsidRDefault="002341EF" w:rsidP="002341EF">
      <w:pPr>
        <w:autoSpaceDE w:val="0"/>
        <w:autoSpaceDN w:val="0"/>
        <w:adjustRightInd w:val="0"/>
        <w:ind w:firstLine="540"/>
        <w:jc w:val="both"/>
        <w:outlineLvl w:val="1"/>
        <w:rPr>
          <w:sz w:val="28"/>
          <w:szCs w:val="28"/>
        </w:rPr>
      </w:pPr>
      <w:r>
        <w:rPr>
          <w:sz w:val="28"/>
          <w:szCs w:val="28"/>
        </w:rPr>
        <w:t>3.8.1</w:t>
      </w:r>
      <w:r w:rsidRPr="00F62B77">
        <w:rPr>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341EF" w:rsidRPr="00F62B77" w:rsidRDefault="002341EF" w:rsidP="002341EF">
      <w:pPr>
        <w:autoSpaceDE w:val="0"/>
        <w:autoSpaceDN w:val="0"/>
        <w:adjustRightInd w:val="0"/>
        <w:ind w:firstLine="540"/>
        <w:jc w:val="both"/>
        <w:outlineLvl w:val="1"/>
        <w:rPr>
          <w:sz w:val="28"/>
          <w:szCs w:val="28"/>
        </w:rPr>
      </w:pPr>
      <w:r>
        <w:rPr>
          <w:sz w:val="28"/>
          <w:szCs w:val="28"/>
        </w:rPr>
        <w:t>3.8.</w:t>
      </w:r>
      <w:r w:rsidRPr="00F62B77">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8" w:history="1">
        <w:r w:rsidRPr="00F62B77">
          <w:rPr>
            <w:sz w:val="28"/>
            <w:szCs w:val="28"/>
          </w:rPr>
          <w:t>требования</w:t>
        </w:r>
      </w:hyperlink>
      <w:r w:rsidRPr="00F62B77">
        <w:rPr>
          <w:sz w:val="28"/>
          <w:szCs w:val="28"/>
        </w:rPr>
        <w:t xml:space="preserve"> к инфраструктуре, обеспечивающей их взаимодействие, устанавливаются Правительством Российской Федерации.</w:t>
      </w:r>
    </w:p>
    <w:p w:rsidR="002341EF" w:rsidRPr="00F62B77" w:rsidRDefault="002341EF" w:rsidP="002341EF">
      <w:pPr>
        <w:autoSpaceDE w:val="0"/>
        <w:autoSpaceDN w:val="0"/>
        <w:adjustRightInd w:val="0"/>
        <w:ind w:firstLine="540"/>
        <w:jc w:val="both"/>
        <w:outlineLvl w:val="1"/>
        <w:rPr>
          <w:sz w:val="28"/>
          <w:szCs w:val="28"/>
        </w:rPr>
      </w:pPr>
      <w:r>
        <w:rPr>
          <w:sz w:val="28"/>
          <w:szCs w:val="28"/>
        </w:rPr>
        <w:t>3.8.</w:t>
      </w:r>
      <w:r w:rsidRPr="00F62B77">
        <w:rPr>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w:t>
      </w:r>
      <w:r w:rsidRPr="00F62B77">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41EF" w:rsidRPr="00F62B77" w:rsidRDefault="002341EF" w:rsidP="002341EF">
      <w:pPr>
        <w:autoSpaceDE w:val="0"/>
        <w:autoSpaceDN w:val="0"/>
        <w:adjustRightInd w:val="0"/>
        <w:ind w:firstLine="540"/>
        <w:jc w:val="both"/>
        <w:outlineLvl w:val="1"/>
        <w:rPr>
          <w:sz w:val="28"/>
          <w:szCs w:val="28"/>
        </w:rPr>
      </w:pPr>
      <w:r>
        <w:rPr>
          <w:sz w:val="28"/>
          <w:szCs w:val="28"/>
        </w:rPr>
        <w:t>3.8</w:t>
      </w:r>
      <w:r w:rsidRPr="00F62B77">
        <w:rPr>
          <w:sz w:val="28"/>
          <w:szCs w:val="28"/>
        </w:rPr>
        <w:t>.4. Единый портал муниципальных услуг обеспечивает:</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341EF" w:rsidRPr="001D50C5" w:rsidRDefault="002341EF" w:rsidP="002341EF">
      <w:pPr>
        <w:autoSpaceDE w:val="0"/>
        <w:autoSpaceDN w:val="0"/>
        <w:adjustRightInd w:val="0"/>
        <w:ind w:firstLine="540"/>
        <w:jc w:val="both"/>
        <w:outlineLvl w:val="1"/>
        <w:rPr>
          <w:b/>
          <w:iCs/>
          <w:sz w:val="28"/>
          <w:szCs w:val="28"/>
        </w:rPr>
      </w:pPr>
      <w:r w:rsidRPr="001D50C5">
        <w:rPr>
          <w:b/>
          <w:iCs/>
          <w:sz w:val="28"/>
          <w:szCs w:val="28"/>
        </w:rPr>
        <w:t>3.9. Особенности организации предоставления муниципальных услуг в многофункциональных центрах</w:t>
      </w:r>
    </w:p>
    <w:p w:rsidR="002341EF" w:rsidRPr="00F62B77" w:rsidRDefault="002341EF" w:rsidP="002341EF">
      <w:pPr>
        <w:autoSpaceDE w:val="0"/>
        <w:autoSpaceDN w:val="0"/>
        <w:adjustRightInd w:val="0"/>
        <w:ind w:firstLine="540"/>
        <w:jc w:val="both"/>
        <w:outlineLvl w:val="1"/>
        <w:rPr>
          <w:sz w:val="28"/>
          <w:szCs w:val="28"/>
        </w:rPr>
      </w:pPr>
      <w:r>
        <w:rPr>
          <w:iCs/>
          <w:sz w:val="28"/>
          <w:szCs w:val="28"/>
        </w:rPr>
        <w:t>3.9.</w:t>
      </w:r>
      <w:r w:rsidRPr="00F62B77">
        <w:rPr>
          <w:iCs/>
          <w:sz w:val="28"/>
          <w:szCs w:val="28"/>
        </w:rPr>
        <w:t>1. Предоставление муниципальных услуг в многофункциональных центрах осуществляется в соответствии с Федеральным законом от</w:t>
      </w:r>
      <w:r w:rsidRPr="00F62B77">
        <w:rPr>
          <w:sz w:val="28"/>
          <w:szCs w:val="28"/>
        </w:rPr>
        <w:t xml:space="preserve"> 27.07.2010 № 210-ФЗ «Об </w:t>
      </w:r>
      <w:r w:rsidRPr="00F62B77">
        <w:rPr>
          <w:bCs/>
          <w:sz w:val="28"/>
          <w:szCs w:val="28"/>
        </w:rPr>
        <w:t>организации предоставления государственных и муниципальных услуг»</w:t>
      </w:r>
      <w:r w:rsidRPr="00F62B77">
        <w:rPr>
          <w:sz w:val="28"/>
          <w:szCs w:val="28"/>
        </w:rPr>
        <w:t xml:space="preserve">, Постановлением </w:t>
      </w:r>
      <w:r w:rsidRPr="00F62B77">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62B77">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41EF" w:rsidRPr="00F62B77" w:rsidRDefault="002341EF" w:rsidP="002341EF">
      <w:pPr>
        <w:autoSpaceDE w:val="0"/>
        <w:autoSpaceDN w:val="0"/>
        <w:adjustRightInd w:val="0"/>
        <w:ind w:firstLine="540"/>
        <w:jc w:val="both"/>
        <w:outlineLvl w:val="1"/>
        <w:rPr>
          <w:sz w:val="28"/>
          <w:szCs w:val="28"/>
        </w:rPr>
      </w:pPr>
      <w:r>
        <w:rPr>
          <w:sz w:val="28"/>
          <w:szCs w:val="28"/>
        </w:rPr>
        <w:t>3.9.</w:t>
      </w:r>
      <w:r w:rsidRPr="00F62B77">
        <w:rPr>
          <w:sz w:val="28"/>
          <w:szCs w:val="28"/>
        </w:rPr>
        <w:t>2. Многофункциональные центры в соответствии с соглашениями о взаимодействии осуществляют:</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1) приём запросов заявителей о предоставлении муниципальных услуг;</w:t>
      </w:r>
    </w:p>
    <w:p w:rsidR="002341EF" w:rsidRPr="00F62B77" w:rsidRDefault="002341EF" w:rsidP="002341EF">
      <w:pPr>
        <w:autoSpaceDE w:val="0"/>
        <w:autoSpaceDN w:val="0"/>
        <w:adjustRightInd w:val="0"/>
        <w:ind w:firstLine="540"/>
        <w:jc w:val="both"/>
        <w:rPr>
          <w:sz w:val="28"/>
          <w:szCs w:val="28"/>
        </w:rPr>
      </w:pPr>
      <w:r w:rsidRPr="00F62B77">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3) представление интересов органов, предоставляющих муниципальные услуги, при взаимодействии с заявителями;</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lastRenderedPageBreak/>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8) иные функции, указанные в соглашении о взаимодействии.</w:t>
      </w:r>
    </w:p>
    <w:p w:rsidR="002341EF" w:rsidRPr="00F62B77" w:rsidRDefault="002341EF" w:rsidP="002341EF">
      <w:pPr>
        <w:autoSpaceDE w:val="0"/>
        <w:autoSpaceDN w:val="0"/>
        <w:adjustRightInd w:val="0"/>
        <w:ind w:firstLine="540"/>
        <w:jc w:val="both"/>
        <w:outlineLvl w:val="1"/>
        <w:rPr>
          <w:sz w:val="28"/>
          <w:szCs w:val="28"/>
        </w:rPr>
      </w:pPr>
      <w:r>
        <w:rPr>
          <w:sz w:val="28"/>
          <w:szCs w:val="28"/>
        </w:rPr>
        <w:t>3.9.</w:t>
      </w:r>
      <w:r w:rsidRPr="00F62B77">
        <w:rPr>
          <w:sz w:val="28"/>
          <w:szCs w:val="28"/>
        </w:rPr>
        <w:t>3. При реализации своих функций многофункциональные центры не вправе требовать от заявителя:</w:t>
      </w:r>
    </w:p>
    <w:p w:rsidR="002341EF" w:rsidRPr="00F62B77" w:rsidRDefault="002341EF" w:rsidP="002341EF">
      <w:pPr>
        <w:autoSpaceDE w:val="0"/>
        <w:autoSpaceDN w:val="0"/>
        <w:adjustRightInd w:val="0"/>
        <w:ind w:firstLine="540"/>
        <w:jc w:val="both"/>
        <w:rPr>
          <w:iCs/>
          <w:sz w:val="28"/>
          <w:szCs w:val="28"/>
        </w:rPr>
      </w:pPr>
      <w:r w:rsidRPr="00F62B77">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1EF" w:rsidRPr="00F62B77" w:rsidRDefault="002341EF" w:rsidP="002341EF">
      <w:pPr>
        <w:autoSpaceDE w:val="0"/>
        <w:autoSpaceDN w:val="0"/>
        <w:adjustRightInd w:val="0"/>
        <w:ind w:firstLine="540"/>
        <w:jc w:val="both"/>
        <w:rPr>
          <w:iCs/>
          <w:sz w:val="28"/>
          <w:szCs w:val="28"/>
        </w:rPr>
      </w:pPr>
      <w:r w:rsidRPr="00F62B77">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F62B77">
          <w:rPr>
            <w:iCs/>
            <w:sz w:val="28"/>
            <w:szCs w:val="28"/>
          </w:rPr>
          <w:t>частью 6 статьи 7</w:t>
        </w:r>
      </w:hyperlink>
      <w:r w:rsidRPr="00F62B77">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341EF" w:rsidRPr="00F62B77" w:rsidRDefault="002341EF" w:rsidP="002341EF">
      <w:pPr>
        <w:autoSpaceDE w:val="0"/>
        <w:autoSpaceDN w:val="0"/>
        <w:adjustRightInd w:val="0"/>
        <w:ind w:firstLine="540"/>
        <w:jc w:val="both"/>
        <w:rPr>
          <w:iCs/>
          <w:sz w:val="28"/>
          <w:szCs w:val="28"/>
        </w:rPr>
      </w:pPr>
      <w:r w:rsidRPr="00F62B77">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F62B77">
          <w:rPr>
            <w:iCs/>
            <w:sz w:val="28"/>
            <w:szCs w:val="28"/>
          </w:rPr>
          <w:t>части 1 статьи 9</w:t>
        </w:r>
      </w:hyperlink>
      <w:r w:rsidRPr="00F62B77">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 xml:space="preserve"> </w:t>
      </w:r>
      <w:r>
        <w:rPr>
          <w:sz w:val="28"/>
          <w:szCs w:val="28"/>
        </w:rPr>
        <w:t>3.9.</w:t>
      </w:r>
      <w:r w:rsidRPr="00F62B77">
        <w:rPr>
          <w:sz w:val="28"/>
          <w:szCs w:val="28"/>
        </w:rPr>
        <w:t>4. При реализации своих функций в соответствии с соглашениями о взаимодействии многофункциональный центр обязан:</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lastRenderedPageBreak/>
        <w:t xml:space="preserve">2) обеспечивать защиту информации, доступ к которой ограничен в соответствии с федеральным </w:t>
      </w:r>
      <w:hyperlink r:id="rId21" w:history="1">
        <w:r w:rsidRPr="00F62B77">
          <w:rPr>
            <w:sz w:val="28"/>
            <w:szCs w:val="28"/>
          </w:rPr>
          <w:t>законом</w:t>
        </w:r>
      </w:hyperlink>
      <w:r w:rsidRPr="00F62B77">
        <w:rPr>
          <w:sz w:val="28"/>
          <w:szCs w:val="28"/>
        </w:rPr>
        <w:t>, а также соблюдать режим обработки и использования персональных данных;</w:t>
      </w:r>
    </w:p>
    <w:p w:rsidR="002341EF" w:rsidRPr="00F62B77" w:rsidRDefault="002341EF" w:rsidP="002341EF">
      <w:pPr>
        <w:autoSpaceDE w:val="0"/>
        <w:autoSpaceDN w:val="0"/>
        <w:adjustRightInd w:val="0"/>
        <w:ind w:firstLine="540"/>
        <w:jc w:val="both"/>
        <w:outlineLvl w:val="1"/>
        <w:rPr>
          <w:sz w:val="28"/>
          <w:szCs w:val="28"/>
        </w:rPr>
      </w:pPr>
      <w:r w:rsidRPr="00F62B77">
        <w:rPr>
          <w:sz w:val="28"/>
          <w:szCs w:val="28"/>
        </w:rPr>
        <w:t>3) соблюдать требования соглашений о взаимодействии;</w:t>
      </w:r>
    </w:p>
    <w:p w:rsidR="002341EF" w:rsidRPr="00F62B77" w:rsidRDefault="002341EF" w:rsidP="002341EF">
      <w:pPr>
        <w:autoSpaceDE w:val="0"/>
        <w:autoSpaceDN w:val="0"/>
        <w:adjustRightInd w:val="0"/>
        <w:ind w:firstLine="540"/>
        <w:jc w:val="both"/>
        <w:rPr>
          <w:iCs/>
          <w:sz w:val="28"/>
          <w:szCs w:val="28"/>
        </w:rPr>
      </w:pPr>
      <w:r w:rsidRPr="00F62B77">
        <w:rPr>
          <w:sz w:val="28"/>
          <w:szCs w:val="28"/>
        </w:rPr>
        <w:t xml:space="preserve">4) </w:t>
      </w:r>
      <w:r w:rsidRPr="00F62B77">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F62B77">
          <w:rPr>
            <w:iCs/>
            <w:sz w:val="28"/>
            <w:szCs w:val="28"/>
          </w:rPr>
          <w:t>частью 1 статьи 1</w:t>
        </w:r>
      </w:hyperlink>
      <w:r w:rsidRPr="00F62B77">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341EF" w:rsidRPr="009A1D27" w:rsidRDefault="002341EF" w:rsidP="002341EF">
      <w:pPr>
        <w:autoSpaceDE w:val="0"/>
        <w:autoSpaceDN w:val="0"/>
        <w:adjustRightInd w:val="0"/>
        <w:ind w:firstLine="540"/>
        <w:jc w:val="both"/>
        <w:outlineLvl w:val="1"/>
        <w:rPr>
          <w:sz w:val="28"/>
          <w:szCs w:val="28"/>
        </w:rPr>
      </w:pPr>
    </w:p>
    <w:p w:rsidR="002341EF" w:rsidRPr="009A1D27" w:rsidRDefault="002341EF" w:rsidP="002341EF">
      <w:pPr>
        <w:autoSpaceDE w:val="0"/>
        <w:autoSpaceDN w:val="0"/>
        <w:adjustRightInd w:val="0"/>
        <w:ind w:firstLine="540"/>
        <w:jc w:val="both"/>
        <w:outlineLvl w:val="1"/>
        <w:rPr>
          <w:b/>
          <w:sz w:val="28"/>
          <w:szCs w:val="28"/>
        </w:rPr>
      </w:pPr>
      <w:r w:rsidRPr="009A1D27">
        <w:rPr>
          <w:b/>
          <w:sz w:val="28"/>
          <w:szCs w:val="28"/>
        </w:rPr>
        <w:t>4. Формы контроля за исполнением административного регламента</w:t>
      </w:r>
    </w:p>
    <w:p w:rsidR="002341EF" w:rsidRPr="009A1D27" w:rsidRDefault="002341EF" w:rsidP="002341EF">
      <w:pPr>
        <w:autoSpaceDE w:val="0"/>
        <w:autoSpaceDN w:val="0"/>
        <w:adjustRightInd w:val="0"/>
        <w:jc w:val="both"/>
        <w:outlineLvl w:val="1"/>
        <w:rPr>
          <w:sz w:val="28"/>
          <w:szCs w:val="28"/>
        </w:rPr>
      </w:pPr>
    </w:p>
    <w:p w:rsidR="002341EF" w:rsidRPr="009A1D27" w:rsidRDefault="002341EF" w:rsidP="002341EF">
      <w:pPr>
        <w:autoSpaceDE w:val="0"/>
        <w:autoSpaceDN w:val="0"/>
        <w:adjustRightInd w:val="0"/>
        <w:ind w:firstLine="720"/>
        <w:jc w:val="both"/>
        <w:outlineLvl w:val="1"/>
        <w:rPr>
          <w:sz w:val="28"/>
          <w:szCs w:val="28"/>
        </w:rPr>
      </w:pPr>
      <w:r w:rsidRPr="009A1D27">
        <w:rPr>
          <w:sz w:val="28"/>
          <w:szCs w:val="28"/>
        </w:rPr>
        <w:t xml:space="preserve">4.1. Текущий контроль за соблюдением последовательности действий, определенных Регламентом осуществляется </w:t>
      </w:r>
      <w:r>
        <w:rPr>
          <w:sz w:val="28"/>
          <w:szCs w:val="28"/>
        </w:rPr>
        <w:t xml:space="preserve">Главой сельсовета </w:t>
      </w:r>
      <w:r w:rsidRPr="009A1D27">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341EF" w:rsidRPr="009A1D27" w:rsidRDefault="002341EF" w:rsidP="002341EF">
      <w:pPr>
        <w:autoSpaceDE w:val="0"/>
        <w:autoSpaceDN w:val="0"/>
        <w:adjustRightInd w:val="0"/>
        <w:ind w:firstLine="720"/>
        <w:jc w:val="both"/>
        <w:outlineLvl w:val="1"/>
        <w:rPr>
          <w:sz w:val="28"/>
          <w:szCs w:val="28"/>
        </w:rPr>
      </w:pPr>
      <w:r w:rsidRPr="009A1D2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2341EF" w:rsidRPr="009A1D27" w:rsidRDefault="002341EF" w:rsidP="002341EF">
      <w:pPr>
        <w:autoSpaceDE w:val="0"/>
        <w:autoSpaceDN w:val="0"/>
        <w:adjustRightInd w:val="0"/>
        <w:ind w:firstLine="720"/>
        <w:jc w:val="both"/>
        <w:outlineLvl w:val="1"/>
        <w:rPr>
          <w:sz w:val="28"/>
          <w:szCs w:val="28"/>
        </w:rPr>
      </w:pPr>
      <w:r w:rsidRPr="009A1D27">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341EF" w:rsidRPr="009A1D27" w:rsidRDefault="002341EF" w:rsidP="002341EF">
      <w:pPr>
        <w:autoSpaceDE w:val="0"/>
        <w:autoSpaceDN w:val="0"/>
        <w:adjustRightInd w:val="0"/>
        <w:ind w:firstLine="720"/>
        <w:jc w:val="both"/>
        <w:outlineLvl w:val="1"/>
        <w:rPr>
          <w:sz w:val="28"/>
          <w:szCs w:val="28"/>
        </w:rPr>
      </w:pPr>
      <w:r w:rsidRPr="009A1D2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41EF" w:rsidRPr="009A1D27" w:rsidRDefault="002341EF" w:rsidP="002341EF">
      <w:pPr>
        <w:autoSpaceDE w:val="0"/>
        <w:autoSpaceDN w:val="0"/>
        <w:adjustRightInd w:val="0"/>
        <w:ind w:firstLine="720"/>
        <w:jc w:val="both"/>
        <w:outlineLvl w:val="1"/>
        <w:rPr>
          <w:sz w:val="28"/>
          <w:szCs w:val="28"/>
        </w:rPr>
      </w:pPr>
      <w:r w:rsidRPr="009A1D2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341EF" w:rsidRPr="009A1D27" w:rsidRDefault="002341EF" w:rsidP="002341EF">
      <w:pPr>
        <w:autoSpaceDE w:val="0"/>
        <w:autoSpaceDN w:val="0"/>
        <w:adjustRightInd w:val="0"/>
        <w:jc w:val="both"/>
        <w:outlineLvl w:val="1"/>
        <w:rPr>
          <w:sz w:val="28"/>
          <w:szCs w:val="28"/>
        </w:rPr>
      </w:pPr>
    </w:p>
    <w:p w:rsidR="002341EF" w:rsidRPr="009A1D27" w:rsidRDefault="002341EF" w:rsidP="002341EF">
      <w:pPr>
        <w:autoSpaceDE w:val="0"/>
        <w:autoSpaceDN w:val="0"/>
        <w:adjustRightInd w:val="0"/>
        <w:ind w:firstLine="540"/>
        <w:jc w:val="center"/>
        <w:outlineLvl w:val="1"/>
        <w:rPr>
          <w:b/>
          <w:bCs/>
          <w:sz w:val="28"/>
          <w:szCs w:val="28"/>
        </w:rPr>
      </w:pPr>
      <w:r w:rsidRPr="009A1D27">
        <w:rPr>
          <w:b/>
          <w:sz w:val="28"/>
          <w:szCs w:val="28"/>
        </w:rPr>
        <w:t>5.</w:t>
      </w:r>
      <w:r w:rsidRPr="009A1D27">
        <w:rPr>
          <w:sz w:val="28"/>
          <w:szCs w:val="28"/>
        </w:rPr>
        <w:t xml:space="preserve"> </w:t>
      </w:r>
      <w:r w:rsidRPr="009A1D27">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341EF" w:rsidRPr="009A1D27" w:rsidRDefault="002341EF" w:rsidP="002341EF">
      <w:pPr>
        <w:autoSpaceDE w:val="0"/>
        <w:autoSpaceDN w:val="0"/>
        <w:adjustRightInd w:val="0"/>
        <w:jc w:val="center"/>
        <w:outlineLvl w:val="1"/>
        <w:rPr>
          <w:sz w:val="28"/>
          <w:szCs w:val="28"/>
        </w:rPr>
      </w:pPr>
    </w:p>
    <w:p w:rsidR="002341EF" w:rsidRPr="00B82D1B" w:rsidRDefault="002341EF" w:rsidP="002341EF">
      <w:pPr>
        <w:autoSpaceDE w:val="0"/>
        <w:autoSpaceDN w:val="0"/>
        <w:adjustRightInd w:val="0"/>
        <w:ind w:firstLine="720"/>
        <w:jc w:val="both"/>
        <w:outlineLvl w:val="1"/>
        <w:rPr>
          <w:sz w:val="28"/>
          <w:szCs w:val="28"/>
        </w:rPr>
      </w:pPr>
      <w:r w:rsidRPr="00B82D1B">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341EF" w:rsidRPr="00B82D1B" w:rsidRDefault="002341EF" w:rsidP="002341EF">
      <w:pPr>
        <w:autoSpaceDE w:val="0"/>
        <w:autoSpaceDN w:val="0"/>
        <w:adjustRightInd w:val="0"/>
        <w:ind w:firstLine="540"/>
        <w:jc w:val="both"/>
        <w:rPr>
          <w:sz w:val="28"/>
          <w:szCs w:val="28"/>
        </w:rPr>
      </w:pPr>
      <w:r w:rsidRPr="00B82D1B">
        <w:rPr>
          <w:sz w:val="28"/>
          <w:szCs w:val="28"/>
        </w:rPr>
        <w:tab/>
        <w:t>1) нарушение срока регистрации запроса заявителя о предоставлении муниципальной услуги</w:t>
      </w:r>
      <w:r>
        <w:rPr>
          <w:sz w:val="28"/>
          <w:szCs w:val="28"/>
        </w:rPr>
        <w:t>, комплексного запроса</w:t>
      </w:r>
      <w:r w:rsidRPr="00B82D1B">
        <w:rPr>
          <w:sz w:val="28"/>
          <w:szCs w:val="28"/>
        </w:rPr>
        <w:t>;</w:t>
      </w:r>
    </w:p>
    <w:p w:rsidR="002341EF" w:rsidRPr="00B82D1B" w:rsidRDefault="002341EF" w:rsidP="002341EF">
      <w:pPr>
        <w:autoSpaceDE w:val="0"/>
        <w:autoSpaceDN w:val="0"/>
        <w:adjustRightInd w:val="0"/>
        <w:ind w:firstLine="540"/>
        <w:jc w:val="both"/>
        <w:rPr>
          <w:sz w:val="28"/>
          <w:szCs w:val="28"/>
        </w:rPr>
      </w:pPr>
      <w:r w:rsidRPr="00B82D1B">
        <w:rPr>
          <w:sz w:val="28"/>
          <w:szCs w:val="28"/>
        </w:rPr>
        <w:tab/>
        <w:t>2) нарушение срока предоставления муниципальной услуги</w:t>
      </w:r>
      <w:r>
        <w:rPr>
          <w:sz w:val="28"/>
          <w:szCs w:val="28"/>
        </w:rPr>
        <w:t>.</w:t>
      </w:r>
      <w:r>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eastAsia="Calibri"/>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D50C5">
        <w:rPr>
          <w:rFonts w:eastAsia="Calibri"/>
          <w:color w:val="000000"/>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
    <w:p w:rsidR="002341EF" w:rsidRPr="00B82D1B" w:rsidRDefault="002341EF" w:rsidP="002341EF">
      <w:pPr>
        <w:autoSpaceDE w:val="0"/>
        <w:autoSpaceDN w:val="0"/>
        <w:adjustRightInd w:val="0"/>
        <w:ind w:firstLine="540"/>
        <w:jc w:val="both"/>
        <w:rPr>
          <w:sz w:val="28"/>
          <w:szCs w:val="28"/>
        </w:rPr>
      </w:pPr>
      <w:r w:rsidRPr="00B82D1B">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41EF" w:rsidRPr="00B82D1B" w:rsidRDefault="002341EF" w:rsidP="002341EF">
      <w:pPr>
        <w:autoSpaceDE w:val="0"/>
        <w:autoSpaceDN w:val="0"/>
        <w:adjustRightInd w:val="0"/>
        <w:ind w:firstLine="540"/>
        <w:jc w:val="both"/>
        <w:rPr>
          <w:sz w:val="28"/>
          <w:szCs w:val="28"/>
        </w:rPr>
      </w:pPr>
      <w:r w:rsidRPr="00B82D1B">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41EF" w:rsidRPr="00B82D1B" w:rsidRDefault="002341EF" w:rsidP="002341EF">
      <w:pPr>
        <w:autoSpaceDE w:val="0"/>
        <w:autoSpaceDN w:val="0"/>
        <w:adjustRightInd w:val="0"/>
        <w:jc w:val="both"/>
        <w:rPr>
          <w:sz w:val="28"/>
          <w:szCs w:val="28"/>
        </w:rPr>
      </w:pPr>
      <w:r w:rsidRPr="00B82D1B">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sidRPr="00B82D1B">
        <w:rPr>
          <w:sz w:val="28"/>
          <w:szCs w:val="28"/>
        </w:rPr>
        <w:t>нормативными правовыми актами субъектов Российской Федерации, муниципальными правовыми актами</w:t>
      </w:r>
      <w:r>
        <w:rPr>
          <w:sz w:val="28"/>
          <w:szCs w:val="28"/>
        </w:rPr>
        <w:t xml:space="preserve">.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D50C5">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
    <w:p w:rsidR="002341EF" w:rsidRPr="00B82D1B" w:rsidRDefault="002341EF" w:rsidP="002341EF">
      <w:pPr>
        <w:autoSpaceDE w:val="0"/>
        <w:autoSpaceDN w:val="0"/>
        <w:adjustRightInd w:val="0"/>
        <w:ind w:firstLine="540"/>
        <w:jc w:val="both"/>
        <w:rPr>
          <w:sz w:val="28"/>
          <w:szCs w:val="28"/>
        </w:rPr>
      </w:pPr>
      <w:r w:rsidRPr="00B82D1B">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1EF" w:rsidRDefault="002341EF" w:rsidP="002341EF">
      <w:pPr>
        <w:autoSpaceDE w:val="0"/>
        <w:autoSpaceDN w:val="0"/>
        <w:adjustRightInd w:val="0"/>
        <w:jc w:val="both"/>
        <w:rPr>
          <w:rFonts w:eastAsia="Calibri"/>
          <w:sz w:val="28"/>
          <w:szCs w:val="28"/>
        </w:rPr>
      </w:pPr>
      <w:r w:rsidRPr="00B82D1B">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w:t>
      </w:r>
      <w:r w:rsidRPr="001D50C5">
        <w:rPr>
          <w:sz w:val="28"/>
          <w:szCs w:val="28"/>
        </w:rPr>
        <w:t>предусмотренных частью 1.1 статьи 16 Федерального</w:t>
      </w:r>
      <w:r>
        <w:rPr>
          <w:rFonts w:eastAsia="Calibri"/>
          <w:sz w:val="28"/>
          <w:szCs w:val="28"/>
        </w:rPr>
        <w:t xml:space="preserve"> закона Федерального закона от 27.07.2010 № 210-ФЗ «Об организации предоставления государственных и муниципальных услуг», или их работников </w:t>
      </w:r>
      <w:r w:rsidRPr="00B82D1B">
        <w:rPr>
          <w:sz w:val="28"/>
          <w:szCs w:val="28"/>
        </w:rPr>
        <w:t>в исправлении допущенных</w:t>
      </w:r>
      <w:r>
        <w:rPr>
          <w:sz w:val="28"/>
          <w:szCs w:val="28"/>
        </w:rPr>
        <w:t xml:space="preserve"> ими</w:t>
      </w:r>
      <w:r w:rsidRPr="00B82D1B">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D50C5">
        <w:rPr>
          <w:rFonts w:eastAsia="Calibri"/>
          <w:sz w:val="28"/>
          <w:szCs w:val="28"/>
        </w:rPr>
        <w:t xml:space="preserve">частью 1.3 </w:t>
      </w:r>
      <w:r w:rsidRPr="001D50C5">
        <w:rPr>
          <w:rFonts w:eastAsia="Calibri"/>
          <w:sz w:val="28"/>
          <w:szCs w:val="28"/>
        </w:rPr>
        <w:lastRenderedPageBreak/>
        <w:t>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2341EF" w:rsidRDefault="002341EF" w:rsidP="002341EF">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2341EF" w:rsidRPr="00B82D1B" w:rsidRDefault="002341EF" w:rsidP="002341EF">
      <w:pPr>
        <w:autoSpaceDE w:val="0"/>
        <w:autoSpaceDN w:val="0"/>
        <w:adjustRightInd w:val="0"/>
        <w:ind w:firstLine="709"/>
        <w:jc w:val="both"/>
        <w:rPr>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D50C5">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rsidR="002341EF" w:rsidRPr="00B82D1B" w:rsidRDefault="002341EF" w:rsidP="002341EF">
      <w:pPr>
        <w:tabs>
          <w:tab w:val="left" w:pos="2040"/>
        </w:tabs>
        <w:autoSpaceDE w:val="0"/>
        <w:autoSpaceDN w:val="0"/>
        <w:adjustRightInd w:val="0"/>
        <w:ind w:firstLine="720"/>
        <w:jc w:val="both"/>
        <w:outlineLvl w:val="1"/>
        <w:rPr>
          <w:sz w:val="28"/>
          <w:szCs w:val="28"/>
        </w:rPr>
      </w:pPr>
      <w:r w:rsidRPr="00B82D1B">
        <w:rPr>
          <w:sz w:val="28"/>
          <w:szCs w:val="28"/>
        </w:rPr>
        <w:t>5.2. Обращения подлежат обязательному рассмотрению. Рассмотрение обращений осуществляется бесплатно.</w:t>
      </w:r>
    </w:p>
    <w:p w:rsidR="002341EF" w:rsidRPr="00B82D1B" w:rsidRDefault="002341EF" w:rsidP="002341EF">
      <w:pPr>
        <w:autoSpaceDE w:val="0"/>
        <w:autoSpaceDN w:val="0"/>
        <w:adjustRightInd w:val="0"/>
        <w:ind w:firstLine="709"/>
        <w:jc w:val="both"/>
        <w:rPr>
          <w:sz w:val="28"/>
          <w:szCs w:val="28"/>
        </w:rPr>
      </w:pPr>
      <w:r w:rsidRPr="00B82D1B">
        <w:rPr>
          <w:sz w:val="28"/>
          <w:szCs w:val="28"/>
        </w:rPr>
        <w:t>5.3. 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1D50C5">
        <w:rPr>
          <w:rFonts w:eastAsia="Calibri"/>
          <w:color w:val="000000"/>
          <w:sz w:val="28"/>
          <w:szCs w:val="28"/>
        </w:rPr>
        <w:t>предусмотренные частью 1.1 статьи 16 Федерального закона от 27.07.2010 № 210-ФЗ «Об орга</w:t>
      </w:r>
      <w:r>
        <w:rPr>
          <w:rFonts w:eastAsia="Calibri"/>
          <w:sz w:val="28"/>
          <w:szCs w:val="28"/>
        </w:rPr>
        <w:t>низации предоставления государственных и муниципальных услуг»</w:t>
      </w:r>
      <w:r w:rsidRPr="00B82D1B">
        <w:rPr>
          <w:sz w:val="28"/>
          <w:szCs w:val="28"/>
        </w:rPr>
        <w:t>. Жалобы на решения</w:t>
      </w:r>
      <w:r>
        <w:rPr>
          <w:sz w:val="28"/>
          <w:szCs w:val="28"/>
        </w:rPr>
        <w:t xml:space="preserve"> </w:t>
      </w:r>
      <w:r>
        <w:rPr>
          <w:rFonts w:eastAsia="Calibri"/>
          <w:sz w:val="28"/>
          <w:szCs w:val="28"/>
        </w:rPr>
        <w:t>и действия (бездействие) руководителя</w:t>
      </w:r>
      <w:r w:rsidRPr="00B82D1B">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87933">
        <w:rPr>
          <w:rFonts w:eastAsia="Calibri"/>
          <w:sz w:val="28"/>
          <w:szCs w:val="28"/>
        </w:rPr>
        <w:t xml:space="preserve"> </w:t>
      </w:r>
      <w:r>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1D50C5">
        <w:rPr>
          <w:rFonts w:eastAsia="Calibri"/>
          <w:color w:val="000000"/>
          <w:sz w:val="28"/>
          <w:szCs w:val="28"/>
        </w:rPr>
        <w:t>частью 1.1 статьи 16 Федерального</w:t>
      </w:r>
      <w:r>
        <w:rPr>
          <w:rFonts w:eastAsia="Calibri"/>
          <w:sz w:val="28"/>
          <w:szCs w:val="28"/>
        </w:rPr>
        <w:t xml:space="preserve"> закона от 27.07.2010 № 210-ФЗ «Об организации предоставления государственных и муниципальных услуг», подаются руководителям этих организаций.</w:t>
      </w:r>
    </w:p>
    <w:p w:rsidR="002341EF" w:rsidRPr="00B82D1B" w:rsidRDefault="002341EF" w:rsidP="002341EF">
      <w:pPr>
        <w:autoSpaceDE w:val="0"/>
        <w:autoSpaceDN w:val="0"/>
        <w:adjustRightInd w:val="0"/>
        <w:ind w:firstLine="567"/>
        <w:jc w:val="both"/>
        <w:rPr>
          <w:sz w:val="28"/>
          <w:szCs w:val="28"/>
        </w:rPr>
      </w:pPr>
      <w:r w:rsidRPr="00B82D1B">
        <w:rPr>
          <w:sz w:val="28"/>
          <w:szCs w:val="28"/>
        </w:rPr>
        <w:t xml:space="preserve">5.4. </w:t>
      </w:r>
      <w:r w:rsidRPr="00B82D1B">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2D1B">
        <w:rPr>
          <w:iCs/>
          <w:sz w:val="28"/>
          <w:szCs w:val="28"/>
        </w:rPr>
        <w:t xml:space="preserve">может быть направлена по почте, с использованием информационно-телекоммуникационной сети Интернет, </w:t>
      </w:r>
      <w:r w:rsidRPr="00B82D1B">
        <w:rPr>
          <w:iCs/>
          <w:sz w:val="28"/>
          <w:szCs w:val="28"/>
        </w:rPr>
        <w:lastRenderedPageBreak/>
        <w:t xml:space="preserve">официального сайта </w:t>
      </w:r>
      <w:r w:rsidRPr="00B82D1B">
        <w:rPr>
          <w:sz w:val="28"/>
          <w:szCs w:val="28"/>
        </w:rPr>
        <w:t>органа, предоставляющего муниципальную услугу</w:t>
      </w:r>
      <w:r w:rsidRPr="00B82D1B">
        <w:rPr>
          <w:iCs/>
          <w:sz w:val="28"/>
          <w:szCs w:val="28"/>
        </w:rPr>
        <w:t>, а также может быть принята при личном приеме заявителя.</w:t>
      </w:r>
      <w:r>
        <w:rPr>
          <w:iCs/>
          <w:sz w:val="28"/>
          <w:szCs w:val="28"/>
        </w:rPr>
        <w:t xml:space="preserve">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1D50C5">
          <w:rPr>
            <w:rFonts w:eastAsia="Calibri"/>
            <w:color w:val="000000"/>
            <w:sz w:val="28"/>
            <w:szCs w:val="28"/>
          </w:rPr>
          <w:t>частью 1.1 статьи 16</w:t>
        </w:r>
      </w:hyperlink>
      <w:r w:rsidRPr="001D50C5">
        <w:rPr>
          <w:rFonts w:eastAsia="Calibri"/>
          <w:color w:val="000000"/>
          <w:sz w:val="28"/>
          <w:szCs w:val="28"/>
        </w:rPr>
        <w:t xml:space="preserve"> </w:t>
      </w:r>
      <w:r>
        <w:rPr>
          <w:rFonts w:eastAsia="Calibri"/>
          <w:sz w:val="28"/>
          <w:szCs w:val="28"/>
        </w:rPr>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1EF" w:rsidRPr="00B82D1B" w:rsidRDefault="002341EF" w:rsidP="002341EF">
      <w:pPr>
        <w:autoSpaceDE w:val="0"/>
        <w:autoSpaceDN w:val="0"/>
        <w:adjustRightInd w:val="0"/>
        <w:ind w:firstLine="540"/>
        <w:jc w:val="both"/>
        <w:rPr>
          <w:iCs/>
          <w:sz w:val="28"/>
          <w:szCs w:val="28"/>
        </w:rPr>
      </w:pPr>
      <w:r w:rsidRPr="00B82D1B">
        <w:rPr>
          <w:iCs/>
          <w:sz w:val="28"/>
          <w:szCs w:val="28"/>
        </w:rPr>
        <w:t>5.5. Жалоба должна содержать:</w:t>
      </w:r>
    </w:p>
    <w:p w:rsidR="002341EF" w:rsidRPr="00B82D1B" w:rsidRDefault="002341EF" w:rsidP="002341EF">
      <w:pPr>
        <w:autoSpaceDE w:val="0"/>
        <w:autoSpaceDN w:val="0"/>
        <w:adjustRightInd w:val="0"/>
        <w:ind w:firstLine="567"/>
        <w:jc w:val="both"/>
        <w:rPr>
          <w:iCs/>
          <w:sz w:val="28"/>
          <w:szCs w:val="28"/>
        </w:rPr>
      </w:pPr>
      <w:r w:rsidRPr="00B82D1B">
        <w:rPr>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Pr>
          <w:iCs/>
          <w:sz w:val="28"/>
          <w:szCs w:val="28"/>
        </w:rPr>
        <w:t xml:space="preserve">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24" w:history="1">
        <w:r w:rsidRPr="001D50C5">
          <w:rPr>
            <w:rFonts w:eastAsia="Calibri"/>
            <w:color w:val="000000"/>
            <w:sz w:val="28"/>
            <w:szCs w:val="28"/>
          </w:rPr>
          <w:t>частью 1.1 статьи 16</w:t>
        </w:r>
      </w:hyperlink>
      <w:r w:rsidRPr="001D50C5">
        <w:rPr>
          <w:rFonts w:eastAsia="Calibri"/>
          <w:color w:val="000000"/>
          <w:sz w:val="28"/>
          <w:szCs w:val="28"/>
        </w:rPr>
        <w:t xml:space="preserve"> Федерального закона от 27.07.2010 № 210-ФЗ «Об организации предоставления государственных</w:t>
      </w:r>
      <w:r>
        <w:rPr>
          <w:rFonts w:eastAsia="Calibri"/>
          <w:sz w:val="28"/>
          <w:szCs w:val="28"/>
        </w:rPr>
        <w:t xml:space="preserve"> и муниципальных услуг», их руководителей и (или) работников,</w:t>
      </w:r>
      <w:r w:rsidRPr="00B82D1B">
        <w:rPr>
          <w:iCs/>
          <w:sz w:val="28"/>
          <w:szCs w:val="28"/>
        </w:rPr>
        <w:t xml:space="preserve"> решения и действия (бездействие) которых обжалуются;</w:t>
      </w:r>
    </w:p>
    <w:p w:rsidR="002341EF" w:rsidRPr="00B82D1B" w:rsidRDefault="002341EF" w:rsidP="002341EF">
      <w:pPr>
        <w:autoSpaceDE w:val="0"/>
        <w:autoSpaceDN w:val="0"/>
        <w:adjustRightInd w:val="0"/>
        <w:ind w:firstLine="540"/>
        <w:jc w:val="both"/>
        <w:rPr>
          <w:iCs/>
          <w:sz w:val="28"/>
          <w:szCs w:val="28"/>
        </w:rPr>
      </w:pPr>
      <w:r w:rsidRPr="00B82D1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1EF" w:rsidRPr="00B82D1B" w:rsidRDefault="002341EF" w:rsidP="002341EF">
      <w:pPr>
        <w:autoSpaceDE w:val="0"/>
        <w:autoSpaceDN w:val="0"/>
        <w:adjustRightInd w:val="0"/>
        <w:ind w:firstLine="567"/>
        <w:jc w:val="both"/>
        <w:rPr>
          <w:iCs/>
          <w:sz w:val="28"/>
          <w:szCs w:val="28"/>
        </w:rPr>
      </w:pPr>
      <w:r w:rsidRPr="00B82D1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iCs/>
          <w:sz w:val="28"/>
          <w:szCs w:val="28"/>
        </w:rPr>
        <w:t xml:space="preserve">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w:t>
      </w:r>
      <w:r w:rsidRPr="001D50C5">
        <w:rPr>
          <w:rFonts w:eastAsia="Calibri"/>
          <w:color w:val="000000"/>
          <w:sz w:val="28"/>
          <w:szCs w:val="28"/>
        </w:rPr>
        <w:t xml:space="preserve">предусмотренных </w:t>
      </w:r>
      <w:hyperlink r:id="rId25" w:history="1">
        <w:r w:rsidRPr="001D50C5">
          <w:rPr>
            <w:rFonts w:eastAsia="Calibri"/>
            <w:color w:val="000000"/>
            <w:sz w:val="28"/>
            <w:szCs w:val="28"/>
          </w:rPr>
          <w:t>частью 1.1 статьи 16</w:t>
        </w:r>
      </w:hyperlink>
      <w:r w:rsidRPr="001D50C5">
        <w:rPr>
          <w:rFonts w:eastAsia="Calibri"/>
          <w:color w:val="000000"/>
          <w:sz w:val="28"/>
          <w:szCs w:val="28"/>
        </w:rPr>
        <w:t xml:space="preserve"> Федерального</w:t>
      </w:r>
      <w:r>
        <w:rPr>
          <w:rFonts w:eastAsia="Calibri"/>
          <w:sz w:val="28"/>
          <w:szCs w:val="28"/>
        </w:rPr>
        <w:t xml:space="preserve"> закона от 27.07.2010 № 210-ФЗ «Об организации предоставления государственных и муниципальных услуг», их работников</w:t>
      </w:r>
      <w:r w:rsidRPr="00B82D1B">
        <w:rPr>
          <w:iCs/>
          <w:sz w:val="28"/>
          <w:szCs w:val="28"/>
        </w:rPr>
        <w:t>;</w:t>
      </w:r>
    </w:p>
    <w:p w:rsidR="002341EF" w:rsidRPr="00B82D1B" w:rsidRDefault="002341EF" w:rsidP="002341EF">
      <w:pPr>
        <w:autoSpaceDE w:val="0"/>
        <w:autoSpaceDN w:val="0"/>
        <w:adjustRightInd w:val="0"/>
        <w:ind w:firstLine="567"/>
        <w:jc w:val="both"/>
        <w:rPr>
          <w:iCs/>
          <w:sz w:val="28"/>
          <w:szCs w:val="28"/>
        </w:rPr>
      </w:pPr>
      <w:r w:rsidRPr="00B82D1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iCs/>
          <w:sz w:val="28"/>
          <w:szCs w:val="28"/>
        </w:rPr>
        <w:t>,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6" w:history="1">
        <w:r w:rsidRPr="001D50C5">
          <w:rPr>
            <w:rFonts w:eastAsia="Calibri"/>
            <w:color w:val="000000"/>
            <w:sz w:val="28"/>
            <w:szCs w:val="28"/>
          </w:rPr>
          <w:t>частью 1.1 статьи 16</w:t>
        </w:r>
      </w:hyperlink>
      <w:r w:rsidRPr="001D50C5">
        <w:rPr>
          <w:rFonts w:eastAsia="Calibri"/>
          <w:color w:val="000000"/>
          <w:sz w:val="28"/>
          <w:szCs w:val="28"/>
        </w:rPr>
        <w:t xml:space="preserve"> </w:t>
      </w:r>
      <w:r>
        <w:rPr>
          <w:rFonts w:eastAsia="Calibri"/>
          <w:sz w:val="28"/>
          <w:szCs w:val="28"/>
        </w:rPr>
        <w:t>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 xml:space="preserve">. </w:t>
      </w:r>
      <w:r w:rsidRPr="00B82D1B">
        <w:rPr>
          <w:iCs/>
          <w:sz w:val="28"/>
          <w:szCs w:val="28"/>
        </w:rPr>
        <w:lastRenderedPageBreak/>
        <w:t>Заявителем могут быть представлены документы (при наличии), подтверждающие доводы заявителя, либо их копии.</w:t>
      </w:r>
    </w:p>
    <w:p w:rsidR="002341EF" w:rsidRDefault="002341EF" w:rsidP="002341EF">
      <w:pPr>
        <w:autoSpaceDE w:val="0"/>
        <w:autoSpaceDN w:val="0"/>
        <w:adjustRightInd w:val="0"/>
        <w:ind w:firstLine="567"/>
        <w:jc w:val="both"/>
        <w:rPr>
          <w:rFonts w:eastAsia="Calibri"/>
          <w:sz w:val="28"/>
          <w:szCs w:val="28"/>
        </w:rPr>
      </w:pPr>
      <w:r w:rsidRPr="00B82D1B">
        <w:rPr>
          <w:iCs/>
          <w:sz w:val="28"/>
          <w:szCs w:val="28"/>
        </w:rPr>
        <w:t xml:space="preserve">5.6. </w:t>
      </w:r>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1D50C5">
          <w:rPr>
            <w:rFonts w:eastAsia="Calibri"/>
            <w:color w:val="000000"/>
            <w:sz w:val="28"/>
            <w:szCs w:val="28"/>
          </w:rPr>
          <w:t>частью 1.1 статьи 16</w:t>
        </w:r>
      </w:hyperlink>
      <w:r w:rsidRPr="001D50C5">
        <w:rPr>
          <w:rFonts w:eastAsia="Calibri"/>
          <w:color w:val="000000"/>
          <w:sz w:val="28"/>
          <w:szCs w:val="28"/>
        </w:rPr>
        <w:t xml:space="preserve"> Фе</w:t>
      </w:r>
      <w:r>
        <w:rPr>
          <w:rFonts w:eastAsia="Calibri"/>
          <w:sz w:val="28"/>
          <w:szCs w:val="28"/>
        </w:rPr>
        <w:t xml:space="preserve">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1D50C5">
          <w:rPr>
            <w:rFonts w:eastAsia="Calibri"/>
            <w:color w:val="000000"/>
            <w:sz w:val="28"/>
            <w:szCs w:val="28"/>
          </w:rPr>
          <w:t>частью 1.1 статьи 16</w:t>
        </w:r>
      </w:hyperlink>
      <w:r w:rsidRPr="001D50C5">
        <w:rPr>
          <w:rFonts w:eastAsia="Calibri"/>
          <w:color w:val="000000"/>
          <w:sz w:val="28"/>
          <w:szCs w:val="28"/>
        </w:rPr>
        <w:t xml:space="preserve"> Федер</w:t>
      </w:r>
      <w:r>
        <w:rPr>
          <w:rFonts w:eastAsia="Calibri"/>
          <w:sz w:val="28"/>
          <w:szCs w:val="28"/>
        </w:rPr>
        <w:t>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1EF" w:rsidRPr="00B82D1B" w:rsidRDefault="002341EF" w:rsidP="002341EF">
      <w:pPr>
        <w:autoSpaceDE w:val="0"/>
        <w:autoSpaceDN w:val="0"/>
        <w:adjustRightInd w:val="0"/>
        <w:ind w:firstLine="540"/>
        <w:jc w:val="both"/>
        <w:rPr>
          <w:iCs/>
          <w:sz w:val="28"/>
          <w:szCs w:val="28"/>
        </w:rPr>
      </w:pPr>
      <w:r w:rsidRPr="00B82D1B">
        <w:rPr>
          <w:iCs/>
          <w:sz w:val="28"/>
          <w:szCs w:val="28"/>
        </w:rPr>
        <w:t xml:space="preserve">5.7. По результатам рассмотрения жалобы </w:t>
      </w:r>
      <w:r>
        <w:rPr>
          <w:sz w:val="28"/>
          <w:szCs w:val="28"/>
        </w:rPr>
        <w:t>принимается</w:t>
      </w:r>
      <w:r w:rsidRPr="00B82D1B">
        <w:rPr>
          <w:iCs/>
          <w:sz w:val="28"/>
          <w:szCs w:val="28"/>
        </w:rPr>
        <w:t xml:space="preserve"> одно из следующих решений:</w:t>
      </w:r>
    </w:p>
    <w:p w:rsidR="002341EF" w:rsidRPr="00B82D1B" w:rsidRDefault="002341EF" w:rsidP="002341EF">
      <w:pPr>
        <w:autoSpaceDE w:val="0"/>
        <w:autoSpaceDN w:val="0"/>
        <w:adjustRightInd w:val="0"/>
        <w:ind w:firstLine="540"/>
        <w:jc w:val="both"/>
        <w:rPr>
          <w:iCs/>
          <w:sz w:val="28"/>
          <w:szCs w:val="28"/>
        </w:rPr>
      </w:pPr>
      <w:r w:rsidRPr="00B82D1B">
        <w:rPr>
          <w:iCs/>
          <w:sz w:val="28"/>
          <w:szCs w:val="28"/>
        </w:rPr>
        <w:t xml:space="preserve">1) </w:t>
      </w:r>
      <w:r>
        <w:rPr>
          <w:iCs/>
          <w:sz w:val="28"/>
          <w:szCs w:val="28"/>
        </w:rPr>
        <w:t>жалоба удовлетворяется</w:t>
      </w:r>
      <w:r w:rsidRPr="00B82D1B">
        <w:rPr>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41EF" w:rsidRPr="00B82D1B" w:rsidRDefault="002341EF" w:rsidP="002341EF">
      <w:pPr>
        <w:autoSpaceDE w:val="0"/>
        <w:autoSpaceDN w:val="0"/>
        <w:adjustRightInd w:val="0"/>
        <w:ind w:firstLine="540"/>
        <w:jc w:val="both"/>
        <w:rPr>
          <w:iCs/>
          <w:sz w:val="28"/>
          <w:szCs w:val="28"/>
        </w:rPr>
      </w:pPr>
      <w:r w:rsidRPr="00B82D1B">
        <w:rPr>
          <w:iCs/>
          <w:sz w:val="28"/>
          <w:szCs w:val="28"/>
        </w:rPr>
        <w:t>2) в удовлетворении жалобы</w:t>
      </w:r>
      <w:r w:rsidRPr="002944EB">
        <w:rPr>
          <w:iCs/>
          <w:sz w:val="28"/>
          <w:szCs w:val="28"/>
        </w:rPr>
        <w:t xml:space="preserve"> </w:t>
      </w:r>
      <w:r w:rsidRPr="00B82D1B">
        <w:rPr>
          <w:iCs/>
          <w:sz w:val="28"/>
          <w:szCs w:val="28"/>
        </w:rPr>
        <w:t>отказывает</w:t>
      </w:r>
      <w:r>
        <w:rPr>
          <w:iCs/>
          <w:sz w:val="28"/>
          <w:szCs w:val="28"/>
        </w:rPr>
        <w:t>ся</w:t>
      </w:r>
      <w:r w:rsidRPr="00B82D1B">
        <w:rPr>
          <w:iCs/>
          <w:sz w:val="28"/>
          <w:szCs w:val="28"/>
        </w:rPr>
        <w:t>.</w:t>
      </w:r>
    </w:p>
    <w:p w:rsidR="002341EF" w:rsidRPr="00B82D1B" w:rsidRDefault="002341EF" w:rsidP="002341EF">
      <w:pPr>
        <w:autoSpaceDE w:val="0"/>
        <w:autoSpaceDN w:val="0"/>
        <w:adjustRightInd w:val="0"/>
        <w:ind w:firstLine="540"/>
        <w:jc w:val="both"/>
        <w:rPr>
          <w:iCs/>
          <w:sz w:val="28"/>
          <w:szCs w:val="28"/>
        </w:rPr>
      </w:pPr>
      <w:r w:rsidRPr="00B82D1B">
        <w:rPr>
          <w:iCs/>
          <w:sz w:val="28"/>
          <w:szCs w:val="28"/>
        </w:rPr>
        <w:t xml:space="preserve">5.8. Не позднее дня, следующего за днем принятия решения, указанного в </w:t>
      </w:r>
      <w:hyperlink r:id="rId29" w:history="1">
        <w:r w:rsidRPr="00B82D1B">
          <w:rPr>
            <w:iCs/>
            <w:sz w:val="28"/>
            <w:szCs w:val="28"/>
          </w:rPr>
          <w:t>пункте 5.7</w:t>
        </w:r>
      </w:hyperlink>
      <w:r w:rsidRPr="00B82D1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1EF" w:rsidRPr="00B82D1B" w:rsidRDefault="002341EF" w:rsidP="002341EF">
      <w:pPr>
        <w:autoSpaceDE w:val="0"/>
        <w:autoSpaceDN w:val="0"/>
        <w:adjustRightInd w:val="0"/>
        <w:ind w:firstLine="540"/>
        <w:jc w:val="both"/>
        <w:rPr>
          <w:iCs/>
          <w:sz w:val="28"/>
          <w:szCs w:val="28"/>
        </w:rPr>
      </w:pPr>
      <w:r w:rsidRPr="00B82D1B">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30"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
    <w:p w:rsidR="002341EF" w:rsidRPr="00B82D1B" w:rsidRDefault="002341EF" w:rsidP="002341EF">
      <w:pPr>
        <w:tabs>
          <w:tab w:val="left" w:pos="2040"/>
        </w:tabs>
        <w:autoSpaceDE w:val="0"/>
        <w:autoSpaceDN w:val="0"/>
        <w:adjustRightInd w:val="0"/>
        <w:ind w:firstLine="720"/>
        <w:jc w:val="both"/>
        <w:outlineLvl w:val="1"/>
        <w:rPr>
          <w:sz w:val="28"/>
          <w:szCs w:val="28"/>
        </w:rPr>
      </w:pPr>
    </w:p>
    <w:p w:rsidR="002341EF" w:rsidRPr="009A1D27" w:rsidRDefault="002341EF" w:rsidP="002341EF">
      <w:pPr>
        <w:autoSpaceDE w:val="0"/>
        <w:autoSpaceDN w:val="0"/>
        <w:adjustRightInd w:val="0"/>
        <w:ind w:left="4111"/>
        <w:outlineLvl w:val="1"/>
        <w:rPr>
          <w:sz w:val="28"/>
          <w:szCs w:val="28"/>
        </w:rPr>
      </w:pPr>
      <w:r>
        <w:rPr>
          <w:sz w:val="28"/>
          <w:szCs w:val="28"/>
        </w:rPr>
        <w:br w:type="page"/>
      </w:r>
      <w:r w:rsidRPr="009A1D27">
        <w:rPr>
          <w:sz w:val="28"/>
          <w:szCs w:val="28"/>
        </w:rPr>
        <w:lastRenderedPageBreak/>
        <w:t xml:space="preserve">Приложение </w:t>
      </w:r>
    </w:p>
    <w:p w:rsidR="002341EF" w:rsidRPr="009A1D27" w:rsidRDefault="002341EF" w:rsidP="002341EF">
      <w:pPr>
        <w:autoSpaceDE w:val="0"/>
        <w:autoSpaceDN w:val="0"/>
        <w:adjustRightInd w:val="0"/>
        <w:ind w:left="4111"/>
        <w:outlineLvl w:val="1"/>
        <w:rPr>
          <w:sz w:val="28"/>
          <w:szCs w:val="28"/>
        </w:rPr>
      </w:pPr>
      <w:r w:rsidRPr="009A1D27">
        <w:rPr>
          <w:sz w:val="28"/>
          <w:szCs w:val="28"/>
        </w:rPr>
        <w:t>к административному регламенту</w:t>
      </w:r>
    </w:p>
    <w:p w:rsidR="002341EF" w:rsidRPr="009A1D27" w:rsidRDefault="002341EF" w:rsidP="002341EF">
      <w:pPr>
        <w:autoSpaceDE w:val="0"/>
        <w:autoSpaceDN w:val="0"/>
        <w:adjustRightInd w:val="0"/>
        <w:ind w:left="4111"/>
        <w:rPr>
          <w:sz w:val="28"/>
          <w:szCs w:val="28"/>
        </w:rPr>
      </w:pPr>
      <w:r w:rsidRPr="009A1D27">
        <w:rPr>
          <w:sz w:val="28"/>
          <w:szCs w:val="28"/>
        </w:rPr>
        <w:t>по предоставлению муниципальной</w:t>
      </w:r>
    </w:p>
    <w:p w:rsidR="002341EF" w:rsidRPr="009A1D27" w:rsidRDefault="002341EF" w:rsidP="002341EF">
      <w:pPr>
        <w:autoSpaceDE w:val="0"/>
        <w:autoSpaceDN w:val="0"/>
        <w:adjustRightInd w:val="0"/>
        <w:ind w:left="4111"/>
        <w:rPr>
          <w:sz w:val="28"/>
          <w:szCs w:val="28"/>
        </w:rPr>
      </w:pPr>
      <w:r w:rsidRPr="009A1D27">
        <w:rPr>
          <w:sz w:val="28"/>
          <w:szCs w:val="28"/>
        </w:rPr>
        <w:t xml:space="preserve">услуги </w:t>
      </w:r>
      <w:r w:rsidRPr="009A1D27">
        <w:rPr>
          <w:bCs/>
          <w:sz w:val="28"/>
          <w:szCs w:val="28"/>
        </w:rPr>
        <w:t>«П</w:t>
      </w:r>
      <w:r w:rsidRPr="009A1D27">
        <w:rPr>
          <w:sz w:val="28"/>
          <w:szCs w:val="28"/>
        </w:rPr>
        <w:t xml:space="preserve">рисвоение адресов земельным </w:t>
      </w:r>
    </w:p>
    <w:p w:rsidR="002341EF" w:rsidRPr="009A1D27" w:rsidRDefault="002341EF" w:rsidP="002341EF">
      <w:pPr>
        <w:autoSpaceDE w:val="0"/>
        <w:autoSpaceDN w:val="0"/>
        <w:adjustRightInd w:val="0"/>
        <w:ind w:left="4111"/>
        <w:rPr>
          <w:sz w:val="28"/>
          <w:szCs w:val="28"/>
        </w:rPr>
      </w:pPr>
      <w:r w:rsidRPr="009A1D27">
        <w:rPr>
          <w:sz w:val="28"/>
          <w:szCs w:val="28"/>
        </w:rPr>
        <w:t xml:space="preserve">участкам, зданиям, сооружениям </w:t>
      </w:r>
    </w:p>
    <w:p w:rsidR="002341EF" w:rsidRPr="009A1D27" w:rsidRDefault="002341EF" w:rsidP="002341EF">
      <w:pPr>
        <w:autoSpaceDE w:val="0"/>
        <w:autoSpaceDN w:val="0"/>
        <w:adjustRightInd w:val="0"/>
        <w:ind w:left="4111"/>
        <w:rPr>
          <w:sz w:val="28"/>
          <w:szCs w:val="28"/>
        </w:rPr>
      </w:pPr>
      <w:r w:rsidRPr="009A1D27">
        <w:rPr>
          <w:sz w:val="28"/>
          <w:szCs w:val="28"/>
        </w:rPr>
        <w:t xml:space="preserve">и помещениям на территории </w:t>
      </w:r>
    </w:p>
    <w:p w:rsidR="002341EF" w:rsidRPr="009A1D27" w:rsidRDefault="002341EF" w:rsidP="002341EF">
      <w:pPr>
        <w:autoSpaceDE w:val="0"/>
        <w:autoSpaceDN w:val="0"/>
        <w:adjustRightInd w:val="0"/>
        <w:ind w:left="4111"/>
        <w:rPr>
          <w:sz w:val="28"/>
          <w:szCs w:val="28"/>
        </w:rPr>
      </w:pPr>
      <w:r w:rsidRPr="009A1D27">
        <w:rPr>
          <w:sz w:val="28"/>
          <w:szCs w:val="28"/>
        </w:rPr>
        <w:t>муниципального образования</w:t>
      </w:r>
      <w:r w:rsidRPr="009A1D27">
        <w:rPr>
          <w:bCs/>
          <w:sz w:val="28"/>
          <w:szCs w:val="28"/>
        </w:rPr>
        <w:t>»</w:t>
      </w:r>
    </w:p>
    <w:p w:rsidR="002341EF" w:rsidRPr="009A1D27" w:rsidRDefault="002341EF" w:rsidP="002341EF">
      <w:pPr>
        <w:autoSpaceDE w:val="0"/>
        <w:autoSpaceDN w:val="0"/>
        <w:adjustRightInd w:val="0"/>
        <w:jc w:val="right"/>
        <w:outlineLvl w:val="1"/>
        <w:rPr>
          <w:sz w:val="28"/>
          <w:szCs w:val="28"/>
        </w:rPr>
      </w:pPr>
    </w:p>
    <w:p w:rsidR="002341EF" w:rsidRPr="009A1D27" w:rsidRDefault="002341EF" w:rsidP="002341EF">
      <w:pPr>
        <w:autoSpaceDE w:val="0"/>
        <w:autoSpaceDN w:val="0"/>
        <w:adjustRightInd w:val="0"/>
        <w:jc w:val="both"/>
        <w:outlineLvl w:val="1"/>
        <w:rPr>
          <w:sz w:val="28"/>
          <w:szCs w:val="28"/>
        </w:rPr>
      </w:pPr>
    </w:p>
    <w:p w:rsidR="002341EF" w:rsidRPr="009A1D27" w:rsidRDefault="002341EF" w:rsidP="002341EF">
      <w:pPr>
        <w:pStyle w:val="ConsPlusNonformat"/>
        <w:ind w:left="3540"/>
        <w:rPr>
          <w:rFonts w:ascii="Times New Roman" w:hAnsi="Times New Roman" w:cs="Times New Roman"/>
          <w:sz w:val="28"/>
          <w:szCs w:val="28"/>
        </w:rPr>
      </w:pPr>
      <w:r w:rsidRPr="009A1D27">
        <w:rPr>
          <w:rFonts w:ascii="Times New Roman" w:hAnsi="Times New Roman" w:cs="Times New Roman"/>
          <w:sz w:val="28"/>
          <w:szCs w:val="28"/>
        </w:rPr>
        <w:t xml:space="preserve">        Главе администрации </w:t>
      </w:r>
    </w:p>
    <w:p w:rsidR="002341EF" w:rsidRPr="009A1D27" w:rsidRDefault="002341EF" w:rsidP="002341EF">
      <w:pPr>
        <w:autoSpaceDE w:val="0"/>
        <w:autoSpaceDN w:val="0"/>
        <w:adjustRightInd w:val="0"/>
        <w:ind w:left="3540"/>
        <w:jc w:val="both"/>
        <w:rPr>
          <w:i/>
          <w:iCs/>
          <w:sz w:val="28"/>
          <w:szCs w:val="28"/>
        </w:rPr>
      </w:pPr>
      <w:r w:rsidRPr="009A1D27">
        <w:rPr>
          <w:i/>
          <w:iCs/>
          <w:sz w:val="28"/>
          <w:szCs w:val="28"/>
        </w:rPr>
        <w:t xml:space="preserve">        (наименование местной администрации</w:t>
      </w:r>
    </w:p>
    <w:p w:rsidR="002341EF" w:rsidRPr="009A1D27" w:rsidRDefault="002341EF" w:rsidP="002341EF">
      <w:pPr>
        <w:autoSpaceDE w:val="0"/>
        <w:autoSpaceDN w:val="0"/>
        <w:adjustRightInd w:val="0"/>
        <w:ind w:left="3540"/>
        <w:jc w:val="both"/>
        <w:rPr>
          <w:i/>
          <w:iCs/>
          <w:sz w:val="28"/>
          <w:szCs w:val="28"/>
        </w:rPr>
      </w:pPr>
      <w:r w:rsidRPr="009A1D27">
        <w:rPr>
          <w:i/>
          <w:iCs/>
          <w:sz w:val="28"/>
          <w:szCs w:val="28"/>
        </w:rPr>
        <w:t xml:space="preserve">        (исполнительно-распорядительного органа</w:t>
      </w:r>
    </w:p>
    <w:p w:rsidR="002341EF" w:rsidRPr="009A1D27" w:rsidRDefault="002341EF" w:rsidP="002341EF">
      <w:pPr>
        <w:autoSpaceDE w:val="0"/>
        <w:autoSpaceDN w:val="0"/>
        <w:adjustRightInd w:val="0"/>
        <w:ind w:left="3540"/>
        <w:jc w:val="both"/>
        <w:rPr>
          <w:i/>
          <w:iCs/>
          <w:sz w:val="28"/>
          <w:szCs w:val="28"/>
        </w:rPr>
      </w:pPr>
      <w:r w:rsidRPr="009A1D27">
        <w:rPr>
          <w:i/>
          <w:iCs/>
          <w:sz w:val="28"/>
          <w:szCs w:val="28"/>
        </w:rPr>
        <w:t xml:space="preserve">        муниципального образования)</w:t>
      </w:r>
    </w:p>
    <w:p w:rsidR="002341EF" w:rsidRPr="009A1D27" w:rsidRDefault="002341EF" w:rsidP="002341EF">
      <w:pPr>
        <w:autoSpaceDE w:val="0"/>
        <w:autoSpaceDN w:val="0"/>
        <w:adjustRightInd w:val="0"/>
        <w:ind w:left="3540"/>
        <w:jc w:val="both"/>
        <w:rPr>
          <w:sz w:val="28"/>
          <w:szCs w:val="28"/>
        </w:rPr>
      </w:pPr>
      <w:r w:rsidRPr="009A1D27">
        <w:rPr>
          <w:sz w:val="28"/>
          <w:szCs w:val="28"/>
        </w:rPr>
        <w:t xml:space="preserve">        _____________________________________</w:t>
      </w:r>
    </w:p>
    <w:p w:rsidR="002341EF" w:rsidRPr="009A1D27" w:rsidRDefault="002341EF" w:rsidP="002341EF">
      <w:pPr>
        <w:pStyle w:val="ConsPlusNonformat"/>
        <w:ind w:left="3540"/>
        <w:rPr>
          <w:rFonts w:ascii="Times New Roman" w:hAnsi="Times New Roman" w:cs="Times New Roman"/>
          <w:sz w:val="28"/>
          <w:szCs w:val="28"/>
        </w:rPr>
      </w:pPr>
      <w:r w:rsidRPr="009A1D27">
        <w:rPr>
          <w:rFonts w:ascii="Times New Roman" w:hAnsi="Times New Roman" w:cs="Times New Roman"/>
          <w:sz w:val="28"/>
          <w:szCs w:val="28"/>
        </w:rPr>
        <w:t xml:space="preserve">        от гр. ________________________________</w:t>
      </w:r>
    </w:p>
    <w:p w:rsidR="002341EF" w:rsidRPr="009A1D27" w:rsidRDefault="002341EF" w:rsidP="002341EF">
      <w:pPr>
        <w:pStyle w:val="ConsPlusNonformat"/>
        <w:ind w:left="3540"/>
        <w:rPr>
          <w:rFonts w:ascii="Times New Roman" w:hAnsi="Times New Roman" w:cs="Times New Roman"/>
          <w:i/>
          <w:sz w:val="28"/>
          <w:szCs w:val="28"/>
        </w:rPr>
      </w:pPr>
      <w:r w:rsidRPr="009A1D27">
        <w:rPr>
          <w:rFonts w:ascii="Times New Roman" w:hAnsi="Times New Roman" w:cs="Times New Roman"/>
          <w:i/>
          <w:sz w:val="28"/>
          <w:szCs w:val="28"/>
        </w:rPr>
        <w:t xml:space="preserve">       (Ф.И.О., проживающего(ей) по адресу: ___,</w:t>
      </w:r>
    </w:p>
    <w:p w:rsidR="002341EF" w:rsidRPr="009A1D27" w:rsidRDefault="002341EF" w:rsidP="002341EF">
      <w:pPr>
        <w:pStyle w:val="ConsPlusNonformat"/>
        <w:ind w:left="3540"/>
        <w:rPr>
          <w:rFonts w:ascii="Times New Roman" w:hAnsi="Times New Roman" w:cs="Times New Roman"/>
          <w:i/>
          <w:sz w:val="28"/>
          <w:szCs w:val="28"/>
        </w:rPr>
      </w:pPr>
      <w:r w:rsidRPr="009A1D27">
        <w:rPr>
          <w:rFonts w:ascii="Times New Roman" w:hAnsi="Times New Roman" w:cs="Times New Roman"/>
          <w:i/>
          <w:sz w:val="28"/>
          <w:szCs w:val="28"/>
        </w:rPr>
        <w:t xml:space="preserve">       паспорт: серия, номер, кем и когда выдан)</w:t>
      </w:r>
    </w:p>
    <w:p w:rsidR="002341EF" w:rsidRPr="009A1D27" w:rsidRDefault="002341EF" w:rsidP="002341EF">
      <w:pPr>
        <w:autoSpaceDE w:val="0"/>
        <w:autoSpaceDN w:val="0"/>
        <w:adjustRightInd w:val="0"/>
        <w:rPr>
          <w:rFonts w:ascii="Courier New" w:eastAsia="Calibri" w:hAnsi="Courier New" w:cs="Courier New"/>
          <w:sz w:val="20"/>
          <w:szCs w:val="20"/>
        </w:rPr>
      </w:pPr>
    </w:p>
    <w:p w:rsidR="002341EF" w:rsidRPr="009A1D27" w:rsidRDefault="002341EF" w:rsidP="002341EF">
      <w:pPr>
        <w:autoSpaceDE w:val="0"/>
        <w:autoSpaceDN w:val="0"/>
        <w:adjustRightInd w:val="0"/>
        <w:rPr>
          <w:rFonts w:ascii="Courier New" w:eastAsia="Calibri" w:hAnsi="Courier New" w:cs="Courier New"/>
          <w:sz w:val="20"/>
          <w:szCs w:val="20"/>
        </w:rPr>
      </w:pP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 xml:space="preserve">                                 ЗАЯВЛЕНИЕ</w:t>
      </w:r>
    </w:p>
    <w:p w:rsidR="002341EF" w:rsidRPr="009A1D27" w:rsidRDefault="002341EF" w:rsidP="002341EF">
      <w:pPr>
        <w:autoSpaceDE w:val="0"/>
        <w:autoSpaceDN w:val="0"/>
        <w:adjustRightInd w:val="0"/>
        <w:rPr>
          <w:rFonts w:eastAsia="Calibri"/>
          <w:sz w:val="28"/>
          <w:szCs w:val="28"/>
        </w:rPr>
      </w:pP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 xml:space="preserve">    В связи с ________________________________________________________</w:t>
      </w:r>
    </w:p>
    <w:p w:rsidR="002341EF" w:rsidRPr="009A1D27" w:rsidRDefault="002341EF" w:rsidP="002341EF">
      <w:pPr>
        <w:autoSpaceDE w:val="0"/>
        <w:autoSpaceDN w:val="0"/>
        <w:adjustRightInd w:val="0"/>
        <w:jc w:val="center"/>
        <w:rPr>
          <w:rFonts w:eastAsia="Calibri"/>
          <w:sz w:val="20"/>
          <w:szCs w:val="20"/>
        </w:rPr>
      </w:pPr>
      <w:r w:rsidRPr="009A1D27">
        <w:rPr>
          <w:rFonts w:eastAsia="Calibri"/>
          <w:sz w:val="20"/>
          <w:szCs w:val="20"/>
        </w:rPr>
        <w:t>(указать причины присвоения адреса, переадресации,</w:t>
      </w:r>
    </w:p>
    <w:p w:rsidR="002341EF" w:rsidRPr="009A1D27" w:rsidRDefault="002341EF" w:rsidP="002341EF">
      <w:pPr>
        <w:autoSpaceDE w:val="0"/>
        <w:autoSpaceDN w:val="0"/>
        <w:adjustRightInd w:val="0"/>
        <w:jc w:val="center"/>
        <w:rPr>
          <w:rFonts w:eastAsia="Calibri"/>
          <w:sz w:val="20"/>
          <w:szCs w:val="20"/>
        </w:rPr>
      </w:pPr>
      <w:r w:rsidRPr="009A1D27">
        <w:rPr>
          <w:rFonts w:eastAsia="Calibri"/>
          <w:sz w:val="20"/>
          <w:szCs w:val="20"/>
        </w:rPr>
        <w:t>аннулирования адреса)</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прошу присвоить адрес объекту ______________________________________</w:t>
      </w:r>
    </w:p>
    <w:p w:rsidR="002341EF" w:rsidRPr="009A1D27" w:rsidRDefault="002341EF" w:rsidP="002341EF">
      <w:pPr>
        <w:autoSpaceDE w:val="0"/>
        <w:autoSpaceDN w:val="0"/>
        <w:adjustRightInd w:val="0"/>
        <w:jc w:val="right"/>
        <w:rPr>
          <w:rFonts w:eastAsia="Calibri"/>
          <w:sz w:val="20"/>
          <w:szCs w:val="20"/>
        </w:rPr>
      </w:pPr>
      <w:r w:rsidRPr="009A1D27">
        <w:rPr>
          <w:rFonts w:eastAsia="Calibri"/>
          <w:sz w:val="20"/>
          <w:szCs w:val="20"/>
        </w:rPr>
        <w:t>(указать вид объекта недвижимости - здание,</w:t>
      </w:r>
    </w:p>
    <w:p w:rsidR="002341EF" w:rsidRPr="009A1D27" w:rsidRDefault="002341EF" w:rsidP="002341EF">
      <w:pPr>
        <w:autoSpaceDE w:val="0"/>
        <w:autoSpaceDN w:val="0"/>
        <w:adjustRightInd w:val="0"/>
        <w:jc w:val="right"/>
        <w:rPr>
          <w:rFonts w:eastAsia="Calibri"/>
          <w:sz w:val="20"/>
          <w:szCs w:val="20"/>
        </w:rPr>
      </w:pPr>
      <w:r w:rsidRPr="009A1D27">
        <w:rPr>
          <w:rFonts w:eastAsia="Calibri"/>
          <w:sz w:val="20"/>
          <w:szCs w:val="20"/>
        </w:rPr>
        <w:t>строение, сооружение, земельный участок,</w:t>
      </w:r>
    </w:p>
    <w:p w:rsidR="002341EF" w:rsidRPr="009A1D27" w:rsidRDefault="002341EF" w:rsidP="002341EF">
      <w:pPr>
        <w:autoSpaceDE w:val="0"/>
        <w:autoSpaceDN w:val="0"/>
        <w:adjustRightInd w:val="0"/>
        <w:jc w:val="right"/>
        <w:rPr>
          <w:rFonts w:eastAsia="Calibri"/>
          <w:sz w:val="20"/>
          <w:szCs w:val="20"/>
        </w:rPr>
      </w:pPr>
      <w:r w:rsidRPr="009A1D27">
        <w:rPr>
          <w:rFonts w:eastAsia="Calibri"/>
          <w:sz w:val="20"/>
          <w:szCs w:val="20"/>
        </w:rPr>
        <w:t>владение, квартира, нежилое помещение)</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принадлежащему мне на основании</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2341EF" w:rsidRPr="009A1D27" w:rsidRDefault="002341EF" w:rsidP="002341EF">
      <w:pPr>
        <w:autoSpaceDE w:val="0"/>
        <w:autoSpaceDN w:val="0"/>
        <w:adjustRightInd w:val="0"/>
        <w:rPr>
          <w:rFonts w:eastAsia="Calibri"/>
          <w:sz w:val="28"/>
          <w:szCs w:val="28"/>
        </w:rPr>
      </w:pP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 xml:space="preserve">    Документы, необходимые для присвоения адреса, прилагаю:</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1. _______________________________________________________</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2. _______________________________________________________</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3. _______________________________________________________</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4. _______________________________________________________</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 xml:space="preserve">   </w:t>
      </w:r>
    </w:p>
    <w:p w:rsidR="002341EF" w:rsidRPr="009A1D27" w:rsidRDefault="002341EF" w:rsidP="002341EF">
      <w:pPr>
        <w:autoSpaceDE w:val="0"/>
        <w:autoSpaceDN w:val="0"/>
        <w:adjustRightInd w:val="0"/>
        <w:rPr>
          <w:rFonts w:eastAsia="Calibri"/>
          <w:sz w:val="28"/>
          <w:szCs w:val="28"/>
        </w:rPr>
      </w:pP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 xml:space="preserve"> Дополнительная информация об объекте адресации</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2341EF" w:rsidRPr="009A1D27" w:rsidRDefault="002341EF" w:rsidP="002341EF">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2341EF" w:rsidRPr="009A1D27" w:rsidRDefault="002341EF" w:rsidP="002341EF">
      <w:pPr>
        <w:autoSpaceDE w:val="0"/>
        <w:autoSpaceDN w:val="0"/>
        <w:adjustRightInd w:val="0"/>
        <w:rPr>
          <w:rFonts w:eastAsia="Calibri"/>
          <w:sz w:val="28"/>
          <w:szCs w:val="28"/>
        </w:rPr>
      </w:pPr>
    </w:p>
    <w:p w:rsidR="002341EF" w:rsidRPr="009A1D27" w:rsidRDefault="002341EF" w:rsidP="002341EF">
      <w:pPr>
        <w:autoSpaceDE w:val="0"/>
        <w:autoSpaceDN w:val="0"/>
        <w:adjustRightInd w:val="0"/>
        <w:jc w:val="right"/>
        <w:rPr>
          <w:rFonts w:eastAsia="Calibri"/>
          <w:sz w:val="28"/>
          <w:szCs w:val="28"/>
        </w:rPr>
      </w:pPr>
      <w:r w:rsidRPr="009A1D27">
        <w:rPr>
          <w:rFonts w:eastAsia="Calibri"/>
          <w:sz w:val="28"/>
          <w:szCs w:val="28"/>
        </w:rPr>
        <w:t xml:space="preserve">                                 </w:t>
      </w:r>
    </w:p>
    <w:p w:rsidR="002341EF" w:rsidRPr="009A1D27" w:rsidRDefault="002341EF" w:rsidP="002341EF">
      <w:pPr>
        <w:autoSpaceDE w:val="0"/>
        <w:autoSpaceDN w:val="0"/>
        <w:adjustRightInd w:val="0"/>
        <w:jc w:val="right"/>
        <w:rPr>
          <w:rFonts w:eastAsia="Calibri"/>
          <w:sz w:val="28"/>
          <w:szCs w:val="28"/>
        </w:rPr>
      </w:pPr>
      <w:r w:rsidRPr="009A1D27">
        <w:rPr>
          <w:rFonts w:eastAsia="Calibri"/>
          <w:sz w:val="28"/>
          <w:szCs w:val="28"/>
        </w:rPr>
        <w:t xml:space="preserve">                  Ф.И.О.</w:t>
      </w:r>
    </w:p>
    <w:p w:rsidR="002341EF" w:rsidRPr="009A1D27" w:rsidRDefault="002341EF" w:rsidP="002341EF">
      <w:pPr>
        <w:autoSpaceDE w:val="0"/>
        <w:autoSpaceDN w:val="0"/>
        <w:adjustRightInd w:val="0"/>
        <w:jc w:val="right"/>
        <w:rPr>
          <w:rFonts w:eastAsia="Calibri"/>
          <w:sz w:val="28"/>
          <w:szCs w:val="28"/>
        </w:rPr>
      </w:pPr>
      <w:r w:rsidRPr="009A1D27">
        <w:rPr>
          <w:rFonts w:eastAsia="Calibri"/>
          <w:sz w:val="28"/>
          <w:szCs w:val="28"/>
        </w:rPr>
        <w:t xml:space="preserve">                                                    Адрес, телефон</w:t>
      </w:r>
    </w:p>
    <w:p w:rsidR="002341EF" w:rsidRPr="009A1D27" w:rsidRDefault="002341EF" w:rsidP="002341EF">
      <w:pPr>
        <w:autoSpaceDE w:val="0"/>
        <w:autoSpaceDN w:val="0"/>
        <w:adjustRightInd w:val="0"/>
        <w:jc w:val="right"/>
        <w:rPr>
          <w:rFonts w:eastAsia="Calibri"/>
          <w:sz w:val="28"/>
          <w:szCs w:val="28"/>
        </w:rPr>
      </w:pPr>
      <w:r w:rsidRPr="009A1D27">
        <w:rPr>
          <w:rFonts w:eastAsia="Calibri"/>
          <w:sz w:val="28"/>
          <w:szCs w:val="28"/>
        </w:rPr>
        <w:t xml:space="preserve">                                                    Подпись заявителя; дата</w:t>
      </w:r>
    </w:p>
    <w:p w:rsidR="002341EF" w:rsidRDefault="002341EF" w:rsidP="002341EF">
      <w:pPr>
        <w:autoSpaceDE w:val="0"/>
        <w:autoSpaceDN w:val="0"/>
        <w:adjustRightInd w:val="0"/>
        <w:jc w:val="center"/>
        <w:outlineLvl w:val="1"/>
        <w:rPr>
          <w:sz w:val="28"/>
          <w:szCs w:val="28"/>
        </w:rPr>
      </w:pPr>
    </w:p>
    <w:p w:rsidR="00943E8F" w:rsidRDefault="00943E8F">
      <w:bookmarkStart w:id="0" w:name="_GoBack"/>
      <w:bookmarkEnd w:id="0"/>
    </w:p>
    <w:sectPr w:rsidR="00943E8F" w:rsidSect="005C46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51"/>
    <w:rsid w:val="002341EF"/>
    <w:rsid w:val="00943E8F"/>
    <w:rsid w:val="00E2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1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341EF"/>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ConsPlusNonformat">
    <w:name w:val="ConsPlusNonformat"/>
    <w:rsid w:val="002341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2341EF"/>
    <w:pPr>
      <w:spacing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1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341EF"/>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ConsPlusNonformat">
    <w:name w:val="ConsPlusNonformat"/>
    <w:rsid w:val="002341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2341EF"/>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onsultantplus://offline/ref=533B4B289FC1079F5EFCDD5692FD26397524F13BD1AA45656EF9646371C8E47C5BA0465FA8B1D5DFBEh5C" TargetMode="External"/><Relationship Id="rId18" Type="http://schemas.openxmlformats.org/officeDocument/2006/relationships/hyperlink" Target="consultantplus://offline/main?base=LAW;n=115048;fld=134;dst=100022" TargetMode="External"/><Relationship Id="rId26"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settings" Target="settings.xml"/><Relationship Id="rId21" Type="http://schemas.openxmlformats.org/officeDocument/2006/relationships/hyperlink" Target="consultantplus://offline/main?base=LAW;n=112747;fld=134;dst=100086" TargetMode="External"/><Relationship Id="rId7" Type="http://schemas.openxmlformats.org/officeDocument/2006/relationships/hyperlink" Target="consultantplus://offline/main?base=LAW;n=116691;fld=134" TargetMode="External"/><Relationship Id="rId12" Type="http://schemas.openxmlformats.org/officeDocument/2006/relationships/hyperlink" Target="consultantplus://offline/ref=533B4B289FC1079F5EFCDD5692FD26397524F13BD1AA45656EF9646371C8E47C5BA0465FA8B1D5D8BEh3C" TargetMode="External"/><Relationship Id="rId17" Type="http://schemas.openxmlformats.org/officeDocument/2006/relationships/hyperlink" Target="consultantplus://offline/ref=7EE3CF61C67D68566605E3B0F7E2C9DAD51248D42511FC698B935BA3629B659AC68C9E84990F2B21636BC3wCBEC" TargetMode="External"/><Relationship Id="rId25" Type="http://schemas.openxmlformats.org/officeDocument/2006/relationships/hyperlink" Target="consultantplus://offline/ref=7AC2E0AA59CB081FDDF4D03550A331E7316FD8E83B68ED41D8AB54BA15F5E48BF5AB9C03A7CE647AK4EFC" TargetMode="External"/><Relationship Id="rId2" Type="http://schemas.microsoft.com/office/2007/relationships/stylesWithEffects" Target="stylesWithEffect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ref=D845705F5C9EE4330293E3EA1A5DF16F64114DBA06341B1CA3EA13C592BCAB2C3F126112E13B19BAC0Z4I" TargetMode="External"/><Relationship Id="rId29"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533B4B289FC1079F5EFCDD5692FD26397524F13BD1AA45656EF9646371C8E47C5BA0465FA8B1D5D9BEh9C" TargetMode="External"/><Relationship Id="rId24" Type="http://schemas.openxmlformats.org/officeDocument/2006/relationships/hyperlink" Target="consultantplus://offline/ref=A9F9835C0461078DD6DE37EC663D81FF5D36D587A31A3DE5A1F3990AD54346740054CB3C08C571AE69A4C" TargetMode="External"/><Relationship Id="rId32" Type="http://schemas.openxmlformats.org/officeDocument/2006/relationships/theme" Target="theme/theme1.xm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533B4B289FC1079F5EFCDD5692FD26397524F13BD1AA45656EF9646371C8E47C5BA0465FA8B1D5DEBEh5C" TargetMode="External"/><Relationship Id="rId23" Type="http://schemas.openxmlformats.org/officeDocument/2006/relationships/hyperlink" Target="consultantplus://offline/ref=7D95CA8BE76DCFE6F4B1F8E7D355FF101B865C950DB6E25E8F1266147BCB50D5A6E152BE807EE7DCu341B" TargetMode="External"/><Relationship Id="rId28"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ref=A5861143EBB1BE7754D08ABAC202E15718308DC0FBB75838661C249D78750A9CEB47C9B346AAF5BDu8R3G" TargetMode="External"/><Relationship Id="rId19" Type="http://schemas.openxmlformats.org/officeDocument/2006/relationships/hyperlink" Target="consultantplus://offline/ref=D845705F5C9EE4330293E3EA1A5DF16F64114DBA06341B1CA3EA13C592BCAB2C3F126117CEZ2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E86437FF3FB578E174B949B81048D0D52BE7864A4565ED32899D9895DAB383EE198290gA74I" TargetMode="External"/><Relationship Id="rId14" Type="http://schemas.openxmlformats.org/officeDocument/2006/relationships/hyperlink" Target="consultantplus://offline/ref=533B4B289FC1079F5EFCDD5692FD26397524F13BD1AA45656EF9646371C8E47C5BA0465FA8B1D5DFBEh8C" TargetMode="External"/><Relationship Id="rId22" Type="http://schemas.openxmlformats.org/officeDocument/2006/relationships/hyperlink" Target="consultantplus://offline/ref=9AA6AC28E856444F14E6E348587CA7F5112B234ABDCA1FB859692010B2B616AF0290BF877A490077N8h0I" TargetMode="External"/><Relationship Id="rId27" Type="http://schemas.openxmlformats.org/officeDocument/2006/relationships/hyperlink" Target="consultantplus://offline/ref=60CBCF7ED2A9ADEB9F05D210DFE8911BE3C212213386172198F9CB0576F0EF3B22BE2096926672AFN4WEC" TargetMode="External"/><Relationship Id="rId30"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6546</Words>
  <Characters>37318</Characters>
  <Application>Microsoft Office Word</Application>
  <DocSecurity>0</DocSecurity>
  <Lines>310</Lines>
  <Paragraphs>87</Paragraphs>
  <ScaleCrop>false</ScaleCrop>
  <Company/>
  <LinksUpToDate>false</LinksUpToDate>
  <CharactersWithSpaces>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2021-07-09T03:00:00Z</dcterms:created>
  <dcterms:modified xsi:type="dcterms:W3CDTF">2021-07-09T03:00:00Z</dcterms:modified>
</cp:coreProperties>
</file>